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AF234" w14:textId="77777777" w:rsidR="00A972F7" w:rsidRPr="00412DAB" w:rsidRDefault="005C6CA7" w:rsidP="00EE487E">
      <w:pPr>
        <w:pStyle w:val="NoSpacing"/>
        <w:spacing w:before="0"/>
        <w:ind w:left="0" w:right="0" w:firstLine="0"/>
        <w:rPr>
          <w:rFonts w:asciiTheme="minorHAnsi" w:hAnsiTheme="minorHAnsi" w:cstheme="minorHAnsi"/>
          <w:color w:val="auto"/>
          <w:szCs w:val="32"/>
        </w:rPr>
      </w:pPr>
      <w:r w:rsidRPr="00412DAB">
        <w:rPr>
          <w:rFonts w:asciiTheme="minorHAnsi" w:hAnsiTheme="minorHAnsi" w:cstheme="minorHAnsi"/>
          <w:color w:val="auto"/>
          <w:szCs w:val="32"/>
        </w:rPr>
        <w:t xml:space="preserve">This schedule applies to: </w:t>
      </w:r>
      <w:r w:rsidRPr="00412DAB">
        <w:rPr>
          <w:rFonts w:asciiTheme="minorHAnsi" w:hAnsiTheme="minorHAnsi" w:cstheme="minorHAnsi"/>
          <w:color w:val="auto"/>
          <w:szCs w:val="32"/>
          <w:u w:val="single" w:color="000000"/>
        </w:rPr>
        <w:t>University of Washington</w:t>
      </w:r>
    </w:p>
    <w:p w14:paraId="2A3AB099"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Scope of records retention schedule</w:t>
      </w:r>
    </w:p>
    <w:p w14:paraId="2895B327"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This records retention schedule authorizes the destruction/transfer of the public records of the University of Washington relating to the unique functions of the university. The schedule is to be used in conjunction with the </w:t>
      </w:r>
      <w:r w:rsidRPr="00B71111">
        <w:rPr>
          <w:rFonts w:eastAsia="Times New Roman" w:cstheme="minorHAnsi"/>
          <w:b w:val="0"/>
          <w:i/>
          <w:color w:val="auto"/>
          <w:sz w:val="22"/>
        </w:rPr>
        <w:t xml:space="preserve">State Government General Records Retention Schedule (SGGRRS), </w:t>
      </w:r>
      <w:r w:rsidRPr="00B71111">
        <w:rPr>
          <w:rFonts w:eastAsia="Times New Roman" w:cstheme="minorHAnsi"/>
          <w:b w:val="0"/>
          <w:color w:val="auto"/>
          <w:sz w:val="22"/>
        </w:rPr>
        <w:t>which authorizes the destruction/transfer of public records common to all state agencies.</w:t>
      </w:r>
    </w:p>
    <w:p w14:paraId="1206A348" w14:textId="77777777" w:rsidR="00412DAB" w:rsidRPr="00B71111" w:rsidRDefault="00412DAB" w:rsidP="00412DAB">
      <w:pPr>
        <w:spacing w:before="0" w:after="0" w:line="240" w:lineRule="auto"/>
        <w:jc w:val="both"/>
        <w:rPr>
          <w:rFonts w:cstheme="minorHAnsi"/>
          <w:color w:val="auto"/>
          <w:sz w:val="22"/>
        </w:rPr>
      </w:pPr>
    </w:p>
    <w:p w14:paraId="23B2B8E8"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Disposition of public records</w:t>
      </w:r>
    </w:p>
    <w:p w14:paraId="1A6C5528" w14:textId="77777777" w:rsidR="00A972F7" w:rsidRDefault="005C6CA7" w:rsidP="00412DAB">
      <w:pPr>
        <w:spacing w:before="0" w:after="0" w:line="240" w:lineRule="auto"/>
        <w:jc w:val="both"/>
        <w:rPr>
          <w:rFonts w:eastAsia="Times New Roman" w:cstheme="minorHAnsi"/>
          <w:b w:val="0"/>
          <w:color w:val="auto"/>
          <w:sz w:val="22"/>
        </w:rPr>
      </w:pPr>
      <w:r w:rsidRPr="00B71111">
        <w:rPr>
          <w:rFonts w:eastAsia="Times New Roman" w:cstheme="minorHAnsi"/>
          <w:b w:val="0"/>
          <w:color w:val="auto"/>
          <w:sz w:val="22"/>
        </w:rPr>
        <w:t xml:space="preserve">Public records covered by records series within this records retention schedule (regardless of format) must be </w:t>
      </w:r>
      <w:r w:rsidR="00FE6F77" w:rsidRPr="00B71111">
        <w:rPr>
          <w:rFonts w:eastAsia="Times New Roman" w:cstheme="minorHAnsi"/>
          <w:b w:val="0"/>
          <w:color w:val="auto"/>
          <w:sz w:val="22"/>
        </w:rPr>
        <w:t>r</w:t>
      </w:r>
      <w:r w:rsidR="0086065B" w:rsidRPr="00B71111">
        <w:rPr>
          <w:rFonts w:eastAsia="Times New Roman" w:cstheme="minorHAnsi"/>
          <w:b w:val="0"/>
          <w:color w:val="auto"/>
          <w:sz w:val="22"/>
        </w:rPr>
        <w:t>etain</w:t>
      </w:r>
      <w:r w:rsidRPr="00B71111">
        <w:rPr>
          <w:rFonts w:eastAsia="Times New Roman" w:cstheme="minorHAnsi"/>
          <w:b w:val="0"/>
          <w:color w:val="auto"/>
          <w:sz w:val="22"/>
        </w:rPr>
        <w:t>ed for the minimum retention period as specified in this schedule. Washington State Archives strongly recommends the disposition of public records at the end of their minimum retention period for the efficient and effective management of state resources.</w:t>
      </w:r>
    </w:p>
    <w:p w14:paraId="490B8DD6" w14:textId="77777777" w:rsidR="00412DAB" w:rsidRPr="00B71111" w:rsidRDefault="00412DAB" w:rsidP="00412DAB">
      <w:pPr>
        <w:spacing w:before="0" w:after="0" w:line="240" w:lineRule="auto"/>
        <w:jc w:val="both"/>
        <w:rPr>
          <w:rFonts w:cstheme="minorHAnsi"/>
          <w:color w:val="auto"/>
          <w:sz w:val="22"/>
        </w:rPr>
      </w:pPr>
    </w:p>
    <w:p w14:paraId="5B4D2E52" w14:textId="77777777" w:rsidR="00A972F7" w:rsidRDefault="005C6CA7" w:rsidP="00412DAB">
      <w:pPr>
        <w:spacing w:before="0" w:after="0" w:line="240" w:lineRule="auto"/>
        <w:ind w:left="-5"/>
        <w:jc w:val="both"/>
        <w:rPr>
          <w:rFonts w:eastAsia="Times New Roman" w:cstheme="minorHAnsi"/>
          <w:b w:val="0"/>
          <w:color w:val="auto"/>
          <w:sz w:val="22"/>
        </w:rPr>
      </w:pPr>
      <w:r w:rsidRPr="00B71111">
        <w:rPr>
          <w:rFonts w:eastAsia="Times New Roman" w:cstheme="minorHAnsi"/>
          <w:b w:val="0"/>
          <w:color w:val="auto"/>
          <w:sz w:val="22"/>
        </w:rPr>
        <w:t>Public records designated as “Archival (Permanent Retention)” must not be destroyed. Records designated as “Archival (Appraisal Required)”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3AF6E8FD" w14:textId="77777777" w:rsidR="00412DAB" w:rsidRPr="00B71111" w:rsidRDefault="00412DAB" w:rsidP="00412DAB">
      <w:pPr>
        <w:spacing w:before="0" w:after="0" w:line="240" w:lineRule="auto"/>
        <w:ind w:left="-5"/>
        <w:jc w:val="both"/>
        <w:rPr>
          <w:rFonts w:cstheme="minorHAnsi"/>
          <w:color w:val="auto"/>
          <w:sz w:val="22"/>
        </w:rPr>
      </w:pPr>
    </w:p>
    <w:p w14:paraId="2D550CA6" w14:textId="77777777" w:rsidR="00A972F7" w:rsidRPr="00B71111" w:rsidRDefault="005C6CA7" w:rsidP="00EE487E">
      <w:pPr>
        <w:spacing w:after="0"/>
        <w:rPr>
          <w:rFonts w:cstheme="minorHAnsi"/>
          <w:color w:val="auto"/>
          <w:sz w:val="22"/>
        </w:rPr>
      </w:pPr>
      <w:r w:rsidRPr="00B71111">
        <w:rPr>
          <w:rFonts w:eastAsia="Times New Roman" w:cstheme="minorHAnsi"/>
          <w:color w:val="auto"/>
          <w:sz w:val="22"/>
        </w:rPr>
        <w:t>Revocation of previously issued records retention schedules</w:t>
      </w:r>
    </w:p>
    <w:p w14:paraId="32D314DF" w14:textId="77777777" w:rsidR="00A972F7" w:rsidRPr="00412DAB" w:rsidRDefault="005C6CA7" w:rsidP="00412DAB">
      <w:pPr>
        <w:spacing w:before="0" w:after="0" w:line="240" w:lineRule="auto"/>
        <w:jc w:val="both"/>
        <w:rPr>
          <w:rFonts w:cstheme="minorHAnsi"/>
          <w:color w:val="auto"/>
          <w:sz w:val="22"/>
        </w:rPr>
      </w:pPr>
      <w:r w:rsidRPr="00412DAB">
        <w:rPr>
          <w:rFonts w:eastAsia="Times New Roman" w:cstheme="minorHAnsi"/>
          <w:b w:val="0"/>
          <w:color w:val="auto"/>
          <w:sz w:val="22"/>
        </w:rPr>
        <w:t xml:space="preserve">All previously issued records retention schedules to the University of Washington (excluding U.W. Medicine) are revoked. The University of Washington must ensure that the retention and disposition of public records is in accordance with current, approved records retention schedules. </w:t>
      </w:r>
    </w:p>
    <w:p w14:paraId="66D47D4F" w14:textId="77777777" w:rsidR="00412DAB" w:rsidRDefault="00412DAB" w:rsidP="00412DAB">
      <w:pPr>
        <w:tabs>
          <w:tab w:val="left" w:pos="11610"/>
        </w:tabs>
        <w:spacing w:before="0" w:after="0" w:line="240" w:lineRule="auto"/>
        <w:jc w:val="both"/>
        <w:rPr>
          <w:rFonts w:cstheme="minorHAnsi"/>
          <w:b w:val="0"/>
          <w:color w:val="auto"/>
          <w:sz w:val="22"/>
        </w:rPr>
      </w:pPr>
    </w:p>
    <w:p w14:paraId="00D838CA" w14:textId="77777777" w:rsidR="00412DAB" w:rsidRPr="00412DAB" w:rsidRDefault="00412DAB" w:rsidP="00412DAB">
      <w:pPr>
        <w:tabs>
          <w:tab w:val="left" w:pos="11610"/>
        </w:tabs>
        <w:spacing w:before="0" w:after="0" w:line="240" w:lineRule="auto"/>
        <w:jc w:val="both"/>
        <w:rPr>
          <w:rFonts w:cstheme="minorHAnsi"/>
          <w:color w:val="auto"/>
          <w:sz w:val="22"/>
        </w:rPr>
      </w:pPr>
      <w:r w:rsidRPr="00412DAB">
        <w:rPr>
          <w:rFonts w:cstheme="minorHAnsi"/>
          <w:color w:val="auto"/>
          <w:sz w:val="22"/>
        </w:rPr>
        <w:t>Authority</w:t>
      </w:r>
    </w:p>
    <w:p w14:paraId="02073EE1" w14:textId="77777777" w:rsidR="003F7C06" w:rsidRPr="00412DAB" w:rsidRDefault="003F7C06" w:rsidP="00412DAB">
      <w:pPr>
        <w:tabs>
          <w:tab w:val="left" w:pos="11610"/>
        </w:tabs>
        <w:spacing w:before="0" w:after="0" w:line="240" w:lineRule="auto"/>
        <w:jc w:val="both"/>
        <w:rPr>
          <w:rFonts w:cstheme="minorHAnsi"/>
          <w:b w:val="0"/>
          <w:color w:val="auto"/>
          <w:sz w:val="22"/>
        </w:rPr>
      </w:pPr>
      <w:r w:rsidRPr="00412DAB">
        <w:rPr>
          <w:rFonts w:cstheme="minorHAnsi"/>
          <w:b w:val="0"/>
          <w:color w:val="auto"/>
          <w:sz w:val="22"/>
        </w:rPr>
        <w:t xml:space="preserve">This records retention schedule was approved by the State Records Committee in accordance with RCW 40.14.050 on </w:t>
      </w:r>
      <w:r w:rsidR="00CD56A0">
        <w:rPr>
          <w:rFonts w:cstheme="minorHAnsi"/>
          <w:b w:val="0"/>
          <w:color w:val="auto"/>
          <w:sz w:val="22"/>
        </w:rPr>
        <w:t>February 3</w:t>
      </w:r>
      <w:r w:rsidR="005A55DD" w:rsidRPr="00412DAB">
        <w:rPr>
          <w:rFonts w:cstheme="minorHAnsi"/>
          <w:b w:val="0"/>
          <w:color w:val="auto"/>
          <w:sz w:val="22"/>
        </w:rPr>
        <w:t>, 20</w:t>
      </w:r>
      <w:r w:rsidR="001E570D">
        <w:rPr>
          <w:rFonts w:cstheme="minorHAnsi"/>
          <w:b w:val="0"/>
          <w:color w:val="auto"/>
          <w:sz w:val="22"/>
        </w:rPr>
        <w:t>2</w:t>
      </w:r>
      <w:r w:rsidR="00CD56A0">
        <w:rPr>
          <w:rFonts w:cstheme="minorHAnsi"/>
          <w:b w:val="0"/>
          <w:color w:val="auto"/>
          <w:sz w:val="22"/>
        </w:rPr>
        <w:t>1</w:t>
      </w:r>
      <w:r w:rsidRPr="00412DAB">
        <w:rPr>
          <w:rFonts w:cstheme="minorHAnsi"/>
          <w:b w:val="0"/>
          <w:color w:val="auto"/>
          <w:sz w:val="22"/>
        </w:rPr>
        <w:t>.</w:t>
      </w:r>
    </w:p>
    <w:p w14:paraId="6B03F8A1" w14:textId="77777777" w:rsidR="00412DAB" w:rsidRDefault="00412DAB" w:rsidP="00412DAB">
      <w:pPr>
        <w:tabs>
          <w:tab w:val="left" w:pos="11610"/>
        </w:tabs>
        <w:spacing w:before="0" w:after="0" w:line="240" w:lineRule="auto"/>
        <w:jc w:val="both"/>
        <w:rPr>
          <w:rFonts w:cstheme="minorHAnsi"/>
          <w:b w:val="0"/>
          <w:color w:val="auto"/>
          <w:sz w:val="20"/>
          <w:szCs w:val="20"/>
        </w:rPr>
      </w:pPr>
    </w:p>
    <w:p w14:paraId="12663B5A" w14:textId="77777777" w:rsidR="00412DAB" w:rsidRPr="00B71111" w:rsidRDefault="00412DAB" w:rsidP="00412DAB">
      <w:pPr>
        <w:tabs>
          <w:tab w:val="left" w:pos="11610"/>
        </w:tabs>
        <w:spacing w:before="0" w:after="0" w:line="240" w:lineRule="auto"/>
        <w:jc w:val="both"/>
        <w:rPr>
          <w:rFonts w:cstheme="minorHAnsi"/>
          <w:b w:val="0"/>
          <w:color w:val="auto"/>
          <w:sz w:val="20"/>
          <w:szCs w:val="20"/>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FE6F77" w:rsidRPr="00B71111" w14:paraId="1088045F" w14:textId="77777777" w:rsidTr="00FE6F77">
        <w:trPr>
          <w:trHeight w:val="320"/>
          <w:jc w:val="center"/>
        </w:trPr>
        <w:tc>
          <w:tcPr>
            <w:tcW w:w="3602" w:type="dxa"/>
            <w:shd w:val="clear" w:color="auto" w:fill="auto"/>
            <w:tcMar>
              <w:top w:w="40" w:type="dxa"/>
              <w:left w:w="40" w:type="dxa"/>
              <w:bottom w:w="40" w:type="dxa"/>
              <w:right w:w="40" w:type="dxa"/>
            </w:tcMar>
          </w:tcPr>
          <w:p w14:paraId="76FFA46A" w14:textId="7570349D" w:rsidR="00FE6F77" w:rsidRPr="00886F5B" w:rsidRDefault="005A2D59" w:rsidP="00FE6F77">
            <w:pPr>
              <w:tabs>
                <w:tab w:val="left" w:pos="540"/>
                <w:tab w:val="left" w:pos="5670"/>
                <w:tab w:val="left" w:pos="10890"/>
              </w:tabs>
              <w:ind w:left="43"/>
              <w:jc w:val="center"/>
              <w:rPr>
                <w:b w:val="0"/>
                <w:bCs/>
                <w:i/>
                <w:color w:val="auto"/>
                <w:sz w:val="23"/>
                <w:szCs w:val="23"/>
              </w:rPr>
            </w:pPr>
            <w:r>
              <w:rPr>
                <w:b w:val="0"/>
                <w:bCs/>
                <w:i/>
                <w:color w:val="auto"/>
                <w:sz w:val="23"/>
                <w:szCs w:val="23"/>
              </w:rPr>
              <w:t>Signature on File</w:t>
            </w:r>
          </w:p>
          <w:p w14:paraId="4853639A" w14:textId="77777777" w:rsidR="00FE6F77" w:rsidRPr="00B71111" w:rsidRDefault="00FE6F77" w:rsidP="00FE6F77">
            <w:pPr>
              <w:tabs>
                <w:tab w:val="left" w:pos="540"/>
                <w:tab w:val="left" w:pos="5670"/>
                <w:tab w:val="left" w:pos="10890"/>
              </w:tabs>
              <w:ind w:left="43"/>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14:paraId="4220F6C4" w14:textId="77777777" w:rsidR="00FE6F77" w:rsidRPr="00B71111" w:rsidRDefault="00FE6F77" w:rsidP="00FE6F77">
            <w:pPr>
              <w:tabs>
                <w:tab w:val="left" w:pos="540"/>
                <w:tab w:val="left" w:pos="5670"/>
                <w:tab w:val="left" w:pos="10890"/>
              </w:tabs>
              <w:jc w:val="center"/>
              <w:rPr>
                <w:b w:val="0"/>
                <w:bCs/>
                <w:color w:val="auto"/>
                <w:sz w:val="20"/>
                <w:szCs w:val="20"/>
              </w:rPr>
            </w:pPr>
            <w:r w:rsidRPr="00B71111">
              <w:rPr>
                <w:bCs/>
                <w:color w:val="auto"/>
                <w:sz w:val="20"/>
                <w:szCs w:val="20"/>
              </w:rPr>
              <w:t>For the State Auditor:</w:t>
            </w:r>
          </w:p>
          <w:p w14:paraId="05A7A5A8" w14:textId="77777777" w:rsidR="00FE6F77" w:rsidRPr="00B71111" w:rsidRDefault="00FE6F77" w:rsidP="00FE6F77">
            <w:pPr>
              <w:tabs>
                <w:tab w:val="left" w:pos="540"/>
                <w:tab w:val="left" w:pos="5670"/>
                <w:tab w:val="left" w:pos="10890"/>
              </w:tabs>
              <w:jc w:val="center"/>
              <w:rPr>
                <w:b w:val="0"/>
                <w:bCs/>
                <w:color w:val="auto"/>
                <w:highlight w:val="yellow"/>
              </w:rPr>
            </w:pPr>
            <w:r w:rsidRPr="00B71111">
              <w:rPr>
                <w:bCs/>
                <w:color w:val="auto"/>
                <w:sz w:val="20"/>
                <w:szCs w:val="20"/>
              </w:rPr>
              <w:t>Al Rose</w:t>
            </w:r>
          </w:p>
        </w:tc>
        <w:tc>
          <w:tcPr>
            <w:tcW w:w="3603" w:type="dxa"/>
            <w:shd w:val="clear" w:color="auto" w:fill="auto"/>
          </w:tcPr>
          <w:p w14:paraId="0B8AD974" w14:textId="58FFC3CE" w:rsidR="00FE6F77" w:rsidRPr="00886F5B" w:rsidRDefault="005A2D59"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68C4EC30"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65A5DE5A"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Attorney General:</w:t>
            </w:r>
          </w:p>
          <w:p w14:paraId="275018A2" w14:textId="77777777" w:rsidR="00FE6F77" w:rsidRPr="00B71111" w:rsidRDefault="003C79F4" w:rsidP="00FE6F77">
            <w:pPr>
              <w:tabs>
                <w:tab w:val="left" w:pos="540"/>
                <w:tab w:val="left" w:pos="5670"/>
                <w:tab w:val="left" w:pos="10890"/>
              </w:tabs>
              <w:ind w:left="43"/>
              <w:jc w:val="center"/>
              <w:rPr>
                <w:b w:val="0"/>
                <w:bCs/>
                <w:color w:val="auto"/>
                <w:highlight w:val="yellow"/>
              </w:rPr>
            </w:pPr>
            <w:r w:rsidRPr="00B71111">
              <w:rPr>
                <w:bCs/>
                <w:color w:val="auto"/>
                <w:sz w:val="20"/>
                <w:szCs w:val="20"/>
              </w:rPr>
              <w:t>Suzanne Becker</w:t>
            </w:r>
          </w:p>
        </w:tc>
        <w:tc>
          <w:tcPr>
            <w:tcW w:w="3602" w:type="dxa"/>
            <w:shd w:val="clear" w:color="auto" w:fill="auto"/>
          </w:tcPr>
          <w:p w14:paraId="46CDD4F2" w14:textId="664CA8A4" w:rsidR="00FE6F77" w:rsidRPr="00886F5B" w:rsidRDefault="005A2D59"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p>
          <w:p w14:paraId="616F1670" w14:textId="77777777" w:rsidR="00FE6F77" w:rsidRPr="00B71111" w:rsidRDefault="00FE6F77" w:rsidP="00FE6F77">
            <w:pPr>
              <w:tabs>
                <w:tab w:val="left" w:pos="540"/>
                <w:tab w:val="left" w:pos="5670"/>
                <w:tab w:val="left" w:pos="10890"/>
              </w:tabs>
              <w:ind w:left="43"/>
              <w:jc w:val="center"/>
              <w:rPr>
                <w:bCs/>
                <w:i/>
                <w:color w:val="auto"/>
                <w:sz w:val="4"/>
                <w:szCs w:val="4"/>
              </w:rPr>
            </w:pPr>
            <w:r w:rsidRPr="00B71111">
              <w:rPr>
                <w:bCs/>
                <w:i/>
                <w:color w:val="auto"/>
                <w:sz w:val="4"/>
                <w:szCs w:val="4"/>
              </w:rPr>
              <w:t>___________________________________________________________________________________________________________________________________________________________</w:t>
            </w:r>
          </w:p>
          <w:p w14:paraId="7DBCAE4F" w14:textId="77777777" w:rsidR="00FE6F77" w:rsidRPr="00B71111" w:rsidRDefault="00FE6F77" w:rsidP="00FE6F77">
            <w:pPr>
              <w:tabs>
                <w:tab w:val="left" w:pos="540"/>
                <w:tab w:val="left" w:pos="5670"/>
                <w:tab w:val="left" w:pos="10890"/>
              </w:tabs>
              <w:ind w:left="43"/>
              <w:jc w:val="center"/>
              <w:rPr>
                <w:b w:val="0"/>
                <w:bCs/>
                <w:color w:val="auto"/>
                <w:sz w:val="20"/>
                <w:szCs w:val="20"/>
              </w:rPr>
            </w:pPr>
            <w:r w:rsidRPr="00B71111">
              <w:rPr>
                <w:bCs/>
                <w:color w:val="auto"/>
                <w:sz w:val="20"/>
                <w:szCs w:val="20"/>
              </w:rPr>
              <w:t>For the Office of Financial Management:</w:t>
            </w:r>
          </w:p>
          <w:p w14:paraId="4A7814EB" w14:textId="77777777" w:rsidR="00FE6F77" w:rsidRPr="00B71111" w:rsidRDefault="00FE6F77" w:rsidP="00FE6F77">
            <w:pPr>
              <w:tabs>
                <w:tab w:val="left" w:pos="540"/>
                <w:tab w:val="left" w:pos="5670"/>
                <w:tab w:val="left" w:pos="10890"/>
              </w:tabs>
              <w:ind w:left="43"/>
              <w:jc w:val="center"/>
              <w:rPr>
                <w:b w:val="0"/>
                <w:bCs/>
                <w:color w:val="auto"/>
                <w:highlight w:val="yellow"/>
              </w:rPr>
            </w:pPr>
            <w:r w:rsidRPr="00B71111">
              <w:rPr>
                <w:bCs/>
                <w:color w:val="auto"/>
                <w:sz w:val="20"/>
                <w:szCs w:val="20"/>
              </w:rPr>
              <w:t>Gwen Stamey</w:t>
            </w:r>
          </w:p>
        </w:tc>
        <w:tc>
          <w:tcPr>
            <w:tcW w:w="3603" w:type="dxa"/>
            <w:shd w:val="clear" w:color="auto" w:fill="auto"/>
          </w:tcPr>
          <w:p w14:paraId="7BC75DE6" w14:textId="07C97090" w:rsidR="00FE6F77" w:rsidRPr="00886F5B" w:rsidRDefault="005A2D59" w:rsidP="00FE6F77">
            <w:pPr>
              <w:tabs>
                <w:tab w:val="left" w:pos="180"/>
                <w:tab w:val="left" w:pos="5310"/>
                <w:tab w:val="left" w:pos="10440"/>
              </w:tabs>
              <w:jc w:val="center"/>
              <w:rPr>
                <w:b w:val="0"/>
                <w:bCs/>
                <w:i/>
                <w:color w:val="auto"/>
                <w:sz w:val="23"/>
                <w:szCs w:val="23"/>
              </w:rPr>
            </w:pPr>
            <w:r>
              <w:rPr>
                <w:b w:val="0"/>
                <w:bCs/>
                <w:i/>
                <w:color w:val="auto"/>
                <w:sz w:val="23"/>
                <w:szCs w:val="23"/>
              </w:rPr>
              <w:t>Signature on File</w:t>
            </w:r>
            <w:bookmarkStart w:id="0" w:name="_GoBack"/>
            <w:bookmarkEnd w:id="0"/>
          </w:p>
          <w:p w14:paraId="2A6A3B4A" w14:textId="77777777" w:rsidR="00FE6F77" w:rsidRPr="00B71111" w:rsidRDefault="00FE6F77" w:rsidP="00FE6F77">
            <w:pPr>
              <w:tabs>
                <w:tab w:val="left" w:pos="540"/>
                <w:tab w:val="left" w:pos="5670"/>
                <w:tab w:val="left" w:pos="10890"/>
              </w:tabs>
              <w:ind w:left="69"/>
              <w:jc w:val="center"/>
              <w:rPr>
                <w:b w:val="0"/>
                <w:bCs/>
                <w:color w:val="auto"/>
              </w:rPr>
            </w:pPr>
            <w:r w:rsidRPr="00B71111">
              <w:rPr>
                <w:bCs/>
                <w:i/>
                <w:color w:val="auto"/>
                <w:sz w:val="4"/>
                <w:szCs w:val="4"/>
              </w:rPr>
              <w:t>___________________________________________________________________________________________________________________________________________________________</w:t>
            </w:r>
          </w:p>
          <w:p w14:paraId="48714DBD" w14:textId="77777777" w:rsidR="00FE6F77" w:rsidRPr="00B71111" w:rsidRDefault="00FE6F77" w:rsidP="00FE6F77">
            <w:pPr>
              <w:tabs>
                <w:tab w:val="left" w:pos="540"/>
                <w:tab w:val="left" w:pos="5670"/>
                <w:tab w:val="left" w:pos="10890"/>
              </w:tabs>
              <w:ind w:left="69"/>
              <w:jc w:val="center"/>
              <w:rPr>
                <w:b w:val="0"/>
                <w:bCs/>
                <w:color w:val="auto"/>
                <w:sz w:val="20"/>
                <w:szCs w:val="20"/>
              </w:rPr>
            </w:pPr>
            <w:r w:rsidRPr="00B71111">
              <w:rPr>
                <w:bCs/>
                <w:color w:val="auto"/>
                <w:sz w:val="20"/>
                <w:szCs w:val="20"/>
              </w:rPr>
              <w:t>The State Archivist:</w:t>
            </w:r>
          </w:p>
          <w:p w14:paraId="3DC02CEB" w14:textId="77777777" w:rsidR="00FE6F77" w:rsidRPr="00B71111" w:rsidRDefault="00FE6F77" w:rsidP="00FE6F77">
            <w:pPr>
              <w:tabs>
                <w:tab w:val="left" w:pos="540"/>
                <w:tab w:val="left" w:pos="5670"/>
                <w:tab w:val="left" w:pos="10890"/>
              </w:tabs>
              <w:ind w:left="69"/>
              <w:jc w:val="center"/>
              <w:rPr>
                <w:b w:val="0"/>
                <w:bCs/>
                <w:color w:val="auto"/>
                <w:highlight w:val="yellow"/>
              </w:rPr>
            </w:pPr>
            <w:r w:rsidRPr="00B71111">
              <w:rPr>
                <w:bCs/>
                <w:color w:val="auto"/>
                <w:sz w:val="20"/>
                <w:szCs w:val="20"/>
              </w:rPr>
              <w:t xml:space="preserve"> Steve Excell</w:t>
            </w:r>
          </w:p>
        </w:tc>
      </w:tr>
    </w:tbl>
    <w:p w14:paraId="4D1C718D" w14:textId="77777777" w:rsidR="00FE6F77" w:rsidRPr="00B71111" w:rsidRDefault="00FE6F77">
      <w:pPr>
        <w:rPr>
          <w:rFonts w:eastAsiaTheme="minorHAnsi" w:cstheme="minorHAnsi"/>
          <w:caps/>
          <w:color w:val="auto"/>
          <w:sz w:val="20"/>
          <w:szCs w:val="20"/>
        </w:rPr>
      </w:pPr>
      <w:r w:rsidRPr="00B71111">
        <w:rPr>
          <w:rFonts w:cstheme="minorHAnsi"/>
          <w:color w:val="auto"/>
          <w:sz w:val="20"/>
          <w:szCs w:val="20"/>
        </w:rPr>
        <w:br w:type="page"/>
      </w:r>
    </w:p>
    <w:p w14:paraId="573CFB2C" w14:textId="77777777" w:rsidR="003F7C06" w:rsidRPr="00B71111" w:rsidRDefault="003F7C06" w:rsidP="00EE487E">
      <w:pPr>
        <w:pStyle w:val="StyleNormal16NotBold"/>
        <w:spacing w:after="0"/>
        <w:rPr>
          <w:rFonts w:cstheme="minorHAnsi"/>
          <w:color w:val="auto"/>
          <w:szCs w:val="32"/>
        </w:rPr>
      </w:pPr>
      <w:r w:rsidRPr="00B71111">
        <w:rPr>
          <w:rFonts w:cstheme="minorHAnsi"/>
          <w:color w:val="auto"/>
          <w:szCs w:val="32"/>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0"/>
        <w:gridCol w:w="10586"/>
        <w:gridCol w:w="7"/>
      </w:tblGrid>
      <w:tr w:rsidR="003F7C06" w:rsidRPr="00B71111" w14:paraId="7D55A04A" w14:textId="77777777" w:rsidTr="00EE487E">
        <w:trPr>
          <w:gridAfter w:val="1"/>
          <w:wAfter w:w="7" w:type="dxa"/>
          <w:trHeight w:val="286"/>
        </w:trPr>
        <w:tc>
          <w:tcPr>
            <w:tcW w:w="950"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597CB5BA"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Version</w:t>
            </w:r>
          </w:p>
        </w:tc>
        <w:tc>
          <w:tcPr>
            <w:tcW w:w="198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hideMark/>
          </w:tcPr>
          <w:p w14:paraId="20548C3F"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Date of Approval</w:t>
            </w:r>
          </w:p>
        </w:tc>
        <w:tc>
          <w:tcPr>
            <w:tcW w:w="10586"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hideMark/>
          </w:tcPr>
          <w:p w14:paraId="66950109" w14:textId="77777777" w:rsidR="003F7C06" w:rsidRPr="00B71111" w:rsidRDefault="003F7C06" w:rsidP="00EE487E">
            <w:pPr>
              <w:spacing w:before="0" w:after="0" w:line="240" w:lineRule="auto"/>
              <w:jc w:val="center"/>
              <w:rPr>
                <w:rFonts w:cstheme="minorHAnsi"/>
                <w:color w:val="auto"/>
                <w:sz w:val="18"/>
                <w:szCs w:val="18"/>
              </w:rPr>
            </w:pPr>
            <w:r w:rsidRPr="00B71111">
              <w:rPr>
                <w:rFonts w:cstheme="minorHAnsi"/>
                <w:color w:val="auto"/>
                <w:sz w:val="18"/>
                <w:szCs w:val="18"/>
              </w:rPr>
              <w:t>Extent of Revision</w:t>
            </w:r>
          </w:p>
        </w:tc>
      </w:tr>
      <w:tr w:rsidR="003F7C06" w:rsidRPr="00B71111" w14:paraId="05ECC50C" w14:textId="77777777" w:rsidTr="00600417">
        <w:trPr>
          <w:trHeight w:hRule="exact" w:val="374"/>
        </w:trPr>
        <w:tc>
          <w:tcPr>
            <w:tcW w:w="950" w:type="dxa"/>
            <w:tcBorders>
              <w:top w:val="double" w:sz="4" w:space="0" w:color="auto"/>
              <w:left w:val="single" w:sz="4" w:space="0" w:color="auto"/>
              <w:bottom w:val="single" w:sz="6" w:space="0" w:color="auto"/>
              <w:right w:val="single" w:sz="6" w:space="0" w:color="auto"/>
            </w:tcBorders>
            <w:vAlign w:val="center"/>
            <w:hideMark/>
          </w:tcPr>
          <w:p w14:paraId="58F337E8"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1.0</w:t>
            </w:r>
          </w:p>
        </w:tc>
        <w:tc>
          <w:tcPr>
            <w:tcW w:w="198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5B4B765" w14:textId="77777777" w:rsidR="003F7C06" w:rsidRPr="00B71111" w:rsidRDefault="003F7C06" w:rsidP="005C6CA7">
            <w:pPr>
              <w:spacing w:after="144" w:line="276" w:lineRule="auto"/>
              <w:jc w:val="center"/>
              <w:rPr>
                <w:rFonts w:cstheme="minorHAnsi"/>
                <w:b w:val="0"/>
                <w:color w:val="auto"/>
                <w:sz w:val="20"/>
                <w:szCs w:val="20"/>
                <w:highlight w:val="yellow"/>
              </w:rPr>
            </w:pPr>
            <w:r w:rsidRPr="00B71111">
              <w:rPr>
                <w:rFonts w:cstheme="minorHAnsi"/>
                <w:b w:val="0"/>
                <w:color w:val="auto"/>
                <w:sz w:val="20"/>
                <w:szCs w:val="20"/>
              </w:rPr>
              <w:t>June 6, 2012</w:t>
            </w:r>
          </w:p>
        </w:tc>
        <w:tc>
          <w:tcPr>
            <w:tcW w:w="10593" w:type="dxa"/>
            <w:gridSpan w:val="2"/>
            <w:tcBorders>
              <w:top w:val="double" w:sz="4"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00EC57B1" w14:textId="77777777" w:rsidR="003F7C06" w:rsidRPr="00B71111" w:rsidRDefault="003F7C06" w:rsidP="005C6CA7">
            <w:pPr>
              <w:spacing w:after="144" w:line="276" w:lineRule="auto"/>
              <w:rPr>
                <w:rFonts w:cstheme="minorHAnsi"/>
                <w:b w:val="0"/>
                <w:color w:val="auto"/>
                <w:sz w:val="20"/>
                <w:szCs w:val="20"/>
                <w:highlight w:val="yellow"/>
              </w:rPr>
            </w:pPr>
            <w:r w:rsidRPr="00B71111">
              <w:rPr>
                <w:rFonts w:cstheme="minorHAnsi"/>
                <w:b w:val="0"/>
                <w:color w:val="auto"/>
                <w:sz w:val="20"/>
                <w:szCs w:val="20"/>
              </w:rPr>
              <w:t>Consolidation of all existing disposition authorities (with some minor revisions).</w:t>
            </w:r>
          </w:p>
        </w:tc>
      </w:tr>
      <w:tr w:rsidR="003F7C06" w:rsidRPr="00B71111" w14:paraId="0D0E683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6750031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0394B695"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7B2D1F15"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60B0EC9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7CC1862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2744ADDC"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2012</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0CE982F"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 (especially to Grant and Contract Accounting, Intercollegiate Athletics, and Payroll sections).</w:t>
            </w:r>
          </w:p>
        </w:tc>
      </w:tr>
      <w:tr w:rsidR="003F7C06" w:rsidRPr="00B71111" w14:paraId="22906EB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7E710217"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06A371F"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6,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5D18964"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2F1E67F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19F4FEFC"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66E6D778"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5,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40E51333"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65AB545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3C88344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04B03D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4, 2013</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68DF9D88"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2A113F7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78CFFAC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5DD393D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5,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18DB246E"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141D694"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hideMark/>
          </w:tcPr>
          <w:p w14:paraId="72BC9836"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hideMark/>
          </w:tcPr>
          <w:p w14:paraId="4828439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4,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hideMark/>
          </w:tcPr>
          <w:p w14:paraId="4BB6720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6A811A9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5D1C9A7"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C31D600"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EEB78AB"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45EEB20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5E56D2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D99D672"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3, 2014</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1C4CCBA"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51439220"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1312BDB"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66C64ED"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7688F06"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2EF25C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849B14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E2236CD"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19D19AE"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9198153"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B89A0B5"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9E70FEE"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2, 2015</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05ADE94"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03829F2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283116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93FE394"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2,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30A76F6"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3F7C06" w:rsidRPr="00B71111" w14:paraId="32A8560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52132BA"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3D7F2" w14:textId="77777777" w:rsidR="003F7C06" w:rsidRPr="00B71111" w:rsidRDefault="003F7C06"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29,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A0389B" w14:textId="77777777" w:rsidR="003F7C06" w:rsidRPr="00B71111" w:rsidRDefault="003F7C0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F3760F" w:rsidRPr="00B71111" w14:paraId="43C5759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EF9C5A0"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F1F7EF7" w14:textId="77777777" w:rsidR="00F3760F" w:rsidRPr="00B71111" w:rsidRDefault="00F3760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6569CAE" w14:textId="77777777" w:rsidR="00F3760F" w:rsidRPr="00B71111" w:rsidRDefault="00F3760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p>
        </w:tc>
      </w:tr>
      <w:tr w:rsidR="00524E76" w:rsidRPr="00B71111" w14:paraId="162C8FC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93DB692"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F91AACD" w14:textId="77777777" w:rsidR="00524E76" w:rsidRPr="00B71111" w:rsidRDefault="00524E76"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7, 2016</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25230F2" w14:textId="77777777" w:rsidR="00524E76" w:rsidRPr="00B71111" w:rsidRDefault="00524E7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304C6" w:rsidRPr="00B71111" w14:paraId="0B53673B"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94934B"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1.17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CE38175" w14:textId="77777777" w:rsidR="00B304C6" w:rsidRPr="00B71111" w:rsidRDefault="00B304C6" w:rsidP="005C6CA7">
            <w:pPr>
              <w:spacing w:after="144" w:line="276" w:lineRule="auto"/>
              <w:jc w:val="center"/>
              <w:rPr>
                <w:rFonts w:cstheme="minorHAnsi"/>
                <w:b w:val="0"/>
                <w:color w:val="auto"/>
                <w:sz w:val="20"/>
                <w:szCs w:val="20"/>
              </w:rPr>
            </w:pPr>
            <w:r w:rsidRPr="00B71111">
              <w:rPr>
                <w:rFonts w:cstheme="minorHAnsi"/>
                <w:b w:val="0"/>
                <w:color w:val="auto"/>
                <w:sz w:val="20"/>
                <w:szCs w:val="20"/>
              </w:rPr>
              <w:t>March 1,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EEA3DD8" w14:textId="77777777" w:rsidR="00B304C6" w:rsidRPr="00B71111" w:rsidRDefault="00B304C6"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308FFF6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9ABFB28"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1.18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5CEF443"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June 14,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F7D9A2A"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912E9F" w:rsidRPr="00B71111" w14:paraId="5858608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F4694A0"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lastRenderedPageBreak/>
              <w:t>2.0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1C06F0D" w14:textId="77777777" w:rsidR="00912E9F" w:rsidRPr="00B71111" w:rsidRDefault="00912E9F" w:rsidP="005C6CA7">
            <w:pPr>
              <w:spacing w:after="144" w:line="276" w:lineRule="auto"/>
              <w:jc w:val="center"/>
              <w:rPr>
                <w:rFonts w:cstheme="minorHAnsi"/>
                <w:b w:val="0"/>
                <w:color w:val="auto"/>
                <w:sz w:val="20"/>
                <w:szCs w:val="20"/>
              </w:rPr>
            </w:pPr>
            <w:r w:rsidRPr="00B71111">
              <w:rPr>
                <w:rFonts w:cstheme="minorHAnsi"/>
                <w:b w:val="0"/>
                <w:color w:val="auto"/>
                <w:sz w:val="20"/>
                <w:szCs w:val="20"/>
              </w:rPr>
              <w:t>September 6, 2017</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E713703" w14:textId="77777777" w:rsidR="00912E9F" w:rsidRPr="00B71111" w:rsidRDefault="00912E9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FE6F77" w:rsidRPr="00B71111" w14:paraId="0B780B50"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17B1CCA"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2.1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0C48BF" w14:textId="77777777" w:rsidR="00FE6F77" w:rsidRPr="00B71111" w:rsidRDefault="00FE6F77" w:rsidP="005C6CA7">
            <w:pPr>
              <w:spacing w:after="144" w:line="276" w:lineRule="auto"/>
              <w:jc w:val="center"/>
              <w:rPr>
                <w:rFonts w:cstheme="minorHAnsi"/>
                <w:b w:val="0"/>
                <w:color w:val="auto"/>
                <w:sz w:val="20"/>
                <w:szCs w:val="20"/>
              </w:rPr>
            </w:pPr>
            <w:r w:rsidRPr="00B71111">
              <w:rPr>
                <w:rFonts w:cstheme="minorHAnsi"/>
                <w:b w:val="0"/>
                <w:color w:val="auto"/>
                <w:sz w:val="20"/>
                <w:szCs w:val="20"/>
              </w:rPr>
              <w:t>April 4,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14FBFA6" w14:textId="77777777" w:rsidR="00FE6F77" w:rsidRPr="00B71111" w:rsidRDefault="00FE6F77"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930BD" w:rsidRPr="00B71111" w14:paraId="56B5C33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756C4E5"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2.2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6CC4DF2" w14:textId="77777777" w:rsidR="003930BD" w:rsidRPr="00B71111" w:rsidRDefault="003930BD" w:rsidP="005C6CA7">
            <w:pPr>
              <w:spacing w:after="144" w:line="276" w:lineRule="auto"/>
              <w:jc w:val="center"/>
              <w:rPr>
                <w:rFonts w:cstheme="minorHAnsi"/>
                <w:b w:val="0"/>
                <w:color w:val="auto"/>
                <w:sz w:val="20"/>
                <w:szCs w:val="20"/>
              </w:rPr>
            </w:pPr>
            <w:r w:rsidRPr="00B71111">
              <w:rPr>
                <w:rFonts w:cstheme="minorHAnsi"/>
                <w:b w:val="0"/>
                <w:color w:val="auto"/>
                <w:sz w:val="20"/>
                <w:szCs w:val="20"/>
              </w:rPr>
              <w:t>August 1,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6D72511" w14:textId="77777777" w:rsidR="003930BD" w:rsidRPr="00B71111" w:rsidRDefault="003930B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6438F" w:rsidRPr="00B71111" w14:paraId="00ED5B8E"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60FA845"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2.3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1B71FE0" w14:textId="77777777" w:rsidR="00B6438F" w:rsidRPr="00B71111" w:rsidRDefault="00B6438F" w:rsidP="005C6CA7">
            <w:pPr>
              <w:spacing w:after="144" w:line="276" w:lineRule="auto"/>
              <w:jc w:val="center"/>
              <w:rPr>
                <w:rFonts w:cstheme="minorHAnsi"/>
                <w:b w:val="0"/>
                <w:color w:val="auto"/>
                <w:sz w:val="20"/>
                <w:szCs w:val="20"/>
              </w:rPr>
            </w:pPr>
            <w:r w:rsidRPr="00B71111">
              <w:rPr>
                <w:rFonts w:cstheme="minorHAnsi"/>
                <w:b w:val="0"/>
                <w:color w:val="auto"/>
                <w:sz w:val="20"/>
                <w:szCs w:val="20"/>
              </w:rPr>
              <w:t>October 3,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4ED927" w14:textId="77777777" w:rsidR="00B6438F" w:rsidRPr="00B71111" w:rsidRDefault="00B6438F"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3C79F4" w:rsidRPr="00B71111" w14:paraId="02229F6E"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CDDF469"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 xml:space="preserve">2.4 </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9F61EDC" w14:textId="77777777" w:rsidR="003C79F4" w:rsidRPr="00B71111" w:rsidRDefault="003C79F4" w:rsidP="005C6CA7">
            <w:pPr>
              <w:spacing w:after="144" w:line="276" w:lineRule="auto"/>
              <w:jc w:val="center"/>
              <w:rPr>
                <w:rFonts w:cstheme="minorHAnsi"/>
                <w:b w:val="0"/>
                <w:color w:val="auto"/>
                <w:sz w:val="20"/>
                <w:szCs w:val="20"/>
              </w:rPr>
            </w:pPr>
            <w:r w:rsidRPr="00B71111">
              <w:rPr>
                <w:rFonts w:cstheme="minorHAnsi"/>
                <w:b w:val="0"/>
                <w:color w:val="auto"/>
                <w:sz w:val="20"/>
                <w:szCs w:val="20"/>
              </w:rPr>
              <w:t>December 5, 2018</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20AC489" w14:textId="77777777" w:rsidR="003C79F4" w:rsidRPr="00B71111" w:rsidRDefault="003C79F4"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B24E0A" w:rsidRPr="00B71111" w14:paraId="520288B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54AE268"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2.5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4DC600A" w14:textId="77777777" w:rsidR="00B24E0A" w:rsidRPr="00B71111" w:rsidRDefault="00B24E0A" w:rsidP="005C6CA7">
            <w:pPr>
              <w:spacing w:after="144" w:line="276" w:lineRule="auto"/>
              <w:jc w:val="center"/>
              <w:rPr>
                <w:rFonts w:cstheme="minorHAnsi"/>
                <w:b w:val="0"/>
                <w:color w:val="auto"/>
                <w:sz w:val="20"/>
                <w:szCs w:val="20"/>
              </w:rPr>
            </w:pPr>
            <w:r w:rsidRPr="00B71111">
              <w:rPr>
                <w:rFonts w:cstheme="minorHAnsi"/>
                <w:b w:val="0"/>
                <w:color w:val="auto"/>
                <w:sz w:val="20"/>
                <w:szCs w:val="20"/>
              </w:rPr>
              <w:t>February 6,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355D2934" w14:textId="77777777" w:rsidR="00B24E0A" w:rsidRPr="00B71111" w:rsidRDefault="00B24E0A"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823972" w:rsidRPr="00B71111" w14:paraId="1458D6D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4643CE5A" w14:textId="77777777" w:rsidR="00823972" w:rsidRPr="00B71111" w:rsidRDefault="00823972" w:rsidP="005C6CA7">
            <w:pPr>
              <w:spacing w:after="144" w:line="276" w:lineRule="auto"/>
              <w:jc w:val="center"/>
              <w:rPr>
                <w:rFonts w:cstheme="minorHAnsi"/>
                <w:b w:val="0"/>
                <w:color w:val="auto"/>
                <w:sz w:val="20"/>
                <w:szCs w:val="20"/>
              </w:rPr>
            </w:pPr>
            <w:r w:rsidRPr="00B71111">
              <w:rPr>
                <w:rFonts w:cstheme="minorHAnsi"/>
                <w:b w:val="0"/>
                <w:color w:val="auto"/>
                <w:sz w:val="20"/>
                <w:szCs w:val="20"/>
              </w:rPr>
              <w:t>2.6</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2502A36" w14:textId="77777777" w:rsidR="00823972" w:rsidRPr="00B71111" w:rsidRDefault="00823972" w:rsidP="00823972">
            <w:pPr>
              <w:spacing w:after="144" w:line="276" w:lineRule="auto"/>
              <w:jc w:val="center"/>
              <w:rPr>
                <w:rFonts w:cstheme="minorHAnsi"/>
                <w:b w:val="0"/>
                <w:color w:val="auto"/>
                <w:sz w:val="20"/>
                <w:szCs w:val="20"/>
              </w:rPr>
            </w:pPr>
            <w:r w:rsidRPr="00B71111">
              <w:rPr>
                <w:rFonts w:cstheme="minorHAnsi"/>
                <w:b w:val="0"/>
                <w:color w:val="auto"/>
                <w:sz w:val="20"/>
                <w:szCs w:val="20"/>
              </w:rPr>
              <w:t>April 3,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8703973" w14:textId="77777777" w:rsidR="00823972" w:rsidRPr="00B71111" w:rsidRDefault="00823972"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5A55DD" w:rsidRPr="00B71111" w14:paraId="21806CD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F366BFE" w14:textId="77777777" w:rsidR="005A55DD" w:rsidRPr="00B71111" w:rsidRDefault="005A55DD" w:rsidP="005C6CA7">
            <w:pPr>
              <w:spacing w:after="144" w:line="276" w:lineRule="auto"/>
              <w:jc w:val="center"/>
              <w:rPr>
                <w:rFonts w:cstheme="minorHAnsi"/>
                <w:b w:val="0"/>
                <w:color w:val="auto"/>
                <w:sz w:val="20"/>
                <w:szCs w:val="20"/>
              </w:rPr>
            </w:pPr>
            <w:r w:rsidRPr="00B71111">
              <w:rPr>
                <w:rFonts w:cstheme="minorHAnsi"/>
                <w:b w:val="0"/>
                <w:color w:val="auto"/>
                <w:sz w:val="20"/>
                <w:szCs w:val="20"/>
              </w:rPr>
              <w:t>2.7</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5D9B51B" w14:textId="77777777" w:rsidR="005A55DD" w:rsidRPr="00B71111" w:rsidRDefault="005A55DD" w:rsidP="00947C5B">
            <w:pPr>
              <w:spacing w:after="144" w:line="276" w:lineRule="auto"/>
              <w:jc w:val="center"/>
              <w:rPr>
                <w:rFonts w:cstheme="minorHAnsi"/>
                <w:b w:val="0"/>
                <w:color w:val="auto"/>
                <w:sz w:val="20"/>
                <w:szCs w:val="20"/>
              </w:rPr>
            </w:pPr>
            <w:r w:rsidRPr="00B71111">
              <w:rPr>
                <w:rFonts w:cstheme="minorHAnsi"/>
                <w:b w:val="0"/>
                <w:color w:val="auto"/>
                <w:sz w:val="20"/>
                <w:szCs w:val="20"/>
              </w:rPr>
              <w:t xml:space="preserve">June </w:t>
            </w:r>
            <w:r w:rsidR="00947C5B">
              <w:rPr>
                <w:rFonts w:cstheme="minorHAnsi"/>
                <w:b w:val="0"/>
                <w:color w:val="auto"/>
                <w:sz w:val="20"/>
                <w:szCs w:val="20"/>
              </w:rPr>
              <w:t>5</w:t>
            </w:r>
            <w:r w:rsidRPr="00B71111">
              <w:rPr>
                <w:rFonts w:cstheme="minorHAnsi"/>
                <w:b w:val="0"/>
                <w:color w:val="auto"/>
                <w:sz w:val="20"/>
                <w:szCs w:val="20"/>
              </w:rPr>
              <w:t>,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C05B1BD" w14:textId="77777777" w:rsidR="005A55DD" w:rsidRPr="00B71111" w:rsidRDefault="005A55DD" w:rsidP="005C6CA7">
            <w:pPr>
              <w:spacing w:after="144" w:line="276" w:lineRule="auto"/>
              <w:rPr>
                <w:rFonts w:cstheme="minorHAnsi"/>
                <w:b w:val="0"/>
                <w:color w:val="auto"/>
                <w:sz w:val="20"/>
                <w:szCs w:val="20"/>
              </w:rPr>
            </w:pPr>
            <w:r w:rsidRPr="00B71111">
              <w:rPr>
                <w:rFonts w:cstheme="minorHAnsi"/>
                <w:b w:val="0"/>
                <w:color w:val="auto"/>
                <w:sz w:val="20"/>
                <w:szCs w:val="20"/>
              </w:rPr>
              <w:t>Minor revisions</w:t>
            </w:r>
            <w:r w:rsidR="00C63262">
              <w:rPr>
                <w:rFonts w:cstheme="minorHAnsi"/>
                <w:b w:val="0"/>
                <w:color w:val="auto"/>
                <w:sz w:val="20"/>
                <w:szCs w:val="20"/>
              </w:rPr>
              <w:t>.</w:t>
            </w:r>
          </w:p>
        </w:tc>
      </w:tr>
      <w:tr w:rsidR="004C4F52" w:rsidRPr="00B71111" w14:paraId="3AEBD2D7"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56DC2B07" w14:textId="77777777" w:rsidR="004C4F52" w:rsidRPr="00B71111" w:rsidRDefault="004C4F52" w:rsidP="005C6CA7">
            <w:pPr>
              <w:spacing w:after="144" w:line="276" w:lineRule="auto"/>
              <w:jc w:val="center"/>
              <w:rPr>
                <w:rFonts w:cstheme="minorHAnsi"/>
                <w:b w:val="0"/>
                <w:color w:val="auto"/>
                <w:sz w:val="20"/>
                <w:szCs w:val="20"/>
              </w:rPr>
            </w:pPr>
            <w:r>
              <w:rPr>
                <w:rFonts w:cstheme="minorHAnsi"/>
                <w:b w:val="0"/>
                <w:color w:val="auto"/>
                <w:sz w:val="20"/>
                <w:szCs w:val="20"/>
              </w:rPr>
              <w:t>2.8</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76B8ADA" w14:textId="77777777" w:rsidR="004C4F52" w:rsidRPr="00B71111" w:rsidRDefault="004C4F52" w:rsidP="00947C5B">
            <w:pPr>
              <w:spacing w:after="144" w:line="276" w:lineRule="auto"/>
              <w:jc w:val="center"/>
              <w:rPr>
                <w:rFonts w:cstheme="minorHAnsi"/>
                <w:b w:val="0"/>
                <w:color w:val="auto"/>
                <w:sz w:val="20"/>
                <w:szCs w:val="20"/>
              </w:rPr>
            </w:pPr>
            <w:r>
              <w:rPr>
                <w:rFonts w:cstheme="minorHAnsi"/>
                <w:b w:val="0"/>
                <w:color w:val="auto"/>
                <w:sz w:val="20"/>
                <w:szCs w:val="20"/>
              </w:rPr>
              <w:t>August 7,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53BAA8D5" w14:textId="77777777" w:rsidR="004C4F52" w:rsidRPr="00B71111" w:rsidRDefault="004C4F52"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6211F" w:rsidRPr="00B71111" w14:paraId="0E877A18"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04044552" w14:textId="77777777" w:rsidR="00A6211F" w:rsidRDefault="00A6211F" w:rsidP="005C6CA7">
            <w:pPr>
              <w:spacing w:after="144" w:line="276" w:lineRule="auto"/>
              <w:jc w:val="center"/>
              <w:rPr>
                <w:rFonts w:cstheme="minorHAnsi"/>
                <w:b w:val="0"/>
                <w:color w:val="auto"/>
                <w:sz w:val="20"/>
                <w:szCs w:val="20"/>
              </w:rPr>
            </w:pPr>
            <w:r>
              <w:rPr>
                <w:rFonts w:cstheme="minorHAnsi"/>
                <w:b w:val="0"/>
                <w:color w:val="auto"/>
                <w:sz w:val="20"/>
                <w:szCs w:val="20"/>
              </w:rPr>
              <w:t>2.9</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2E40BA5" w14:textId="77777777" w:rsidR="00A6211F" w:rsidRDefault="00A6211F" w:rsidP="00947C5B">
            <w:pPr>
              <w:spacing w:after="144" w:line="276" w:lineRule="auto"/>
              <w:jc w:val="center"/>
              <w:rPr>
                <w:rFonts w:cstheme="minorHAnsi"/>
                <w:b w:val="0"/>
                <w:color w:val="auto"/>
                <w:sz w:val="20"/>
                <w:szCs w:val="20"/>
              </w:rPr>
            </w:pPr>
            <w:r>
              <w:rPr>
                <w:rFonts w:cstheme="minorHAnsi"/>
                <w:b w:val="0"/>
                <w:color w:val="auto"/>
                <w:sz w:val="20"/>
                <w:szCs w:val="20"/>
              </w:rPr>
              <w:t>October 2,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719F7CE6" w14:textId="77777777" w:rsidR="00A6211F" w:rsidRDefault="00A6211F"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160B5" w:rsidRPr="00B71111" w14:paraId="3BCBC7A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E63ABFA" w14:textId="77777777" w:rsidR="00D160B5" w:rsidRDefault="00115047" w:rsidP="00115047">
            <w:pPr>
              <w:spacing w:after="144" w:line="276" w:lineRule="auto"/>
              <w:jc w:val="center"/>
              <w:rPr>
                <w:rFonts w:cstheme="minorHAnsi"/>
                <w:b w:val="0"/>
                <w:color w:val="auto"/>
                <w:sz w:val="20"/>
                <w:szCs w:val="20"/>
              </w:rPr>
            </w:pPr>
            <w:r>
              <w:rPr>
                <w:rFonts w:cstheme="minorHAnsi"/>
                <w:b w:val="0"/>
                <w:color w:val="auto"/>
                <w:sz w:val="20"/>
                <w:szCs w:val="20"/>
              </w:rPr>
              <w:t>2.10</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0C99E0A" w14:textId="77777777" w:rsidR="00D160B5" w:rsidRDefault="00D160B5" w:rsidP="00947C5B">
            <w:pPr>
              <w:spacing w:after="144" w:line="276" w:lineRule="auto"/>
              <w:jc w:val="center"/>
              <w:rPr>
                <w:rFonts w:cstheme="minorHAnsi"/>
                <w:b w:val="0"/>
                <w:color w:val="auto"/>
                <w:sz w:val="20"/>
                <w:szCs w:val="20"/>
              </w:rPr>
            </w:pPr>
            <w:r>
              <w:rPr>
                <w:rFonts w:cstheme="minorHAnsi"/>
                <w:b w:val="0"/>
                <w:color w:val="auto"/>
                <w:sz w:val="20"/>
                <w:szCs w:val="20"/>
              </w:rPr>
              <w:t>December 4, 2019</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1C0C829" w14:textId="77777777" w:rsidR="00D160B5" w:rsidRDefault="00D160B5"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A16386" w:rsidRPr="00B71111" w14:paraId="14FE652D"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3B63333" w14:textId="77777777" w:rsidR="00A16386" w:rsidRDefault="00A16386" w:rsidP="00115047">
            <w:pPr>
              <w:spacing w:after="144" w:line="276" w:lineRule="auto"/>
              <w:jc w:val="center"/>
              <w:rPr>
                <w:rFonts w:cstheme="minorHAnsi"/>
                <w:b w:val="0"/>
                <w:color w:val="auto"/>
                <w:sz w:val="20"/>
                <w:szCs w:val="20"/>
              </w:rPr>
            </w:pPr>
            <w:r>
              <w:rPr>
                <w:rFonts w:cstheme="minorHAnsi"/>
                <w:b w:val="0"/>
                <w:color w:val="auto"/>
                <w:sz w:val="20"/>
                <w:szCs w:val="20"/>
              </w:rPr>
              <w:t>2.11</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FD6D87C" w14:textId="77777777" w:rsidR="00A16386" w:rsidRDefault="00A16386" w:rsidP="00947C5B">
            <w:pPr>
              <w:spacing w:after="144" w:line="276" w:lineRule="auto"/>
              <w:jc w:val="center"/>
              <w:rPr>
                <w:rFonts w:cstheme="minorHAnsi"/>
                <w:b w:val="0"/>
                <w:color w:val="auto"/>
                <w:sz w:val="20"/>
                <w:szCs w:val="20"/>
              </w:rPr>
            </w:pPr>
            <w:r>
              <w:rPr>
                <w:rFonts w:cstheme="minorHAnsi"/>
                <w:b w:val="0"/>
                <w:color w:val="auto"/>
                <w:sz w:val="20"/>
                <w:szCs w:val="20"/>
              </w:rPr>
              <w:t>February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003BE64A" w14:textId="77777777" w:rsidR="00A16386" w:rsidRDefault="00A1638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1E570D" w:rsidRPr="00B71111" w14:paraId="79B8BA5A"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7E7C1CFA" w14:textId="77777777" w:rsidR="001E570D" w:rsidRDefault="001E570D" w:rsidP="00115047">
            <w:pPr>
              <w:spacing w:after="144" w:line="276" w:lineRule="auto"/>
              <w:jc w:val="center"/>
              <w:rPr>
                <w:rFonts w:cstheme="minorHAnsi"/>
                <w:b w:val="0"/>
                <w:color w:val="auto"/>
                <w:sz w:val="20"/>
                <w:szCs w:val="20"/>
              </w:rPr>
            </w:pPr>
            <w:r>
              <w:rPr>
                <w:rFonts w:cstheme="minorHAnsi"/>
                <w:b w:val="0"/>
                <w:color w:val="auto"/>
                <w:sz w:val="20"/>
                <w:szCs w:val="20"/>
              </w:rPr>
              <w:t>2.12</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A70A2C7" w14:textId="77777777" w:rsidR="001E570D" w:rsidRDefault="00C40B7E" w:rsidP="00947C5B">
            <w:pPr>
              <w:spacing w:after="144" w:line="276" w:lineRule="auto"/>
              <w:jc w:val="center"/>
              <w:rPr>
                <w:rFonts w:cstheme="minorHAnsi"/>
                <w:b w:val="0"/>
                <w:color w:val="auto"/>
                <w:sz w:val="20"/>
                <w:szCs w:val="20"/>
              </w:rPr>
            </w:pPr>
            <w:r>
              <w:rPr>
                <w:rFonts w:cstheme="minorHAnsi"/>
                <w:b w:val="0"/>
                <w:color w:val="auto"/>
                <w:sz w:val="20"/>
                <w:szCs w:val="20"/>
              </w:rPr>
              <w:t>June 3</w:t>
            </w:r>
            <w:r w:rsidR="001E570D">
              <w:rPr>
                <w:rFonts w:cstheme="minorHAnsi"/>
                <w:b w:val="0"/>
                <w:color w:val="auto"/>
                <w:sz w:val="20"/>
                <w:szCs w:val="20"/>
              </w:rPr>
              <w:t>,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E21975D" w14:textId="77777777" w:rsidR="001E570D" w:rsidRDefault="001E570D"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FE60D6" w:rsidRPr="00B71111" w14:paraId="30830E55"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3ED1FA4B" w14:textId="77777777" w:rsidR="00FE60D6" w:rsidRDefault="00FE60D6" w:rsidP="00115047">
            <w:pPr>
              <w:spacing w:after="144" w:line="276" w:lineRule="auto"/>
              <w:jc w:val="center"/>
              <w:rPr>
                <w:rFonts w:cstheme="minorHAnsi"/>
                <w:b w:val="0"/>
                <w:color w:val="auto"/>
                <w:sz w:val="20"/>
                <w:szCs w:val="20"/>
              </w:rPr>
            </w:pPr>
            <w:r>
              <w:rPr>
                <w:rFonts w:cstheme="minorHAnsi"/>
                <w:b w:val="0"/>
                <w:color w:val="auto"/>
                <w:sz w:val="20"/>
                <w:szCs w:val="20"/>
              </w:rPr>
              <w:t>2.13</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87BE2CB" w14:textId="77777777" w:rsidR="00FE60D6" w:rsidRDefault="00FE60D6" w:rsidP="00947C5B">
            <w:pPr>
              <w:spacing w:after="144" w:line="276" w:lineRule="auto"/>
              <w:jc w:val="center"/>
              <w:rPr>
                <w:rFonts w:cstheme="minorHAnsi"/>
                <w:b w:val="0"/>
                <w:color w:val="auto"/>
                <w:sz w:val="20"/>
                <w:szCs w:val="20"/>
              </w:rPr>
            </w:pPr>
            <w:r>
              <w:rPr>
                <w:rFonts w:cstheme="minorHAnsi"/>
                <w:b w:val="0"/>
                <w:color w:val="auto"/>
                <w:sz w:val="20"/>
                <w:szCs w:val="20"/>
              </w:rPr>
              <w:t>August 5,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3B84D87" w14:textId="77777777" w:rsidR="00FE60D6" w:rsidRDefault="00FE60D6" w:rsidP="005C6CA7">
            <w:pPr>
              <w:spacing w:after="144" w:line="276" w:lineRule="auto"/>
              <w:rPr>
                <w:rFonts w:cstheme="minorHAnsi"/>
                <w:b w:val="0"/>
                <w:color w:val="auto"/>
                <w:sz w:val="20"/>
                <w:szCs w:val="20"/>
              </w:rPr>
            </w:pPr>
            <w:r>
              <w:rPr>
                <w:rFonts w:cstheme="minorHAnsi"/>
                <w:b w:val="0"/>
                <w:color w:val="auto"/>
                <w:sz w:val="20"/>
                <w:szCs w:val="20"/>
              </w:rPr>
              <w:t>Minor revisions.</w:t>
            </w:r>
          </w:p>
        </w:tc>
      </w:tr>
      <w:tr w:rsidR="00D6044E" w:rsidRPr="00B71111" w14:paraId="08E358AC"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2EC9A800" w14:textId="77777777" w:rsidR="00D6044E" w:rsidRDefault="00D6044E" w:rsidP="00115047">
            <w:pPr>
              <w:spacing w:after="144" w:line="276" w:lineRule="auto"/>
              <w:jc w:val="center"/>
              <w:rPr>
                <w:rFonts w:cstheme="minorHAnsi"/>
                <w:b w:val="0"/>
                <w:color w:val="auto"/>
                <w:sz w:val="20"/>
                <w:szCs w:val="20"/>
              </w:rPr>
            </w:pPr>
            <w:r>
              <w:rPr>
                <w:rFonts w:cstheme="minorHAnsi"/>
                <w:b w:val="0"/>
                <w:color w:val="auto"/>
                <w:sz w:val="20"/>
                <w:szCs w:val="20"/>
              </w:rPr>
              <w:t>2.14</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93EC8AB" w14:textId="77777777" w:rsidR="00D6044E" w:rsidRDefault="00D6044E" w:rsidP="00947C5B">
            <w:pPr>
              <w:spacing w:after="144" w:line="276" w:lineRule="auto"/>
              <w:jc w:val="center"/>
              <w:rPr>
                <w:rFonts w:cstheme="minorHAnsi"/>
                <w:b w:val="0"/>
                <w:color w:val="auto"/>
                <w:sz w:val="20"/>
                <w:szCs w:val="20"/>
              </w:rPr>
            </w:pPr>
            <w:r>
              <w:rPr>
                <w:rFonts w:cstheme="minorHAnsi"/>
                <w:b w:val="0"/>
                <w:color w:val="auto"/>
                <w:sz w:val="20"/>
                <w:szCs w:val="20"/>
              </w:rPr>
              <w:t>December 2, 2020</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8A4F23B" w14:textId="77777777" w:rsidR="00D6044E" w:rsidRDefault="00D6044E" w:rsidP="005C6CA7">
            <w:pPr>
              <w:spacing w:after="144" w:line="276" w:lineRule="auto"/>
              <w:rPr>
                <w:rFonts w:cstheme="minorHAnsi"/>
                <w:b w:val="0"/>
                <w:color w:val="auto"/>
                <w:sz w:val="20"/>
                <w:szCs w:val="20"/>
              </w:rPr>
            </w:pPr>
            <w:r>
              <w:rPr>
                <w:rFonts w:cstheme="minorHAnsi"/>
                <w:b w:val="0"/>
                <w:color w:val="auto"/>
                <w:sz w:val="20"/>
                <w:szCs w:val="20"/>
              </w:rPr>
              <w:t>Minor revisions.</w:t>
            </w:r>
          </w:p>
          <w:p w14:paraId="7AED9E6B" w14:textId="77777777" w:rsidR="00973559" w:rsidRDefault="00973559" w:rsidP="005C6CA7">
            <w:pPr>
              <w:spacing w:after="144" w:line="276" w:lineRule="auto"/>
              <w:rPr>
                <w:rFonts w:cstheme="minorHAnsi"/>
                <w:b w:val="0"/>
                <w:color w:val="auto"/>
                <w:sz w:val="20"/>
                <w:szCs w:val="20"/>
              </w:rPr>
            </w:pPr>
          </w:p>
        </w:tc>
      </w:tr>
      <w:tr w:rsidR="00973559" w:rsidRPr="00B71111" w14:paraId="59B716E1" w14:textId="77777777" w:rsidTr="00600417">
        <w:trPr>
          <w:trHeight w:hRule="exact" w:val="374"/>
        </w:trPr>
        <w:tc>
          <w:tcPr>
            <w:tcW w:w="950" w:type="dxa"/>
            <w:tcBorders>
              <w:top w:val="single" w:sz="6" w:space="0" w:color="auto"/>
              <w:left w:val="single" w:sz="4" w:space="0" w:color="auto"/>
              <w:bottom w:val="single" w:sz="6" w:space="0" w:color="auto"/>
              <w:right w:val="single" w:sz="6" w:space="0" w:color="auto"/>
            </w:tcBorders>
            <w:vAlign w:val="center"/>
          </w:tcPr>
          <w:p w14:paraId="14CD843F" w14:textId="77777777" w:rsidR="00973559" w:rsidRDefault="00973559" w:rsidP="00115047">
            <w:pPr>
              <w:spacing w:after="144" w:line="276" w:lineRule="auto"/>
              <w:jc w:val="center"/>
              <w:rPr>
                <w:rFonts w:cstheme="minorHAnsi"/>
                <w:b w:val="0"/>
                <w:color w:val="auto"/>
                <w:sz w:val="20"/>
                <w:szCs w:val="20"/>
              </w:rPr>
            </w:pPr>
            <w:r>
              <w:rPr>
                <w:rFonts w:cstheme="minorHAnsi"/>
                <w:b w:val="0"/>
                <w:color w:val="auto"/>
                <w:sz w:val="20"/>
                <w:szCs w:val="20"/>
              </w:rPr>
              <w:t>2.15</w:t>
            </w:r>
          </w:p>
        </w:tc>
        <w:tc>
          <w:tcPr>
            <w:tcW w:w="198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B571C7C" w14:textId="77777777" w:rsidR="00973559" w:rsidRDefault="00973559" w:rsidP="00F541C3">
            <w:pPr>
              <w:spacing w:after="144" w:line="276" w:lineRule="auto"/>
              <w:jc w:val="center"/>
              <w:rPr>
                <w:rFonts w:cstheme="minorHAnsi"/>
                <w:b w:val="0"/>
                <w:color w:val="auto"/>
                <w:sz w:val="20"/>
                <w:szCs w:val="20"/>
              </w:rPr>
            </w:pPr>
            <w:r>
              <w:rPr>
                <w:rFonts w:cstheme="minorHAnsi"/>
                <w:b w:val="0"/>
                <w:color w:val="auto"/>
                <w:sz w:val="20"/>
                <w:szCs w:val="20"/>
              </w:rPr>
              <w:t>February 3, 202</w:t>
            </w:r>
            <w:r w:rsidR="00F541C3">
              <w:rPr>
                <w:rFonts w:cstheme="minorHAnsi"/>
                <w:b w:val="0"/>
                <w:color w:val="auto"/>
                <w:sz w:val="20"/>
                <w:szCs w:val="20"/>
              </w:rPr>
              <w:t>1</w:t>
            </w:r>
          </w:p>
        </w:tc>
        <w:tc>
          <w:tcPr>
            <w:tcW w:w="10593"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7EC9258" w14:textId="77777777" w:rsidR="00973559" w:rsidRDefault="00973559" w:rsidP="005C6CA7">
            <w:pPr>
              <w:spacing w:after="144" w:line="276" w:lineRule="auto"/>
              <w:rPr>
                <w:rFonts w:cstheme="minorHAnsi"/>
                <w:b w:val="0"/>
                <w:color w:val="auto"/>
                <w:sz w:val="20"/>
                <w:szCs w:val="20"/>
              </w:rPr>
            </w:pPr>
            <w:r>
              <w:rPr>
                <w:rFonts w:cstheme="minorHAnsi"/>
                <w:b w:val="0"/>
                <w:color w:val="auto"/>
                <w:sz w:val="20"/>
                <w:szCs w:val="20"/>
              </w:rPr>
              <w:t>Minor revisions</w:t>
            </w:r>
          </w:p>
        </w:tc>
      </w:tr>
    </w:tbl>
    <w:p w14:paraId="5FF59891" w14:textId="77777777" w:rsidR="003F7C06" w:rsidRPr="00B71111" w:rsidRDefault="003F7C06" w:rsidP="00EE3481">
      <w:pPr>
        <w:spacing w:after="144"/>
        <w:ind w:left="180"/>
        <w:rPr>
          <w:rFonts w:cstheme="minorHAnsi"/>
          <w:color w:val="auto"/>
          <w:sz w:val="24"/>
          <w:szCs w:val="24"/>
          <w:vertAlign w:val="subscript"/>
        </w:rPr>
      </w:pPr>
      <w:r w:rsidRPr="00B71111">
        <w:rPr>
          <w:rFonts w:cstheme="minorHAnsi"/>
          <w:color w:val="auto"/>
          <w:sz w:val="24"/>
          <w:szCs w:val="24"/>
          <w:vertAlign w:val="subscript"/>
        </w:rPr>
        <w:t xml:space="preserve">For assistance and advice in applying this records retention schedule, please contact the University of Washington’s Records Officer or Washington State Archives at: </w:t>
      </w:r>
      <w:hyperlink r:id="rId8" w:history="1">
        <w:r w:rsidRPr="00B71111">
          <w:rPr>
            <w:rStyle w:val="Hyperlink"/>
            <w:rFonts w:cstheme="minorHAnsi"/>
            <w:color w:val="auto"/>
            <w:sz w:val="24"/>
            <w:szCs w:val="24"/>
            <w:vertAlign w:val="subscript"/>
          </w:rPr>
          <w:t>recordsmanagement@sos.wa.gov</w:t>
        </w:r>
      </w:hyperlink>
      <w:r w:rsidRPr="00B71111">
        <w:rPr>
          <w:rFonts w:cstheme="minorHAnsi"/>
          <w:color w:val="auto"/>
          <w:sz w:val="24"/>
          <w:szCs w:val="24"/>
          <w:vertAlign w:val="subscript"/>
        </w:rPr>
        <w:t xml:space="preserve"> </w:t>
      </w:r>
    </w:p>
    <w:p w14:paraId="6BEAE2EA" w14:textId="77777777" w:rsidR="00EE3481" w:rsidRPr="00B71111" w:rsidRDefault="00EE3481" w:rsidP="00EE3481">
      <w:pPr>
        <w:spacing w:after="144"/>
        <w:ind w:left="180"/>
        <w:rPr>
          <w:rFonts w:cstheme="minorHAnsi"/>
          <w:color w:val="auto"/>
          <w:sz w:val="24"/>
          <w:szCs w:val="24"/>
          <w:vertAlign w:val="subscript"/>
        </w:rPr>
      </w:pPr>
    </w:p>
    <w:p w14:paraId="2D102EF5" w14:textId="77777777" w:rsidR="00EE3481" w:rsidRPr="00B71111" w:rsidRDefault="00EE3481" w:rsidP="00EE3481">
      <w:pPr>
        <w:spacing w:after="144"/>
        <w:rPr>
          <w:rFonts w:cstheme="minorHAnsi"/>
          <w:color w:val="auto"/>
          <w:sz w:val="24"/>
          <w:szCs w:val="24"/>
          <w:vertAlign w:val="subscript"/>
        </w:rPr>
        <w:sectPr w:rsidR="00EE3481" w:rsidRPr="00B71111" w:rsidSect="0056171A">
          <w:headerReference w:type="default" r:id="rId9"/>
          <w:pgSz w:w="15840" w:h="12240" w:orient="landscape"/>
          <w:pgMar w:top="163" w:right="720" w:bottom="1080" w:left="720" w:header="1080" w:footer="720" w:gutter="0"/>
          <w:cols w:space="720"/>
        </w:sectPr>
      </w:pPr>
    </w:p>
    <w:p w14:paraId="60E641E5" w14:textId="77777777" w:rsidR="003F7C06" w:rsidRPr="00B71111" w:rsidRDefault="003F7C06" w:rsidP="00596884">
      <w:pPr>
        <w:spacing w:after="144"/>
        <w:rPr>
          <w:rFonts w:cstheme="minorHAnsi"/>
          <w:color w:val="auto"/>
          <w:sz w:val="20"/>
          <w:szCs w:val="20"/>
        </w:rPr>
      </w:pPr>
    </w:p>
    <w:sdt>
      <w:sdtPr>
        <w:rPr>
          <w:rFonts w:asciiTheme="minorHAnsi" w:eastAsia="Calibri" w:hAnsiTheme="minorHAnsi" w:cstheme="minorHAnsi"/>
          <w:b/>
          <w:noProof/>
          <w:color w:val="auto"/>
          <w:sz w:val="20"/>
          <w:szCs w:val="20"/>
        </w:rPr>
        <w:id w:val="1927072333"/>
        <w:docPartObj>
          <w:docPartGallery w:val="Table of Contents"/>
          <w:docPartUnique/>
        </w:docPartObj>
      </w:sdtPr>
      <w:sdtEndPr>
        <w:rPr>
          <w:b w:val="0"/>
          <w:bCs/>
        </w:rPr>
      </w:sdtEndPr>
      <w:sdtContent>
        <w:p w14:paraId="7C7AE6AC" w14:textId="77777777" w:rsidR="006025EF" w:rsidRPr="00B71111" w:rsidRDefault="006025EF">
          <w:pPr>
            <w:pStyle w:val="TOCHeading"/>
            <w:rPr>
              <w:rFonts w:asciiTheme="minorHAnsi" w:hAnsiTheme="minorHAnsi"/>
              <w:b/>
              <w:color w:val="auto"/>
              <w:sz w:val="20"/>
              <w:szCs w:val="20"/>
            </w:rPr>
          </w:pPr>
          <w:r w:rsidRPr="00B71111">
            <w:rPr>
              <w:rFonts w:asciiTheme="minorHAnsi" w:hAnsiTheme="minorHAnsi"/>
              <w:b/>
              <w:color w:val="auto"/>
              <w:sz w:val="20"/>
              <w:szCs w:val="20"/>
            </w:rPr>
            <w:t>Contents</w:t>
          </w:r>
        </w:p>
        <w:p w14:paraId="11F057B0" w14:textId="77777777" w:rsidR="007C3A2F" w:rsidRDefault="006025EF" w:rsidP="007C3A2F">
          <w:pPr>
            <w:pStyle w:val="TOCsrc"/>
            <w:rPr>
              <w:rFonts w:eastAsiaTheme="minorEastAsia" w:cstheme="minorBidi"/>
              <w:b/>
              <w:color w:val="auto"/>
              <w:sz w:val="22"/>
            </w:rPr>
          </w:pPr>
          <w:r w:rsidRPr="00B71111">
            <w:rPr>
              <w:rStyle w:val="Hyperlink"/>
              <w:color w:val="auto"/>
            </w:rPr>
            <w:fldChar w:fldCharType="begin"/>
          </w:r>
          <w:r w:rsidRPr="00B71111">
            <w:rPr>
              <w:rStyle w:val="Hyperlink"/>
              <w:color w:val="auto"/>
            </w:rPr>
            <w:instrText xml:space="preserve"> TOC \o "1-3" \h \z \u </w:instrText>
          </w:r>
          <w:r w:rsidRPr="00B71111">
            <w:rPr>
              <w:rStyle w:val="Hyperlink"/>
              <w:color w:val="auto"/>
            </w:rPr>
            <w:fldChar w:fldCharType="separate"/>
          </w:r>
          <w:hyperlink w:anchor="_Toc58317426" w:history="1">
            <w:r w:rsidR="007C3A2F" w:rsidRPr="00C44936">
              <w:rPr>
                <w:rStyle w:val="Hyperlink"/>
              </w:rPr>
              <w:t>UW General Schedule Dentistry Clinic</w:t>
            </w:r>
            <w:r w:rsidR="007C3A2F">
              <w:rPr>
                <w:webHidden/>
              </w:rPr>
              <w:tab/>
            </w:r>
            <w:r w:rsidR="007C3A2F">
              <w:rPr>
                <w:webHidden/>
              </w:rPr>
              <w:fldChar w:fldCharType="begin"/>
            </w:r>
            <w:r w:rsidR="007C3A2F">
              <w:rPr>
                <w:webHidden/>
              </w:rPr>
              <w:instrText xml:space="preserve"> PAGEREF _Toc58317426 \h </w:instrText>
            </w:r>
            <w:r w:rsidR="007C3A2F">
              <w:rPr>
                <w:webHidden/>
              </w:rPr>
            </w:r>
            <w:r w:rsidR="007C3A2F">
              <w:rPr>
                <w:webHidden/>
              </w:rPr>
              <w:fldChar w:fldCharType="separate"/>
            </w:r>
            <w:r w:rsidR="005A2D59">
              <w:rPr>
                <w:webHidden/>
              </w:rPr>
              <w:t>10</w:t>
            </w:r>
            <w:r w:rsidR="007C3A2F">
              <w:rPr>
                <w:webHidden/>
              </w:rPr>
              <w:fldChar w:fldCharType="end"/>
            </w:r>
          </w:hyperlink>
        </w:p>
        <w:p w14:paraId="4C60B083" w14:textId="77777777" w:rsidR="007C3A2F" w:rsidRDefault="00A64B79" w:rsidP="007C3A2F">
          <w:pPr>
            <w:pStyle w:val="TOCsrc"/>
            <w:rPr>
              <w:rFonts w:eastAsiaTheme="minorEastAsia" w:cstheme="minorBidi"/>
              <w:b/>
              <w:color w:val="auto"/>
              <w:sz w:val="22"/>
            </w:rPr>
          </w:pPr>
          <w:hyperlink w:anchor="_Toc58317427" w:history="1">
            <w:r w:rsidR="007C3A2F" w:rsidRPr="00C44936">
              <w:rPr>
                <w:rStyle w:val="Hyperlink"/>
              </w:rPr>
              <w:t>UW General Schedule Section 2 Environmental Health &amp; Safety/Facilities Services</w:t>
            </w:r>
            <w:r w:rsidR="007C3A2F">
              <w:rPr>
                <w:webHidden/>
              </w:rPr>
              <w:tab/>
            </w:r>
            <w:r w:rsidR="007C3A2F">
              <w:rPr>
                <w:webHidden/>
              </w:rPr>
              <w:fldChar w:fldCharType="begin"/>
            </w:r>
            <w:r w:rsidR="007C3A2F">
              <w:rPr>
                <w:webHidden/>
              </w:rPr>
              <w:instrText xml:space="preserve"> PAGEREF _Toc58317427 \h </w:instrText>
            </w:r>
            <w:r w:rsidR="007C3A2F">
              <w:rPr>
                <w:webHidden/>
              </w:rPr>
            </w:r>
            <w:r w:rsidR="007C3A2F">
              <w:rPr>
                <w:webHidden/>
              </w:rPr>
              <w:fldChar w:fldCharType="separate"/>
            </w:r>
            <w:r w:rsidR="005A2D59">
              <w:rPr>
                <w:webHidden/>
              </w:rPr>
              <w:t>11</w:t>
            </w:r>
            <w:r w:rsidR="007C3A2F">
              <w:rPr>
                <w:webHidden/>
              </w:rPr>
              <w:fldChar w:fldCharType="end"/>
            </w:r>
          </w:hyperlink>
        </w:p>
        <w:p w14:paraId="3460668F" w14:textId="77777777" w:rsidR="007C3A2F" w:rsidRDefault="00A64B79" w:rsidP="007C3A2F">
          <w:pPr>
            <w:pStyle w:val="TOCsrc"/>
            <w:rPr>
              <w:rFonts w:eastAsiaTheme="minorEastAsia" w:cstheme="minorBidi"/>
              <w:b/>
              <w:color w:val="auto"/>
              <w:sz w:val="22"/>
            </w:rPr>
          </w:pPr>
          <w:hyperlink w:anchor="_Toc58317428" w:history="1">
            <w:r w:rsidR="007C3A2F" w:rsidRPr="00C44936">
              <w:rPr>
                <w:rStyle w:val="Hyperlink"/>
              </w:rPr>
              <w:t>UW General Schedule Section 3 Curriculum Records</w:t>
            </w:r>
            <w:r w:rsidR="007C3A2F">
              <w:rPr>
                <w:webHidden/>
              </w:rPr>
              <w:tab/>
            </w:r>
            <w:r w:rsidR="007C3A2F">
              <w:rPr>
                <w:webHidden/>
              </w:rPr>
              <w:fldChar w:fldCharType="begin"/>
            </w:r>
            <w:r w:rsidR="007C3A2F">
              <w:rPr>
                <w:webHidden/>
              </w:rPr>
              <w:instrText xml:space="preserve"> PAGEREF _Toc58317428 \h </w:instrText>
            </w:r>
            <w:r w:rsidR="007C3A2F">
              <w:rPr>
                <w:webHidden/>
              </w:rPr>
            </w:r>
            <w:r w:rsidR="007C3A2F">
              <w:rPr>
                <w:webHidden/>
              </w:rPr>
              <w:fldChar w:fldCharType="separate"/>
            </w:r>
            <w:r w:rsidR="005A2D59">
              <w:rPr>
                <w:webHidden/>
              </w:rPr>
              <w:t>14</w:t>
            </w:r>
            <w:r w:rsidR="007C3A2F">
              <w:rPr>
                <w:webHidden/>
              </w:rPr>
              <w:fldChar w:fldCharType="end"/>
            </w:r>
          </w:hyperlink>
        </w:p>
        <w:p w14:paraId="714B5509" w14:textId="77777777" w:rsidR="007C3A2F" w:rsidRDefault="00A64B79" w:rsidP="007C3A2F">
          <w:pPr>
            <w:pStyle w:val="TOCsrc"/>
            <w:rPr>
              <w:rFonts w:eastAsiaTheme="minorEastAsia" w:cstheme="minorBidi"/>
              <w:b/>
              <w:color w:val="auto"/>
              <w:sz w:val="22"/>
            </w:rPr>
          </w:pPr>
          <w:hyperlink w:anchor="_Toc58317429" w:history="1">
            <w:r w:rsidR="007C3A2F" w:rsidRPr="00C44936">
              <w:rPr>
                <w:rStyle w:val="Hyperlink"/>
              </w:rPr>
              <w:t>UW General Schedule Section 4 Materials That May Be Disposed of Without a Specific Retention Period</w:t>
            </w:r>
            <w:r w:rsidR="007C3A2F">
              <w:rPr>
                <w:webHidden/>
              </w:rPr>
              <w:tab/>
            </w:r>
            <w:r w:rsidR="007C3A2F">
              <w:rPr>
                <w:webHidden/>
              </w:rPr>
              <w:fldChar w:fldCharType="begin"/>
            </w:r>
            <w:r w:rsidR="007C3A2F">
              <w:rPr>
                <w:webHidden/>
              </w:rPr>
              <w:instrText xml:space="preserve"> PAGEREF _Toc58317429 \h </w:instrText>
            </w:r>
            <w:r w:rsidR="007C3A2F">
              <w:rPr>
                <w:webHidden/>
              </w:rPr>
            </w:r>
            <w:r w:rsidR="007C3A2F">
              <w:rPr>
                <w:webHidden/>
              </w:rPr>
              <w:fldChar w:fldCharType="separate"/>
            </w:r>
            <w:r w:rsidR="005A2D59">
              <w:rPr>
                <w:webHidden/>
              </w:rPr>
              <w:t>16</w:t>
            </w:r>
            <w:r w:rsidR="007C3A2F">
              <w:rPr>
                <w:webHidden/>
              </w:rPr>
              <w:fldChar w:fldCharType="end"/>
            </w:r>
          </w:hyperlink>
        </w:p>
        <w:p w14:paraId="720A3958" w14:textId="77777777" w:rsidR="007C3A2F" w:rsidRDefault="00A64B79" w:rsidP="007C3A2F">
          <w:pPr>
            <w:pStyle w:val="TOCsrc"/>
            <w:rPr>
              <w:rFonts w:eastAsiaTheme="minorEastAsia" w:cstheme="minorBidi"/>
              <w:b/>
              <w:color w:val="auto"/>
              <w:sz w:val="22"/>
            </w:rPr>
          </w:pPr>
          <w:hyperlink w:anchor="_Toc58317430" w:history="1">
            <w:r w:rsidR="007C3A2F" w:rsidRPr="00C44936">
              <w:rPr>
                <w:rStyle w:val="Hyperlink"/>
              </w:rPr>
              <w:t>UW General Schedule Section 6 Financial Records</w:t>
            </w:r>
            <w:r w:rsidR="007C3A2F">
              <w:rPr>
                <w:webHidden/>
              </w:rPr>
              <w:tab/>
            </w:r>
            <w:r w:rsidR="007C3A2F">
              <w:rPr>
                <w:webHidden/>
              </w:rPr>
              <w:fldChar w:fldCharType="begin"/>
            </w:r>
            <w:r w:rsidR="007C3A2F">
              <w:rPr>
                <w:webHidden/>
              </w:rPr>
              <w:instrText xml:space="preserve"> PAGEREF _Toc58317430 \h </w:instrText>
            </w:r>
            <w:r w:rsidR="007C3A2F">
              <w:rPr>
                <w:webHidden/>
              </w:rPr>
            </w:r>
            <w:r w:rsidR="007C3A2F">
              <w:rPr>
                <w:webHidden/>
              </w:rPr>
              <w:fldChar w:fldCharType="separate"/>
            </w:r>
            <w:r w:rsidR="005A2D59">
              <w:rPr>
                <w:webHidden/>
              </w:rPr>
              <w:t>16</w:t>
            </w:r>
            <w:r w:rsidR="007C3A2F">
              <w:rPr>
                <w:webHidden/>
              </w:rPr>
              <w:fldChar w:fldCharType="end"/>
            </w:r>
          </w:hyperlink>
        </w:p>
        <w:p w14:paraId="0D46E792" w14:textId="77777777" w:rsidR="007C3A2F" w:rsidRDefault="00A64B79" w:rsidP="007C3A2F">
          <w:pPr>
            <w:pStyle w:val="TOCsrc"/>
            <w:rPr>
              <w:rFonts w:eastAsiaTheme="minorEastAsia" w:cstheme="minorBidi"/>
              <w:b/>
              <w:color w:val="auto"/>
              <w:sz w:val="22"/>
            </w:rPr>
          </w:pPr>
          <w:hyperlink w:anchor="_Toc58317431" w:history="1">
            <w:r w:rsidR="007C3A2F" w:rsidRPr="00C44936">
              <w:rPr>
                <w:rStyle w:val="Hyperlink"/>
              </w:rPr>
              <w:t>UW General Schedule Section 7 Research and Grant/Contract Records</w:t>
            </w:r>
            <w:r w:rsidR="007C3A2F">
              <w:rPr>
                <w:webHidden/>
              </w:rPr>
              <w:tab/>
            </w:r>
            <w:r w:rsidR="007C3A2F">
              <w:rPr>
                <w:webHidden/>
              </w:rPr>
              <w:fldChar w:fldCharType="begin"/>
            </w:r>
            <w:r w:rsidR="007C3A2F">
              <w:rPr>
                <w:webHidden/>
              </w:rPr>
              <w:instrText xml:space="preserve"> PAGEREF _Toc58317431 \h </w:instrText>
            </w:r>
            <w:r w:rsidR="007C3A2F">
              <w:rPr>
                <w:webHidden/>
              </w:rPr>
            </w:r>
            <w:r w:rsidR="007C3A2F">
              <w:rPr>
                <w:webHidden/>
              </w:rPr>
              <w:fldChar w:fldCharType="separate"/>
            </w:r>
            <w:r w:rsidR="005A2D59">
              <w:rPr>
                <w:webHidden/>
              </w:rPr>
              <w:t>17</w:t>
            </w:r>
            <w:r w:rsidR="007C3A2F">
              <w:rPr>
                <w:webHidden/>
              </w:rPr>
              <w:fldChar w:fldCharType="end"/>
            </w:r>
          </w:hyperlink>
        </w:p>
        <w:p w14:paraId="742E9697" w14:textId="77777777" w:rsidR="007C3A2F" w:rsidRDefault="00A64B79" w:rsidP="007C3A2F">
          <w:pPr>
            <w:pStyle w:val="TOCsrc"/>
            <w:rPr>
              <w:rFonts w:eastAsiaTheme="minorEastAsia" w:cstheme="minorBidi"/>
              <w:b/>
              <w:color w:val="auto"/>
              <w:sz w:val="22"/>
            </w:rPr>
          </w:pPr>
          <w:hyperlink w:anchor="_Toc58317432" w:history="1">
            <w:r w:rsidR="007C3A2F" w:rsidRPr="00C44936">
              <w:rPr>
                <w:rStyle w:val="Hyperlink"/>
              </w:rPr>
              <w:t>UW General Schedule Section 8 Personnel &amp; Payroll Records</w:t>
            </w:r>
            <w:r w:rsidR="007C3A2F">
              <w:rPr>
                <w:webHidden/>
              </w:rPr>
              <w:tab/>
            </w:r>
            <w:r w:rsidR="007C3A2F">
              <w:rPr>
                <w:webHidden/>
              </w:rPr>
              <w:fldChar w:fldCharType="begin"/>
            </w:r>
            <w:r w:rsidR="007C3A2F">
              <w:rPr>
                <w:webHidden/>
              </w:rPr>
              <w:instrText xml:space="preserve"> PAGEREF _Toc58317432 \h </w:instrText>
            </w:r>
            <w:r w:rsidR="007C3A2F">
              <w:rPr>
                <w:webHidden/>
              </w:rPr>
            </w:r>
            <w:r w:rsidR="007C3A2F">
              <w:rPr>
                <w:webHidden/>
              </w:rPr>
              <w:fldChar w:fldCharType="separate"/>
            </w:r>
            <w:r w:rsidR="005A2D59">
              <w:rPr>
                <w:webHidden/>
              </w:rPr>
              <w:t>17</w:t>
            </w:r>
            <w:r w:rsidR="007C3A2F">
              <w:rPr>
                <w:webHidden/>
              </w:rPr>
              <w:fldChar w:fldCharType="end"/>
            </w:r>
          </w:hyperlink>
        </w:p>
        <w:p w14:paraId="3A5414CB" w14:textId="77777777" w:rsidR="007C3A2F" w:rsidRDefault="00A64B79" w:rsidP="007C3A2F">
          <w:pPr>
            <w:pStyle w:val="TOCsrc"/>
            <w:rPr>
              <w:rFonts w:eastAsiaTheme="minorEastAsia" w:cstheme="minorBidi"/>
              <w:b/>
              <w:color w:val="auto"/>
              <w:sz w:val="22"/>
            </w:rPr>
          </w:pPr>
          <w:hyperlink w:anchor="_Toc58317433" w:history="1">
            <w:r w:rsidR="007C3A2F" w:rsidRPr="00C44936">
              <w:rPr>
                <w:rStyle w:val="Hyperlink"/>
              </w:rPr>
              <w:t>UW General Schedule Section 9 Student Records</w:t>
            </w:r>
            <w:r w:rsidR="007C3A2F">
              <w:rPr>
                <w:webHidden/>
              </w:rPr>
              <w:tab/>
            </w:r>
            <w:r w:rsidR="007C3A2F">
              <w:rPr>
                <w:webHidden/>
              </w:rPr>
              <w:fldChar w:fldCharType="begin"/>
            </w:r>
            <w:r w:rsidR="007C3A2F">
              <w:rPr>
                <w:webHidden/>
              </w:rPr>
              <w:instrText xml:space="preserve"> PAGEREF _Toc58317433 \h </w:instrText>
            </w:r>
            <w:r w:rsidR="007C3A2F">
              <w:rPr>
                <w:webHidden/>
              </w:rPr>
            </w:r>
            <w:r w:rsidR="007C3A2F">
              <w:rPr>
                <w:webHidden/>
              </w:rPr>
              <w:fldChar w:fldCharType="separate"/>
            </w:r>
            <w:r w:rsidR="005A2D59">
              <w:rPr>
                <w:webHidden/>
              </w:rPr>
              <w:t>21</w:t>
            </w:r>
            <w:r w:rsidR="007C3A2F">
              <w:rPr>
                <w:webHidden/>
              </w:rPr>
              <w:fldChar w:fldCharType="end"/>
            </w:r>
          </w:hyperlink>
        </w:p>
        <w:p w14:paraId="46AE85FD" w14:textId="77777777" w:rsidR="007C3A2F" w:rsidRDefault="00A64B79" w:rsidP="007C3A2F">
          <w:pPr>
            <w:pStyle w:val="TOCsrc"/>
            <w:rPr>
              <w:rFonts w:eastAsiaTheme="minorEastAsia" w:cstheme="minorBidi"/>
              <w:b/>
              <w:color w:val="auto"/>
              <w:sz w:val="22"/>
            </w:rPr>
          </w:pPr>
          <w:hyperlink w:anchor="_Toc58317434" w:history="1">
            <w:r w:rsidR="007C3A2F" w:rsidRPr="00C44936">
              <w:rPr>
                <w:rStyle w:val="Hyperlink"/>
              </w:rPr>
              <w:t>UW General Schedule Section 10 General Office Administration Records</w:t>
            </w:r>
            <w:r w:rsidR="007C3A2F">
              <w:rPr>
                <w:webHidden/>
              </w:rPr>
              <w:tab/>
            </w:r>
            <w:r w:rsidR="007C3A2F">
              <w:rPr>
                <w:webHidden/>
              </w:rPr>
              <w:fldChar w:fldCharType="begin"/>
            </w:r>
            <w:r w:rsidR="007C3A2F">
              <w:rPr>
                <w:webHidden/>
              </w:rPr>
              <w:instrText xml:space="preserve"> PAGEREF _Toc58317434 \h </w:instrText>
            </w:r>
            <w:r w:rsidR="007C3A2F">
              <w:rPr>
                <w:webHidden/>
              </w:rPr>
            </w:r>
            <w:r w:rsidR="007C3A2F">
              <w:rPr>
                <w:webHidden/>
              </w:rPr>
              <w:fldChar w:fldCharType="separate"/>
            </w:r>
            <w:r w:rsidR="005A2D59">
              <w:rPr>
                <w:webHidden/>
              </w:rPr>
              <w:t>24</w:t>
            </w:r>
            <w:r w:rsidR="007C3A2F">
              <w:rPr>
                <w:webHidden/>
              </w:rPr>
              <w:fldChar w:fldCharType="end"/>
            </w:r>
          </w:hyperlink>
        </w:p>
        <w:p w14:paraId="3057175F" w14:textId="77777777" w:rsidR="007C3A2F" w:rsidRDefault="00A64B79" w:rsidP="007C3A2F">
          <w:pPr>
            <w:pStyle w:val="TOCsrc"/>
            <w:rPr>
              <w:rFonts w:eastAsiaTheme="minorEastAsia" w:cstheme="minorBidi"/>
              <w:b/>
              <w:color w:val="auto"/>
              <w:sz w:val="22"/>
            </w:rPr>
          </w:pPr>
          <w:hyperlink w:anchor="_Toc58317435" w:history="1">
            <w:r w:rsidR="007C3A2F" w:rsidRPr="00C44936">
              <w:rPr>
                <w:rStyle w:val="Hyperlink"/>
              </w:rPr>
              <w:t>UW General Schedule Section 11 Publication Records</w:t>
            </w:r>
            <w:r w:rsidR="007C3A2F">
              <w:rPr>
                <w:webHidden/>
              </w:rPr>
              <w:tab/>
            </w:r>
            <w:r w:rsidR="007C3A2F">
              <w:rPr>
                <w:webHidden/>
              </w:rPr>
              <w:fldChar w:fldCharType="begin"/>
            </w:r>
            <w:r w:rsidR="007C3A2F">
              <w:rPr>
                <w:webHidden/>
              </w:rPr>
              <w:instrText xml:space="preserve"> PAGEREF _Toc58317435 \h </w:instrText>
            </w:r>
            <w:r w:rsidR="007C3A2F">
              <w:rPr>
                <w:webHidden/>
              </w:rPr>
            </w:r>
            <w:r w:rsidR="007C3A2F">
              <w:rPr>
                <w:webHidden/>
              </w:rPr>
              <w:fldChar w:fldCharType="separate"/>
            </w:r>
            <w:r w:rsidR="005A2D59">
              <w:rPr>
                <w:webHidden/>
              </w:rPr>
              <w:t>26</w:t>
            </w:r>
            <w:r w:rsidR="007C3A2F">
              <w:rPr>
                <w:webHidden/>
              </w:rPr>
              <w:fldChar w:fldCharType="end"/>
            </w:r>
          </w:hyperlink>
        </w:p>
        <w:p w14:paraId="182876E6" w14:textId="77777777" w:rsidR="007C3A2F" w:rsidRDefault="00A64B79" w:rsidP="007C3A2F">
          <w:pPr>
            <w:pStyle w:val="TOCsrc"/>
            <w:rPr>
              <w:rFonts w:eastAsiaTheme="minorEastAsia" w:cstheme="minorBidi"/>
              <w:b/>
              <w:color w:val="auto"/>
              <w:sz w:val="22"/>
            </w:rPr>
          </w:pPr>
          <w:hyperlink w:anchor="_Toc58317436" w:history="1">
            <w:r w:rsidR="007C3A2F" w:rsidRPr="00C44936">
              <w:rPr>
                <w:rStyle w:val="Hyperlink"/>
              </w:rPr>
              <w:t>/02/ Executive Office</w:t>
            </w:r>
            <w:r w:rsidR="007C3A2F">
              <w:rPr>
                <w:webHidden/>
              </w:rPr>
              <w:tab/>
            </w:r>
            <w:r w:rsidR="007C3A2F">
              <w:rPr>
                <w:webHidden/>
              </w:rPr>
              <w:fldChar w:fldCharType="begin"/>
            </w:r>
            <w:r w:rsidR="007C3A2F">
              <w:rPr>
                <w:webHidden/>
              </w:rPr>
              <w:instrText xml:space="preserve"> PAGEREF _Toc58317436 \h </w:instrText>
            </w:r>
            <w:r w:rsidR="007C3A2F">
              <w:rPr>
                <w:webHidden/>
              </w:rPr>
            </w:r>
            <w:r w:rsidR="007C3A2F">
              <w:rPr>
                <w:webHidden/>
              </w:rPr>
              <w:fldChar w:fldCharType="separate"/>
            </w:r>
            <w:r w:rsidR="005A2D59">
              <w:rPr>
                <w:webHidden/>
              </w:rPr>
              <w:t>27</w:t>
            </w:r>
            <w:r w:rsidR="007C3A2F">
              <w:rPr>
                <w:webHidden/>
              </w:rPr>
              <w:fldChar w:fldCharType="end"/>
            </w:r>
          </w:hyperlink>
        </w:p>
        <w:p w14:paraId="636611CC" w14:textId="77777777" w:rsidR="007C3A2F" w:rsidRDefault="00A64B79" w:rsidP="007C3A2F">
          <w:pPr>
            <w:pStyle w:val="TOCsrc"/>
            <w:rPr>
              <w:rFonts w:eastAsiaTheme="minorEastAsia" w:cstheme="minorBidi"/>
              <w:b/>
              <w:color w:val="auto"/>
              <w:sz w:val="22"/>
            </w:rPr>
          </w:pPr>
          <w:hyperlink w:anchor="_Toc58317437" w:history="1">
            <w:r w:rsidR="007C3A2F" w:rsidRPr="00C44936">
              <w:rPr>
                <w:rStyle w:val="Hyperlink"/>
              </w:rPr>
              <w:t>/02/02/ Provost</w:t>
            </w:r>
            <w:r w:rsidR="007C3A2F">
              <w:rPr>
                <w:webHidden/>
              </w:rPr>
              <w:tab/>
            </w:r>
            <w:r w:rsidR="007C3A2F">
              <w:rPr>
                <w:webHidden/>
              </w:rPr>
              <w:fldChar w:fldCharType="begin"/>
            </w:r>
            <w:r w:rsidR="007C3A2F">
              <w:rPr>
                <w:webHidden/>
              </w:rPr>
              <w:instrText xml:space="preserve"> PAGEREF _Toc58317437 \h </w:instrText>
            </w:r>
            <w:r w:rsidR="007C3A2F">
              <w:rPr>
                <w:webHidden/>
              </w:rPr>
            </w:r>
            <w:r w:rsidR="007C3A2F">
              <w:rPr>
                <w:webHidden/>
              </w:rPr>
              <w:fldChar w:fldCharType="separate"/>
            </w:r>
            <w:r w:rsidR="005A2D59">
              <w:rPr>
                <w:webHidden/>
              </w:rPr>
              <w:t>27</w:t>
            </w:r>
            <w:r w:rsidR="007C3A2F">
              <w:rPr>
                <w:webHidden/>
              </w:rPr>
              <w:fldChar w:fldCharType="end"/>
            </w:r>
          </w:hyperlink>
        </w:p>
        <w:p w14:paraId="5DC59A72" w14:textId="77777777" w:rsidR="007C3A2F" w:rsidRDefault="00A64B79" w:rsidP="007C3A2F">
          <w:pPr>
            <w:pStyle w:val="TOCsrc"/>
            <w:rPr>
              <w:rFonts w:eastAsiaTheme="minorEastAsia" w:cstheme="minorBidi"/>
              <w:b/>
              <w:color w:val="auto"/>
              <w:sz w:val="22"/>
            </w:rPr>
          </w:pPr>
          <w:hyperlink w:anchor="_Toc58317438" w:history="1">
            <w:r w:rsidR="007C3A2F" w:rsidRPr="00C44936">
              <w:rPr>
                <w:rStyle w:val="Hyperlink"/>
              </w:rPr>
              <w:t>/02/04/ Rules Coordination Office</w:t>
            </w:r>
            <w:r w:rsidR="007C3A2F">
              <w:rPr>
                <w:webHidden/>
              </w:rPr>
              <w:tab/>
            </w:r>
            <w:r w:rsidR="007C3A2F">
              <w:rPr>
                <w:webHidden/>
              </w:rPr>
              <w:fldChar w:fldCharType="begin"/>
            </w:r>
            <w:r w:rsidR="007C3A2F">
              <w:rPr>
                <w:webHidden/>
              </w:rPr>
              <w:instrText xml:space="preserve"> PAGEREF _Toc58317438 \h </w:instrText>
            </w:r>
            <w:r w:rsidR="007C3A2F">
              <w:rPr>
                <w:webHidden/>
              </w:rPr>
            </w:r>
            <w:r w:rsidR="007C3A2F">
              <w:rPr>
                <w:webHidden/>
              </w:rPr>
              <w:fldChar w:fldCharType="separate"/>
            </w:r>
            <w:r w:rsidR="005A2D59">
              <w:rPr>
                <w:webHidden/>
              </w:rPr>
              <w:t>28</w:t>
            </w:r>
            <w:r w:rsidR="007C3A2F">
              <w:rPr>
                <w:webHidden/>
              </w:rPr>
              <w:fldChar w:fldCharType="end"/>
            </w:r>
          </w:hyperlink>
        </w:p>
        <w:p w14:paraId="00C2F15E" w14:textId="77777777" w:rsidR="007C3A2F" w:rsidRDefault="00A64B79" w:rsidP="007C3A2F">
          <w:pPr>
            <w:pStyle w:val="TOCsrc"/>
            <w:rPr>
              <w:rFonts w:eastAsiaTheme="minorEastAsia" w:cstheme="minorBidi"/>
              <w:b/>
              <w:color w:val="auto"/>
              <w:sz w:val="22"/>
            </w:rPr>
          </w:pPr>
          <w:hyperlink w:anchor="_Toc58317439" w:history="1">
            <w:r w:rsidR="007C3A2F" w:rsidRPr="00C44936">
              <w:rPr>
                <w:rStyle w:val="Hyperlink"/>
              </w:rPr>
              <w:t>/02/05/ Office of Faculty Senate and Governance</w:t>
            </w:r>
            <w:r w:rsidR="007C3A2F">
              <w:rPr>
                <w:webHidden/>
              </w:rPr>
              <w:tab/>
            </w:r>
            <w:r w:rsidR="007C3A2F">
              <w:rPr>
                <w:webHidden/>
              </w:rPr>
              <w:fldChar w:fldCharType="begin"/>
            </w:r>
            <w:r w:rsidR="007C3A2F">
              <w:rPr>
                <w:webHidden/>
              </w:rPr>
              <w:instrText xml:space="preserve"> PAGEREF _Toc58317439 \h </w:instrText>
            </w:r>
            <w:r w:rsidR="007C3A2F">
              <w:rPr>
                <w:webHidden/>
              </w:rPr>
            </w:r>
            <w:r w:rsidR="007C3A2F">
              <w:rPr>
                <w:webHidden/>
              </w:rPr>
              <w:fldChar w:fldCharType="separate"/>
            </w:r>
            <w:r w:rsidR="005A2D59">
              <w:rPr>
                <w:webHidden/>
              </w:rPr>
              <w:t>30</w:t>
            </w:r>
            <w:r w:rsidR="007C3A2F">
              <w:rPr>
                <w:webHidden/>
              </w:rPr>
              <w:fldChar w:fldCharType="end"/>
            </w:r>
          </w:hyperlink>
        </w:p>
        <w:p w14:paraId="51B2507B" w14:textId="77777777" w:rsidR="007C3A2F" w:rsidRDefault="00A64B79" w:rsidP="007C3A2F">
          <w:pPr>
            <w:pStyle w:val="TOCsrc"/>
            <w:rPr>
              <w:rFonts w:eastAsiaTheme="minorEastAsia" w:cstheme="minorBidi"/>
              <w:b/>
              <w:color w:val="auto"/>
              <w:sz w:val="22"/>
            </w:rPr>
          </w:pPr>
          <w:hyperlink w:anchor="_Toc58317440" w:history="1">
            <w:r w:rsidR="007C3A2F" w:rsidRPr="00C44936">
              <w:rPr>
                <w:rStyle w:val="Hyperlink"/>
              </w:rPr>
              <w:t>/02/08/ UW Privacy Office</w:t>
            </w:r>
            <w:r w:rsidR="007C3A2F">
              <w:rPr>
                <w:webHidden/>
              </w:rPr>
              <w:tab/>
            </w:r>
            <w:r w:rsidR="007C3A2F">
              <w:rPr>
                <w:webHidden/>
              </w:rPr>
              <w:fldChar w:fldCharType="begin"/>
            </w:r>
            <w:r w:rsidR="007C3A2F">
              <w:rPr>
                <w:webHidden/>
              </w:rPr>
              <w:instrText xml:space="preserve"> PAGEREF _Toc58317440 \h </w:instrText>
            </w:r>
            <w:r w:rsidR="007C3A2F">
              <w:rPr>
                <w:webHidden/>
              </w:rPr>
            </w:r>
            <w:r w:rsidR="007C3A2F">
              <w:rPr>
                <w:webHidden/>
              </w:rPr>
              <w:fldChar w:fldCharType="separate"/>
            </w:r>
            <w:r w:rsidR="005A2D59">
              <w:rPr>
                <w:webHidden/>
              </w:rPr>
              <w:t>31</w:t>
            </w:r>
            <w:r w:rsidR="007C3A2F">
              <w:rPr>
                <w:webHidden/>
              </w:rPr>
              <w:fldChar w:fldCharType="end"/>
            </w:r>
          </w:hyperlink>
        </w:p>
        <w:p w14:paraId="40C65467" w14:textId="77777777" w:rsidR="007C3A2F" w:rsidRDefault="00A64B79" w:rsidP="007C3A2F">
          <w:pPr>
            <w:pStyle w:val="TOCsrc"/>
            <w:rPr>
              <w:rFonts w:eastAsiaTheme="minorEastAsia" w:cstheme="minorBidi"/>
              <w:b/>
              <w:color w:val="auto"/>
              <w:sz w:val="22"/>
            </w:rPr>
          </w:pPr>
          <w:hyperlink w:anchor="_Toc58317441" w:history="1">
            <w:r w:rsidR="007C3A2F" w:rsidRPr="00C44936">
              <w:rPr>
                <w:rStyle w:val="Hyperlink"/>
              </w:rPr>
              <w:t>/03/ National Primate Research Center</w:t>
            </w:r>
            <w:r w:rsidR="007C3A2F">
              <w:rPr>
                <w:webHidden/>
              </w:rPr>
              <w:tab/>
            </w:r>
            <w:r w:rsidR="007C3A2F">
              <w:rPr>
                <w:webHidden/>
              </w:rPr>
              <w:fldChar w:fldCharType="begin"/>
            </w:r>
            <w:r w:rsidR="007C3A2F">
              <w:rPr>
                <w:webHidden/>
              </w:rPr>
              <w:instrText xml:space="preserve"> PAGEREF _Toc58317441 \h </w:instrText>
            </w:r>
            <w:r w:rsidR="007C3A2F">
              <w:rPr>
                <w:webHidden/>
              </w:rPr>
            </w:r>
            <w:r w:rsidR="007C3A2F">
              <w:rPr>
                <w:webHidden/>
              </w:rPr>
              <w:fldChar w:fldCharType="separate"/>
            </w:r>
            <w:r w:rsidR="005A2D59">
              <w:rPr>
                <w:webHidden/>
              </w:rPr>
              <w:t>32</w:t>
            </w:r>
            <w:r w:rsidR="007C3A2F">
              <w:rPr>
                <w:webHidden/>
              </w:rPr>
              <w:fldChar w:fldCharType="end"/>
            </w:r>
          </w:hyperlink>
        </w:p>
        <w:p w14:paraId="13A0D0EE" w14:textId="77777777" w:rsidR="007C3A2F" w:rsidRDefault="00A64B79" w:rsidP="007C3A2F">
          <w:pPr>
            <w:pStyle w:val="TOCsrc"/>
            <w:rPr>
              <w:rFonts w:eastAsiaTheme="minorEastAsia" w:cstheme="minorBidi"/>
              <w:b/>
              <w:color w:val="auto"/>
              <w:sz w:val="22"/>
            </w:rPr>
          </w:pPr>
          <w:hyperlink w:anchor="_Toc58317442" w:history="1">
            <w:r w:rsidR="007C3A2F" w:rsidRPr="00C44936">
              <w:rPr>
                <w:rStyle w:val="Hyperlink"/>
              </w:rPr>
              <w:t>/03/01/02/ National Primate Research Center:  Animal Records</w:t>
            </w:r>
            <w:r w:rsidR="007C3A2F">
              <w:rPr>
                <w:webHidden/>
              </w:rPr>
              <w:tab/>
            </w:r>
            <w:r w:rsidR="007C3A2F">
              <w:rPr>
                <w:webHidden/>
              </w:rPr>
              <w:fldChar w:fldCharType="begin"/>
            </w:r>
            <w:r w:rsidR="007C3A2F">
              <w:rPr>
                <w:webHidden/>
              </w:rPr>
              <w:instrText xml:space="preserve"> PAGEREF _Toc58317442 \h </w:instrText>
            </w:r>
            <w:r w:rsidR="007C3A2F">
              <w:rPr>
                <w:webHidden/>
              </w:rPr>
            </w:r>
            <w:r w:rsidR="007C3A2F">
              <w:rPr>
                <w:webHidden/>
              </w:rPr>
              <w:fldChar w:fldCharType="separate"/>
            </w:r>
            <w:r w:rsidR="005A2D59">
              <w:rPr>
                <w:webHidden/>
              </w:rPr>
              <w:t>32</w:t>
            </w:r>
            <w:r w:rsidR="007C3A2F">
              <w:rPr>
                <w:webHidden/>
              </w:rPr>
              <w:fldChar w:fldCharType="end"/>
            </w:r>
          </w:hyperlink>
        </w:p>
        <w:p w14:paraId="1B7C0850" w14:textId="77777777" w:rsidR="007C3A2F" w:rsidRDefault="00A64B79" w:rsidP="007C3A2F">
          <w:pPr>
            <w:pStyle w:val="TOCsrc"/>
            <w:rPr>
              <w:rFonts w:eastAsiaTheme="minorEastAsia" w:cstheme="minorBidi"/>
              <w:b/>
              <w:color w:val="auto"/>
              <w:sz w:val="22"/>
            </w:rPr>
          </w:pPr>
          <w:hyperlink w:anchor="_Toc58317443" w:history="1">
            <w:r w:rsidR="007C3A2F" w:rsidRPr="00C44936">
              <w:rPr>
                <w:rStyle w:val="Hyperlink"/>
              </w:rPr>
              <w:t>/04/ Vice Provost for Academic Personnel</w:t>
            </w:r>
            <w:r w:rsidR="007C3A2F">
              <w:rPr>
                <w:webHidden/>
              </w:rPr>
              <w:tab/>
            </w:r>
            <w:r w:rsidR="007C3A2F">
              <w:rPr>
                <w:webHidden/>
              </w:rPr>
              <w:fldChar w:fldCharType="begin"/>
            </w:r>
            <w:r w:rsidR="007C3A2F">
              <w:rPr>
                <w:webHidden/>
              </w:rPr>
              <w:instrText xml:space="preserve"> PAGEREF _Toc58317443 \h </w:instrText>
            </w:r>
            <w:r w:rsidR="007C3A2F">
              <w:rPr>
                <w:webHidden/>
              </w:rPr>
            </w:r>
            <w:r w:rsidR="007C3A2F">
              <w:rPr>
                <w:webHidden/>
              </w:rPr>
              <w:fldChar w:fldCharType="separate"/>
            </w:r>
            <w:r w:rsidR="005A2D59">
              <w:rPr>
                <w:webHidden/>
              </w:rPr>
              <w:t>35</w:t>
            </w:r>
            <w:r w:rsidR="007C3A2F">
              <w:rPr>
                <w:webHidden/>
              </w:rPr>
              <w:fldChar w:fldCharType="end"/>
            </w:r>
          </w:hyperlink>
        </w:p>
        <w:p w14:paraId="0057B457" w14:textId="77777777" w:rsidR="007C3A2F" w:rsidRDefault="00A64B79" w:rsidP="007C3A2F">
          <w:pPr>
            <w:pStyle w:val="TOCsrc"/>
            <w:rPr>
              <w:rFonts w:eastAsiaTheme="minorEastAsia" w:cstheme="minorBidi"/>
              <w:b/>
              <w:color w:val="auto"/>
              <w:sz w:val="22"/>
            </w:rPr>
          </w:pPr>
          <w:hyperlink w:anchor="_Toc58317444" w:history="1">
            <w:r w:rsidR="007C3A2F" w:rsidRPr="00C44936">
              <w:rPr>
                <w:rStyle w:val="Hyperlink"/>
              </w:rPr>
              <w:t>/04/05/ Equal Opportunity</w:t>
            </w:r>
            <w:r w:rsidR="007C3A2F">
              <w:rPr>
                <w:webHidden/>
              </w:rPr>
              <w:tab/>
            </w:r>
            <w:r w:rsidR="007C3A2F">
              <w:rPr>
                <w:webHidden/>
              </w:rPr>
              <w:fldChar w:fldCharType="begin"/>
            </w:r>
            <w:r w:rsidR="007C3A2F">
              <w:rPr>
                <w:webHidden/>
              </w:rPr>
              <w:instrText xml:space="preserve"> PAGEREF _Toc58317444 \h </w:instrText>
            </w:r>
            <w:r w:rsidR="007C3A2F">
              <w:rPr>
                <w:webHidden/>
              </w:rPr>
            </w:r>
            <w:r w:rsidR="007C3A2F">
              <w:rPr>
                <w:webHidden/>
              </w:rPr>
              <w:fldChar w:fldCharType="separate"/>
            </w:r>
            <w:r w:rsidR="005A2D59">
              <w:rPr>
                <w:webHidden/>
              </w:rPr>
              <w:t>35</w:t>
            </w:r>
            <w:r w:rsidR="007C3A2F">
              <w:rPr>
                <w:webHidden/>
              </w:rPr>
              <w:fldChar w:fldCharType="end"/>
            </w:r>
          </w:hyperlink>
        </w:p>
        <w:p w14:paraId="3FAE27D3" w14:textId="77777777" w:rsidR="007C3A2F" w:rsidRDefault="00A64B79" w:rsidP="007C3A2F">
          <w:pPr>
            <w:pStyle w:val="TOCsrc"/>
            <w:rPr>
              <w:rFonts w:eastAsiaTheme="minorEastAsia" w:cstheme="minorBidi"/>
              <w:b/>
              <w:color w:val="auto"/>
              <w:sz w:val="22"/>
            </w:rPr>
          </w:pPr>
          <w:hyperlink w:anchor="_Toc58317445" w:history="1">
            <w:r w:rsidR="007C3A2F" w:rsidRPr="00C44936">
              <w:rPr>
                <w:rStyle w:val="Hyperlink"/>
              </w:rPr>
              <w:t>/04/06/ International Scholars Office</w:t>
            </w:r>
            <w:r w:rsidR="007C3A2F">
              <w:rPr>
                <w:webHidden/>
              </w:rPr>
              <w:tab/>
            </w:r>
            <w:r w:rsidR="007C3A2F">
              <w:rPr>
                <w:webHidden/>
              </w:rPr>
              <w:fldChar w:fldCharType="begin"/>
            </w:r>
            <w:r w:rsidR="007C3A2F">
              <w:rPr>
                <w:webHidden/>
              </w:rPr>
              <w:instrText xml:space="preserve"> PAGEREF _Toc58317445 \h </w:instrText>
            </w:r>
            <w:r w:rsidR="007C3A2F">
              <w:rPr>
                <w:webHidden/>
              </w:rPr>
            </w:r>
            <w:r w:rsidR="007C3A2F">
              <w:rPr>
                <w:webHidden/>
              </w:rPr>
              <w:fldChar w:fldCharType="separate"/>
            </w:r>
            <w:r w:rsidR="005A2D59">
              <w:rPr>
                <w:webHidden/>
              </w:rPr>
              <w:t>35</w:t>
            </w:r>
            <w:r w:rsidR="007C3A2F">
              <w:rPr>
                <w:webHidden/>
              </w:rPr>
              <w:fldChar w:fldCharType="end"/>
            </w:r>
          </w:hyperlink>
        </w:p>
        <w:p w14:paraId="173AA8AA" w14:textId="77777777" w:rsidR="007C3A2F" w:rsidRDefault="00A64B79" w:rsidP="007C3A2F">
          <w:pPr>
            <w:pStyle w:val="TOCsrc"/>
            <w:rPr>
              <w:rFonts w:eastAsiaTheme="minorEastAsia" w:cstheme="minorBidi"/>
              <w:b/>
              <w:color w:val="auto"/>
              <w:sz w:val="22"/>
            </w:rPr>
          </w:pPr>
          <w:hyperlink w:anchor="_Toc58317446" w:history="1">
            <w:r w:rsidR="007C3A2F" w:rsidRPr="00C44936">
              <w:rPr>
                <w:rStyle w:val="Hyperlink"/>
              </w:rPr>
              <w:t>/05/ University Libraries</w:t>
            </w:r>
            <w:r w:rsidR="007C3A2F">
              <w:rPr>
                <w:webHidden/>
              </w:rPr>
              <w:tab/>
            </w:r>
            <w:r w:rsidR="007C3A2F">
              <w:rPr>
                <w:webHidden/>
              </w:rPr>
              <w:fldChar w:fldCharType="begin"/>
            </w:r>
            <w:r w:rsidR="007C3A2F">
              <w:rPr>
                <w:webHidden/>
              </w:rPr>
              <w:instrText xml:space="preserve"> PAGEREF _Toc58317446 \h </w:instrText>
            </w:r>
            <w:r w:rsidR="007C3A2F">
              <w:rPr>
                <w:webHidden/>
              </w:rPr>
            </w:r>
            <w:r w:rsidR="007C3A2F">
              <w:rPr>
                <w:webHidden/>
              </w:rPr>
              <w:fldChar w:fldCharType="separate"/>
            </w:r>
            <w:r w:rsidR="005A2D59">
              <w:rPr>
                <w:webHidden/>
              </w:rPr>
              <w:t>37</w:t>
            </w:r>
            <w:r w:rsidR="007C3A2F">
              <w:rPr>
                <w:webHidden/>
              </w:rPr>
              <w:fldChar w:fldCharType="end"/>
            </w:r>
          </w:hyperlink>
        </w:p>
        <w:p w14:paraId="40654FE9" w14:textId="77777777" w:rsidR="007C3A2F" w:rsidRDefault="00A64B79" w:rsidP="007C3A2F">
          <w:pPr>
            <w:pStyle w:val="TOCsrc"/>
            <w:rPr>
              <w:rFonts w:eastAsiaTheme="minorEastAsia" w:cstheme="minorBidi"/>
              <w:b/>
              <w:color w:val="auto"/>
              <w:sz w:val="22"/>
            </w:rPr>
          </w:pPr>
          <w:hyperlink w:anchor="_Toc58317447" w:history="1">
            <w:r w:rsidR="007C3A2F" w:rsidRPr="00C44936">
              <w:rPr>
                <w:rStyle w:val="Hyperlink"/>
              </w:rPr>
              <w:t>/05/03/02/ Information Resources, Collections and Scholarly Communications: Gifts Program</w:t>
            </w:r>
            <w:r w:rsidR="007C3A2F">
              <w:rPr>
                <w:webHidden/>
              </w:rPr>
              <w:tab/>
            </w:r>
            <w:r w:rsidR="007C3A2F">
              <w:rPr>
                <w:webHidden/>
              </w:rPr>
              <w:fldChar w:fldCharType="begin"/>
            </w:r>
            <w:r w:rsidR="007C3A2F">
              <w:rPr>
                <w:webHidden/>
              </w:rPr>
              <w:instrText xml:space="preserve"> PAGEREF _Toc58317447 \h </w:instrText>
            </w:r>
            <w:r w:rsidR="007C3A2F">
              <w:rPr>
                <w:webHidden/>
              </w:rPr>
            </w:r>
            <w:r w:rsidR="007C3A2F">
              <w:rPr>
                <w:webHidden/>
              </w:rPr>
              <w:fldChar w:fldCharType="separate"/>
            </w:r>
            <w:r w:rsidR="005A2D59">
              <w:rPr>
                <w:webHidden/>
              </w:rPr>
              <w:t>37</w:t>
            </w:r>
            <w:r w:rsidR="007C3A2F">
              <w:rPr>
                <w:webHidden/>
              </w:rPr>
              <w:fldChar w:fldCharType="end"/>
            </w:r>
          </w:hyperlink>
        </w:p>
        <w:p w14:paraId="09B7626F" w14:textId="77777777" w:rsidR="007C3A2F" w:rsidRDefault="00A64B79" w:rsidP="007C3A2F">
          <w:pPr>
            <w:pStyle w:val="TOCsrc"/>
            <w:rPr>
              <w:rFonts w:eastAsiaTheme="minorEastAsia" w:cstheme="minorBidi"/>
              <w:b/>
              <w:color w:val="auto"/>
              <w:sz w:val="22"/>
            </w:rPr>
          </w:pPr>
          <w:hyperlink w:anchor="_Toc58317448" w:history="1">
            <w:r w:rsidR="007C3A2F" w:rsidRPr="00C44936">
              <w:rPr>
                <w:rStyle w:val="Hyperlink"/>
              </w:rPr>
              <w:t>/05/03/05/ Libraries: Preservation Services Division</w:t>
            </w:r>
            <w:r w:rsidR="007C3A2F">
              <w:rPr>
                <w:webHidden/>
              </w:rPr>
              <w:tab/>
            </w:r>
            <w:r w:rsidR="007C3A2F">
              <w:rPr>
                <w:webHidden/>
              </w:rPr>
              <w:fldChar w:fldCharType="begin"/>
            </w:r>
            <w:r w:rsidR="007C3A2F">
              <w:rPr>
                <w:webHidden/>
              </w:rPr>
              <w:instrText xml:space="preserve"> PAGEREF _Toc58317448 \h </w:instrText>
            </w:r>
            <w:r w:rsidR="007C3A2F">
              <w:rPr>
                <w:webHidden/>
              </w:rPr>
            </w:r>
            <w:r w:rsidR="007C3A2F">
              <w:rPr>
                <w:webHidden/>
              </w:rPr>
              <w:fldChar w:fldCharType="separate"/>
            </w:r>
            <w:r w:rsidR="005A2D59">
              <w:rPr>
                <w:webHidden/>
              </w:rPr>
              <w:t>37</w:t>
            </w:r>
            <w:r w:rsidR="007C3A2F">
              <w:rPr>
                <w:webHidden/>
              </w:rPr>
              <w:fldChar w:fldCharType="end"/>
            </w:r>
          </w:hyperlink>
        </w:p>
        <w:p w14:paraId="5B47E60F" w14:textId="77777777" w:rsidR="007C3A2F" w:rsidRDefault="00A64B79" w:rsidP="007C3A2F">
          <w:pPr>
            <w:pStyle w:val="TOCsrc"/>
            <w:rPr>
              <w:rFonts w:eastAsiaTheme="minorEastAsia" w:cstheme="minorBidi"/>
              <w:b/>
              <w:color w:val="auto"/>
              <w:sz w:val="22"/>
            </w:rPr>
          </w:pPr>
          <w:hyperlink w:anchor="_Toc58317449" w:history="1">
            <w:r w:rsidR="007C3A2F" w:rsidRPr="00C44936">
              <w:rPr>
                <w:rStyle w:val="Hyperlink"/>
              </w:rPr>
              <w:t>/06/ Undergraduate Academic Affairs</w:t>
            </w:r>
            <w:r w:rsidR="007C3A2F">
              <w:rPr>
                <w:webHidden/>
              </w:rPr>
              <w:tab/>
            </w:r>
            <w:r w:rsidR="007C3A2F">
              <w:rPr>
                <w:webHidden/>
              </w:rPr>
              <w:fldChar w:fldCharType="begin"/>
            </w:r>
            <w:r w:rsidR="007C3A2F">
              <w:rPr>
                <w:webHidden/>
              </w:rPr>
              <w:instrText xml:space="preserve"> PAGEREF _Toc58317449 \h </w:instrText>
            </w:r>
            <w:r w:rsidR="007C3A2F">
              <w:rPr>
                <w:webHidden/>
              </w:rPr>
            </w:r>
            <w:r w:rsidR="007C3A2F">
              <w:rPr>
                <w:webHidden/>
              </w:rPr>
              <w:fldChar w:fldCharType="separate"/>
            </w:r>
            <w:r w:rsidR="005A2D59">
              <w:rPr>
                <w:webHidden/>
              </w:rPr>
              <w:t>39</w:t>
            </w:r>
            <w:r w:rsidR="007C3A2F">
              <w:rPr>
                <w:webHidden/>
              </w:rPr>
              <w:fldChar w:fldCharType="end"/>
            </w:r>
          </w:hyperlink>
        </w:p>
        <w:p w14:paraId="7051ADF4" w14:textId="77777777" w:rsidR="007C3A2F" w:rsidRDefault="00A64B79" w:rsidP="007C3A2F">
          <w:pPr>
            <w:pStyle w:val="TOCsrc"/>
            <w:rPr>
              <w:rFonts w:eastAsiaTheme="minorEastAsia" w:cstheme="minorBidi"/>
              <w:b/>
              <w:color w:val="auto"/>
              <w:sz w:val="22"/>
            </w:rPr>
          </w:pPr>
          <w:hyperlink w:anchor="_Toc58317450" w:history="1">
            <w:r w:rsidR="007C3A2F" w:rsidRPr="00C44936">
              <w:rPr>
                <w:rStyle w:val="Hyperlink"/>
              </w:rPr>
              <w:t>/06/05/ Office of Educational Assessment</w:t>
            </w:r>
            <w:r w:rsidR="007C3A2F">
              <w:rPr>
                <w:webHidden/>
              </w:rPr>
              <w:tab/>
            </w:r>
            <w:r w:rsidR="007C3A2F">
              <w:rPr>
                <w:webHidden/>
              </w:rPr>
              <w:fldChar w:fldCharType="begin"/>
            </w:r>
            <w:r w:rsidR="007C3A2F">
              <w:rPr>
                <w:webHidden/>
              </w:rPr>
              <w:instrText xml:space="preserve"> PAGEREF _Toc58317450 \h </w:instrText>
            </w:r>
            <w:r w:rsidR="007C3A2F">
              <w:rPr>
                <w:webHidden/>
              </w:rPr>
            </w:r>
            <w:r w:rsidR="007C3A2F">
              <w:rPr>
                <w:webHidden/>
              </w:rPr>
              <w:fldChar w:fldCharType="separate"/>
            </w:r>
            <w:r w:rsidR="005A2D59">
              <w:rPr>
                <w:webHidden/>
              </w:rPr>
              <w:t>39</w:t>
            </w:r>
            <w:r w:rsidR="007C3A2F">
              <w:rPr>
                <w:webHidden/>
              </w:rPr>
              <w:fldChar w:fldCharType="end"/>
            </w:r>
          </w:hyperlink>
        </w:p>
        <w:p w14:paraId="088B680C" w14:textId="77777777" w:rsidR="007C3A2F" w:rsidRDefault="00A64B79" w:rsidP="007C3A2F">
          <w:pPr>
            <w:pStyle w:val="TOCsrc"/>
            <w:rPr>
              <w:rFonts w:eastAsiaTheme="minorEastAsia" w:cstheme="minorBidi"/>
              <w:b/>
              <w:color w:val="auto"/>
              <w:sz w:val="22"/>
            </w:rPr>
          </w:pPr>
          <w:hyperlink w:anchor="_Toc58317451" w:history="1">
            <w:r w:rsidR="007C3A2F" w:rsidRPr="00C44936">
              <w:rPr>
                <w:rStyle w:val="Hyperlink"/>
              </w:rPr>
              <w:t>/06/11/02/ Undergraduate Academic Affairs:  Jumpstart</w:t>
            </w:r>
            <w:r w:rsidR="007C3A2F">
              <w:rPr>
                <w:webHidden/>
              </w:rPr>
              <w:tab/>
            </w:r>
            <w:r w:rsidR="007C3A2F">
              <w:rPr>
                <w:webHidden/>
              </w:rPr>
              <w:fldChar w:fldCharType="begin"/>
            </w:r>
            <w:r w:rsidR="007C3A2F">
              <w:rPr>
                <w:webHidden/>
              </w:rPr>
              <w:instrText xml:space="preserve"> PAGEREF _Toc58317451 \h </w:instrText>
            </w:r>
            <w:r w:rsidR="007C3A2F">
              <w:rPr>
                <w:webHidden/>
              </w:rPr>
            </w:r>
            <w:r w:rsidR="007C3A2F">
              <w:rPr>
                <w:webHidden/>
              </w:rPr>
              <w:fldChar w:fldCharType="separate"/>
            </w:r>
            <w:r w:rsidR="005A2D59">
              <w:rPr>
                <w:webHidden/>
              </w:rPr>
              <w:t>39</w:t>
            </w:r>
            <w:r w:rsidR="007C3A2F">
              <w:rPr>
                <w:webHidden/>
              </w:rPr>
              <w:fldChar w:fldCharType="end"/>
            </w:r>
          </w:hyperlink>
        </w:p>
        <w:p w14:paraId="67235851" w14:textId="77777777" w:rsidR="007C3A2F" w:rsidRDefault="00A64B79" w:rsidP="007C3A2F">
          <w:pPr>
            <w:pStyle w:val="TOCsrc"/>
            <w:rPr>
              <w:rFonts w:eastAsiaTheme="minorEastAsia" w:cstheme="minorBidi"/>
              <w:b/>
              <w:color w:val="auto"/>
              <w:sz w:val="22"/>
            </w:rPr>
          </w:pPr>
          <w:hyperlink w:anchor="_Toc58317452" w:history="1">
            <w:r w:rsidR="007C3A2F" w:rsidRPr="00C44936">
              <w:rPr>
                <w:rStyle w:val="Hyperlink"/>
              </w:rPr>
              <w:t>/07/ Vice Provost for Research</w:t>
            </w:r>
            <w:r w:rsidR="007C3A2F">
              <w:rPr>
                <w:webHidden/>
              </w:rPr>
              <w:tab/>
            </w:r>
            <w:r w:rsidR="007C3A2F">
              <w:rPr>
                <w:webHidden/>
              </w:rPr>
              <w:fldChar w:fldCharType="begin"/>
            </w:r>
            <w:r w:rsidR="007C3A2F">
              <w:rPr>
                <w:webHidden/>
              </w:rPr>
              <w:instrText xml:space="preserve"> PAGEREF _Toc58317452 \h </w:instrText>
            </w:r>
            <w:r w:rsidR="007C3A2F">
              <w:rPr>
                <w:webHidden/>
              </w:rPr>
            </w:r>
            <w:r w:rsidR="007C3A2F">
              <w:rPr>
                <w:webHidden/>
              </w:rPr>
              <w:fldChar w:fldCharType="separate"/>
            </w:r>
            <w:r w:rsidR="005A2D59">
              <w:rPr>
                <w:webHidden/>
              </w:rPr>
              <w:t>40</w:t>
            </w:r>
            <w:r w:rsidR="007C3A2F">
              <w:rPr>
                <w:webHidden/>
              </w:rPr>
              <w:fldChar w:fldCharType="end"/>
            </w:r>
          </w:hyperlink>
        </w:p>
        <w:p w14:paraId="520011F6" w14:textId="77777777" w:rsidR="007C3A2F" w:rsidRDefault="00A64B79" w:rsidP="007C3A2F">
          <w:pPr>
            <w:pStyle w:val="TOCsrc"/>
            <w:rPr>
              <w:rFonts w:eastAsiaTheme="minorEastAsia" w:cstheme="minorBidi"/>
              <w:b/>
              <w:color w:val="auto"/>
              <w:sz w:val="22"/>
            </w:rPr>
          </w:pPr>
          <w:hyperlink w:anchor="_Toc58317453" w:history="1">
            <w:r w:rsidR="007C3A2F" w:rsidRPr="00C44936">
              <w:rPr>
                <w:rStyle w:val="Hyperlink"/>
              </w:rPr>
              <w:t>/07/01/ Office of Sponsored Programs</w:t>
            </w:r>
            <w:r w:rsidR="007C3A2F">
              <w:rPr>
                <w:webHidden/>
              </w:rPr>
              <w:tab/>
            </w:r>
            <w:r w:rsidR="007C3A2F">
              <w:rPr>
                <w:webHidden/>
              </w:rPr>
              <w:fldChar w:fldCharType="begin"/>
            </w:r>
            <w:r w:rsidR="007C3A2F">
              <w:rPr>
                <w:webHidden/>
              </w:rPr>
              <w:instrText xml:space="preserve"> PAGEREF _Toc58317453 \h </w:instrText>
            </w:r>
            <w:r w:rsidR="007C3A2F">
              <w:rPr>
                <w:webHidden/>
              </w:rPr>
            </w:r>
            <w:r w:rsidR="007C3A2F">
              <w:rPr>
                <w:webHidden/>
              </w:rPr>
              <w:fldChar w:fldCharType="separate"/>
            </w:r>
            <w:r w:rsidR="005A2D59">
              <w:rPr>
                <w:webHidden/>
              </w:rPr>
              <w:t>40</w:t>
            </w:r>
            <w:r w:rsidR="007C3A2F">
              <w:rPr>
                <w:webHidden/>
              </w:rPr>
              <w:fldChar w:fldCharType="end"/>
            </w:r>
          </w:hyperlink>
        </w:p>
        <w:p w14:paraId="67BDF1D7" w14:textId="77777777" w:rsidR="007C3A2F" w:rsidRDefault="00A64B79" w:rsidP="007C3A2F">
          <w:pPr>
            <w:pStyle w:val="TOCsrc"/>
            <w:rPr>
              <w:rFonts w:eastAsiaTheme="minorEastAsia" w:cstheme="minorBidi"/>
              <w:b/>
              <w:color w:val="auto"/>
              <w:sz w:val="22"/>
            </w:rPr>
          </w:pPr>
          <w:hyperlink w:anchor="_Toc58317454" w:history="1">
            <w:r w:rsidR="007C3A2F" w:rsidRPr="00C44936">
              <w:rPr>
                <w:rStyle w:val="Hyperlink"/>
              </w:rPr>
              <w:t>/07/02/ Office of Research:  Administration</w:t>
            </w:r>
            <w:r w:rsidR="007C3A2F">
              <w:rPr>
                <w:webHidden/>
              </w:rPr>
              <w:tab/>
            </w:r>
            <w:r w:rsidR="007C3A2F">
              <w:rPr>
                <w:webHidden/>
              </w:rPr>
              <w:fldChar w:fldCharType="begin"/>
            </w:r>
            <w:r w:rsidR="007C3A2F">
              <w:rPr>
                <w:webHidden/>
              </w:rPr>
              <w:instrText xml:space="preserve"> PAGEREF _Toc58317454 \h </w:instrText>
            </w:r>
            <w:r w:rsidR="007C3A2F">
              <w:rPr>
                <w:webHidden/>
              </w:rPr>
            </w:r>
            <w:r w:rsidR="007C3A2F">
              <w:rPr>
                <w:webHidden/>
              </w:rPr>
              <w:fldChar w:fldCharType="separate"/>
            </w:r>
            <w:r w:rsidR="005A2D59">
              <w:rPr>
                <w:webHidden/>
              </w:rPr>
              <w:t>40</w:t>
            </w:r>
            <w:r w:rsidR="007C3A2F">
              <w:rPr>
                <w:webHidden/>
              </w:rPr>
              <w:fldChar w:fldCharType="end"/>
            </w:r>
          </w:hyperlink>
        </w:p>
        <w:p w14:paraId="7CF3BF63" w14:textId="77777777" w:rsidR="007C3A2F" w:rsidRDefault="00A64B79" w:rsidP="007C3A2F">
          <w:pPr>
            <w:pStyle w:val="TOCsrc"/>
            <w:rPr>
              <w:rFonts w:eastAsiaTheme="minorEastAsia" w:cstheme="minorBidi"/>
              <w:b/>
              <w:color w:val="auto"/>
              <w:sz w:val="22"/>
            </w:rPr>
          </w:pPr>
          <w:hyperlink w:anchor="_Toc58317455" w:history="1">
            <w:r w:rsidR="007C3A2F" w:rsidRPr="00C44936">
              <w:rPr>
                <w:rStyle w:val="Hyperlink"/>
              </w:rPr>
              <w:t>/07/03/ Office of Research:  Human Subjects Division</w:t>
            </w:r>
            <w:r w:rsidR="007C3A2F">
              <w:rPr>
                <w:webHidden/>
              </w:rPr>
              <w:tab/>
            </w:r>
            <w:r w:rsidR="007C3A2F">
              <w:rPr>
                <w:webHidden/>
              </w:rPr>
              <w:fldChar w:fldCharType="begin"/>
            </w:r>
            <w:r w:rsidR="007C3A2F">
              <w:rPr>
                <w:webHidden/>
              </w:rPr>
              <w:instrText xml:space="preserve"> PAGEREF _Toc58317455 \h </w:instrText>
            </w:r>
            <w:r w:rsidR="007C3A2F">
              <w:rPr>
                <w:webHidden/>
              </w:rPr>
            </w:r>
            <w:r w:rsidR="007C3A2F">
              <w:rPr>
                <w:webHidden/>
              </w:rPr>
              <w:fldChar w:fldCharType="separate"/>
            </w:r>
            <w:r w:rsidR="005A2D59">
              <w:rPr>
                <w:webHidden/>
              </w:rPr>
              <w:t>42</w:t>
            </w:r>
            <w:r w:rsidR="007C3A2F">
              <w:rPr>
                <w:webHidden/>
              </w:rPr>
              <w:fldChar w:fldCharType="end"/>
            </w:r>
          </w:hyperlink>
        </w:p>
        <w:p w14:paraId="2E022397" w14:textId="77777777" w:rsidR="007C3A2F" w:rsidRDefault="00A64B79" w:rsidP="007C3A2F">
          <w:pPr>
            <w:pStyle w:val="TOCsrc"/>
            <w:rPr>
              <w:rFonts w:eastAsiaTheme="minorEastAsia" w:cstheme="minorBidi"/>
              <w:b/>
              <w:color w:val="auto"/>
              <w:sz w:val="22"/>
            </w:rPr>
          </w:pPr>
          <w:hyperlink w:anchor="_Toc58317456" w:history="1">
            <w:r w:rsidR="007C3A2F" w:rsidRPr="00C44936">
              <w:rPr>
                <w:rStyle w:val="Hyperlink"/>
              </w:rPr>
              <w:t>/07/05/01/ Applied Physics Lab:  Finance</w:t>
            </w:r>
            <w:r w:rsidR="007C3A2F">
              <w:rPr>
                <w:webHidden/>
              </w:rPr>
              <w:tab/>
            </w:r>
            <w:r w:rsidR="007C3A2F">
              <w:rPr>
                <w:webHidden/>
              </w:rPr>
              <w:fldChar w:fldCharType="begin"/>
            </w:r>
            <w:r w:rsidR="007C3A2F">
              <w:rPr>
                <w:webHidden/>
              </w:rPr>
              <w:instrText xml:space="preserve"> PAGEREF _Toc58317456 \h </w:instrText>
            </w:r>
            <w:r w:rsidR="007C3A2F">
              <w:rPr>
                <w:webHidden/>
              </w:rPr>
            </w:r>
            <w:r w:rsidR="007C3A2F">
              <w:rPr>
                <w:webHidden/>
              </w:rPr>
              <w:fldChar w:fldCharType="separate"/>
            </w:r>
            <w:r w:rsidR="005A2D59">
              <w:rPr>
                <w:webHidden/>
              </w:rPr>
              <w:t>44</w:t>
            </w:r>
            <w:r w:rsidR="007C3A2F">
              <w:rPr>
                <w:webHidden/>
              </w:rPr>
              <w:fldChar w:fldCharType="end"/>
            </w:r>
          </w:hyperlink>
        </w:p>
        <w:p w14:paraId="231C1D9E" w14:textId="77777777" w:rsidR="007C3A2F" w:rsidRDefault="00A64B79" w:rsidP="007C3A2F">
          <w:pPr>
            <w:pStyle w:val="TOCsrc"/>
            <w:rPr>
              <w:rFonts w:eastAsiaTheme="minorEastAsia" w:cstheme="minorBidi"/>
              <w:b/>
              <w:color w:val="auto"/>
              <w:sz w:val="22"/>
            </w:rPr>
          </w:pPr>
          <w:hyperlink w:anchor="_Toc58317457" w:history="1">
            <w:r w:rsidR="007C3A2F" w:rsidRPr="00C44936">
              <w:rPr>
                <w:rStyle w:val="Hyperlink"/>
              </w:rPr>
              <w:t>/07/06/ Office of Research Misconduct Proceedings (ORMP)</w:t>
            </w:r>
            <w:r w:rsidR="007C3A2F">
              <w:rPr>
                <w:webHidden/>
              </w:rPr>
              <w:tab/>
            </w:r>
            <w:r w:rsidR="007C3A2F">
              <w:rPr>
                <w:webHidden/>
              </w:rPr>
              <w:fldChar w:fldCharType="begin"/>
            </w:r>
            <w:r w:rsidR="007C3A2F">
              <w:rPr>
                <w:webHidden/>
              </w:rPr>
              <w:instrText xml:space="preserve"> PAGEREF _Toc58317457 \h </w:instrText>
            </w:r>
            <w:r w:rsidR="007C3A2F">
              <w:rPr>
                <w:webHidden/>
              </w:rPr>
            </w:r>
            <w:r w:rsidR="007C3A2F">
              <w:rPr>
                <w:webHidden/>
              </w:rPr>
              <w:fldChar w:fldCharType="separate"/>
            </w:r>
            <w:r w:rsidR="005A2D59">
              <w:rPr>
                <w:webHidden/>
              </w:rPr>
              <w:t>45</w:t>
            </w:r>
            <w:r w:rsidR="007C3A2F">
              <w:rPr>
                <w:webHidden/>
              </w:rPr>
              <w:fldChar w:fldCharType="end"/>
            </w:r>
          </w:hyperlink>
        </w:p>
        <w:p w14:paraId="08A8EE00" w14:textId="77777777" w:rsidR="007C3A2F" w:rsidRDefault="00A64B79" w:rsidP="007C3A2F">
          <w:pPr>
            <w:pStyle w:val="TOCsrc"/>
            <w:rPr>
              <w:rFonts w:eastAsiaTheme="minorEastAsia" w:cstheme="minorBidi"/>
              <w:b/>
              <w:color w:val="auto"/>
              <w:sz w:val="22"/>
            </w:rPr>
          </w:pPr>
          <w:hyperlink w:anchor="_Toc58317458" w:history="1">
            <w:r w:rsidR="007C3A2F" w:rsidRPr="00C44936">
              <w:rPr>
                <w:rStyle w:val="Hyperlink"/>
              </w:rPr>
              <w:t>/08/ Vice President of Facilities</w:t>
            </w:r>
            <w:r w:rsidR="007C3A2F">
              <w:rPr>
                <w:webHidden/>
              </w:rPr>
              <w:tab/>
            </w:r>
            <w:r w:rsidR="007C3A2F">
              <w:rPr>
                <w:webHidden/>
              </w:rPr>
              <w:fldChar w:fldCharType="begin"/>
            </w:r>
            <w:r w:rsidR="007C3A2F">
              <w:rPr>
                <w:webHidden/>
              </w:rPr>
              <w:instrText xml:space="preserve"> PAGEREF _Toc58317458 \h </w:instrText>
            </w:r>
            <w:r w:rsidR="007C3A2F">
              <w:rPr>
                <w:webHidden/>
              </w:rPr>
            </w:r>
            <w:r w:rsidR="007C3A2F">
              <w:rPr>
                <w:webHidden/>
              </w:rPr>
              <w:fldChar w:fldCharType="separate"/>
            </w:r>
            <w:r w:rsidR="005A2D59">
              <w:rPr>
                <w:webHidden/>
              </w:rPr>
              <w:t>46</w:t>
            </w:r>
            <w:r w:rsidR="007C3A2F">
              <w:rPr>
                <w:webHidden/>
              </w:rPr>
              <w:fldChar w:fldCharType="end"/>
            </w:r>
          </w:hyperlink>
        </w:p>
        <w:p w14:paraId="53BF20EF" w14:textId="77777777" w:rsidR="007C3A2F" w:rsidRDefault="00A64B79" w:rsidP="007C3A2F">
          <w:pPr>
            <w:pStyle w:val="TOCsrc"/>
            <w:rPr>
              <w:rFonts w:eastAsiaTheme="minorEastAsia" w:cstheme="minorBidi"/>
              <w:b/>
              <w:color w:val="auto"/>
              <w:sz w:val="22"/>
            </w:rPr>
          </w:pPr>
          <w:hyperlink w:anchor="_Toc58317459" w:history="1">
            <w:r w:rsidR="007C3A2F" w:rsidRPr="00C44936">
              <w:rPr>
                <w:rStyle w:val="Hyperlink"/>
              </w:rPr>
              <w:t>/08/03/ Facilities: Partner Resources</w:t>
            </w:r>
            <w:r w:rsidR="007C3A2F">
              <w:rPr>
                <w:webHidden/>
              </w:rPr>
              <w:tab/>
            </w:r>
            <w:r w:rsidR="007C3A2F">
              <w:rPr>
                <w:webHidden/>
              </w:rPr>
              <w:fldChar w:fldCharType="begin"/>
            </w:r>
            <w:r w:rsidR="007C3A2F">
              <w:rPr>
                <w:webHidden/>
              </w:rPr>
              <w:instrText xml:space="preserve"> PAGEREF _Toc58317459 \h </w:instrText>
            </w:r>
            <w:r w:rsidR="007C3A2F">
              <w:rPr>
                <w:webHidden/>
              </w:rPr>
            </w:r>
            <w:r w:rsidR="007C3A2F">
              <w:rPr>
                <w:webHidden/>
              </w:rPr>
              <w:fldChar w:fldCharType="separate"/>
            </w:r>
            <w:r w:rsidR="005A2D59">
              <w:rPr>
                <w:webHidden/>
              </w:rPr>
              <w:t>46</w:t>
            </w:r>
            <w:r w:rsidR="007C3A2F">
              <w:rPr>
                <w:webHidden/>
              </w:rPr>
              <w:fldChar w:fldCharType="end"/>
            </w:r>
          </w:hyperlink>
        </w:p>
        <w:p w14:paraId="665F4DBC" w14:textId="77777777" w:rsidR="007C3A2F" w:rsidRDefault="00A64B79" w:rsidP="007C3A2F">
          <w:pPr>
            <w:pStyle w:val="TOCsrc"/>
            <w:rPr>
              <w:rFonts w:eastAsiaTheme="minorEastAsia" w:cstheme="minorBidi"/>
              <w:b/>
              <w:color w:val="auto"/>
              <w:sz w:val="22"/>
            </w:rPr>
          </w:pPr>
          <w:hyperlink w:anchor="_Toc58317460" w:history="1">
            <w:r w:rsidR="007C3A2F" w:rsidRPr="00C44936">
              <w:rPr>
                <w:rStyle w:val="Hyperlink"/>
              </w:rPr>
              <w:t>/08/04/01/ Facilities: Project/Construction Accounting</w:t>
            </w:r>
            <w:r w:rsidR="007C3A2F">
              <w:rPr>
                <w:webHidden/>
              </w:rPr>
              <w:tab/>
            </w:r>
            <w:r w:rsidR="007C3A2F">
              <w:rPr>
                <w:webHidden/>
              </w:rPr>
              <w:fldChar w:fldCharType="begin"/>
            </w:r>
            <w:r w:rsidR="007C3A2F">
              <w:rPr>
                <w:webHidden/>
              </w:rPr>
              <w:instrText xml:space="preserve"> PAGEREF _Toc58317460 \h </w:instrText>
            </w:r>
            <w:r w:rsidR="007C3A2F">
              <w:rPr>
                <w:webHidden/>
              </w:rPr>
            </w:r>
            <w:r w:rsidR="007C3A2F">
              <w:rPr>
                <w:webHidden/>
              </w:rPr>
              <w:fldChar w:fldCharType="separate"/>
            </w:r>
            <w:r w:rsidR="005A2D59">
              <w:rPr>
                <w:webHidden/>
              </w:rPr>
              <w:t>46</w:t>
            </w:r>
            <w:r w:rsidR="007C3A2F">
              <w:rPr>
                <w:webHidden/>
              </w:rPr>
              <w:fldChar w:fldCharType="end"/>
            </w:r>
          </w:hyperlink>
        </w:p>
        <w:p w14:paraId="71360820" w14:textId="77777777" w:rsidR="007C3A2F" w:rsidRDefault="00A64B79" w:rsidP="007C3A2F">
          <w:pPr>
            <w:pStyle w:val="TOCsrc"/>
            <w:rPr>
              <w:rFonts w:eastAsiaTheme="minorEastAsia" w:cstheme="minorBidi"/>
              <w:b/>
              <w:color w:val="auto"/>
              <w:sz w:val="22"/>
            </w:rPr>
          </w:pPr>
          <w:hyperlink w:anchor="_Toc58317461" w:history="1">
            <w:r w:rsidR="007C3A2F" w:rsidRPr="00C44936">
              <w:rPr>
                <w:rStyle w:val="Hyperlink"/>
              </w:rPr>
              <w:t>/08/09/03/ Facilities: Facility Information Library - Facility Records</w:t>
            </w:r>
            <w:r w:rsidR="007C3A2F">
              <w:rPr>
                <w:webHidden/>
              </w:rPr>
              <w:tab/>
            </w:r>
            <w:r w:rsidR="007C3A2F">
              <w:rPr>
                <w:webHidden/>
              </w:rPr>
              <w:fldChar w:fldCharType="begin"/>
            </w:r>
            <w:r w:rsidR="007C3A2F">
              <w:rPr>
                <w:webHidden/>
              </w:rPr>
              <w:instrText xml:space="preserve"> PAGEREF _Toc58317461 \h </w:instrText>
            </w:r>
            <w:r w:rsidR="007C3A2F">
              <w:rPr>
                <w:webHidden/>
              </w:rPr>
            </w:r>
            <w:r w:rsidR="007C3A2F">
              <w:rPr>
                <w:webHidden/>
              </w:rPr>
              <w:fldChar w:fldCharType="separate"/>
            </w:r>
            <w:r w:rsidR="005A2D59">
              <w:rPr>
                <w:webHidden/>
              </w:rPr>
              <w:t>47</w:t>
            </w:r>
            <w:r w:rsidR="007C3A2F">
              <w:rPr>
                <w:webHidden/>
              </w:rPr>
              <w:fldChar w:fldCharType="end"/>
            </w:r>
          </w:hyperlink>
        </w:p>
        <w:p w14:paraId="40E2A3DE" w14:textId="77777777" w:rsidR="007C3A2F" w:rsidRDefault="00A64B79" w:rsidP="007C3A2F">
          <w:pPr>
            <w:pStyle w:val="TOCsrc"/>
            <w:rPr>
              <w:rFonts w:eastAsiaTheme="minorEastAsia" w:cstheme="minorBidi"/>
              <w:b/>
              <w:color w:val="auto"/>
              <w:sz w:val="22"/>
            </w:rPr>
          </w:pPr>
          <w:hyperlink w:anchor="_Toc58317462" w:history="1">
            <w:r w:rsidR="007C3A2F" w:rsidRPr="00C44936">
              <w:rPr>
                <w:rStyle w:val="Hyperlink"/>
              </w:rPr>
              <w:t>/08/11/01/ Commuter Services:  Accounting</w:t>
            </w:r>
            <w:r w:rsidR="007C3A2F">
              <w:rPr>
                <w:webHidden/>
              </w:rPr>
              <w:tab/>
            </w:r>
            <w:r w:rsidR="007C3A2F">
              <w:rPr>
                <w:webHidden/>
              </w:rPr>
              <w:fldChar w:fldCharType="begin"/>
            </w:r>
            <w:r w:rsidR="007C3A2F">
              <w:rPr>
                <w:webHidden/>
              </w:rPr>
              <w:instrText xml:space="preserve"> PAGEREF _Toc58317462 \h </w:instrText>
            </w:r>
            <w:r w:rsidR="007C3A2F">
              <w:rPr>
                <w:webHidden/>
              </w:rPr>
            </w:r>
            <w:r w:rsidR="007C3A2F">
              <w:rPr>
                <w:webHidden/>
              </w:rPr>
              <w:fldChar w:fldCharType="separate"/>
            </w:r>
            <w:r w:rsidR="005A2D59">
              <w:rPr>
                <w:webHidden/>
              </w:rPr>
              <w:t>47</w:t>
            </w:r>
            <w:r w:rsidR="007C3A2F">
              <w:rPr>
                <w:webHidden/>
              </w:rPr>
              <w:fldChar w:fldCharType="end"/>
            </w:r>
          </w:hyperlink>
        </w:p>
        <w:p w14:paraId="51B55962" w14:textId="77777777" w:rsidR="007C3A2F" w:rsidRDefault="00A64B79" w:rsidP="007C3A2F">
          <w:pPr>
            <w:pStyle w:val="TOCsrc"/>
            <w:rPr>
              <w:rFonts w:eastAsiaTheme="minorEastAsia" w:cstheme="minorBidi"/>
              <w:b/>
              <w:color w:val="auto"/>
              <w:sz w:val="22"/>
            </w:rPr>
          </w:pPr>
          <w:hyperlink w:anchor="_Toc58317463" w:history="1">
            <w:r w:rsidR="007C3A2F" w:rsidRPr="00C44936">
              <w:rPr>
                <w:rStyle w:val="Hyperlink"/>
              </w:rPr>
              <w:t>/08/11/02/ Commuter Services:  Commute Options</w:t>
            </w:r>
            <w:r w:rsidR="007C3A2F">
              <w:rPr>
                <w:webHidden/>
              </w:rPr>
              <w:tab/>
            </w:r>
            <w:r w:rsidR="007C3A2F">
              <w:rPr>
                <w:webHidden/>
              </w:rPr>
              <w:fldChar w:fldCharType="begin"/>
            </w:r>
            <w:r w:rsidR="007C3A2F">
              <w:rPr>
                <w:webHidden/>
              </w:rPr>
              <w:instrText xml:space="preserve"> PAGEREF _Toc58317463 \h </w:instrText>
            </w:r>
            <w:r w:rsidR="007C3A2F">
              <w:rPr>
                <w:webHidden/>
              </w:rPr>
            </w:r>
            <w:r w:rsidR="007C3A2F">
              <w:rPr>
                <w:webHidden/>
              </w:rPr>
              <w:fldChar w:fldCharType="separate"/>
            </w:r>
            <w:r w:rsidR="005A2D59">
              <w:rPr>
                <w:webHidden/>
              </w:rPr>
              <w:t>48</w:t>
            </w:r>
            <w:r w:rsidR="007C3A2F">
              <w:rPr>
                <w:webHidden/>
              </w:rPr>
              <w:fldChar w:fldCharType="end"/>
            </w:r>
          </w:hyperlink>
        </w:p>
        <w:p w14:paraId="3532E75C" w14:textId="77777777" w:rsidR="007C3A2F" w:rsidRDefault="00A64B79" w:rsidP="007C3A2F">
          <w:pPr>
            <w:pStyle w:val="TOCsrc"/>
            <w:rPr>
              <w:rFonts w:eastAsiaTheme="minorEastAsia" w:cstheme="minorBidi"/>
              <w:b/>
              <w:color w:val="auto"/>
              <w:sz w:val="22"/>
            </w:rPr>
          </w:pPr>
          <w:hyperlink w:anchor="_Toc58317464" w:history="1">
            <w:r w:rsidR="007C3A2F" w:rsidRPr="00C44936">
              <w:rPr>
                <w:rStyle w:val="Hyperlink"/>
              </w:rPr>
              <w:t>/08/11/06/ Commuter Services:  Operations</w:t>
            </w:r>
            <w:r w:rsidR="007C3A2F">
              <w:rPr>
                <w:webHidden/>
              </w:rPr>
              <w:tab/>
            </w:r>
            <w:r w:rsidR="007C3A2F">
              <w:rPr>
                <w:webHidden/>
              </w:rPr>
              <w:fldChar w:fldCharType="begin"/>
            </w:r>
            <w:r w:rsidR="007C3A2F">
              <w:rPr>
                <w:webHidden/>
              </w:rPr>
              <w:instrText xml:space="preserve"> PAGEREF _Toc58317464 \h </w:instrText>
            </w:r>
            <w:r w:rsidR="007C3A2F">
              <w:rPr>
                <w:webHidden/>
              </w:rPr>
            </w:r>
            <w:r w:rsidR="007C3A2F">
              <w:rPr>
                <w:webHidden/>
              </w:rPr>
              <w:fldChar w:fldCharType="separate"/>
            </w:r>
            <w:r w:rsidR="005A2D59">
              <w:rPr>
                <w:webHidden/>
              </w:rPr>
              <w:t>48</w:t>
            </w:r>
            <w:r w:rsidR="007C3A2F">
              <w:rPr>
                <w:webHidden/>
              </w:rPr>
              <w:fldChar w:fldCharType="end"/>
            </w:r>
          </w:hyperlink>
        </w:p>
        <w:p w14:paraId="7CE27754" w14:textId="77777777" w:rsidR="007C3A2F" w:rsidRDefault="00A64B79" w:rsidP="007C3A2F">
          <w:pPr>
            <w:pStyle w:val="TOCsrc"/>
            <w:rPr>
              <w:rFonts w:eastAsiaTheme="minorEastAsia" w:cstheme="minorBidi"/>
              <w:b/>
              <w:color w:val="auto"/>
              <w:sz w:val="22"/>
            </w:rPr>
          </w:pPr>
          <w:hyperlink w:anchor="_Toc58317465" w:history="1">
            <w:r w:rsidR="007C3A2F" w:rsidRPr="00C44936">
              <w:rPr>
                <w:rStyle w:val="Hyperlink"/>
              </w:rPr>
              <w:t>/08/11/07/ Transportation Services:  Sales and Administration</w:t>
            </w:r>
            <w:r w:rsidR="007C3A2F">
              <w:rPr>
                <w:webHidden/>
              </w:rPr>
              <w:tab/>
            </w:r>
            <w:r w:rsidR="007C3A2F">
              <w:rPr>
                <w:webHidden/>
              </w:rPr>
              <w:fldChar w:fldCharType="begin"/>
            </w:r>
            <w:r w:rsidR="007C3A2F">
              <w:rPr>
                <w:webHidden/>
              </w:rPr>
              <w:instrText xml:space="preserve"> PAGEREF _Toc58317465 \h </w:instrText>
            </w:r>
            <w:r w:rsidR="007C3A2F">
              <w:rPr>
                <w:webHidden/>
              </w:rPr>
            </w:r>
            <w:r w:rsidR="007C3A2F">
              <w:rPr>
                <w:webHidden/>
              </w:rPr>
              <w:fldChar w:fldCharType="separate"/>
            </w:r>
            <w:r w:rsidR="005A2D59">
              <w:rPr>
                <w:webHidden/>
              </w:rPr>
              <w:t>49</w:t>
            </w:r>
            <w:r w:rsidR="007C3A2F">
              <w:rPr>
                <w:webHidden/>
              </w:rPr>
              <w:fldChar w:fldCharType="end"/>
            </w:r>
          </w:hyperlink>
        </w:p>
        <w:p w14:paraId="1708D997" w14:textId="77777777" w:rsidR="007C3A2F" w:rsidRDefault="00A64B79" w:rsidP="007C3A2F">
          <w:pPr>
            <w:pStyle w:val="TOCsrc"/>
            <w:rPr>
              <w:rFonts w:eastAsiaTheme="minorEastAsia" w:cstheme="minorBidi"/>
              <w:b/>
              <w:color w:val="auto"/>
              <w:sz w:val="22"/>
            </w:rPr>
          </w:pPr>
          <w:hyperlink w:anchor="_Toc58317466" w:history="1">
            <w:r w:rsidR="007C3A2F" w:rsidRPr="00C44936">
              <w:rPr>
                <w:rStyle w:val="Hyperlink"/>
              </w:rPr>
              <w:t>/08/11/08/ Commuter Services:  Special Events</w:t>
            </w:r>
            <w:r w:rsidR="007C3A2F">
              <w:rPr>
                <w:webHidden/>
              </w:rPr>
              <w:tab/>
            </w:r>
            <w:r w:rsidR="007C3A2F">
              <w:rPr>
                <w:webHidden/>
              </w:rPr>
              <w:fldChar w:fldCharType="begin"/>
            </w:r>
            <w:r w:rsidR="007C3A2F">
              <w:rPr>
                <w:webHidden/>
              </w:rPr>
              <w:instrText xml:space="preserve"> PAGEREF _Toc58317466 \h </w:instrText>
            </w:r>
            <w:r w:rsidR="007C3A2F">
              <w:rPr>
                <w:webHidden/>
              </w:rPr>
            </w:r>
            <w:r w:rsidR="007C3A2F">
              <w:rPr>
                <w:webHidden/>
              </w:rPr>
              <w:fldChar w:fldCharType="separate"/>
            </w:r>
            <w:r w:rsidR="005A2D59">
              <w:rPr>
                <w:webHidden/>
              </w:rPr>
              <w:t>51</w:t>
            </w:r>
            <w:r w:rsidR="007C3A2F">
              <w:rPr>
                <w:webHidden/>
              </w:rPr>
              <w:fldChar w:fldCharType="end"/>
            </w:r>
          </w:hyperlink>
        </w:p>
        <w:p w14:paraId="499023F0" w14:textId="77777777" w:rsidR="007C3A2F" w:rsidRDefault="00A64B79" w:rsidP="007C3A2F">
          <w:pPr>
            <w:pStyle w:val="TOCsrc"/>
            <w:rPr>
              <w:rFonts w:eastAsiaTheme="minorEastAsia" w:cstheme="minorBidi"/>
              <w:b/>
              <w:color w:val="auto"/>
              <w:sz w:val="22"/>
            </w:rPr>
          </w:pPr>
          <w:hyperlink w:anchor="_Toc58317467" w:history="1">
            <w:r w:rsidR="007C3A2F" w:rsidRPr="00C44936">
              <w:rPr>
                <w:rStyle w:val="Hyperlink"/>
              </w:rPr>
              <w:t>/08/12/01/ Transportation Services:  Fleet Services &amp; Maintenance</w:t>
            </w:r>
            <w:r w:rsidR="007C3A2F">
              <w:rPr>
                <w:webHidden/>
              </w:rPr>
              <w:tab/>
            </w:r>
            <w:r w:rsidR="007C3A2F">
              <w:rPr>
                <w:webHidden/>
              </w:rPr>
              <w:fldChar w:fldCharType="begin"/>
            </w:r>
            <w:r w:rsidR="007C3A2F">
              <w:rPr>
                <w:webHidden/>
              </w:rPr>
              <w:instrText xml:space="preserve"> PAGEREF _Toc58317467 \h </w:instrText>
            </w:r>
            <w:r w:rsidR="007C3A2F">
              <w:rPr>
                <w:webHidden/>
              </w:rPr>
            </w:r>
            <w:r w:rsidR="007C3A2F">
              <w:rPr>
                <w:webHidden/>
              </w:rPr>
              <w:fldChar w:fldCharType="separate"/>
            </w:r>
            <w:r w:rsidR="005A2D59">
              <w:rPr>
                <w:webHidden/>
              </w:rPr>
              <w:t>51</w:t>
            </w:r>
            <w:r w:rsidR="007C3A2F">
              <w:rPr>
                <w:webHidden/>
              </w:rPr>
              <w:fldChar w:fldCharType="end"/>
            </w:r>
          </w:hyperlink>
        </w:p>
        <w:p w14:paraId="39BF7CDD" w14:textId="77777777" w:rsidR="007C3A2F" w:rsidRDefault="00A64B79" w:rsidP="007C3A2F">
          <w:pPr>
            <w:pStyle w:val="TOCsrc"/>
            <w:rPr>
              <w:rFonts w:eastAsiaTheme="minorEastAsia" w:cstheme="minorBidi"/>
              <w:b/>
              <w:color w:val="auto"/>
              <w:sz w:val="22"/>
            </w:rPr>
          </w:pPr>
          <w:hyperlink w:anchor="_Toc58317468" w:history="1">
            <w:r w:rsidR="007C3A2F" w:rsidRPr="00C44936">
              <w:rPr>
                <w:rStyle w:val="Hyperlink"/>
              </w:rPr>
              <w:t>/08/21/ Facilities: Project Delivery Group</w:t>
            </w:r>
            <w:r w:rsidR="007C3A2F">
              <w:rPr>
                <w:webHidden/>
              </w:rPr>
              <w:tab/>
            </w:r>
            <w:r w:rsidR="007C3A2F">
              <w:rPr>
                <w:webHidden/>
              </w:rPr>
              <w:fldChar w:fldCharType="begin"/>
            </w:r>
            <w:r w:rsidR="007C3A2F">
              <w:rPr>
                <w:webHidden/>
              </w:rPr>
              <w:instrText xml:space="preserve"> PAGEREF _Toc58317468 \h </w:instrText>
            </w:r>
            <w:r w:rsidR="007C3A2F">
              <w:rPr>
                <w:webHidden/>
              </w:rPr>
            </w:r>
            <w:r w:rsidR="007C3A2F">
              <w:rPr>
                <w:webHidden/>
              </w:rPr>
              <w:fldChar w:fldCharType="separate"/>
            </w:r>
            <w:r w:rsidR="005A2D59">
              <w:rPr>
                <w:webHidden/>
              </w:rPr>
              <w:t>52</w:t>
            </w:r>
            <w:r w:rsidR="007C3A2F">
              <w:rPr>
                <w:webHidden/>
              </w:rPr>
              <w:fldChar w:fldCharType="end"/>
            </w:r>
          </w:hyperlink>
        </w:p>
        <w:p w14:paraId="0225F97D" w14:textId="77777777" w:rsidR="007C3A2F" w:rsidRDefault="00A64B79" w:rsidP="007C3A2F">
          <w:pPr>
            <w:pStyle w:val="TOCsrc"/>
            <w:rPr>
              <w:rFonts w:eastAsiaTheme="minorEastAsia" w:cstheme="minorBidi"/>
              <w:b/>
              <w:color w:val="auto"/>
              <w:sz w:val="22"/>
            </w:rPr>
          </w:pPr>
          <w:hyperlink w:anchor="_Toc58317469" w:history="1">
            <w:r w:rsidR="007C3A2F" w:rsidRPr="00C44936">
              <w:rPr>
                <w:rStyle w:val="Hyperlink"/>
              </w:rPr>
              <w:t>/08/23/01/ Facilities: Campus Utilities</w:t>
            </w:r>
            <w:r w:rsidR="007C3A2F">
              <w:rPr>
                <w:webHidden/>
              </w:rPr>
              <w:tab/>
            </w:r>
            <w:r w:rsidR="007C3A2F">
              <w:rPr>
                <w:webHidden/>
              </w:rPr>
              <w:fldChar w:fldCharType="begin"/>
            </w:r>
            <w:r w:rsidR="007C3A2F">
              <w:rPr>
                <w:webHidden/>
              </w:rPr>
              <w:instrText xml:space="preserve"> PAGEREF _Toc58317469 \h </w:instrText>
            </w:r>
            <w:r w:rsidR="007C3A2F">
              <w:rPr>
                <w:webHidden/>
              </w:rPr>
            </w:r>
            <w:r w:rsidR="007C3A2F">
              <w:rPr>
                <w:webHidden/>
              </w:rPr>
              <w:fldChar w:fldCharType="separate"/>
            </w:r>
            <w:r w:rsidR="005A2D59">
              <w:rPr>
                <w:webHidden/>
              </w:rPr>
              <w:t>52</w:t>
            </w:r>
            <w:r w:rsidR="007C3A2F">
              <w:rPr>
                <w:webHidden/>
              </w:rPr>
              <w:fldChar w:fldCharType="end"/>
            </w:r>
          </w:hyperlink>
        </w:p>
        <w:p w14:paraId="05E0E3AA" w14:textId="77777777" w:rsidR="007C3A2F" w:rsidRDefault="00A64B79" w:rsidP="007C3A2F">
          <w:pPr>
            <w:pStyle w:val="TOCsrc"/>
            <w:rPr>
              <w:rFonts w:eastAsiaTheme="minorEastAsia" w:cstheme="minorBidi"/>
              <w:b/>
              <w:color w:val="auto"/>
              <w:sz w:val="22"/>
            </w:rPr>
          </w:pPr>
          <w:hyperlink w:anchor="_Toc58317470" w:history="1">
            <w:r w:rsidR="007C3A2F" w:rsidRPr="00C44936">
              <w:rPr>
                <w:rStyle w:val="Hyperlink"/>
              </w:rPr>
              <w:t>/08/24/ Facilities: Regulated Materials</w:t>
            </w:r>
            <w:r w:rsidR="007C3A2F">
              <w:rPr>
                <w:webHidden/>
              </w:rPr>
              <w:tab/>
            </w:r>
            <w:r w:rsidR="007C3A2F">
              <w:rPr>
                <w:webHidden/>
              </w:rPr>
              <w:fldChar w:fldCharType="begin"/>
            </w:r>
            <w:r w:rsidR="007C3A2F">
              <w:rPr>
                <w:webHidden/>
              </w:rPr>
              <w:instrText xml:space="preserve"> PAGEREF _Toc58317470 \h </w:instrText>
            </w:r>
            <w:r w:rsidR="007C3A2F">
              <w:rPr>
                <w:webHidden/>
              </w:rPr>
            </w:r>
            <w:r w:rsidR="007C3A2F">
              <w:rPr>
                <w:webHidden/>
              </w:rPr>
              <w:fldChar w:fldCharType="separate"/>
            </w:r>
            <w:r w:rsidR="005A2D59">
              <w:rPr>
                <w:webHidden/>
              </w:rPr>
              <w:t>53</w:t>
            </w:r>
            <w:r w:rsidR="007C3A2F">
              <w:rPr>
                <w:webHidden/>
              </w:rPr>
              <w:fldChar w:fldCharType="end"/>
            </w:r>
          </w:hyperlink>
        </w:p>
        <w:p w14:paraId="1F8AAD88" w14:textId="77777777" w:rsidR="007C3A2F" w:rsidRDefault="00A64B79" w:rsidP="007C3A2F">
          <w:pPr>
            <w:pStyle w:val="TOCsrc"/>
            <w:rPr>
              <w:rFonts w:eastAsiaTheme="minorEastAsia" w:cstheme="minorBidi"/>
              <w:b/>
              <w:color w:val="auto"/>
              <w:sz w:val="22"/>
            </w:rPr>
          </w:pPr>
          <w:hyperlink w:anchor="_Toc58317471" w:history="1">
            <w:r w:rsidR="007C3A2F" w:rsidRPr="00C44936">
              <w:rPr>
                <w:rStyle w:val="Hyperlink"/>
              </w:rPr>
              <w:t>/09/ Vice President of Finance</w:t>
            </w:r>
            <w:r w:rsidR="007C3A2F">
              <w:rPr>
                <w:webHidden/>
              </w:rPr>
              <w:tab/>
            </w:r>
            <w:r w:rsidR="007C3A2F">
              <w:rPr>
                <w:webHidden/>
              </w:rPr>
              <w:fldChar w:fldCharType="begin"/>
            </w:r>
            <w:r w:rsidR="007C3A2F">
              <w:rPr>
                <w:webHidden/>
              </w:rPr>
              <w:instrText xml:space="preserve"> PAGEREF _Toc58317471 \h </w:instrText>
            </w:r>
            <w:r w:rsidR="007C3A2F">
              <w:rPr>
                <w:webHidden/>
              </w:rPr>
            </w:r>
            <w:r w:rsidR="007C3A2F">
              <w:rPr>
                <w:webHidden/>
              </w:rPr>
              <w:fldChar w:fldCharType="separate"/>
            </w:r>
            <w:r w:rsidR="005A2D59">
              <w:rPr>
                <w:webHidden/>
              </w:rPr>
              <w:t>54</w:t>
            </w:r>
            <w:r w:rsidR="007C3A2F">
              <w:rPr>
                <w:webHidden/>
              </w:rPr>
              <w:fldChar w:fldCharType="end"/>
            </w:r>
          </w:hyperlink>
        </w:p>
        <w:p w14:paraId="262FEA6E" w14:textId="77777777" w:rsidR="007C3A2F" w:rsidRDefault="00A64B79" w:rsidP="007C3A2F">
          <w:pPr>
            <w:pStyle w:val="TOCsrc"/>
            <w:rPr>
              <w:rFonts w:eastAsiaTheme="minorEastAsia" w:cstheme="minorBidi"/>
              <w:b/>
              <w:color w:val="auto"/>
              <w:sz w:val="22"/>
            </w:rPr>
          </w:pPr>
          <w:hyperlink w:anchor="_Toc58317472" w:history="1">
            <w:r w:rsidR="007C3A2F" w:rsidRPr="00C44936">
              <w:rPr>
                <w:rStyle w:val="Hyperlink"/>
              </w:rPr>
              <w:t>/09/01/ Procurement Services</w:t>
            </w:r>
            <w:r w:rsidR="007C3A2F">
              <w:rPr>
                <w:webHidden/>
              </w:rPr>
              <w:tab/>
            </w:r>
            <w:r w:rsidR="007C3A2F">
              <w:rPr>
                <w:webHidden/>
              </w:rPr>
              <w:fldChar w:fldCharType="begin"/>
            </w:r>
            <w:r w:rsidR="007C3A2F">
              <w:rPr>
                <w:webHidden/>
              </w:rPr>
              <w:instrText xml:space="preserve"> PAGEREF _Toc58317472 \h </w:instrText>
            </w:r>
            <w:r w:rsidR="007C3A2F">
              <w:rPr>
                <w:webHidden/>
              </w:rPr>
            </w:r>
            <w:r w:rsidR="007C3A2F">
              <w:rPr>
                <w:webHidden/>
              </w:rPr>
              <w:fldChar w:fldCharType="separate"/>
            </w:r>
            <w:r w:rsidR="005A2D59">
              <w:rPr>
                <w:webHidden/>
              </w:rPr>
              <w:t>54</w:t>
            </w:r>
            <w:r w:rsidR="007C3A2F">
              <w:rPr>
                <w:webHidden/>
              </w:rPr>
              <w:fldChar w:fldCharType="end"/>
            </w:r>
          </w:hyperlink>
        </w:p>
        <w:p w14:paraId="174132C0" w14:textId="77777777" w:rsidR="007C3A2F" w:rsidRDefault="00A64B79" w:rsidP="007C3A2F">
          <w:pPr>
            <w:pStyle w:val="TOCsrc"/>
            <w:rPr>
              <w:rFonts w:eastAsiaTheme="minorEastAsia" w:cstheme="minorBidi"/>
              <w:b/>
              <w:color w:val="auto"/>
              <w:sz w:val="22"/>
            </w:rPr>
          </w:pPr>
          <w:hyperlink w:anchor="_Toc58317473" w:history="1">
            <w:r w:rsidR="007C3A2F" w:rsidRPr="00C44936">
              <w:rPr>
                <w:rStyle w:val="Hyperlink"/>
              </w:rPr>
              <w:t>/09/04/ Records Management Services</w:t>
            </w:r>
            <w:r w:rsidR="007C3A2F">
              <w:rPr>
                <w:webHidden/>
              </w:rPr>
              <w:tab/>
            </w:r>
            <w:r w:rsidR="007C3A2F">
              <w:rPr>
                <w:webHidden/>
              </w:rPr>
              <w:fldChar w:fldCharType="begin"/>
            </w:r>
            <w:r w:rsidR="007C3A2F">
              <w:rPr>
                <w:webHidden/>
              </w:rPr>
              <w:instrText xml:space="preserve"> PAGEREF _Toc58317473 \h </w:instrText>
            </w:r>
            <w:r w:rsidR="007C3A2F">
              <w:rPr>
                <w:webHidden/>
              </w:rPr>
            </w:r>
            <w:r w:rsidR="007C3A2F">
              <w:rPr>
                <w:webHidden/>
              </w:rPr>
              <w:fldChar w:fldCharType="separate"/>
            </w:r>
            <w:r w:rsidR="005A2D59">
              <w:rPr>
                <w:webHidden/>
              </w:rPr>
              <w:t>55</w:t>
            </w:r>
            <w:r w:rsidR="007C3A2F">
              <w:rPr>
                <w:webHidden/>
              </w:rPr>
              <w:fldChar w:fldCharType="end"/>
            </w:r>
          </w:hyperlink>
        </w:p>
        <w:p w14:paraId="3B44B519" w14:textId="77777777" w:rsidR="007C3A2F" w:rsidRDefault="00A64B79" w:rsidP="007C3A2F">
          <w:pPr>
            <w:pStyle w:val="TOCsrc"/>
            <w:rPr>
              <w:rFonts w:eastAsiaTheme="minorEastAsia" w:cstheme="minorBidi"/>
              <w:b/>
              <w:color w:val="auto"/>
              <w:sz w:val="22"/>
            </w:rPr>
          </w:pPr>
          <w:hyperlink w:anchor="_Toc58317474" w:history="1">
            <w:r w:rsidR="007C3A2F" w:rsidRPr="00C44936">
              <w:rPr>
                <w:rStyle w:val="Hyperlink"/>
              </w:rPr>
              <w:t>/09/07/ Payroll</w:t>
            </w:r>
            <w:r w:rsidR="007C3A2F">
              <w:rPr>
                <w:webHidden/>
              </w:rPr>
              <w:tab/>
            </w:r>
            <w:r w:rsidR="007C3A2F">
              <w:rPr>
                <w:webHidden/>
              </w:rPr>
              <w:fldChar w:fldCharType="begin"/>
            </w:r>
            <w:r w:rsidR="007C3A2F">
              <w:rPr>
                <w:webHidden/>
              </w:rPr>
              <w:instrText xml:space="preserve"> PAGEREF _Toc58317474 \h </w:instrText>
            </w:r>
            <w:r w:rsidR="007C3A2F">
              <w:rPr>
                <w:webHidden/>
              </w:rPr>
            </w:r>
            <w:r w:rsidR="007C3A2F">
              <w:rPr>
                <w:webHidden/>
              </w:rPr>
              <w:fldChar w:fldCharType="separate"/>
            </w:r>
            <w:r w:rsidR="005A2D59">
              <w:rPr>
                <w:webHidden/>
              </w:rPr>
              <w:t>57</w:t>
            </w:r>
            <w:r w:rsidR="007C3A2F">
              <w:rPr>
                <w:webHidden/>
              </w:rPr>
              <w:fldChar w:fldCharType="end"/>
            </w:r>
          </w:hyperlink>
        </w:p>
        <w:p w14:paraId="55E44AE6" w14:textId="77777777" w:rsidR="007C3A2F" w:rsidRDefault="00A64B79" w:rsidP="007C3A2F">
          <w:pPr>
            <w:pStyle w:val="TOCsrc"/>
            <w:rPr>
              <w:rFonts w:eastAsiaTheme="minorEastAsia" w:cstheme="minorBidi"/>
              <w:b/>
              <w:color w:val="auto"/>
              <w:sz w:val="22"/>
            </w:rPr>
          </w:pPr>
          <w:hyperlink w:anchor="_Toc58317475" w:history="1">
            <w:r w:rsidR="007C3A2F" w:rsidRPr="00C44936">
              <w:rPr>
                <w:rStyle w:val="Hyperlink"/>
              </w:rPr>
              <w:t>/09/10/ Management Accounting and Analysis</w:t>
            </w:r>
            <w:r w:rsidR="007C3A2F">
              <w:rPr>
                <w:webHidden/>
              </w:rPr>
              <w:tab/>
            </w:r>
            <w:r w:rsidR="007C3A2F">
              <w:rPr>
                <w:webHidden/>
              </w:rPr>
              <w:fldChar w:fldCharType="begin"/>
            </w:r>
            <w:r w:rsidR="007C3A2F">
              <w:rPr>
                <w:webHidden/>
              </w:rPr>
              <w:instrText xml:space="preserve"> PAGEREF _Toc58317475 \h </w:instrText>
            </w:r>
            <w:r w:rsidR="007C3A2F">
              <w:rPr>
                <w:webHidden/>
              </w:rPr>
            </w:r>
            <w:r w:rsidR="007C3A2F">
              <w:rPr>
                <w:webHidden/>
              </w:rPr>
              <w:fldChar w:fldCharType="separate"/>
            </w:r>
            <w:r w:rsidR="005A2D59">
              <w:rPr>
                <w:webHidden/>
              </w:rPr>
              <w:t>62</w:t>
            </w:r>
            <w:r w:rsidR="007C3A2F">
              <w:rPr>
                <w:webHidden/>
              </w:rPr>
              <w:fldChar w:fldCharType="end"/>
            </w:r>
          </w:hyperlink>
        </w:p>
        <w:p w14:paraId="321A2E60" w14:textId="77777777" w:rsidR="007C3A2F" w:rsidRDefault="00A64B79" w:rsidP="007C3A2F">
          <w:pPr>
            <w:pStyle w:val="TOCsrc"/>
            <w:rPr>
              <w:rFonts w:eastAsiaTheme="minorEastAsia" w:cstheme="minorBidi"/>
              <w:b/>
              <w:color w:val="auto"/>
              <w:sz w:val="22"/>
            </w:rPr>
          </w:pPr>
          <w:hyperlink w:anchor="_Toc58317476" w:history="1">
            <w:r w:rsidR="007C3A2F" w:rsidRPr="00C44936">
              <w:rPr>
                <w:rStyle w:val="Hyperlink"/>
              </w:rPr>
              <w:t>/09/11/ Student Fiscal Services</w:t>
            </w:r>
            <w:r w:rsidR="007C3A2F">
              <w:rPr>
                <w:webHidden/>
              </w:rPr>
              <w:tab/>
            </w:r>
            <w:r w:rsidR="007C3A2F">
              <w:rPr>
                <w:webHidden/>
              </w:rPr>
              <w:fldChar w:fldCharType="begin"/>
            </w:r>
            <w:r w:rsidR="007C3A2F">
              <w:rPr>
                <w:webHidden/>
              </w:rPr>
              <w:instrText xml:space="preserve"> PAGEREF _Toc58317476 \h </w:instrText>
            </w:r>
            <w:r w:rsidR="007C3A2F">
              <w:rPr>
                <w:webHidden/>
              </w:rPr>
            </w:r>
            <w:r w:rsidR="007C3A2F">
              <w:rPr>
                <w:webHidden/>
              </w:rPr>
              <w:fldChar w:fldCharType="separate"/>
            </w:r>
            <w:r w:rsidR="005A2D59">
              <w:rPr>
                <w:webHidden/>
              </w:rPr>
              <w:t>63</w:t>
            </w:r>
            <w:r w:rsidR="007C3A2F">
              <w:rPr>
                <w:webHidden/>
              </w:rPr>
              <w:fldChar w:fldCharType="end"/>
            </w:r>
          </w:hyperlink>
        </w:p>
        <w:p w14:paraId="3171E407" w14:textId="77777777" w:rsidR="007C3A2F" w:rsidRDefault="00A64B79" w:rsidP="007C3A2F">
          <w:pPr>
            <w:pStyle w:val="TOCsrc"/>
            <w:rPr>
              <w:rFonts w:eastAsiaTheme="minorEastAsia" w:cstheme="minorBidi"/>
              <w:b/>
              <w:color w:val="auto"/>
              <w:sz w:val="22"/>
            </w:rPr>
          </w:pPr>
          <w:hyperlink w:anchor="_Toc58317477" w:history="1">
            <w:r w:rsidR="007C3A2F" w:rsidRPr="00C44936">
              <w:rPr>
                <w:rStyle w:val="Hyperlink"/>
              </w:rPr>
              <w:t>/09/13/ Financial Accounting</w:t>
            </w:r>
            <w:r w:rsidR="007C3A2F">
              <w:rPr>
                <w:webHidden/>
              </w:rPr>
              <w:tab/>
            </w:r>
            <w:r w:rsidR="007C3A2F">
              <w:rPr>
                <w:webHidden/>
              </w:rPr>
              <w:fldChar w:fldCharType="begin"/>
            </w:r>
            <w:r w:rsidR="007C3A2F">
              <w:rPr>
                <w:webHidden/>
              </w:rPr>
              <w:instrText xml:space="preserve"> PAGEREF _Toc58317477 \h </w:instrText>
            </w:r>
            <w:r w:rsidR="007C3A2F">
              <w:rPr>
                <w:webHidden/>
              </w:rPr>
            </w:r>
            <w:r w:rsidR="007C3A2F">
              <w:rPr>
                <w:webHidden/>
              </w:rPr>
              <w:fldChar w:fldCharType="separate"/>
            </w:r>
            <w:r w:rsidR="005A2D59">
              <w:rPr>
                <w:webHidden/>
              </w:rPr>
              <w:t>65</w:t>
            </w:r>
            <w:r w:rsidR="007C3A2F">
              <w:rPr>
                <w:webHidden/>
              </w:rPr>
              <w:fldChar w:fldCharType="end"/>
            </w:r>
          </w:hyperlink>
        </w:p>
        <w:p w14:paraId="7945C17F" w14:textId="77777777" w:rsidR="007C3A2F" w:rsidRDefault="00A64B79" w:rsidP="007C3A2F">
          <w:pPr>
            <w:pStyle w:val="TOCsrc"/>
            <w:rPr>
              <w:rFonts w:eastAsiaTheme="minorEastAsia" w:cstheme="minorBidi"/>
              <w:b/>
              <w:color w:val="auto"/>
              <w:sz w:val="22"/>
            </w:rPr>
          </w:pPr>
          <w:hyperlink w:anchor="_Toc58317478" w:history="1">
            <w:r w:rsidR="007C3A2F" w:rsidRPr="00C44936">
              <w:rPr>
                <w:rStyle w:val="Hyperlink"/>
              </w:rPr>
              <w:t>/09/15/01/ Risk Management</w:t>
            </w:r>
            <w:r w:rsidR="007C3A2F">
              <w:rPr>
                <w:webHidden/>
              </w:rPr>
              <w:tab/>
            </w:r>
            <w:r w:rsidR="007C3A2F">
              <w:rPr>
                <w:webHidden/>
              </w:rPr>
              <w:fldChar w:fldCharType="begin"/>
            </w:r>
            <w:r w:rsidR="007C3A2F">
              <w:rPr>
                <w:webHidden/>
              </w:rPr>
              <w:instrText xml:space="preserve"> PAGEREF _Toc58317478 \h </w:instrText>
            </w:r>
            <w:r w:rsidR="007C3A2F">
              <w:rPr>
                <w:webHidden/>
              </w:rPr>
            </w:r>
            <w:r w:rsidR="007C3A2F">
              <w:rPr>
                <w:webHidden/>
              </w:rPr>
              <w:fldChar w:fldCharType="separate"/>
            </w:r>
            <w:r w:rsidR="005A2D59">
              <w:rPr>
                <w:webHidden/>
              </w:rPr>
              <w:t>67</w:t>
            </w:r>
            <w:r w:rsidR="007C3A2F">
              <w:rPr>
                <w:webHidden/>
              </w:rPr>
              <w:fldChar w:fldCharType="end"/>
            </w:r>
          </w:hyperlink>
        </w:p>
        <w:p w14:paraId="041D26FE" w14:textId="77777777" w:rsidR="007C3A2F" w:rsidRDefault="00A64B79" w:rsidP="007C3A2F">
          <w:pPr>
            <w:pStyle w:val="TOCsrc"/>
            <w:rPr>
              <w:rFonts w:eastAsiaTheme="minorEastAsia" w:cstheme="minorBidi"/>
              <w:b/>
              <w:color w:val="auto"/>
              <w:sz w:val="22"/>
            </w:rPr>
          </w:pPr>
          <w:hyperlink w:anchor="_Toc58317479" w:history="1">
            <w:r w:rsidR="007C3A2F" w:rsidRPr="00C44936">
              <w:rPr>
                <w:rStyle w:val="Hyperlink"/>
              </w:rPr>
              <w:t>/10/ Office of Vice President for Human Resources</w:t>
            </w:r>
            <w:r w:rsidR="007C3A2F">
              <w:rPr>
                <w:webHidden/>
              </w:rPr>
              <w:tab/>
            </w:r>
            <w:r w:rsidR="007C3A2F">
              <w:rPr>
                <w:webHidden/>
              </w:rPr>
              <w:fldChar w:fldCharType="begin"/>
            </w:r>
            <w:r w:rsidR="007C3A2F">
              <w:rPr>
                <w:webHidden/>
              </w:rPr>
              <w:instrText xml:space="preserve"> PAGEREF _Toc58317479 \h </w:instrText>
            </w:r>
            <w:r w:rsidR="007C3A2F">
              <w:rPr>
                <w:webHidden/>
              </w:rPr>
            </w:r>
            <w:r w:rsidR="007C3A2F">
              <w:rPr>
                <w:webHidden/>
              </w:rPr>
              <w:fldChar w:fldCharType="separate"/>
            </w:r>
            <w:r w:rsidR="005A2D59">
              <w:rPr>
                <w:webHidden/>
              </w:rPr>
              <w:t>71</w:t>
            </w:r>
            <w:r w:rsidR="007C3A2F">
              <w:rPr>
                <w:webHidden/>
              </w:rPr>
              <w:fldChar w:fldCharType="end"/>
            </w:r>
          </w:hyperlink>
        </w:p>
        <w:p w14:paraId="6D6D8981" w14:textId="77777777" w:rsidR="007C3A2F" w:rsidRDefault="00A64B79" w:rsidP="007C3A2F">
          <w:pPr>
            <w:pStyle w:val="TOCsrc"/>
            <w:rPr>
              <w:rFonts w:eastAsiaTheme="minorEastAsia" w:cstheme="minorBidi"/>
              <w:b/>
              <w:color w:val="auto"/>
              <w:sz w:val="22"/>
            </w:rPr>
          </w:pPr>
          <w:hyperlink w:anchor="_Toc58317480" w:history="1">
            <w:r w:rsidR="007C3A2F" w:rsidRPr="00C44936">
              <w:rPr>
                <w:rStyle w:val="Hyperlink"/>
              </w:rPr>
              <w:t>/10/02/ Compensation Office</w:t>
            </w:r>
            <w:r w:rsidR="007C3A2F">
              <w:rPr>
                <w:webHidden/>
              </w:rPr>
              <w:tab/>
            </w:r>
            <w:r w:rsidR="007C3A2F">
              <w:rPr>
                <w:webHidden/>
              </w:rPr>
              <w:fldChar w:fldCharType="begin"/>
            </w:r>
            <w:r w:rsidR="007C3A2F">
              <w:rPr>
                <w:webHidden/>
              </w:rPr>
              <w:instrText xml:space="preserve"> PAGEREF _Toc58317480 \h </w:instrText>
            </w:r>
            <w:r w:rsidR="007C3A2F">
              <w:rPr>
                <w:webHidden/>
              </w:rPr>
            </w:r>
            <w:r w:rsidR="007C3A2F">
              <w:rPr>
                <w:webHidden/>
              </w:rPr>
              <w:fldChar w:fldCharType="separate"/>
            </w:r>
            <w:r w:rsidR="005A2D59">
              <w:rPr>
                <w:webHidden/>
              </w:rPr>
              <w:t>71</w:t>
            </w:r>
            <w:r w:rsidR="007C3A2F">
              <w:rPr>
                <w:webHidden/>
              </w:rPr>
              <w:fldChar w:fldCharType="end"/>
            </w:r>
          </w:hyperlink>
        </w:p>
        <w:p w14:paraId="1E4112A6" w14:textId="77777777" w:rsidR="007C3A2F" w:rsidRDefault="00A64B79" w:rsidP="007C3A2F">
          <w:pPr>
            <w:pStyle w:val="TOCsrc"/>
            <w:rPr>
              <w:rFonts w:eastAsiaTheme="minorEastAsia" w:cstheme="minorBidi"/>
              <w:b/>
              <w:color w:val="auto"/>
              <w:sz w:val="22"/>
            </w:rPr>
          </w:pPr>
          <w:hyperlink w:anchor="_Toc58317481" w:history="1">
            <w:r w:rsidR="007C3A2F" w:rsidRPr="00C44936">
              <w:rPr>
                <w:rStyle w:val="Hyperlink"/>
              </w:rPr>
              <w:t>/10/03/ Human Resources Operations</w:t>
            </w:r>
            <w:r w:rsidR="007C3A2F">
              <w:rPr>
                <w:webHidden/>
              </w:rPr>
              <w:tab/>
            </w:r>
            <w:r w:rsidR="007C3A2F">
              <w:rPr>
                <w:webHidden/>
              </w:rPr>
              <w:fldChar w:fldCharType="begin"/>
            </w:r>
            <w:r w:rsidR="007C3A2F">
              <w:rPr>
                <w:webHidden/>
              </w:rPr>
              <w:instrText xml:space="preserve"> PAGEREF _Toc58317481 \h </w:instrText>
            </w:r>
            <w:r w:rsidR="007C3A2F">
              <w:rPr>
                <w:webHidden/>
              </w:rPr>
            </w:r>
            <w:r w:rsidR="007C3A2F">
              <w:rPr>
                <w:webHidden/>
              </w:rPr>
              <w:fldChar w:fldCharType="separate"/>
            </w:r>
            <w:r w:rsidR="005A2D59">
              <w:rPr>
                <w:webHidden/>
              </w:rPr>
              <w:t>72</w:t>
            </w:r>
            <w:r w:rsidR="007C3A2F">
              <w:rPr>
                <w:webHidden/>
              </w:rPr>
              <w:fldChar w:fldCharType="end"/>
            </w:r>
          </w:hyperlink>
        </w:p>
        <w:p w14:paraId="41753CA7" w14:textId="77777777" w:rsidR="007C3A2F" w:rsidRDefault="00A64B79" w:rsidP="007C3A2F">
          <w:pPr>
            <w:pStyle w:val="TOCsrc"/>
            <w:rPr>
              <w:rFonts w:eastAsiaTheme="minorEastAsia" w:cstheme="minorBidi"/>
              <w:b/>
              <w:color w:val="auto"/>
              <w:sz w:val="22"/>
            </w:rPr>
          </w:pPr>
          <w:hyperlink w:anchor="_Toc58317482" w:history="1">
            <w:r w:rsidR="007C3A2F" w:rsidRPr="00C44936">
              <w:rPr>
                <w:rStyle w:val="Hyperlink"/>
              </w:rPr>
              <w:t>/10/05/ Labor Relations Office</w:t>
            </w:r>
            <w:r w:rsidR="007C3A2F">
              <w:rPr>
                <w:webHidden/>
              </w:rPr>
              <w:tab/>
            </w:r>
            <w:r w:rsidR="007C3A2F">
              <w:rPr>
                <w:webHidden/>
              </w:rPr>
              <w:fldChar w:fldCharType="begin"/>
            </w:r>
            <w:r w:rsidR="007C3A2F">
              <w:rPr>
                <w:webHidden/>
              </w:rPr>
              <w:instrText xml:space="preserve"> PAGEREF _Toc58317482 \h </w:instrText>
            </w:r>
            <w:r w:rsidR="007C3A2F">
              <w:rPr>
                <w:webHidden/>
              </w:rPr>
            </w:r>
            <w:r w:rsidR="007C3A2F">
              <w:rPr>
                <w:webHidden/>
              </w:rPr>
              <w:fldChar w:fldCharType="separate"/>
            </w:r>
            <w:r w:rsidR="005A2D59">
              <w:rPr>
                <w:webHidden/>
              </w:rPr>
              <w:t>72</w:t>
            </w:r>
            <w:r w:rsidR="007C3A2F">
              <w:rPr>
                <w:webHidden/>
              </w:rPr>
              <w:fldChar w:fldCharType="end"/>
            </w:r>
          </w:hyperlink>
        </w:p>
        <w:p w14:paraId="49A49E0C" w14:textId="77777777" w:rsidR="007C3A2F" w:rsidRDefault="00A64B79" w:rsidP="007C3A2F">
          <w:pPr>
            <w:pStyle w:val="TOCsrc"/>
            <w:rPr>
              <w:rFonts w:eastAsiaTheme="minorEastAsia" w:cstheme="minorBidi"/>
              <w:b/>
              <w:color w:val="auto"/>
              <w:sz w:val="22"/>
            </w:rPr>
          </w:pPr>
          <w:hyperlink w:anchor="_Toc58317483" w:history="1">
            <w:r w:rsidR="007C3A2F" w:rsidRPr="00C44936">
              <w:rPr>
                <w:rStyle w:val="Hyperlink"/>
              </w:rPr>
              <w:t>/10/07/ Benefits</w:t>
            </w:r>
            <w:r w:rsidR="007C3A2F">
              <w:rPr>
                <w:webHidden/>
              </w:rPr>
              <w:tab/>
            </w:r>
            <w:r w:rsidR="007C3A2F">
              <w:rPr>
                <w:webHidden/>
              </w:rPr>
              <w:fldChar w:fldCharType="begin"/>
            </w:r>
            <w:r w:rsidR="007C3A2F">
              <w:rPr>
                <w:webHidden/>
              </w:rPr>
              <w:instrText xml:space="preserve"> PAGEREF _Toc58317483 \h </w:instrText>
            </w:r>
            <w:r w:rsidR="007C3A2F">
              <w:rPr>
                <w:webHidden/>
              </w:rPr>
            </w:r>
            <w:r w:rsidR="007C3A2F">
              <w:rPr>
                <w:webHidden/>
              </w:rPr>
              <w:fldChar w:fldCharType="separate"/>
            </w:r>
            <w:r w:rsidR="005A2D59">
              <w:rPr>
                <w:webHidden/>
              </w:rPr>
              <w:t>73</w:t>
            </w:r>
            <w:r w:rsidR="007C3A2F">
              <w:rPr>
                <w:webHidden/>
              </w:rPr>
              <w:fldChar w:fldCharType="end"/>
            </w:r>
          </w:hyperlink>
        </w:p>
        <w:p w14:paraId="4B5001DC" w14:textId="77777777" w:rsidR="007C3A2F" w:rsidRDefault="00A64B79" w:rsidP="007C3A2F">
          <w:pPr>
            <w:pStyle w:val="TOCsrc"/>
            <w:rPr>
              <w:rFonts w:eastAsiaTheme="minorEastAsia" w:cstheme="minorBidi"/>
              <w:b/>
              <w:color w:val="auto"/>
              <w:sz w:val="22"/>
            </w:rPr>
          </w:pPr>
          <w:hyperlink w:anchor="_Toc58317484" w:history="1">
            <w:r w:rsidR="007C3A2F" w:rsidRPr="00C44936">
              <w:rPr>
                <w:rStyle w:val="Hyperlink"/>
              </w:rPr>
              <w:t>/10/08/ HRIS (Human Resource Information Systems)</w:t>
            </w:r>
            <w:r w:rsidR="007C3A2F">
              <w:rPr>
                <w:webHidden/>
              </w:rPr>
              <w:tab/>
            </w:r>
            <w:r w:rsidR="007C3A2F">
              <w:rPr>
                <w:webHidden/>
              </w:rPr>
              <w:fldChar w:fldCharType="begin"/>
            </w:r>
            <w:r w:rsidR="007C3A2F">
              <w:rPr>
                <w:webHidden/>
              </w:rPr>
              <w:instrText xml:space="preserve"> PAGEREF _Toc58317484 \h </w:instrText>
            </w:r>
            <w:r w:rsidR="007C3A2F">
              <w:rPr>
                <w:webHidden/>
              </w:rPr>
            </w:r>
            <w:r w:rsidR="007C3A2F">
              <w:rPr>
                <w:webHidden/>
              </w:rPr>
              <w:fldChar w:fldCharType="separate"/>
            </w:r>
            <w:r w:rsidR="005A2D59">
              <w:rPr>
                <w:webHidden/>
              </w:rPr>
              <w:t>77</w:t>
            </w:r>
            <w:r w:rsidR="007C3A2F">
              <w:rPr>
                <w:webHidden/>
              </w:rPr>
              <w:fldChar w:fldCharType="end"/>
            </w:r>
          </w:hyperlink>
        </w:p>
        <w:p w14:paraId="5764240C" w14:textId="77777777" w:rsidR="007C3A2F" w:rsidRDefault="00A64B79" w:rsidP="007C3A2F">
          <w:pPr>
            <w:pStyle w:val="TOCsrc"/>
            <w:rPr>
              <w:rFonts w:eastAsiaTheme="minorEastAsia" w:cstheme="minorBidi"/>
              <w:b/>
              <w:color w:val="auto"/>
              <w:sz w:val="22"/>
            </w:rPr>
          </w:pPr>
          <w:hyperlink w:anchor="_Toc58317485" w:history="1">
            <w:r w:rsidR="007C3A2F" w:rsidRPr="00C44936">
              <w:rPr>
                <w:rStyle w:val="Hyperlink"/>
              </w:rPr>
              <w:t>/10/09/ Disability Services Office</w:t>
            </w:r>
            <w:r w:rsidR="007C3A2F">
              <w:rPr>
                <w:webHidden/>
              </w:rPr>
              <w:tab/>
            </w:r>
            <w:r w:rsidR="007C3A2F">
              <w:rPr>
                <w:webHidden/>
              </w:rPr>
              <w:fldChar w:fldCharType="begin"/>
            </w:r>
            <w:r w:rsidR="007C3A2F">
              <w:rPr>
                <w:webHidden/>
              </w:rPr>
              <w:instrText xml:space="preserve"> PAGEREF _Toc58317485 \h </w:instrText>
            </w:r>
            <w:r w:rsidR="007C3A2F">
              <w:rPr>
                <w:webHidden/>
              </w:rPr>
            </w:r>
            <w:r w:rsidR="007C3A2F">
              <w:rPr>
                <w:webHidden/>
              </w:rPr>
              <w:fldChar w:fldCharType="separate"/>
            </w:r>
            <w:r w:rsidR="005A2D59">
              <w:rPr>
                <w:webHidden/>
              </w:rPr>
              <w:t>77</w:t>
            </w:r>
            <w:r w:rsidR="007C3A2F">
              <w:rPr>
                <w:webHidden/>
              </w:rPr>
              <w:fldChar w:fldCharType="end"/>
            </w:r>
          </w:hyperlink>
        </w:p>
        <w:p w14:paraId="37C7B302" w14:textId="77777777" w:rsidR="007C3A2F" w:rsidRDefault="00A64B79" w:rsidP="007C3A2F">
          <w:pPr>
            <w:pStyle w:val="TOCsrc"/>
            <w:rPr>
              <w:rFonts w:eastAsiaTheme="minorEastAsia" w:cstheme="minorBidi"/>
              <w:b/>
              <w:color w:val="auto"/>
              <w:sz w:val="22"/>
            </w:rPr>
          </w:pPr>
          <w:hyperlink w:anchor="_Toc58317486" w:history="1">
            <w:r w:rsidR="007C3A2F" w:rsidRPr="00C44936">
              <w:rPr>
                <w:rStyle w:val="Hyperlink"/>
              </w:rPr>
              <w:t>/10/10/ UW Work/Life Office</w:t>
            </w:r>
            <w:r w:rsidR="007C3A2F">
              <w:rPr>
                <w:webHidden/>
              </w:rPr>
              <w:tab/>
            </w:r>
            <w:r w:rsidR="007C3A2F">
              <w:rPr>
                <w:webHidden/>
              </w:rPr>
              <w:fldChar w:fldCharType="begin"/>
            </w:r>
            <w:r w:rsidR="007C3A2F">
              <w:rPr>
                <w:webHidden/>
              </w:rPr>
              <w:instrText xml:space="preserve"> PAGEREF _Toc58317486 \h </w:instrText>
            </w:r>
            <w:r w:rsidR="007C3A2F">
              <w:rPr>
                <w:webHidden/>
              </w:rPr>
            </w:r>
            <w:r w:rsidR="007C3A2F">
              <w:rPr>
                <w:webHidden/>
              </w:rPr>
              <w:fldChar w:fldCharType="separate"/>
            </w:r>
            <w:r w:rsidR="005A2D59">
              <w:rPr>
                <w:webHidden/>
              </w:rPr>
              <w:t>78</w:t>
            </w:r>
            <w:r w:rsidR="007C3A2F">
              <w:rPr>
                <w:webHidden/>
              </w:rPr>
              <w:fldChar w:fldCharType="end"/>
            </w:r>
          </w:hyperlink>
        </w:p>
        <w:p w14:paraId="032B149E" w14:textId="77777777" w:rsidR="007C3A2F" w:rsidRDefault="00A64B79" w:rsidP="007C3A2F">
          <w:pPr>
            <w:pStyle w:val="TOCsrc"/>
            <w:rPr>
              <w:rFonts w:eastAsiaTheme="minorEastAsia" w:cstheme="minorBidi"/>
              <w:b/>
              <w:color w:val="auto"/>
              <w:sz w:val="22"/>
            </w:rPr>
          </w:pPr>
          <w:hyperlink w:anchor="_Toc58317487" w:history="1">
            <w:r w:rsidR="007C3A2F" w:rsidRPr="00C44936">
              <w:rPr>
                <w:rStyle w:val="Hyperlink"/>
              </w:rPr>
              <w:t>/10/11/ Violence Prevention Response Program</w:t>
            </w:r>
            <w:r w:rsidR="007C3A2F">
              <w:rPr>
                <w:webHidden/>
              </w:rPr>
              <w:tab/>
            </w:r>
            <w:r w:rsidR="007C3A2F">
              <w:rPr>
                <w:webHidden/>
              </w:rPr>
              <w:fldChar w:fldCharType="begin"/>
            </w:r>
            <w:r w:rsidR="007C3A2F">
              <w:rPr>
                <w:webHidden/>
              </w:rPr>
              <w:instrText xml:space="preserve"> PAGEREF _Toc58317487 \h </w:instrText>
            </w:r>
            <w:r w:rsidR="007C3A2F">
              <w:rPr>
                <w:webHidden/>
              </w:rPr>
            </w:r>
            <w:r w:rsidR="007C3A2F">
              <w:rPr>
                <w:webHidden/>
              </w:rPr>
              <w:fldChar w:fldCharType="separate"/>
            </w:r>
            <w:r w:rsidR="005A2D59">
              <w:rPr>
                <w:webHidden/>
              </w:rPr>
              <w:t>78</w:t>
            </w:r>
            <w:r w:rsidR="007C3A2F">
              <w:rPr>
                <w:webHidden/>
              </w:rPr>
              <w:fldChar w:fldCharType="end"/>
            </w:r>
          </w:hyperlink>
        </w:p>
        <w:p w14:paraId="26C2B06A" w14:textId="77777777" w:rsidR="007C3A2F" w:rsidRDefault="00A64B79" w:rsidP="007C3A2F">
          <w:pPr>
            <w:pStyle w:val="TOCsrc"/>
            <w:rPr>
              <w:rFonts w:eastAsiaTheme="minorEastAsia" w:cstheme="minorBidi"/>
              <w:b/>
              <w:color w:val="auto"/>
              <w:sz w:val="22"/>
            </w:rPr>
          </w:pPr>
          <w:hyperlink w:anchor="_Toc58317488" w:history="1">
            <w:r w:rsidR="007C3A2F" w:rsidRPr="00C44936">
              <w:rPr>
                <w:rStyle w:val="Hyperlink"/>
              </w:rPr>
              <w:t>/11/ Vice President for Development and Alumni Relations</w:t>
            </w:r>
            <w:r w:rsidR="007C3A2F">
              <w:rPr>
                <w:webHidden/>
              </w:rPr>
              <w:tab/>
            </w:r>
            <w:r w:rsidR="007C3A2F">
              <w:rPr>
                <w:webHidden/>
              </w:rPr>
              <w:fldChar w:fldCharType="begin"/>
            </w:r>
            <w:r w:rsidR="007C3A2F">
              <w:rPr>
                <w:webHidden/>
              </w:rPr>
              <w:instrText xml:space="preserve"> PAGEREF _Toc58317488 \h </w:instrText>
            </w:r>
            <w:r w:rsidR="007C3A2F">
              <w:rPr>
                <w:webHidden/>
              </w:rPr>
            </w:r>
            <w:r w:rsidR="007C3A2F">
              <w:rPr>
                <w:webHidden/>
              </w:rPr>
              <w:fldChar w:fldCharType="separate"/>
            </w:r>
            <w:r w:rsidR="005A2D59">
              <w:rPr>
                <w:webHidden/>
              </w:rPr>
              <w:t>79</w:t>
            </w:r>
            <w:r w:rsidR="007C3A2F">
              <w:rPr>
                <w:webHidden/>
              </w:rPr>
              <w:fldChar w:fldCharType="end"/>
            </w:r>
          </w:hyperlink>
        </w:p>
        <w:p w14:paraId="15F6A323" w14:textId="77777777" w:rsidR="007C3A2F" w:rsidRDefault="00A64B79" w:rsidP="007C3A2F">
          <w:pPr>
            <w:pStyle w:val="TOCsrc"/>
            <w:rPr>
              <w:rFonts w:eastAsiaTheme="minorEastAsia" w:cstheme="minorBidi"/>
              <w:b/>
              <w:color w:val="auto"/>
              <w:sz w:val="22"/>
            </w:rPr>
          </w:pPr>
          <w:hyperlink w:anchor="_Toc58317489" w:history="1">
            <w:r w:rsidR="007C3A2F" w:rsidRPr="00C44936">
              <w:rPr>
                <w:rStyle w:val="Hyperlink"/>
              </w:rPr>
              <w:t>/11/04/ Development &amp; Alumni Relations:  Annual Giving Programs</w:t>
            </w:r>
            <w:r w:rsidR="007C3A2F">
              <w:rPr>
                <w:webHidden/>
              </w:rPr>
              <w:tab/>
            </w:r>
            <w:r w:rsidR="007C3A2F">
              <w:rPr>
                <w:webHidden/>
              </w:rPr>
              <w:fldChar w:fldCharType="begin"/>
            </w:r>
            <w:r w:rsidR="007C3A2F">
              <w:rPr>
                <w:webHidden/>
              </w:rPr>
              <w:instrText xml:space="preserve"> PAGEREF _Toc58317489 \h </w:instrText>
            </w:r>
            <w:r w:rsidR="007C3A2F">
              <w:rPr>
                <w:webHidden/>
              </w:rPr>
            </w:r>
            <w:r w:rsidR="007C3A2F">
              <w:rPr>
                <w:webHidden/>
              </w:rPr>
              <w:fldChar w:fldCharType="separate"/>
            </w:r>
            <w:r w:rsidR="005A2D59">
              <w:rPr>
                <w:webHidden/>
              </w:rPr>
              <w:t>79</w:t>
            </w:r>
            <w:r w:rsidR="007C3A2F">
              <w:rPr>
                <w:webHidden/>
              </w:rPr>
              <w:fldChar w:fldCharType="end"/>
            </w:r>
          </w:hyperlink>
        </w:p>
        <w:p w14:paraId="31DD2AEA" w14:textId="77777777" w:rsidR="007C3A2F" w:rsidRDefault="00A64B79" w:rsidP="007C3A2F">
          <w:pPr>
            <w:pStyle w:val="TOCsrc"/>
            <w:rPr>
              <w:rFonts w:eastAsiaTheme="minorEastAsia" w:cstheme="minorBidi"/>
              <w:b/>
              <w:color w:val="auto"/>
              <w:sz w:val="22"/>
            </w:rPr>
          </w:pPr>
          <w:hyperlink w:anchor="_Toc58317490" w:history="1">
            <w:r w:rsidR="007C3A2F" w:rsidRPr="00C44936">
              <w:rPr>
                <w:rStyle w:val="Hyperlink"/>
              </w:rPr>
              <w:t>/11/05/ Development &amp; Alumni Relations:  Information Management</w:t>
            </w:r>
            <w:r w:rsidR="007C3A2F">
              <w:rPr>
                <w:webHidden/>
              </w:rPr>
              <w:tab/>
            </w:r>
            <w:r w:rsidR="007C3A2F">
              <w:rPr>
                <w:webHidden/>
              </w:rPr>
              <w:fldChar w:fldCharType="begin"/>
            </w:r>
            <w:r w:rsidR="007C3A2F">
              <w:rPr>
                <w:webHidden/>
              </w:rPr>
              <w:instrText xml:space="preserve"> PAGEREF _Toc58317490 \h </w:instrText>
            </w:r>
            <w:r w:rsidR="007C3A2F">
              <w:rPr>
                <w:webHidden/>
              </w:rPr>
            </w:r>
            <w:r w:rsidR="007C3A2F">
              <w:rPr>
                <w:webHidden/>
              </w:rPr>
              <w:fldChar w:fldCharType="separate"/>
            </w:r>
            <w:r w:rsidR="005A2D59">
              <w:rPr>
                <w:webHidden/>
              </w:rPr>
              <w:t>79</w:t>
            </w:r>
            <w:r w:rsidR="007C3A2F">
              <w:rPr>
                <w:webHidden/>
              </w:rPr>
              <w:fldChar w:fldCharType="end"/>
            </w:r>
          </w:hyperlink>
        </w:p>
        <w:p w14:paraId="0CC42B80" w14:textId="77777777" w:rsidR="007C3A2F" w:rsidRDefault="00A64B79" w:rsidP="007C3A2F">
          <w:pPr>
            <w:pStyle w:val="TOCsrc"/>
            <w:rPr>
              <w:rFonts w:eastAsiaTheme="minorEastAsia" w:cstheme="minorBidi"/>
              <w:b/>
              <w:color w:val="auto"/>
              <w:sz w:val="22"/>
            </w:rPr>
          </w:pPr>
          <w:hyperlink w:anchor="_Toc58317491" w:history="1">
            <w:r w:rsidR="007C3A2F" w:rsidRPr="00C44936">
              <w:rPr>
                <w:rStyle w:val="Hyperlink"/>
              </w:rPr>
              <w:t>/12/ UW Technology Administration/Associate VP</w:t>
            </w:r>
            <w:r w:rsidR="007C3A2F">
              <w:rPr>
                <w:webHidden/>
              </w:rPr>
              <w:tab/>
            </w:r>
            <w:r w:rsidR="007C3A2F">
              <w:rPr>
                <w:webHidden/>
              </w:rPr>
              <w:fldChar w:fldCharType="begin"/>
            </w:r>
            <w:r w:rsidR="007C3A2F">
              <w:rPr>
                <w:webHidden/>
              </w:rPr>
              <w:instrText xml:space="preserve"> PAGEREF _Toc58317491 \h </w:instrText>
            </w:r>
            <w:r w:rsidR="007C3A2F">
              <w:rPr>
                <w:webHidden/>
              </w:rPr>
            </w:r>
            <w:r w:rsidR="007C3A2F">
              <w:rPr>
                <w:webHidden/>
              </w:rPr>
              <w:fldChar w:fldCharType="separate"/>
            </w:r>
            <w:r w:rsidR="005A2D59">
              <w:rPr>
                <w:webHidden/>
              </w:rPr>
              <w:t>81</w:t>
            </w:r>
            <w:r w:rsidR="007C3A2F">
              <w:rPr>
                <w:webHidden/>
              </w:rPr>
              <w:fldChar w:fldCharType="end"/>
            </w:r>
          </w:hyperlink>
        </w:p>
        <w:p w14:paraId="5CC594D5" w14:textId="77777777" w:rsidR="007C3A2F" w:rsidRDefault="00A64B79" w:rsidP="007C3A2F">
          <w:pPr>
            <w:pStyle w:val="TOCsrc"/>
            <w:rPr>
              <w:rFonts w:eastAsiaTheme="minorEastAsia" w:cstheme="minorBidi"/>
              <w:b/>
              <w:color w:val="auto"/>
              <w:sz w:val="22"/>
            </w:rPr>
          </w:pPr>
          <w:hyperlink w:anchor="_Toc58317492" w:history="1">
            <w:r w:rsidR="007C3A2F" w:rsidRPr="00C44936">
              <w:rPr>
                <w:rStyle w:val="Hyperlink"/>
              </w:rPr>
              <w:t>/12/00/01/ UW Technology: Business Continuity: URC (Unit Response Centers)</w:t>
            </w:r>
            <w:r w:rsidR="007C3A2F">
              <w:rPr>
                <w:webHidden/>
              </w:rPr>
              <w:tab/>
            </w:r>
            <w:r w:rsidR="007C3A2F">
              <w:rPr>
                <w:webHidden/>
              </w:rPr>
              <w:fldChar w:fldCharType="begin"/>
            </w:r>
            <w:r w:rsidR="007C3A2F">
              <w:rPr>
                <w:webHidden/>
              </w:rPr>
              <w:instrText xml:space="preserve"> PAGEREF _Toc58317492 \h </w:instrText>
            </w:r>
            <w:r w:rsidR="007C3A2F">
              <w:rPr>
                <w:webHidden/>
              </w:rPr>
            </w:r>
            <w:r w:rsidR="007C3A2F">
              <w:rPr>
                <w:webHidden/>
              </w:rPr>
              <w:fldChar w:fldCharType="separate"/>
            </w:r>
            <w:r w:rsidR="005A2D59">
              <w:rPr>
                <w:webHidden/>
              </w:rPr>
              <w:t>81</w:t>
            </w:r>
            <w:r w:rsidR="007C3A2F">
              <w:rPr>
                <w:webHidden/>
              </w:rPr>
              <w:fldChar w:fldCharType="end"/>
            </w:r>
          </w:hyperlink>
        </w:p>
        <w:p w14:paraId="22EB8639" w14:textId="77777777" w:rsidR="007C3A2F" w:rsidRDefault="00A64B79" w:rsidP="007C3A2F">
          <w:pPr>
            <w:pStyle w:val="TOCsrc"/>
            <w:rPr>
              <w:rFonts w:eastAsiaTheme="minorEastAsia" w:cstheme="minorBidi"/>
              <w:b/>
              <w:color w:val="auto"/>
              <w:sz w:val="22"/>
            </w:rPr>
          </w:pPr>
          <w:hyperlink w:anchor="_Toc58317493" w:history="1">
            <w:r w:rsidR="007C3A2F" w:rsidRPr="00C44936">
              <w:rPr>
                <w:rStyle w:val="Hyperlink"/>
              </w:rPr>
              <w:t>/12/09/ Office of the CISO</w:t>
            </w:r>
            <w:r w:rsidR="007C3A2F">
              <w:rPr>
                <w:webHidden/>
              </w:rPr>
              <w:tab/>
            </w:r>
            <w:r w:rsidR="007C3A2F">
              <w:rPr>
                <w:webHidden/>
              </w:rPr>
              <w:fldChar w:fldCharType="begin"/>
            </w:r>
            <w:r w:rsidR="007C3A2F">
              <w:rPr>
                <w:webHidden/>
              </w:rPr>
              <w:instrText xml:space="preserve"> PAGEREF _Toc58317493 \h </w:instrText>
            </w:r>
            <w:r w:rsidR="007C3A2F">
              <w:rPr>
                <w:webHidden/>
              </w:rPr>
            </w:r>
            <w:r w:rsidR="007C3A2F">
              <w:rPr>
                <w:webHidden/>
              </w:rPr>
              <w:fldChar w:fldCharType="separate"/>
            </w:r>
            <w:r w:rsidR="005A2D59">
              <w:rPr>
                <w:webHidden/>
              </w:rPr>
              <w:t>81</w:t>
            </w:r>
            <w:r w:rsidR="007C3A2F">
              <w:rPr>
                <w:webHidden/>
              </w:rPr>
              <w:fldChar w:fldCharType="end"/>
            </w:r>
          </w:hyperlink>
        </w:p>
        <w:p w14:paraId="40890030" w14:textId="77777777" w:rsidR="007C3A2F" w:rsidRDefault="00A64B79" w:rsidP="007C3A2F">
          <w:pPr>
            <w:pStyle w:val="TOCsrc"/>
            <w:rPr>
              <w:rFonts w:eastAsiaTheme="minorEastAsia" w:cstheme="minorBidi"/>
              <w:b/>
              <w:color w:val="auto"/>
              <w:sz w:val="22"/>
            </w:rPr>
          </w:pPr>
          <w:hyperlink w:anchor="_Toc58317494" w:history="1">
            <w:r w:rsidR="007C3A2F" w:rsidRPr="00C44936">
              <w:rPr>
                <w:rStyle w:val="Hyperlink"/>
              </w:rPr>
              <w:t>/12/11/ UW-IT: Identity and Access Management</w:t>
            </w:r>
            <w:r w:rsidR="007C3A2F">
              <w:rPr>
                <w:webHidden/>
              </w:rPr>
              <w:tab/>
            </w:r>
            <w:r w:rsidR="007C3A2F">
              <w:rPr>
                <w:webHidden/>
              </w:rPr>
              <w:fldChar w:fldCharType="begin"/>
            </w:r>
            <w:r w:rsidR="007C3A2F">
              <w:rPr>
                <w:webHidden/>
              </w:rPr>
              <w:instrText xml:space="preserve"> PAGEREF _Toc58317494 \h </w:instrText>
            </w:r>
            <w:r w:rsidR="007C3A2F">
              <w:rPr>
                <w:webHidden/>
              </w:rPr>
            </w:r>
            <w:r w:rsidR="007C3A2F">
              <w:rPr>
                <w:webHidden/>
              </w:rPr>
              <w:fldChar w:fldCharType="separate"/>
            </w:r>
            <w:r w:rsidR="005A2D59">
              <w:rPr>
                <w:webHidden/>
              </w:rPr>
              <w:t>82</w:t>
            </w:r>
            <w:r w:rsidR="007C3A2F">
              <w:rPr>
                <w:webHidden/>
              </w:rPr>
              <w:fldChar w:fldCharType="end"/>
            </w:r>
          </w:hyperlink>
        </w:p>
        <w:p w14:paraId="62D91637" w14:textId="77777777" w:rsidR="007C3A2F" w:rsidRDefault="00A64B79" w:rsidP="007C3A2F">
          <w:pPr>
            <w:pStyle w:val="TOCsrc"/>
            <w:rPr>
              <w:rFonts w:eastAsiaTheme="minorEastAsia" w:cstheme="minorBidi"/>
              <w:b/>
              <w:color w:val="auto"/>
              <w:sz w:val="22"/>
            </w:rPr>
          </w:pPr>
          <w:hyperlink w:anchor="_Toc58317495" w:history="1">
            <w:r w:rsidR="007C3A2F" w:rsidRPr="00C44936">
              <w:rPr>
                <w:rStyle w:val="Hyperlink"/>
              </w:rPr>
              <w:t>/13/ Vice Provost for Continuum College</w:t>
            </w:r>
            <w:r w:rsidR="007C3A2F">
              <w:rPr>
                <w:webHidden/>
              </w:rPr>
              <w:tab/>
            </w:r>
            <w:r w:rsidR="007C3A2F">
              <w:rPr>
                <w:webHidden/>
              </w:rPr>
              <w:fldChar w:fldCharType="begin"/>
            </w:r>
            <w:r w:rsidR="007C3A2F">
              <w:rPr>
                <w:webHidden/>
              </w:rPr>
              <w:instrText xml:space="preserve"> PAGEREF _Toc58317495 \h </w:instrText>
            </w:r>
            <w:r w:rsidR="007C3A2F">
              <w:rPr>
                <w:webHidden/>
              </w:rPr>
            </w:r>
            <w:r w:rsidR="007C3A2F">
              <w:rPr>
                <w:webHidden/>
              </w:rPr>
              <w:fldChar w:fldCharType="separate"/>
            </w:r>
            <w:r w:rsidR="005A2D59">
              <w:rPr>
                <w:webHidden/>
              </w:rPr>
              <w:t>83</w:t>
            </w:r>
            <w:r w:rsidR="007C3A2F">
              <w:rPr>
                <w:webHidden/>
              </w:rPr>
              <w:fldChar w:fldCharType="end"/>
            </w:r>
          </w:hyperlink>
        </w:p>
        <w:p w14:paraId="3D362195" w14:textId="77777777" w:rsidR="007C3A2F" w:rsidRDefault="00A64B79" w:rsidP="007C3A2F">
          <w:pPr>
            <w:pStyle w:val="TOCsrc"/>
            <w:rPr>
              <w:rFonts w:eastAsiaTheme="minorEastAsia" w:cstheme="minorBidi"/>
              <w:b/>
              <w:color w:val="auto"/>
              <w:sz w:val="22"/>
            </w:rPr>
          </w:pPr>
          <w:hyperlink w:anchor="_Toc58317496" w:history="1">
            <w:r w:rsidR="007C3A2F" w:rsidRPr="00C44936">
              <w:rPr>
                <w:rStyle w:val="Hyperlink"/>
              </w:rPr>
              <w:t>/13/08/05/ Continuum College: International Outreach Program</w:t>
            </w:r>
            <w:r w:rsidR="007C3A2F">
              <w:rPr>
                <w:webHidden/>
              </w:rPr>
              <w:tab/>
            </w:r>
            <w:r w:rsidR="007C3A2F">
              <w:rPr>
                <w:webHidden/>
              </w:rPr>
              <w:fldChar w:fldCharType="begin"/>
            </w:r>
            <w:r w:rsidR="007C3A2F">
              <w:rPr>
                <w:webHidden/>
              </w:rPr>
              <w:instrText xml:space="preserve"> PAGEREF _Toc58317496 \h </w:instrText>
            </w:r>
            <w:r w:rsidR="007C3A2F">
              <w:rPr>
                <w:webHidden/>
              </w:rPr>
            </w:r>
            <w:r w:rsidR="007C3A2F">
              <w:rPr>
                <w:webHidden/>
              </w:rPr>
              <w:fldChar w:fldCharType="separate"/>
            </w:r>
            <w:r w:rsidR="005A2D59">
              <w:rPr>
                <w:webHidden/>
              </w:rPr>
              <w:t>83</w:t>
            </w:r>
            <w:r w:rsidR="007C3A2F">
              <w:rPr>
                <w:webHidden/>
              </w:rPr>
              <w:fldChar w:fldCharType="end"/>
            </w:r>
          </w:hyperlink>
        </w:p>
        <w:p w14:paraId="60B336A8" w14:textId="77777777" w:rsidR="007C3A2F" w:rsidRDefault="00A64B79" w:rsidP="007C3A2F">
          <w:pPr>
            <w:pStyle w:val="TOCsrc"/>
            <w:rPr>
              <w:rFonts w:eastAsiaTheme="minorEastAsia" w:cstheme="minorBidi"/>
              <w:b/>
              <w:color w:val="auto"/>
              <w:sz w:val="22"/>
            </w:rPr>
          </w:pPr>
          <w:hyperlink w:anchor="_Toc58317497" w:history="1">
            <w:r w:rsidR="007C3A2F" w:rsidRPr="00C44936">
              <w:rPr>
                <w:rStyle w:val="Hyperlink"/>
              </w:rPr>
              <w:t>/13/08/08/ Continuum College: Summer Quarter</w:t>
            </w:r>
            <w:r w:rsidR="007C3A2F">
              <w:rPr>
                <w:webHidden/>
              </w:rPr>
              <w:tab/>
            </w:r>
            <w:r w:rsidR="007C3A2F">
              <w:rPr>
                <w:webHidden/>
              </w:rPr>
              <w:fldChar w:fldCharType="begin"/>
            </w:r>
            <w:r w:rsidR="007C3A2F">
              <w:rPr>
                <w:webHidden/>
              </w:rPr>
              <w:instrText xml:space="preserve"> PAGEREF _Toc58317497 \h </w:instrText>
            </w:r>
            <w:r w:rsidR="007C3A2F">
              <w:rPr>
                <w:webHidden/>
              </w:rPr>
            </w:r>
            <w:r w:rsidR="007C3A2F">
              <w:rPr>
                <w:webHidden/>
              </w:rPr>
              <w:fldChar w:fldCharType="separate"/>
            </w:r>
            <w:r w:rsidR="005A2D59">
              <w:rPr>
                <w:webHidden/>
              </w:rPr>
              <w:t>83</w:t>
            </w:r>
            <w:r w:rsidR="007C3A2F">
              <w:rPr>
                <w:webHidden/>
              </w:rPr>
              <w:fldChar w:fldCharType="end"/>
            </w:r>
          </w:hyperlink>
        </w:p>
        <w:p w14:paraId="5644A997" w14:textId="77777777" w:rsidR="007C3A2F" w:rsidRDefault="00A64B79" w:rsidP="007C3A2F">
          <w:pPr>
            <w:pStyle w:val="TOCsrc"/>
            <w:rPr>
              <w:rFonts w:eastAsiaTheme="minorEastAsia" w:cstheme="minorBidi"/>
              <w:b/>
              <w:color w:val="auto"/>
              <w:sz w:val="22"/>
            </w:rPr>
          </w:pPr>
          <w:hyperlink w:anchor="_Toc58317498" w:history="1">
            <w:r w:rsidR="007C3A2F" w:rsidRPr="00C44936">
              <w:rPr>
                <w:rStyle w:val="Hyperlink"/>
              </w:rPr>
              <w:t>/14/ ICA</w:t>
            </w:r>
            <w:r w:rsidR="007C3A2F">
              <w:rPr>
                <w:webHidden/>
              </w:rPr>
              <w:tab/>
            </w:r>
            <w:r w:rsidR="007C3A2F">
              <w:rPr>
                <w:webHidden/>
              </w:rPr>
              <w:fldChar w:fldCharType="begin"/>
            </w:r>
            <w:r w:rsidR="007C3A2F">
              <w:rPr>
                <w:webHidden/>
              </w:rPr>
              <w:instrText xml:space="preserve"> PAGEREF _Toc58317498 \h </w:instrText>
            </w:r>
            <w:r w:rsidR="007C3A2F">
              <w:rPr>
                <w:webHidden/>
              </w:rPr>
            </w:r>
            <w:r w:rsidR="007C3A2F">
              <w:rPr>
                <w:webHidden/>
              </w:rPr>
              <w:fldChar w:fldCharType="separate"/>
            </w:r>
            <w:r w:rsidR="005A2D59">
              <w:rPr>
                <w:webHidden/>
              </w:rPr>
              <w:t>84</w:t>
            </w:r>
            <w:r w:rsidR="007C3A2F">
              <w:rPr>
                <w:webHidden/>
              </w:rPr>
              <w:fldChar w:fldCharType="end"/>
            </w:r>
          </w:hyperlink>
        </w:p>
        <w:p w14:paraId="232AE88A" w14:textId="77777777" w:rsidR="007C3A2F" w:rsidRDefault="00A64B79" w:rsidP="007C3A2F">
          <w:pPr>
            <w:pStyle w:val="TOCsrc"/>
            <w:rPr>
              <w:rFonts w:eastAsiaTheme="minorEastAsia" w:cstheme="minorBidi"/>
              <w:b/>
              <w:color w:val="auto"/>
              <w:sz w:val="22"/>
            </w:rPr>
          </w:pPr>
          <w:hyperlink w:anchor="_Toc58317499" w:history="1">
            <w:r w:rsidR="007C3A2F" w:rsidRPr="00C44936">
              <w:rPr>
                <w:rStyle w:val="Hyperlink"/>
              </w:rPr>
              <w:t>/14/01/ ICA:  Director</w:t>
            </w:r>
            <w:r w:rsidR="007C3A2F">
              <w:rPr>
                <w:webHidden/>
              </w:rPr>
              <w:tab/>
            </w:r>
            <w:r w:rsidR="007C3A2F">
              <w:rPr>
                <w:webHidden/>
              </w:rPr>
              <w:fldChar w:fldCharType="begin"/>
            </w:r>
            <w:r w:rsidR="007C3A2F">
              <w:rPr>
                <w:webHidden/>
              </w:rPr>
              <w:instrText xml:space="preserve"> PAGEREF _Toc58317499 \h </w:instrText>
            </w:r>
            <w:r w:rsidR="007C3A2F">
              <w:rPr>
                <w:webHidden/>
              </w:rPr>
            </w:r>
            <w:r w:rsidR="007C3A2F">
              <w:rPr>
                <w:webHidden/>
              </w:rPr>
              <w:fldChar w:fldCharType="separate"/>
            </w:r>
            <w:r w:rsidR="005A2D59">
              <w:rPr>
                <w:webHidden/>
              </w:rPr>
              <w:t>84</w:t>
            </w:r>
            <w:r w:rsidR="007C3A2F">
              <w:rPr>
                <w:webHidden/>
              </w:rPr>
              <w:fldChar w:fldCharType="end"/>
            </w:r>
          </w:hyperlink>
        </w:p>
        <w:p w14:paraId="4027B213" w14:textId="77777777" w:rsidR="007C3A2F" w:rsidRDefault="00A64B79" w:rsidP="007C3A2F">
          <w:pPr>
            <w:pStyle w:val="TOCsrc"/>
            <w:rPr>
              <w:rFonts w:eastAsiaTheme="minorEastAsia" w:cstheme="minorBidi"/>
              <w:b/>
              <w:color w:val="auto"/>
              <w:sz w:val="22"/>
            </w:rPr>
          </w:pPr>
          <w:hyperlink w:anchor="_Toc58317500" w:history="1">
            <w:r w:rsidR="007C3A2F" w:rsidRPr="00C44936">
              <w:rPr>
                <w:rStyle w:val="Hyperlink"/>
              </w:rPr>
              <w:t>/14/04/ ICA:  Ticket Office</w:t>
            </w:r>
            <w:r w:rsidR="007C3A2F">
              <w:rPr>
                <w:webHidden/>
              </w:rPr>
              <w:tab/>
            </w:r>
            <w:r w:rsidR="007C3A2F">
              <w:rPr>
                <w:webHidden/>
              </w:rPr>
              <w:fldChar w:fldCharType="begin"/>
            </w:r>
            <w:r w:rsidR="007C3A2F">
              <w:rPr>
                <w:webHidden/>
              </w:rPr>
              <w:instrText xml:space="preserve"> PAGEREF _Toc58317500 \h </w:instrText>
            </w:r>
            <w:r w:rsidR="007C3A2F">
              <w:rPr>
                <w:webHidden/>
              </w:rPr>
            </w:r>
            <w:r w:rsidR="007C3A2F">
              <w:rPr>
                <w:webHidden/>
              </w:rPr>
              <w:fldChar w:fldCharType="separate"/>
            </w:r>
            <w:r w:rsidR="005A2D59">
              <w:rPr>
                <w:webHidden/>
              </w:rPr>
              <w:t>84</w:t>
            </w:r>
            <w:r w:rsidR="007C3A2F">
              <w:rPr>
                <w:webHidden/>
              </w:rPr>
              <w:fldChar w:fldCharType="end"/>
            </w:r>
          </w:hyperlink>
        </w:p>
        <w:p w14:paraId="4DE768BB" w14:textId="77777777" w:rsidR="007C3A2F" w:rsidRDefault="00A64B79" w:rsidP="007C3A2F">
          <w:pPr>
            <w:pStyle w:val="TOCsrc"/>
            <w:rPr>
              <w:rFonts w:eastAsiaTheme="minorEastAsia" w:cstheme="minorBidi"/>
              <w:b/>
              <w:color w:val="auto"/>
              <w:sz w:val="22"/>
            </w:rPr>
          </w:pPr>
          <w:hyperlink w:anchor="_Toc58317501" w:history="1">
            <w:r w:rsidR="007C3A2F" w:rsidRPr="00C44936">
              <w:rPr>
                <w:rStyle w:val="Hyperlink"/>
              </w:rPr>
              <w:t>/14/06/ ICA:  Training Room</w:t>
            </w:r>
            <w:r w:rsidR="007C3A2F">
              <w:rPr>
                <w:webHidden/>
              </w:rPr>
              <w:tab/>
            </w:r>
            <w:r w:rsidR="007C3A2F">
              <w:rPr>
                <w:webHidden/>
              </w:rPr>
              <w:fldChar w:fldCharType="begin"/>
            </w:r>
            <w:r w:rsidR="007C3A2F">
              <w:rPr>
                <w:webHidden/>
              </w:rPr>
              <w:instrText xml:space="preserve"> PAGEREF _Toc58317501 \h </w:instrText>
            </w:r>
            <w:r w:rsidR="007C3A2F">
              <w:rPr>
                <w:webHidden/>
              </w:rPr>
            </w:r>
            <w:r w:rsidR="007C3A2F">
              <w:rPr>
                <w:webHidden/>
              </w:rPr>
              <w:fldChar w:fldCharType="separate"/>
            </w:r>
            <w:r w:rsidR="005A2D59">
              <w:rPr>
                <w:webHidden/>
              </w:rPr>
              <w:t>85</w:t>
            </w:r>
            <w:r w:rsidR="007C3A2F">
              <w:rPr>
                <w:webHidden/>
              </w:rPr>
              <w:fldChar w:fldCharType="end"/>
            </w:r>
          </w:hyperlink>
        </w:p>
        <w:p w14:paraId="41A9A201" w14:textId="77777777" w:rsidR="007C3A2F" w:rsidRDefault="00A64B79" w:rsidP="007C3A2F">
          <w:pPr>
            <w:pStyle w:val="TOCsrc"/>
            <w:rPr>
              <w:rFonts w:eastAsiaTheme="minorEastAsia" w:cstheme="minorBidi"/>
              <w:b/>
              <w:color w:val="auto"/>
              <w:sz w:val="22"/>
            </w:rPr>
          </w:pPr>
          <w:hyperlink w:anchor="_Toc58317502" w:history="1">
            <w:r w:rsidR="007C3A2F" w:rsidRPr="00C44936">
              <w:rPr>
                <w:rStyle w:val="Hyperlink"/>
              </w:rPr>
              <w:t>/14/08/ ICA:  Head Football Coach</w:t>
            </w:r>
            <w:r w:rsidR="007C3A2F">
              <w:rPr>
                <w:webHidden/>
              </w:rPr>
              <w:tab/>
            </w:r>
            <w:r w:rsidR="007C3A2F">
              <w:rPr>
                <w:webHidden/>
              </w:rPr>
              <w:fldChar w:fldCharType="begin"/>
            </w:r>
            <w:r w:rsidR="007C3A2F">
              <w:rPr>
                <w:webHidden/>
              </w:rPr>
              <w:instrText xml:space="preserve"> PAGEREF _Toc58317502 \h </w:instrText>
            </w:r>
            <w:r w:rsidR="007C3A2F">
              <w:rPr>
                <w:webHidden/>
              </w:rPr>
            </w:r>
            <w:r w:rsidR="007C3A2F">
              <w:rPr>
                <w:webHidden/>
              </w:rPr>
              <w:fldChar w:fldCharType="separate"/>
            </w:r>
            <w:r w:rsidR="005A2D59">
              <w:rPr>
                <w:webHidden/>
              </w:rPr>
              <w:t>86</w:t>
            </w:r>
            <w:r w:rsidR="007C3A2F">
              <w:rPr>
                <w:webHidden/>
              </w:rPr>
              <w:fldChar w:fldCharType="end"/>
            </w:r>
          </w:hyperlink>
        </w:p>
        <w:p w14:paraId="23B8D290" w14:textId="77777777" w:rsidR="007C3A2F" w:rsidRDefault="00A64B79" w:rsidP="007C3A2F">
          <w:pPr>
            <w:pStyle w:val="TOCsrc"/>
            <w:rPr>
              <w:rFonts w:eastAsiaTheme="minorEastAsia" w:cstheme="minorBidi"/>
              <w:b/>
              <w:color w:val="auto"/>
              <w:sz w:val="22"/>
            </w:rPr>
          </w:pPr>
          <w:hyperlink w:anchor="_Toc58317503" w:history="1">
            <w:r w:rsidR="007C3A2F" w:rsidRPr="00C44936">
              <w:rPr>
                <w:rStyle w:val="Hyperlink"/>
              </w:rPr>
              <w:t>/14/10/ ICA:  Compliance Office</w:t>
            </w:r>
            <w:r w:rsidR="007C3A2F">
              <w:rPr>
                <w:webHidden/>
              </w:rPr>
              <w:tab/>
            </w:r>
            <w:r w:rsidR="007C3A2F">
              <w:rPr>
                <w:webHidden/>
              </w:rPr>
              <w:fldChar w:fldCharType="begin"/>
            </w:r>
            <w:r w:rsidR="007C3A2F">
              <w:rPr>
                <w:webHidden/>
              </w:rPr>
              <w:instrText xml:space="preserve"> PAGEREF _Toc58317503 \h </w:instrText>
            </w:r>
            <w:r w:rsidR="007C3A2F">
              <w:rPr>
                <w:webHidden/>
              </w:rPr>
            </w:r>
            <w:r w:rsidR="007C3A2F">
              <w:rPr>
                <w:webHidden/>
              </w:rPr>
              <w:fldChar w:fldCharType="separate"/>
            </w:r>
            <w:r w:rsidR="005A2D59">
              <w:rPr>
                <w:webHidden/>
              </w:rPr>
              <w:t>87</w:t>
            </w:r>
            <w:r w:rsidR="007C3A2F">
              <w:rPr>
                <w:webHidden/>
              </w:rPr>
              <w:fldChar w:fldCharType="end"/>
            </w:r>
          </w:hyperlink>
        </w:p>
        <w:p w14:paraId="04729BC2" w14:textId="77777777" w:rsidR="007C3A2F" w:rsidRDefault="00A64B79" w:rsidP="007C3A2F">
          <w:pPr>
            <w:pStyle w:val="TOCsrc"/>
            <w:rPr>
              <w:rFonts w:eastAsiaTheme="minorEastAsia" w:cstheme="minorBidi"/>
              <w:b/>
              <w:color w:val="auto"/>
              <w:sz w:val="22"/>
            </w:rPr>
          </w:pPr>
          <w:hyperlink w:anchor="_Toc58317504" w:history="1">
            <w:r w:rsidR="007C3A2F" w:rsidRPr="00C44936">
              <w:rPr>
                <w:rStyle w:val="Hyperlink"/>
              </w:rPr>
              <w:t>/15/ Vice President for Student Life</w:t>
            </w:r>
            <w:r w:rsidR="007C3A2F">
              <w:rPr>
                <w:webHidden/>
              </w:rPr>
              <w:tab/>
            </w:r>
            <w:r w:rsidR="007C3A2F">
              <w:rPr>
                <w:webHidden/>
              </w:rPr>
              <w:fldChar w:fldCharType="begin"/>
            </w:r>
            <w:r w:rsidR="007C3A2F">
              <w:rPr>
                <w:webHidden/>
              </w:rPr>
              <w:instrText xml:space="preserve"> PAGEREF _Toc58317504 \h </w:instrText>
            </w:r>
            <w:r w:rsidR="007C3A2F">
              <w:rPr>
                <w:webHidden/>
              </w:rPr>
            </w:r>
            <w:r w:rsidR="007C3A2F">
              <w:rPr>
                <w:webHidden/>
              </w:rPr>
              <w:fldChar w:fldCharType="separate"/>
            </w:r>
            <w:r w:rsidR="005A2D59">
              <w:rPr>
                <w:webHidden/>
              </w:rPr>
              <w:t>89</w:t>
            </w:r>
            <w:r w:rsidR="007C3A2F">
              <w:rPr>
                <w:webHidden/>
              </w:rPr>
              <w:fldChar w:fldCharType="end"/>
            </w:r>
          </w:hyperlink>
        </w:p>
        <w:p w14:paraId="3BCE12DB" w14:textId="77777777" w:rsidR="007C3A2F" w:rsidRDefault="00A64B79" w:rsidP="007C3A2F">
          <w:pPr>
            <w:pStyle w:val="TOCsrc"/>
            <w:rPr>
              <w:rFonts w:eastAsiaTheme="minorEastAsia" w:cstheme="minorBidi"/>
              <w:b/>
              <w:color w:val="auto"/>
              <w:sz w:val="22"/>
            </w:rPr>
          </w:pPr>
          <w:hyperlink w:anchor="_Toc58317505" w:history="1">
            <w:r w:rsidR="007C3A2F" w:rsidRPr="00C44936">
              <w:rPr>
                <w:rStyle w:val="Hyperlink"/>
              </w:rPr>
              <w:t>/15/01/ Office of the University Registrar: Administration</w:t>
            </w:r>
            <w:r w:rsidR="007C3A2F">
              <w:rPr>
                <w:webHidden/>
              </w:rPr>
              <w:tab/>
            </w:r>
            <w:r w:rsidR="007C3A2F">
              <w:rPr>
                <w:webHidden/>
              </w:rPr>
              <w:fldChar w:fldCharType="begin"/>
            </w:r>
            <w:r w:rsidR="007C3A2F">
              <w:rPr>
                <w:webHidden/>
              </w:rPr>
              <w:instrText xml:space="preserve"> PAGEREF _Toc58317505 \h </w:instrText>
            </w:r>
            <w:r w:rsidR="007C3A2F">
              <w:rPr>
                <w:webHidden/>
              </w:rPr>
            </w:r>
            <w:r w:rsidR="007C3A2F">
              <w:rPr>
                <w:webHidden/>
              </w:rPr>
              <w:fldChar w:fldCharType="separate"/>
            </w:r>
            <w:r w:rsidR="005A2D59">
              <w:rPr>
                <w:webHidden/>
              </w:rPr>
              <w:t>89</w:t>
            </w:r>
            <w:r w:rsidR="007C3A2F">
              <w:rPr>
                <w:webHidden/>
              </w:rPr>
              <w:fldChar w:fldCharType="end"/>
            </w:r>
          </w:hyperlink>
        </w:p>
        <w:p w14:paraId="6BB629EE" w14:textId="77777777" w:rsidR="007C3A2F" w:rsidRDefault="00A64B79" w:rsidP="007C3A2F">
          <w:pPr>
            <w:pStyle w:val="TOCsrc"/>
            <w:rPr>
              <w:rFonts w:eastAsiaTheme="minorEastAsia" w:cstheme="minorBidi"/>
              <w:b/>
              <w:color w:val="auto"/>
              <w:sz w:val="22"/>
            </w:rPr>
          </w:pPr>
          <w:hyperlink w:anchor="_Toc58317506" w:history="1">
            <w:r w:rsidR="007C3A2F" w:rsidRPr="00C44936">
              <w:rPr>
                <w:rStyle w:val="Hyperlink"/>
              </w:rPr>
              <w:t>/15/01/03/ Office of the University Registrar: Residence Classification Office</w:t>
            </w:r>
            <w:r w:rsidR="007C3A2F">
              <w:rPr>
                <w:webHidden/>
              </w:rPr>
              <w:tab/>
            </w:r>
            <w:r w:rsidR="007C3A2F">
              <w:rPr>
                <w:webHidden/>
              </w:rPr>
              <w:fldChar w:fldCharType="begin"/>
            </w:r>
            <w:r w:rsidR="007C3A2F">
              <w:rPr>
                <w:webHidden/>
              </w:rPr>
              <w:instrText xml:space="preserve"> PAGEREF _Toc58317506 \h </w:instrText>
            </w:r>
            <w:r w:rsidR="007C3A2F">
              <w:rPr>
                <w:webHidden/>
              </w:rPr>
            </w:r>
            <w:r w:rsidR="007C3A2F">
              <w:rPr>
                <w:webHidden/>
              </w:rPr>
              <w:fldChar w:fldCharType="separate"/>
            </w:r>
            <w:r w:rsidR="005A2D59">
              <w:rPr>
                <w:webHidden/>
              </w:rPr>
              <w:t>89</w:t>
            </w:r>
            <w:r w:rsidR="007C3A2F">
              <w:rPr>
                <w:webHidden/>
              </w:rPr>
              <w:fldChar w:fldCharType="end"/>
            </w:r>
          </w:hyperlink>
        </w:p>
        <w:p w14:paraId="46738F83" w14:textId="77777777" w:rsidR="007C3A2F" w:rsidRDefault="00A64B79" w:rsidP="007C3A2F">
          <w:pPr>
            <w:pStyle w:val="TOCsrc"/>
            <w:rPr>
              <w:rFonts w:eastAsiaTheme="minorEastAsia" w:cstheme="minorBidi"/>
              <w:b/>
              <w:color w:val="auto"/>
              <w:sz w:val="22"/>
            </w:rPr>
          </w:pPr>
          <w:hyperlink w:anchor="_Toc58317507" w:history="1">
            <w:r w:rsidR="007C3A2F" w:rsidRPr="00C44936">
              <w:rPr>
                <w:rStyle w:val="Hyperlink"/>
              </w:rPr>
              <w:t>/15/01/04/ Office of the University Registrar: Graduation and Academic Records</w:t>
            </w:r>
            <w:r w:rsidR="007C3A2F">
              <w:rPr>
                <w:webHidden/>
              </w:rPr>
              <w:tab/>
            </w:r>
            <w:r w:rsidR="007C3A2F">
              <w:rPr>
                <w:webHidden/>
              </w:rPr>
              <w:fldChar w:fldCharType="begin"/>
            </w:r>
            <w:r w:rsidR="007C3A2F">
              <w:rPr>
                <w:webHidden/>
              </w:rPr>
              <w:instrText xml:space="preserve"> PAGEREF _Toc58317507 \h </w:instrText>
            </w:r>
            <w:r w:rsidR="007C3A2F">
              <w:rPr>
                <w:webHidden/>
              </w:rPr>
            </w:r>
            <w:r w:rsidR="007C3A2F">
              <w:rPr>
                <w:webHidden/>
              </w:rPr>
              <w:fldChar w:fldCharType="separate"/>
            </w:r>
            <w:r w:rsidR="005A2D59">
              <w:rPr>
                <w:webHidden/>
              </w:rPr>
              <w:t>90</w:t>
            </w:r>
            <w:r w:rsidR="007C3A2F">
              <w:rPr>
                <w:webHidden/>
              </w:rPr>
              <w:fldChar w:fldCharType="end"/>
            </w:r>
          </w:hyperlink>
        </w:p>
        <w:p w14:paraId="5A557EC3" w14:textId="77777777" w:rsidR="007C3A2F" w:rsidRDefault="00A64B79" w:rsidP="007C3A2F">
          <w:pPr>
            <w:pStyle w:val="TOCsrc"/>
            <w:rPr>
              <w:rFonts w:eastAsiaTheme="minorEastAsia" w:cstheme="minorBidi"/>
              <w:b/>
              <w:color w:val="auto"/>
              <w:sz w:val="22"/>
            </w:rPr>
          </w:pPr>
          <w:hyperlink w:anchor="_Toc58317508" w:history="1">
            <w:r w:rsidR="007C3A2F" w:rsidRPr="00C44936">
              <w:rPr>
                <w:rStyle w:val="Hyperlink"/>
              </w:rPr>
              <w:t>/15/01/06/ Office of the University Registrar: Registration and Transcripts Office</w:t>
            </w:r>
            <w:r w:rsidR="007C3A2F">
              <w:rPr>
                <w:webHidden/>
              </w:rPr>
              <w:tab/>
            </w:r>
            <w:r w:rsidR="007C3A2F">
              <w:rPr>
                <w:webHidden/>
              </w:rPr>
              <w:fldChar w:fldCharType="begin"/>
            </w:r>
            <w:r w:rsidR="007C3A2F">
              <w:rPr>
                <w:webHidden/>
              </w:rPr>
              <w:instrText xml:space="preserve"> PAGEREF _Toc58317508 \h </w:instrText>
            </w:r>
            <w:r w:rsidR="007C3A2F">
              <w:rPr>
                <w:webHidden/>
              </w:rPr>
            </w:r>
            <w:r w:rsidR="007C3A2F">
              <w:rPr>
                <w:webHidden/>
              </w:rPr>
              <w:fldChar w:fldCharType="separate"/>
            </w:r>
            <w:r w:rsidR="005A2D59">
              <w:rPr>
                <w:webHidden/>
              </w:rPr>
              <w:t>90</w:t>
            </w:r>
            <w:r w:rsidR="007C3A2F">
              <w:rPr>
                <w:webHidden/>
              </w:rPr>
              <w:fldChar w:fldCharType="end"/>
            </w:r>
          </w:hyperlink>
        </w:p>
        <w:p w14:paraId="1CECE771" w14:textId="77777777" w:rsidR="007C3A2F" w:rsidRDefault="00A64B79" w:rsidP="007C3A2F">
          <w:pPr>
            <w:pStyle w:val="TOCsrc"/>
            <w:rPr>
              <w:rFonts w:eastAsiaTheme="minorEastAsia" w:cstheme="minorBidi"/>
              <w:b/>
              <w:color w:val="auto"/>
              <w:sz w:val="22"/>
            </w:rPr>
          </w:pPr>
          <w:hyperlink w:anchor="_Toc58317509" w:history="1">
            <w:r w:rsidR="007C3A2F" w:rsidRPr="00C44936">
              <w:rPr>
                <w:rStyle w:val="Hyperlink"/>
              </w:rPr>
              <w:t>/15/01/09/ Office of the University Registrar: Degree Audit Reporting System (DARS)</w:t>
            </w:r>
            <w:r w:rsidR="007C3A2F">
              <w:rPr>
                <w:webHidden/>
              </w:rPr>
              <w:tab/>
            </w:r>
            <w:r w:rsidR="007C3A2F">
              <w:rPr>
                <w:webHidden/>
              </w:rPr>
              <w:fldChar w:fldCharType="begin"/>
            </w:r>
            <w:r w:rsidR="007C3A2F">
              <w:rPr>
                <w:webHidden/>
              </w:rPr>
              <w:instrText xml:space="preserve"> PAGEREF _Toc58317509 \h </w:instrText>
            </w:r>
            <w:r w:rsidR="007C3A2F">
              <w:rPr>
                <w:webHidden/>
              </w:rPr>
            </w:r>
            <w:r w:rsidR="007C3A2F">
              <w:rPr>
                <w:webHidden/>
              </w:rPr>
              <w:fldChar w:fldCharType="separate"/>
            </w:r>
            <w:r w:rsidR="005A2D59">
              <w:rPr>
                <w:webHidden/>
              </w:rPr>
              <w:t>92</w:t>
            </w:r>
            <w:r w:rsidR="007C3A2F">
              <w:rPr>
                <w:webHidden/>
              </w:rPr>
              <w:fldChar w:fldCharType="end"/>
            </w:r>
          </w:hyperlink>
        </w:p>
        <w:p w14:paraId="4777A368" w14:textId="77777777" w:rsidR="007C3A2F" w:rsidRDefault="00A64B79" w:rsidP="007C3A2F">
          <w:pPr>
            <w:pStyle w:val="TOCsrc"/>
            <w:rPr>
              <w:rFonts w:eastAsiaTheme="minorEastAsia" w:cstheme="minorBidi"/>
              <w:b/>
              <w:color w:val="auto"/>
              <w:sz w:val="22"/>
            </w:rPr>
          </w:pPr>
          <w:hyperlink w:anchor="_Toc58317510" w:history="1">
            <w:r w:rsidR="007C3A2F" w:rsidRPr="00C44936">
              <w:rPr>
                <w:rStyle w:val="Hyperlink"/>
              </w:rPr>
              <w:t>/15/01/10/ Office of the University Registrar: General Catalog and Curriculum</w:t>
            </w:r>
            <w:r w:rsidR="007C3A2F">
              <w:rPr>
                <w:webHidden/>
              </w:rPr>
              <w:tab/>
            </w:r>
            <w:r w:rsidR="007C3A2F">
              <w:rPr>
                <w:webHidden/>
              </w:rPr>
              <w:fldChar w:fldCharType="begin"/>
            </w:r>
            <w:r w:rsidR="007C3A2F">
              <w:rPr>
                <w:webHidden/>
              </w:rPr>
              <w:instrText xml:space="preserve"> PAGEREF _Toc58317510 \h </w:instrText>
            </w:r>
            <w:r w:rsidR="007C3A2F">
              <w:rPr>
                <w:webHidden/>
              </w:rPr>
            </w:r>
            <w:r w:rsidR="007C3A2F">
              <w:rPr>
                <w:webHidden/>
              </w:rPr>
              <w:fldChar w:fldCharType="separate"/>
            </w:r>
            <w:r w:rsidR="005A2D59">
              <w:rPr>
                <w:webHidden/>
              </w:rPr>
              <w:t>93</w:t>
            </w:r>
            <w:r w:rsidR="007C3A2F">
              <w:rPr>
                <w:webHidden/>
              </w:rPr>
              <w:fldChar w:fldCharType="end"/>
            </w:r>
          </w:hyperlink>
        </w:p>
        <w:p w14:paraId="53C49FF3" w14:textId="77777777" w:rsidR="007C3A2F" w:rsidRDefault="00A64B79" w:rsidP="007C3A2F">
          <w:pPr>
            <w:pStyle w:val="TOCsrc"/>
            <w:rPr>
              <w:rFonts w:eastAsiaTheme="minorEastAsia" w:cstheme="minorBidi"/>
              <w:b/>
              <w:color w:val="auto"/>
              <w:sz w:val="22"/>
            </w:rPr>
          </w:pPr>
          <w:hyperlink w:anchor="_Toc58317511" w:history="1">
            <w:r w:rsidR="007C3A2F" w:rsidRPr="00C44936">
              <w:rPr>
                <w:rStyle w:val="Hyperlink"/>
              </w:rPr>
              <w:t>/15/01/11/ Office of the University Registrar: Registrar’s Processing Center</w:t>
            </w:r>
            <w:r w:rsidR="007C3A2F">
              <w:rPr>
                <w:webHidden/>
              </w:rPr>
              <w:tab/>
            </w:r>
            <w:r w:rsidR="007C3A2F">
              <w:rPr>
                <w:webHidden/>
              </w:rPr>
              <w:fldChar w:fldCharType="begin"/>
            </w:r>
            <w:r w:rsidR="007C3A2F">
              <w:rPr>
                <w:webHidden/>
              </w:rPr>
              <w:instrText xml:space="preserve"> PAGEREF _Toc58317511 \h </w:instrText>
            </w:r>
            <w:r w:rsidR="007C3A2F">
              <w:rPr>
                <w:webHidden/>
              </w:rPr>
            </w:r>
            <w:r w:rsidR="007C3A2F">
              <w:rPr>
                <w:webHidden/>
              </w:rPr>
              <w:fldChar w:fldCharType="separate"/>
            </w:r>
            <w:r w:rsidR="005A2D59">
              <w:rPr>
                <w:webHidden/>
              </w:rPr>
              <w:t>93</w:t>
            </w:r>
            <w:r w:rsidR="007C3A2F">
              <w:rPr>
                <w:webHidden/>
              </w:rPr>
              <w:fldChar w:fldCharType="end"/>
            </w:r>
          </w:hyperlink>
        </w:p>
        <w:p w14:paraId="39391EF2" w14:textId="77777777" w:rsidR="007C3A2F" w:rsidRDefault="00A64B79" w:rsidP="007C3A2F">
          <w:pPr>
            <w:pStyle w:val="TOCsrc"/>
            <w:rPr>
              <w:rFonts w:eastAsiaTheme="minorEastAsia" w:cstheme="minorBidi"/>
              <w:b/>
              <w:color w:val="auto"/>
              <w:sz w:val="22"/>
            </w:rPr>
          </w:pPr>
          <w:hyperlink w:anchor="_Toc58317512" w:history="1">
            <w:r w:rsidR="007C3A2F" w:rsidRPr="00C44936">
              <w:rPr>
                <w:rStyle w:val="Hyperlink"/>
              </w:rPr>
              <w:t>/15/02/ Vice President for Student Life: Administration</w:t>
            </w:r>
            <w:r w:rsidR="007C3A2F">
              <w:rPr>
                <w:webHidden/>
              </w:rPr>
              <w:tab/>
            </w:r>
            <w:r w:rsidR="007C3A2F">
              <w:rPr>
                <w:webHidden/>
              </w:rPr>
              <w:fldChar w:fldCharType="begin"/>
            </w:r>
            <w:r w:rsidR="007C3A2F">
              <w:rPr>
                <w:webHidden/>
              </w:rPr>
              <w:instrText xml:space="preserve"> PAGEREF _Toc58317512 \h </w:instrText>
            </w:r>
            <w:r w:rsidR="007C3A2F">
              <w:rPr>
                <w:webHidden/>
              </w:rPr>
            </w:r>
            <w:r w:rsidR="007C3A2F">
              <w:rPr>
                <w:webHidden/>
              </w:rPr>
              <w:fldChar w:fldCharType="separate"/>
            </w:r>
            <w:r w:rsidR="005A2D59">
              <w:rPr>
                <w:webHidden/>
              </w:rPr>
              <w:t>94</w:t>
            </w:r>
            <w:r w:rsidR="007C3A2F">
              <w:rPr>
                <w:webHidden/>
              </w:rPr>
              <w:fldChar w:fldCharType="end"/>
            </w:r>
          </w:hyperlink>
        </w:p>
        <w:p w14:paraId="5F64F271" w14:textId="77777777" w:rsidR="007C3A2F" w:rsidRDefault="00A64B79" w:rsidP="007C3A2F">
          <w:pPr>
            <w:pStyle w:val="TOCsrc"/>
            <w:rPr>
              <w:rFonts w:eastAsiaTheme="minorEastAsia" w:cstheme="minorBidi"/>
              <w:b/>
              <w:color w:val="auto"/>
              <w:sz w:val="22"/>
            </w:rPr>
          </w:pPr>
          <w:hyperlink w:anchor="_Toc58317513" w:history="1">
            <w:r w:rsidR="007C3A2F" w:rsidRPr="00C44936">
              <w:rPr>
                <w:rStyle w:val="Hyperlink"/>
              </w:rPr>
              <w:t>/15/05/ Office of Student Financial Aid</w:t>
            </w:r>
            <w:r w:rsidR="007C3A2F">
              <w:rPr>
                <w:webHidden/>
              </w:rPr>
              <w:tab/>
            </w:r>
            <w:r w:rsidR="007C3A2F">
              <w:rPr>
                <w:webHidden/>
              </w:rPr>
              <w:fldChar w:fldCharType="begin"/>
            </w:r>
            <w:r w:rsidR="007C3A2F">
              <w:rPr>
                <w:webHidden/>
              </w:rPr>
              <w:instrText xml:space="preserve"> PAGEREF _Toc58317513 \h </w:instrText>
            </w:r>
            <w:r w:rsidR="007C3A2F">
              <w:rPr>
                <w:webHidden/>
              </w:rPr>
            </w:r>
            <w:r w:rsidR="007C3A2F">
              <w:rPr>
                <w:webHidden/>
              </w:rPr>
              <w:fldChar w:fldCharType="separate"/>
            </w:r>
            <w:r w:rsidR="005A2D59">
              <w:rPr>
                <w:webHidden/>
              </w:rPr>
              <w:t>94</w:t>
            </w:r>
            <w:r w:rsidR="007C3A2F">
              <w:rPr>
                <w:webHidden/>
              </w:rPr>
              <w:fldChar w:fldCharType="end"/>
            </w:r>
          </w:hyperlink>
        </w:p>
        <w:p w14:paraId="3EB5D2A9" w14:textId="77777777" w:rsidR="007C3A2F" w:rsidRDefault="00A64B79" w:rsidP="007C3A2F">
          <w:pPr>
            <w:pStyle w:val="TOCsrc"/>
            <w:rPr>
              <w:rFonts w:eastAsiaTheme="minorEastAsia" w:cstheme="minorBidi"/>
              <w:b/>
              <w:color w:val="auto"/>
              <w:sz w:val="22"/>
            </w:rPr>
          </w:pPr>
          <w:hyperlink w:anchor="_Toc58317514" w:history="1">
            <w:r w:rsidR="007C3A2F" w:rsidRPr="00C44936">
              <w:rPr>
                <w:rStyle w:val="Hyperlink"/>
              </w:rPr>
              <w:t>/15/05/02/ Enrollment Management: Veterans Education Benefits</w:t>
            </w:r>
            <w:r w:rsidR="007C3A2F">
              <w:rPr>
                <w:webHidden/>
              </w:rPr>
              <w:tab/>
            </w:r>
            <w:r w:rsidR="007C3A2F">
              <w:rPr>
                <w:webHidden/>
              </w:rPr>
              <w:fldChar w:fldCharType="begin"/>
            </w:r>
            <w:r w:rsidR="007C3A2F">
              <w:rPr>
                <w:webHidden/>
              </w:rPr>
              <w:instrText xml:space="preserve"> PAGEREF _Toc58317514 \h </w:instrText>
            </w:r>
            <w:r w:rsidR="007C3A2F">
              <w:rPr>
                <w:webHidden/>
              </w:rPr>
            </w:r>
            <w:r w:rsidR="007C3A2F">
              <w:rPr>
                <w:webHidden/>
              </w:rPr>
              <w:fldChar w:fldCharType="separate"/>
            </w:r>
            <w:r w:rsidR="005A2D59">
              <w:rPr>
                <w:webHidden/>
              </w:rPr>
              <w:t>98</w:t>
            </w:r>
            <w:r w:rsidR="007C3A2F">
              <w:rPr>
                <w:webHidden/>
              </w:rPr>
              <w:fldChar w:fldCharType="end"/>
            </w:r>
          </w:hyperlink>
        </w:p>
        <w:p w14:paraId="605F6FAA" w14:textId="77777777" w:rsidR="007C3A2F" w:rsidRDefault="00A64B79" w:rsidP="007C3A2F">
          <w:pPr>
            <w:pStyle w:val="TOCsrc"/>
            <w:rPr>
              <w:rFonts w:eastAsiaTheme="minorEastAsia" w:cstheme="minorBidi"/>
              <w:b/>
              <w:color w:val="auto"/>
              <w:sz w:val="22"/>
            </w:rPr>
          </w:pPr>
          <w:hyperlink w:anchor="_Toc58317515" w:history="1">
            <w:r w:rsidR="007C3A2F" w:rsidRPr="00C44936">
              <w:rPr>
                <w:rStyle w:val="Hyperlink"/>
              </w:rPr>
              <w:t>/15/06/01/ Health and Wellness: SARIS (Sexual Assault and Relationship Violence Information Service)</w:t>
            </w:r>
            <w:r w:rsidR="007C3A2F">
              <w:rPr>
                <w:webHidden/>
              </w:rPr>
              <w:tab/>
            </w:r>
            <w:r w:rsidR="007C3A2F">
              <w:rPr>
                <w:webHidden/>
              </w:rPr>
              <w:fldChar w:fldCharType="begin"/>
            </w:r>
            <w:r w:rsidR="007C3A2F">
              <w:rPr>
                <w:webHidden/>
              </w:rPr>
              <w:instrText xml:space="preserve"> PAGEREF _Toc58317515 \h </w:instrText>
            </w:r>
            <w:r w:rsidR="007C3A2F">
              <w:rPr>
                <w:webHidden/>
              </w:rPr>
            </w:r>
            <w:r w:rsidR="007C3A2F">
              <w:rPr>
                <w:webHidden/>
              </w:rPr>
              <w:fldChar w:fldCharType="separate"/>
            </w:r>
            <w:r w:rsidR="005A2D59">
              <w:rPr>
                <w:webHidden/>
              </w:rPr>
              <w:t>99</w:t>
            </w:r>
            <w:r w:rsidR="007C3A2F">
              <w:rPr>
                <w:webHidden/>
              </w:rPr>
              <w:fldChar w:fldCharType="end"/>
            </w:r>
          </w:hyperlink>
        </w:p>
        <w:p w14:paraId="484BB788" w14:textId="77777777" w:rsidR="007C3A2F" w:rsidRDefault="00A64B79" w:rsidP="007C3A2F">
          <w:pPr>
            <w:pStyle w:val="TOCsrc"/>
            <w:rPr>
              <w:rFonts w:eastAsiaTheme="minorEastAsia" w:cstheme="minorBidi"/>
              <w:b/>
              <w:color w:val="auto"/>
              <w:sz w:val="22"/>
            </w:rPr>
          </w:pPr>
          <w:hyperlink w:anchor="_Toc58317516" w:history="1">
            <w:r w:rsidR="007C3A2F" w:rsidRPr="00C44936">
              <w:rPr>
                <w:rStyle w:val="Hyperlink"/>
              </w:rPr>
              <w:t>/15/07/ Counseling Center</w:t>
            </w:r>
            <w:r w:rsidR="007C3A2F">
              <w:rPr>
                <w:webHidden/>
              </w:rPr>
              <w:tab/>
            </w:r>
            <w:r w:rsidR="007C3A2F">
              <w:rPr>
                <w:webHidden/>
              </w:rPr>
              <w:fldChar w:fldCharType="begin"/>
            </w:r>
            <w:r w:rsidR="007C3A2F">
              <w:rPr>
                <w:webHidden/>
              </w:rPr>
              <w:instrText xml:space="preserve"> PAGEREF _Toc58317516 \h </w:instrText>
            </w:r>
            <w:r w:rsidR="007C3A2F">
              <w:rPr>
                <w:webHidden/>
              </w:rPr>
            </w:r>
            <w:r w:rsidR="007C3A2F">
              <w:rPr>
                <w:webHidden/>
              </w:rPr>
              <w:fldChar w:fldCharType="separate"/>
            </w:r>
            <w:r w:rsidR="005A2D59">
              <w:rPr>
                <w:webHidden/>
              </w:rPr>
              <w:t>99</w:t>
            </w:r>
            <w:r w:rsidR="007C3A2F">
              <w:rPr>
                <w:webHidden/>
              </w:rPr>
              <w:fldChar w:fldCharType="end"/>
            </w:r>
          </w:hyperlink>
        </w:p>
        <w:p w14:paraId="1BCCB007" w14:textId="77777777" w:rsidR="007C3A2F" w:rsidRDefault="00A64B79" w:rsidP="007C3A2F">
          <w:pPr>
            <w:pStyle w:val="TOCsrc"/>
            <w:rPr>
              <w:rFonts w:eastAsiaTheme="minorEastAsia" w:cstheme="minorBidi"/>
              <w:b/>
              <w:color w:val="auto"/>
              <w:sz w:val="22"/>
            </w:rPr>
          </w:pPr>
          <w:hyperlink w:anchor="_Toc58317517" w:history="1">
            <w:r w:rsidR="007C3A2F" w:rsidRPr="00C44936">
              <w:rPr>
                <w:rStyle w:val="Hyperlink"/>
              </w:rPr>
              <w:t>/15/08/ Disability Resources for Students</w:t>
            </w:r>
            <w:r w:rsidR="007C3A2F">
              <w:rPr>
                <w:webHidden/>
              </w:rPr>
              <w:tab/>
            </w:r>
            <w:r w:rsidR="007C3A2F">
              <w:rPr>
                <w:webHidden/>
              </w:rPr>
              <w:fldChar w:fldCharType="begin"/>
            </w:r>
            <w:r w:rsidR="007C3A2F">
              <w:rPr>
                <w:webHidden/>
              </w:rPr>
              <w:instrText xml:space="preserve"> PAGEREF _Toc58317517 \h </w:instrText>
            </w:r>
            <w:r w:rsidR="007C3A2F">
              <w:rPr>
                <w:webHidden/>
              </w:rPr>
            </w:r>
            <w:r w:rsidR="007C3A2F">
              <w:rPr>
                <w:webHidden/>
              </w:rPr>
              <w:fldChar w:fldCharType="separate"/>
            </w:r>
            <w:r w:rsidR="005A2D59">
              <w:rPr>
                <w:webHidden/>
              </w:rPr>
              <w:t>100</w:t>
            </w:r>
            <w:r w:rsidR="007C3A2F">
              <w:rPr>
                <w:webHidden/>
              </w:rPr>
              <w:fldChar w:fldCharType="end"/>
            </w:r>
          </w:hyperlink>
        </w:p>
        <w:p w14:paraId="1689CB4C" w14:textId="77777777" w:rsidR="007C3A2F" w:rsidRDefault="00A64B79" w:rsidP="007C3A2F">
          <w:pPr>
            <w:pStyle w:val="TOCsrc"/>
            <w:rPr>
              <w:rFonts w:eastAsiaTheme="minorEastAsia" w:cstheme="minorBidi"/>
              <w:b/>
              <w:color w:val="auto"/>
              <w:sz w:val="22"/>
            </w:rPr>
          </w:pPr>
          <w:hyperlink w:anchor="_Toc58317518" w:history="1">
            <w:r w:rsidR="007C3A2F" w:rsidRPr="00C44936">
              <w:rPr>
                <w:rStyle w:val="Hyperlink"/>
              </w:rPr>
              <w:t>/15/09/ Recreational Sports Programs:  Administration</w:t>
            </w:r>
            <w:r w:rsidR="007C3A2F">
              <w:rPr>
                <w:webHidden/>
              </w:rPr>
              <w:tab/>
            </w:r>
            <w:r w:rsidR="007C3A2F">
              <w:rPr>
                <w:webHidden/>
              </w:rPr>
              <w:fldChar w:fldCharType="begin"/>
            </w:r>
            <w:r w:rsidR="007C3A2F">
              <w:rPr>
                <w:webHidden/>
              </w:rPr>
              <w:instrText xml:space="preserve"> PAGEREF _Toc58317518 \h </w:instrText>
            </w:r>
            <w:r w:rsidR="007C3A2F">
              <w:rPr>
                <w:webHidden/>
              </w:rPr>
            </w:r>
            <w:r w:rsidR="007C3A2F">
              <w:rPr>
                <w:webHidden/>
              </w:rPr>
              <w:fldChar w:fldCharType="separate"/>
            </w:r>
            <w:r w:rsidR="005A2D59">
              <w:rPr>
                <w:webHidden/>
              </w:rPr>
              <w:t>100</w:t>
            </w:r>
            <w:r w:rsidR="007C3A2F">
              <w:rPr>
                <w:webHidden/>
              </w:rPr>
              <w:fldChar w:fldCharType="end"/>
            </w:r>
          </w:hyperlink>
        </w:p>
        <w:p w14:paraId="3F48D26A" w14:textId="77777777" w:rsidR="007C3A2F" w:rsidRDefault="00A64B79" w:rsidP="007C3A2F">
          <w:pPr>
            <w:pStyle w:val="TOCsrc"/>
            <w:rPr>
              <w:rFonts w:eastAsiaTheme="minorEastAsia" w:cstheme="minorBidi"/>
              <w:b/>
              <w:color w:val="auto"/>
              <w:sz w:val="22"/>
            </w:rPr>
          </w:pPr>
          <w:hyperlink w:anchor="_Toc58317519" w:history="1">
            <w:r w:rsidR="007C3A2F" w:rsidRPr="00C44936">
              <w:rPr>
                <w:rStyle w:val="Hyperlink"/>
              </w:rPr>
              <w:t>/15/10/04/ Housing and Food Services: Husky Card Account and ID Center</w:t>
            </w:r>
            <w:r w:rsidR="007C3A2F">
              <w:rPr>
                <w:webHidden/>
              </w:rPr>
              <w:tab/>
            </w:r>
            <w:r w:rsidR="007C3A2F">
              <w:rPr>
                <w:webHidden/>
              </w:rPr>
              <w:fldChar w:fldCharType="begin"/>
            </w:r>
            <w:r w:rsidR="007C3A2F">
              <w:rPr>
                <w:webHidden/>
              </w:rPr>
              <w:instrText xml:space="preserve"> PAGEREF _Toc58317519 \h </w:instrText>
            </w:r>
            <w:r w:rsidR="007C3A2F">
              <w:rPr>
                <w:webHidden/>
              </w:rPr>
            </w:r>
            <w:r w:rsidR="007C3A2F">
              <w:rPr>
                <w:webHidden/>
              </w:rPr>
              <w:fldChar w:fldCharType="separate"/>
            </w:r>
            <w:r w:rsidR="005A2D59">
              <w:rPr>
                <w:webHidden/>
              </w:rPr>
              <w:t>101</w:t>
            </w:r>
            <w:r w:rsidR="007C3A2F">
              <w:rPr>
                <w:webHidden/>
              </w:rPr>
              <w:fldChar w:fldCharType="end"/>
            </w:r>
          </w:hyperlink>
        </w:p>
        <w:p w14:paraId="67BD0200" w14:textId="77777777" w:rsidR="007C3A2F" w:rsidRDefault="00A64B79" w:rsidP="007C3A2F">
          <w:pPr>
            <w:pStyle w:val="TOCsrc"/>
            <w:rPr>
              <w:rFonts w:eastAsiaTheme="minorEastAsia" w:cstheme="minorBidi"/>
              <w:b/>
              <w:color w:val="auto"/>
              <w:sz w:val="22"/>
            </w:rPr>
          </w:pPr>
          <w:hyperlink w:anchor="_Toc58317520" w:history="1">
            <w:r w:rsidR="007C3A2F" w:rsidRPr="00C44936">
              <w:rPr>
                <w:rStyle w:val="Hyperlink"/>
              </w:rPr>
              <w:t>/15/10/05/ Housing and Food Services: Residential Life</w:t>
            </w:r>
            <w:r w:rsidR="007C3A2F">
              <w:rPr>
                <w:webHidden/>
              </w:rPr>
              <w:tab/>
            </w:r>
            <w:r w:rsidR="007C3A2F">
              <w:rPr>
                <w:webHidden/>
              </w:rPr>
              <w:fldChar w:fldCharType="begin"/>
            </w:r>
            <w:r w:rsidR="007C3A2F">
              <w:rPr>
                <w:webHidden/>
              </w:rPr>
              <w:instrText xml:space="preserve"> PAGEREF _Toc58317520 \h </w:instrText>
            </w:r>
            <w:r w:rsidR="007C3A2F">
              <w:rPr>
                <w:webHidden/>
              </w:rPr>
            </w:r>
            <w:r w:rsidR="007C3A2F">
              <w:rPr>
                <w:webHidden/>
              </w:rPr>
              <w:fldChar w:fldCharType="separate"/>
            </w:r>
            <w:r w:rsidR="005A2D59">
              <w:rPr>
                <w:webHidden/>
              </w:rPr>
              <w:t>101</w:t>
            </w:r>
            <w:r w:rsidR="007C3A2F">
              <w:rPr>
                <w:webHidden/>
              </w:rPr>
              <w:fldChar w:fldCharType="end"/>
            </w:r>
          </w:hyperlink>
        </w:p>
        <w:p w14:paraId="59029D81" w14:textId="77777777" w:rsidR="007C3A2F" w:rsidRDefault="00A64B79" w:rsidP="007C3A2F">
          <w:pPr>
            <w:pStyle w:val="TOCsrc"/>
            <w:rPr>
              <w:rFonts w:eastAsiaTheme="minorEastAsia" w:cstheme="minorBidi"/>
              <w:b/>
              <w:color w:val="auto"/>
              <w:sz w:val="22"/>
            </w:rPr>
          </w:pPr>
          <w:hyperlink w:anchor="_Toc58317521" w:history="1">
            <w:r w:rsidR="007C3A2F" w:rsidRPr="00C44936">
              <w:rPr>
                <w:rStyle w:val="Hyperlink"/>
              </w:rPr>
              <w:t>/15/13/02/ Student Activities Office</w:t>
            </w:r>
            <w:r w:rsidR="007C3A2F">
              <w:rPr>
                <w:webHidden/>
              </w:rPr>
              <w:tab/>
            </w:r>
            <w:r w:rsidR="007C3A2F">
              <w:rPr>
                <w:webHidden/>
              </w:rPr>
              <w:fldChar w:fldCharType="begin"/>
            </w:r>
            <w:r w:rsidR="007C3A2F">
              <w:rPr>
                <w:webHidden/>
              </w:rPr>
              <w:instrText xml:space="preserve"> PAGEREF _Toc58317521 \h </w:instrText>
            </w:r>
            <w:r w:rsidR="007C3A2F">
              <w:rPr>
                <w:webHidden/>
              </w:rPr>
            </w:r>
            <w:r w:rsidR="007C3A2F">
              <w:rPr>
                <w:webHidden/>
              </w:rPr>
              <w:fldChar w:fldCharType="separate"/>
            </w:r>
            <w:r w:rsidR="005A2D59">
              <w:rPr>
                <w:webHidden/>
              </w:rPr>
              <w:t>102</w:t>
            </w:r>
            <w:r w:rsidR="007C3A2F">
              <w:rPr>
                <w:webHidden/>
              </w:rPr>
              <w:fldChar w:fldCharType="end"/>
            </w:r>
          </w:hyperlink>
        </w:p>
        <w:p w14:paraId="54614018" w14:textId="77777777" w:rsidR="007C3A2F" w:rsidRDefault="00A64B79" w:rsidP="007C3A2F">
          <w:pPr>
            <w:pStyle w:val="TOCsrc"/>
            <w:rPr>
              <w:rFonts w:eastAsiaTheme="minorEastAsia" w:cstheme="minorBidi"/>
              <w:b/>
              <w:color w:val="auto"/>
              <w:sz w:val="22"/>
            </w:rPr>
          </w:pPr>
          <w:hyperlink w:anchor="_Toc58317522" w:history="1">
            <w:r w:rsidR="007C3A2F" w:rsidRPr="00C44936">
              <w:rPr>
                <w:rStyle w:val="Hyperlink"/>
              </w:rPr>
              <w:t>/15/13/07/ Student Legal Services</w:t>
            </w:r>
            <w:r w:rsidR="007C3A2F">
              <w:rPr>
                <w:webHidden/>
              </w:rPr>
              <w:tab/>
            </w:r>
            <w:r w:rsidR="007C3A2F">
              <w:rPr>
                <w:webHidden/>
              </w:rPr>
              <w:fldChar w:fldCharType="begin"/>
            </w:r>
            <w:r w:rsidR="007C3A2F">
              <w:rPr>
                <w:webHidden/>
              </w:rPr>
              <w:instrText xml:space="preserve"> PAGEREF _Toc58317522 \h </w:instrText>
            </w:r>
            <w:r w:rsidR="007C3A2F">
              <w:rPr>
                <w:webHidden/>
              </w:rPr>
            </w:r>
            <w:r w:rsidR="007C3A2F">
              <w:rPr>
                <w:webHidden/>
              </w:rPr>
              <w:fldChar w:fldCharType="separate"/>
            </w:r>
            <w:r w:rsidR="005A2D59">
              <w:rPr>
                <w:webHidden/>
              </w:rPr>
              <w:t>102</w:t>
            </w:r>
            <w:r w:rsidR="007C3A2F">
              <w:rPr>
                <w:webHidden/>
              </w:rPr>
              <w:fldChar w:fldCharType="end"/>
            </w:r>
          </w:hyperlink>
        </w:p>
        <w:p w14:paraId="31E4B794" w14:textId="77777777" w:rsidR="007C3A2F" w:rsidRDefault="00A64B79" w:rsidP="007C3A2F">
          <w:pPr>
            <w:pStyle w:val="TOCsrc"/>
            <w:rPr>
              <w:rFonts w:eastAsiaTheme="minorEastAsia" w:cstheme="minorBidi"/>
              <w:b/>
              <w:color w:val="auto"/>
              <w:sz w:val="22"/>
            </w:rPr>
          </w:pPr>
          <w:hyperlink w:anchor="_Toc58317523" w:history="1">
            <w:r w:rsidR="007C3A2F" w:rsidRPr="00C44936">
              <w:rPr>
                <w:rStyle w:val="Hyperlink"/>
              </w:rPr>
              <w:t>/15/17/ University Police Department</w:t>
            </w:r>
            <w:r w:rsidR="007C3A2F">
              <w:rPr>
                <w:webHidden/>
              </w:rPr>
              <w:tab/>
            </w:r>
            <w:r w:rsidR="007C3A2F">
              <w:rPr>
                <w:webHidden/>
              </w:rPr>
              <w:fldChar w:fldCharType="begin"/>
            </w:r>
            <w:r w:rsidR="007C3A2F">
              <w:rPr>
                <w:webHidden/>
              </w:rPr>
              <w:instrText xml:space="preserve"> PAGEREF _Toc58317523 \h </w:instrText>
            </w:r>
            <w:r w:rsidR="007C3A2F">
              <w:rPr>
                <w:webHidden/>
              </w:rPr>
            </w:r>
            <w:r w:rsidR="007C3A2F">
              <w:rPr>
                <w:webHidden/>
              </w:rPr>
              <w:fldChar w:fldCharType="separate"/>
            </w:r>
            <w:r w:rsidR="005A2D59">
              <w:rPr>
                <w:webHidden/>
              </w:rPr>
              <w:t>103</w:t>
            </w:r>
            <w:r w:rsidR="007C3A2F">
              <w:rPr>
                <w:webHidden/>
              </w:rPr>
              <w:fldChar w:fldCharType="end"/>
            </w:r>
          </w:hyperlink>
        </w:p>
        <w:p w14:paraId="2E6380F5" w14:textId="77777777" w:rsidR="007C3A2F" w:rsidRDefault="00A64B79" w:rsidP="007C3A2F">
          <w:pPr>
            <w:pStyle w:val="TOCsrc"/>
            <w:rPr>
              <w:rFonts w:eastAsiaTheme="minorEastAsia" w:cstheme="minorBidi"/>
              <w:b/>
              <w:color w:val="auto"/>
              <w:sz w:val="22"/>
            </w:rPr>
          </w:pPr>
          <w:hyperlink w:anchor="_Toc58317524" w:history="1">
            <w:r w:rsidR="007C3A2F" w:rsidRPr="00C44936">
              <w:rPr>
                <w:rStyle w:val="Hyperlink"/>
              </w:rPr>
              <w:t>/15/20/ UW Career Center</w:t>
            </w:r>
            <w:r w:rsidR="007C3A2F">
              <w:rPr>
                <w:webHidden/>
              </w:rPr>
              <w:tab/>
            </w:r>
            <w:r w:rsidR="007C3A2F">
              <w:rPr>
                <w:webHidden/>
              </w:rPr>
              <w:fldChar w:fldCharType="begin"/>
            </w:r>
            <w:r w:rsidR="007C3A2F">
              <w:rPr>
                <w:webHidden/>
              </w:rPr>
              <w:instrText xml:space="preserve"> PAGEREF _Toc58317524 \h </w:instrText>
            </w:r>
            <w:r w:rsidR="007C3A2F">
              <w:rPr>
                <w:webHidden/>
              </w:rPr>
            </w:r>
            <w:r w:rsidR="007C3A2F">
              <w:rPr>
                <w:webHidden/>
              </w:rPr>
              <w:fldChar w:fldCharType="separate"/>
            </w:r>
            <w:r w:rsidR="005A2D59">
              <w:rPr>
                <w:webHidden/>
              </w:rPr>
              <w:t>111</w:t>
            </w:r>
            <w:r w:rsidR="007C3A2F">
              <w:rPr>
                <w:webHidden/>
              </w:rPr>
              <w:fldChar w:fldCharType="end"/>
            </w:r>
          </w:hyperlink>
        </w:p>
        <w:p w14:paraId="3A5708D4" w14:textId="77777777" w:rsidR="007C3A2F" w:rsidRDefault="00A64B79" w:rsidP="007C3A2F">
          <w:pPr>
            <w:pStyle w:val="TOCsrc"/>
            <w:rPr>
              <w:rFonts w:eastAsiaTheme="minorEastAsia" w:cstheme="minorBidi"/>
              <w:b/>
              <w:color w:val="auto"/>
              <w:sz w:val="22"/>
            </w:rPr>
          </w:pPr>
          <w:hyperlink w:anchor="_Toc58317525" w:history="1">
            <w:r w:rsidR="007C3A2F" w:rsidRPr="00C44936">
              <w:rPr>
                <w:rStyle w:val="Hyperlink"/>
              </w:rPr>
              <w:t>/15/22/01/ Enrollment Management: Enrollment Information Services</w:t>
            </w:r>
            <w:r w:rsidR="007C3A2F">
              <w:rPr>
                <w:webHidden/>
              </w:rPr>
              <w:tab/>
            </w:r>
            <w:r w:rsidR="007C3A2F">
              <w:rPr>
                <w:webHidden/>
              </w:rPr>
              <w:fldChar w:fldCharType="begin"/>
            </w:r>
            <w:r w:rsidR="007C3A2F">
              <w:rPr>
                <w:webHidden/>
              </w:rPr>
              <w:instrText xml:space="preserve"> PAGEREF _Toc58317525 \h </w:instrText>
            </w:r>
            <w:r w:rsidR="007C3A2F">
              <w:rPr>
                <w:webHidden/>
              </w:rPr>
            </w:r>
            <w:r w:rsidR="007C3A2F">
              <w:rPr>
                <w:webHidden/>
              </w:rPr>
              <w:fldChar w:fldCharType="separate"/>
            </w:r>
            <w:r w:rsidR="005A2D59">
              <w:rPr>
                <w:webHidden/>
              </w:rPr>
              <w:t>111</w:t>
            </w:r>
            <w:r w:rsidR="007C3A2F">
              <w:rPr>
                <w:webHidden/>
              </w:rPr>
              <w:fldChar w:fldCharType="end"/>
            </w:r>
          </w:hyperlink>
        </w:p>
        <w:p w14:paraId="37FA6DFB" w14:textId="77777777" w:rsidR="007C3A2F" w:rsidRDefault="00A64B79" w:rsidP="007C3A2F">
          <w:pPr>
            <w:pStyle w:val="TOCsrc"/>
            <w:rPr>
              <w:rFonts w:eastAsiaTheme="minorEastAsia" w:cstheme="minorBidi"/>
              <w:b/>
              <w:color w:val="auto"/>
              <w:sz w:val="22"/>
            </w:rPr>
          </w:pPr>
          <w:hyperlink w:anchor="_Toc58317526" w:history="1">
            <w:r w:rsidR="007C3A2F" w:rsidRPr="00C44936">
              <w:rPr>
                <w:rStyle w:val="Hyperlink"/>
              </w:rPr>
              <w:t>/16/ Office of External Affairs</w:t>
            </w:r>
            <w:r w:rsidR="007C3A2F">
              <w:rPr>
                <w:webHidden/>
              </w:rPr>
              <w:tab/>
            </w:r>
            <w:r w:rsidR="007C3A2F">
              <w:rPr>
                <w:webHidden/>
              </w:rPr>
              <w:fldChar w:fldCharType="begin"/>
            </w:r>
            <w:r w:rsidR="007C3A2F">
              <w:rPr>
                <w:webHidden/>
              </w:rPr>
              <w:instrText xml:space="preserve"> PAGEREF _Toc58317526 \h </w:instrText>
            </w:r>
            <w:r w:rsidR="007C3A2F">
              <w:rPr>
                <w:webHidden/>
              </w:rPr>
            </w:r>
            <w:r w:rsidR="007C3A2F">
              <w:rPr>
                <w:webHidden/>
              </w:rPr>
              <w:fldChar w:fldCharType="separate"/>
            </w:r>
            <w:r w:rsidR="005A2D59">
              <w:rPr>
                <w:webHidden/>
              </w:rPr>
              <w:t>112</w:t>
            </w:r>
            <w:r w:rsidR="007C3A2F">
              <w:rPr>
                <w:webHidden/>
              </w:rPr>
              <w:fldChar w:fldCharType="end"/>
            </w:r>
          </w:hyperlink>
        </w:p>
        <w:p w14:paraId="1D59FC2B" w14:textId="77777777" w:rsidR="007C3A2F" w:rsidRDefault="00A64B79" w:rsidP="007C3A2F">
          <w:pPr>
            <w:pStyle w:val="TOCsrc"/>
            <w:rPr>
              <w:rFonts w:eastAsiaTheme="minorEastAsia" w:cstheme="minorBidi"/>
              <w:b/>
              <w:color w:val="auto"/>
              <w:sz w:val="22"/>
            </w:rPr>
          </w:pPr>
          <w:hyperlink w:anchor="_Toc58317527" w:history="1">
            <w:r w:rsidR="007C3A2F" w:rsidRPr="00C44936">
              <w:rPr>
                <w:rStyle w:val="Hyperlink"/>
              </w:rPr>
              <w:t>/16/03/ State Relations</w:t>
            </w:r>
            <w:r w:rsidR="007C3A2F">
              <w:rPr>
                <w:webHidden/>
              </w:rPr>
              <w:tab/>
            </w:r>
            <w:r w:rsidR="007C3A2F">
              <w:rPr>
                <w:webHidden/>
              </w:rPr>
              <w:fldChar w:fldCharType="begin"/>
            </w:r>
            <w:r w:rsidR="007C3A2F">
              <w:rPr>
                <w:webHidden/>
              </w:rPr>
              <w:instrText xml:space="preserve"> PAGEREF _Toc58317527 \h </w:instrText>
            </w:r>
            <w:r w:rsidR="007C3A2F">
              <w:rPr>
                <w:webHidden/>
              </w:rPr>
            </w:r>
            <w:r w:rsidR="007C3A2F">
              <w:rPr>
                <w:webHidden/>
              </w:rPr>
              <w:fldChar w:fldCharType="separate"/>
            </w:r>
            <w:r w:rsidR="005A2D59">
              <w:rPr>
                <w:webHidden/>
              </w:rPr>
              <w:t>112</w:t>
            </w:r>
            <w:r w:rsidR="007C3A2F">
              <w:rPr>
                <w:webHidden/>
              </w:rPr>
              <w:fldChar w:fldCharType="end"/>
            </w:r>
          </w:hyperlink>
        </w:p>
        <w:p w14:paraId="202BCA20" w14:textId="77777777" w:rsidR="007C3A2F" w:rsidRDefault="00A64B79" w:rsidP="007C3A2F">
          <w:pPr>
            <w:pStyle w:val="TOCsrc"/>
            <w:rPr>
              <w:rFonts w:eastAsiaTheme="minorEastAsia" w:cstheme="minorBidi"/>
              <w:b/>
              <w:color w:val="auto"/>
              <w:sz w:val="22"/>
            </w:rPr>
          </w:pPr>
          <w:hyperlink w:anchor="_Toc58317528" w:history="1">
            <w:r w:rsidR="007C3A2F" w:rsidRPr="00C44936">
              <w:rPr>
                <w:rStyle w:val="Hyperlink"/>
              </w:rPr>
              <w:t>/16/05/ Trademarks and Licensing</w:t>
            </w:r>
            <w:r w:rsidR="007C3A2F">
              <w:rPr>
                <w:webHidden/>
              </w:rPr>
              <w:tab/>
            </w:r>
            <w:r w:rsidR="007C3A2F">
              <w:rPr>
                <w:webHidden/>
              </w:rPr>
              <w:fldChar w:fldCharType="begin"/>
            </w:r>
            <w:r w:rsidR="007C3A2F">
              <w:rPr>
                <w:webHidden/>
              </w:rPr>
              <w:instrText xml:space="preserve"> PAGEREF _Toc58317528 \h </w:instrText>
            </w:r>
            <w:r w:rsidR="007C3A2F">
              <w:rPr>
                <w:webHidden/>
              </w:rPr>
            </w:r>
            <w:r w:rsidR="007C3A2F">
              <w:rPr>
                <w:webHidden/>
              </w:rPr>
              <w:fldChar w:fldCharType="separate"/>
            </w:r>
            <w:r w:rsidR="005A2D59">
              <w:rPr>
                <w:webHidden/>
              </w:rPr>
              <w:t>112</w:t>
            </w:r>
            <w:r w:rsidR="007C3A2F">
              <w:rPr>
                <w:webHidden/>
              </w:rPr>
              <w:fldChar w:fldCharType="end"/>
            </w:r>
          </w:hyperlink>
        </w:p>
        <w:p w14:paraId="4AF5F28F" w14:textId="77777777" w:rsidR="007C3A2F" w:rsidRDefault="00A64B79" w:rsidP="007C3A2F">
          <w:pPr>
            <w:pStyle w:val="TOCsrc"/>
            <w:rPr>
              <w:rFonts w:eastAsiaTheme="minorEastAsia" w:cstheme="minorBidi"/>
              <w:b/>
              <w:color w:val="auto"/>
              <w:sz w:val="22"/>
            </w:rPr>
          </w:pPr>
          <w:hyperlink w:anchor="_Toc58317529" w:history="1">
            <w:r w:rsidR="007C3A2F" w:rsidRPr="00C44936">
              <w:rPr>
                <w:rStyle w:val="Hyperlink"/>
              </w:rPr>
              <w:t>/16/07/ Broadcast Services: KUOW Radio Station</w:t>
            </w:r>
            <w:r w:rsidR="007C3A2F">
              <w:rPr>
                <w:webHidden/>
              </w:rPr>
              <w:tab/>
            </w:r>
            <w:r w:rsidR="007C3A2F">
              <w:rPr>
                <w:webHidden/>
              </w:rPr>
              <w:fldChar w:fldCharType="begin"/>
            </w:r>
            <w:r w:rsidR="007C3A2F">
              <w:rPr>
                <w:webHidden/>
              </w:rPr>
              <w:instrText xml:space="preserve"> PAGEREF _Toc58317529 \h </w:instrText>
            </w:r>
            <w:r w:rsidR="007C3A2F">
              <w:rPr>
                <w:webHidden/>
              </w:rPr>
            </w:r>
            <w:r w:rsidR="007C3A2F">
              <w:rPr>
                <w:webHidden/>
              </w:rPr>
              <w:fldChar w:fldCharType="separate"/>
            </w:r>
            <w:r w:rsidR="005A2D59">
              <w:rPr>
                <w:webHidden/>
              </w:rPr>
              <w:t>114</w:t>
            </w:r>
            <w:r w:rsidR="007C3A2F">
              <w:rPr>
                <w:webHidden/>
              </w:rPr>
              <w:fldChar w:fldCharType="end"/>
            </w:r>
          </w:hyperlink>
        </w:p>
        <w:p w14:paraId="586735FC" w14:textId="77777777" w:rsidR="007C3A2F" w:rsidRDefault="00A64B79" w:rsidP="007C3A2F">
          <w:pPr>
            <w:pStyle w:val="TOCsrc"/>
            <w:rPr>
              <w:rFonts w:eastAsiaTheme="minorEastAsia" w:cstheme="minorBidi"/>
              <w:b/>
              <w:color w:val="auto"/>
              <w:sz w:val="22"/>
            </w:rPr>
          </w:pPr>
          <w:hyperlink w:anchor="_Toc58317530" w:history="1">
            <w:r w:rsidR="007C3A2F" w:rsidRPr="00C44936">
              <w:rPr>
                <w:rStyle w:val="Hyperlink"/>
              </w:rPr>
              <w:t>/16/09/ Office of News and Information</w:t>
            </w:r>
            <w:r w:rsidR="007C3A2F">
              <w:rPr>
                <w:webHidden/>
              </w:rPr>
              <w:tab/>
            </w:r>
            <w:r w:rsidR="007C3A2F">
              <w:rPr>
                <w:webHidden/>
              </w:rPr>
              <w:fldChar w:fldCharType="begin"/>
            </w:r>
            <w:r w:rsidR="007C3A2F">
              <w:rPr>
                <w:webHidden/>
              </w:rPr>
              <w:instrText xml:space="preserve"> PAGEREF _Toc58317530 \h </w:instrText>
            </w:r>
            <w:r w:rsidR="007C3A2F">
              <w:rPr>
                <w:webHidden/>
              </w:rPr>
            </w:r>
            <w:r w:rsidR="007C3A2F">
              <w:rPr>
                <w:webHidden/>
              </w:rPr>
              <w:fldChar w:fldCharType="separate"/>
            </w:r>
            <w:r w:rsidR="005A2D59">
              <w:rPr>
                <w:webHidden/>
              </w:rPr>
              <w:t>115</w:t>
            </w:r>
            <w:r w:rsidR="007C3A2F">
              <w:rPr>
                <w:webHidden/>
              </w:rPr>
              <w:fldChar w:fldCharType="end"/>
            </w:r>
          </w:hyperlink>
        </w:p>
        <w:p w14:paraId="0A8EDCD1" w14:textId="77777777" w:rsidR="007C3A2F" w:rsidRDefault="00A64B79" w:rsidP="007C3A2F">
          <w:pPr>
            <w:pStyle w:val="TOCsrc"/>
            <w:rPr>
              <w:rFonts w:eastAsiaTheme="minorEastAsia" w:cstheme="minorBidi"/>
              <w:b/>
              <w:color w:val="auto"/>
              <w:sz w:val="22"/>
            </w:rPr>
          </w:pPr>
          <w:hyperlink w:anchor="_Toc58317531" w:history="1">
            <w:r w:rsidR="007C3A2F" w:rsidRPr="00C44936">
              <w:rPr>
                <w:rStyle w:val="Hyperlink"/>
              </w:rPr>
              <w:t>/16/13/ UWTV</w:t>
            </w:r>
            <w:r w:rsidR="007C3A2F">
              <w:rPr>
                <w:webHidden/>
              </w:rPr>
              <w:tab/>
            </w:r>
            <w:r w:rsidR="007C3A2F">
              <w:rPr>
                <w:webHidden/>
              </w:rPr>
              <w:fldChar w:fldCharType="begin"/>
            </w:r>
            <w:r w:rsidR="007C3A2F">
              <w:rPr>
                <w:webHidden/>
              </w:rPr>
              <w:instrText xml:space="preserve"> PAGEREF _Toc58317531 \h </w:instrText>
            </w:r>
            <w:r w:rsidR="007C3A2F">
              <w:rPr>
                <w:webHidden/>
              </w:rPr>
            </w:r>
            <w:r w:rsidR="007C3A2F">
              <w:rPr>
                <w:webHidden/>
              </w:rPr>
              <w:fldChar w:fldCharType="separate"/>
            </w:r>
            <w:r w:rsidR="005A2D59">
              <w:rPr>
                <w:webHidden/>
              </w:rPr>
              <w:t>116</w:t>
            </w:r>
            <w:r w:rsidR="007C3A2F">
              <w:rPr>
                <w:webHidden/>
              </w:rPr>
              <w:fldChar w:fldCharType="end"/>
            </w:r>
          </w:hyperlink>
        </w:p>
        <w:p w14:paraId="25B9F05B" w14:textId="77777777" w:rsidR="007C3A2F" w:rsidRDefault="00A64B79" w:rsidP="007C3A2F">
          <w:pPr>
            <w:pStyle w:val="TOCsrc"/>
            <w:rPr>
              <w:rFonts w:eastAsiaTheme="minorEastAsia" w:cstheme="minorBidi"/>
              <w:b/>
              <w:color w:val="auto"/>
              <w:sz w:val="22"/>
            </w:rPr>
          </w:pPr>
          <w:hyperlink w:anchor="_Toc58317532" w:history="1">
            <w:r w:rsidR="007C3A2F" w:rsidRPr="00C44936">
              <w:rPr>
                <w:rStyle w:val="Hyperlink"/>
              </w:rPr>
              <w:t>/19/ College of Arts and Sciences</w:t>
            </w:r>
            <w:r w:rsidR="007C3A2F">
              <w:rPr>
                <w:webHidden/>
              </w:rPr>
              <w:tab/>
            </w:r>
            <w:r w:rsidR="007C3A2F">
              <w:rPr>
                <w:webHidden/>
              </w:rPr>
              <w:fldChar w:fldCharType="begin"/>
            </w:r>
            <w:r w:rsidR="007C3A2F">
              <w:rPr>
                <w:webHidden/>
              </w:rPr>
              <w:instrText xml:space="preserve"> PAGEREF _Toc58317532 \h </w:instrText>
            </w:r>
            <w:r w:rsidR="007C3A2F">
              <w:rPr>
                <w:webHidden/>
              </w:rPr>
            </w:r>
            <w:r w:rsidR="007C3A2F">
              <w:rPr>
                <w:webHidden/>
              </w:rPr>
              <w:fldChar w:fldCharType="separate"/>
            </w:r>
            <w:r w:rsidR="005A2D59">
              <w:rPr>
                <w:webHidden/>
              </w:rPr>
              <w:t>117</w:t>
            </w:r>
            <w:r w:rsidR="007C3A2F">
              <w:rPr>
                <w:webHidden/>
              </w:rPr>
              <w:fldChar w:fldCharType="end"/>
            </w:r>
          </w:hyperlink>
        </w:p>
        <w:p w14:paraId="69468FE6" w14:textId="77777777" w:rsidR="007C3A2F" w:rsidRDefault="00A64B79" w:rsidP="007C3A2F">
          <w:pPr>
            <w:pStyle w:val="TOCsrc"/>
            <w:rPr>
              <w:rFonts w:eastAsiaTheme="minorEastAsia" w:cstheme="minorBidi"/>
              <w:b/>
              <w:color w:val="auto"/>
              <w:sz w:val="22"/>
            </w:rPr>
          </w:pPr>
          <w:hyperlink w:anchor="_Toc58317533" w:history="1">
            <w:r w:rsidR="007C3A2F" w:rsidRPr="00C44936">
              <w:rPr>
                <w:rStyle w:val="Hyperlink"/>
              </w:rPr>
              <w:t>/19/06/ A&amp;S: Henry Art Gallery</w:t>
            </w:r>
            <w:r w:rsidR="007C3A2F">
              <w:rPr>
                <w:webHidden/>
              </w:rPr>
              <w:tab/>
            </w:r>
            <w:r w:rsidR="007C3A2F">
              <w:rPr>
                <w:webHidden/>
              </w:rPr>
              <w:fldChar w:fldCharType="begin"/>
            </w:r>
            <w:r w:rsidR="007C3A2F">
              <w:rPr>
                <w:webHidden/>
              </w:rPr>
              <w:instrText xml:space="preserve"> PAGEREF _Toc58317533 \h </w:instrText>
            </w:r>
            <w:r w:rsidR="007C3A2F">
              <w:rPr>
                <w:webHidden/>
              </w:rPr>
            </w:r>
            <w:r w:rsidR="007C3A2F">
              <w:rPr>
                <w:webHidden/>
              </w:rPr>
              <w:fldChar w:fldCharType="separate"/>
            </w:r>
            <w:r w:rsidR="005A2D59">
              <w:rPr>
                <w:webHidden/>
              </w:rPr>
              <w:t>117</w:t>
            </w:r>
            <w:r w:rsidR="007C3A2F">
              <w:rPr>
                <w:webHidden/>
              </w:rPr>
              <w:fldChar w:fldCharType="end"/>
            </w:r>
          </w:hyperlink>
        </w:p>
        <w:p w14:paraId="530B5746" w14:textId="77777777" w:rsidR="007C3A2F" w:rsidRDefault="00A64B79" w:rsidP="007C3A2F">
          <w:pPr>
            <w:pStyle w:val="TOCsrc"/>
            <w:rPr>
              <w:rFonts w:eastAsiaTheme="minorEastAsia" w:cstheme="minorBidi"/>
              <w:b/>
              <w:color w:val="auto"/>
              <w:sz w:val="22"/>
            </w:rPr>
          </w:pPr>
          <w:hyperlink w:anchor="_Toc58317534" w:history="1">
            <w:r w:rsidR="007C3A2F" w:rsidRPr="00C44936">
              <w:rPr>
                <w:rStyle w:val="Hyperlink"/>
              </w:rPr>
              <w:t>/19/08/05/ A&amp;S: Burke Museum: Registrar</w:t>
            </w:r>
            <w:r w:rsidR="007C3A2F">
              <w:rPr>
                <w:webHidden/>
              </w:rPr>
              <w:tab/>
            </w:r>
            <w:r w:rsidR="007C3A2F">
              <w:rPr>
                <w:webHidden/>
              </w:rPr>
              <w:fldChar w:fldCharType="begin"/>
            </w:r>
            <w:r w:rsidR="007C3A2F">
              <w:rPr>
                <w:webHidden/>
              </w:rPr>
              <w:instrText xml:space="preserve"> PAGEREF _Toc58317534 \h </w:instrText>
            </w:r>
            <w:r w:rsidR="007C3A2F">
              <w:rPr>
                <w:webHidden/>
              </w:rPr>
            </w:r>
            <w:r w:rsidR="007C3A2F">
              <w:rPr>
                <w:webHidden/>
              </w:rPr>
              <w:fldChar w:fldCharType="separate"/>
            </w:r>
            <w:r w:rsidR="005A2D59">
              <w:rPr>
                <w:webHidden/>
              </w:rPr>
              <w:t>118</w:t>
            </w:r>
            <w:r w:rsidR="007C3A2F">
              <w:rPr>
                <w:webHidden/>
              </w:rPr>
              <w:fldChar w:fldCharType="end"/>
            </w:r>
          </w:hyperlink>
        </w:p>
        <w:p w14:paraId="752007C5" w14:textId="77777777" w:rsidR="007C3A2F" w:rsidRDefault="00A64B79" w:rsidP="007C3A2F">
          <w:pPr>
            <w:pStyle w:val="TOCsrc"/>
            <w:rPr>
              <w:rFonts w:eastAsiaTheme="minorEastAsia" w:cstheme="minorBidi"/>
              <w:b/>
              <w:color w:val="auto"/>
              <w:sz w:val="22"/>
            </w:rPr>
          </w:pPr>
          <w:hyperlink w:anchor="_Toc58317535" w:history="1">
            <w:r w:rsidR="007C3A2F" w:rsidRPr="00C44936">
              <w:rPr>
                <w:rStyle w:val="Hyperlink"/>
              </w:rPr>
              <w:t>/19/45/02/ A&amp;S: Psychology: Fast Track</w:t>
            </w:r>
            <w:r w:rsidR="007C3A2F">
              <w:rPr>
                <w:webHidden/>
              </w:rPr>
              <w:tab/>
            </w:r>
            <w:r w:rsidR="007C3A2F">
              <w:rPr>
                <w:webHidden/>
              </w:rPr>
              <w:fldChar w:fldCharType="begin"/>
            </w:r>
            <w:r w:rsidR="007C3A2F">
              <w:rPr>
                <w:webHidden/>
              </w:rPr>
              <w:instrText xml:space="preserve"> PAGEREF _Toc58317535 \h </w:instrText>
            </w:r>
            <w:r w:rsidR="007C3A2F">
              <w:rPr>
                <w:webHidden/>
              </w:rPr>
            </w:r>
            <w:r w:rsidR="007C3A2F">
              <w:rPr>
                <w:webHidden/>
              </w:rPr>
              <w:fldChar w:fldCharType="separate"/>
            </w:r>
            <w:r w:rsidR="005A2D59">
              <w:rPr>
                <w:webHidden/>
              </w:rPr>
              <w:t>118</w:t>
            </w:r>
            <w:r w:rsidR="007C3A2F">
              <w:rPr>
                <w:webHidden/>
              </w:rPr>
              <w:fldChar w:fldCharType="end"/>
            </w:r>
          </w:hyperlink>
        </w:p>
        <w:p w14:paraId="68D70D9F" w14:textId="77777777" w:rsidR="007C3A2F" w:rsidRDefault="00A64B79" w:rsidP="007C3A2F">
          <w:pPr>
            <w:pStyle w:val="TOCsrc"/>
            <w:rPr>
              <w:rFonts w:eastAsiaTheme="minorEastAsia" w:cstheme="minorBidi"/>
              <w:b/>
              <w:color w:val="auto"/>
              <w:sz w:val="22"/>
            </w:rPr>
          </w:pPr>
          <w:hyperlink w:anchor="_Toc58317536" w:history="1">
            <w:r w:rsidR="007C3A2F" w:rsidRPr="00C44936">
              <w:rPr>
                <w:rStyle w:val="Hyperlink"/>
              </w:rPr>
              <w:t>/19/45/06/ A&amp;S: Psychology: Clinic Coordinator: Psychological Services and Training Center</w:t>
            </w:r>
            <w:r w:rsidR="007C3A2F">
              <w:rPr>
                <w:webHidden/>
              </w:rPr>
              <w:tab/>
            </w:r>
            <w:r w:rsidR="007C3A2F">
              <w:rPr>
                <w:webHidden/>
              </w:rPr>
              <w:fldChar w:fldCharType="begin"/>
            </w:r>
            <w:r w:rsidR="007C3A2F">
              <w:rPr>
                <w:webHidden/>
              </w:rPr>
              <w:instrText xml:space="preserve"> PAGEREF _Toc58317536 \h </w:instrText>
            </w:r>
            <w:r w:rsidR="007C3A2F">
              <w:rPr>
                <w:webHidden/>
              </w:rPr>
            </w:r>
            <w:r w:rsidR="007C3A2F">
              <w:rPr>
                <w:webHidden/>
              </w:rPr>
              <w:fldChar w:fldCharType="separate"/>
            </w:r>
            <w:r w:rsidR="005A2D59">
              <w:rPr>
                <w:webHidden/>
              </w:rPr>
              <w:t>119</w:t>
            </w:r>
            <w:r w:rsidR="007C3A2F">
              <w:rPr>
                <w:webHidden/>
              </w:rPr>
              <w:fldChar w:fldCharType="end"/>
            </w:r>
          </w:hyperlink>
        </w:p>
        <w:p w14:paraId="1D326CBF" w14:textId="77777777" w:rsidR="007C3A2F" w:rsidRDefault="00A64B79" w:rsidP="007C3A2F">
          <w:pPr>
            <w:pStyle w:val="TOCsrc"/>
            <w:rPr>
              <w:rFonts w:eastAsiaTheme="minorEastAsia" w:cstheme="minorBidi"/>
              <w:b/>
              <w:color w:val="auto"/>
              <w:sz w:val="22"/>
            </w:rPr>
          </w:pPr>
          <w:hyperlink w:anchor="_Toc58317537" w:history="1">
            <w:r w:rsidR="007C3A2F" w:rsidRPr="00C44936">
              <w:rPr>
                <w:rStyle w:val="Hyperlink"/>
              </w:rPr>
              <w:t>/19/58/01/ A&amp;S: Speech and Hearing Sciences: Speech and Hearing Clinic (Speech Pathology and Audiology)</w:t>
            </w:r>
            <w:r w:rsidR="007C3A2F">
              <w:rPr>
                <w:webHidden/>
              </w:rPr>
              <w:tab/>
            </w:r>
            <w:r w:rsidR="007C3A2F">
              <w:rPr>
                <w:webHidden/>
              </w:rPr>
              <w:fldChar w:fldCharType="begin"/>
            </w:r>
            <w:r w:rsidR="007C3A2F">
              <w:rPr>
                <w:webHidden/>
              </w:rPr>
              <w:instrText xml:space="preserve"> PAGEREF _Toc58317537 \h </w:instrText>
            </w:r>
            <w:r w:rsidR="007C3A2F">
              <w:rPr>
                <w:webHidden/>
              </w:rPr>
            </w:r>
            <w:r w:rsidR="007C3A2F">
              <w:rPr>
                <w:webHidden/>
              </w:rPr>
              <w:fldChar w:fldCharType="separate"/>
            </w:r>
            <w:r w:rsidR="005A2D59">
              <w:rPr>
                <w:webHidden/>
              </w:rPr>
              <w:t>120</w:t>
            </w:r>
            <w:r w:rsidR="007C3A2F">
              <w:rPr>
                <w:webHidden/>
              </w:rPr>
              <w:fldChar w:fldCharType="end"/>
            </w:r>
          </w:hyperlink>
        </w:p>
        <w:p w14:paraId="3282A903" w14:textId="77777777" w:rsidR="007C3A2F" w:rsidRDefault="00A64B79" w:rsidP="007C3A2F">
          <w:pPr>
            <w:pStyle w:val="TOCsrc"/>
            <w:rPr>
              <w:rFonts w:eastAsiaTheme="minorEastAsia" w:cstheme="minorBidi"/>
              <w:b/>
              <w:color w:val="auto"/>
              <w:sz w:val="22"/>
            </w:rPr>
          </w:pPr>
          <w:hyperlink w:anchor="_Toc58317538" w:history="1">
            <w:r w:rsidR="007C3A2F" w:rsidRPr="00C44936">
              <w:rPr>
                <w:rStyle w:val="Hyperlink"/>
              </w:rPr>
              <w:t>/19/62/ A&amp;S: Department of Spanish and Portuguese</w:t>
            </w:r>
            <w:r w:rsidR="007C3A2F">
              <w:rPr>
                <w:webHidden/>
              </w:rPr>
              <w:tab/>
            </w:r>
            <w:r w:rsidR="007C3A2F">
              <w:rPr>
                <w:webHidden/>
              </w:rPr>
              <w:fldChar w:fldCharType="begin"/>
            </w:r>
            <w:r w:rsidR="007C3A2F">
              <w:rPr>
                <w:webHidden/>
              </w:rPr>
              <w:instrText xml:space="preserve"> PAGEREF _Toc58317538 \h </w:instrText>
            </w:r>
            <w:r w:rsidR="007C3A2F">
              <w:rPr>
                <w:webHidden/>
              </w:rPr>
            </w:r>
            <w:r w:rsidR="007C3A2F">
              <w:rPr>
                <w:webHidden/>
              </w:rPr>
              <w:fldChar w:fldCharType="separate"/>
            </w:r>
            <w:r w:rsidR="005A2D59">
              <w:rPr>
                <w:webHidden/>
              </w:rPr>
              <w:t>121</w:t>
            </w:r>
            <w:r w:rsidR="007C3A2F">
              <w:rPr>
                <w:webHidden/>
              </w:rPr>
              <w:fldChar w:fldCharType="end"/>
            </w:r>
          </w:hyperlink>
        </w:p>
        <w:p w14:paraId="599AB8D2" w14:textId="77777777" w:rsidR="007C3A2F" w:rsidRDefault="00A64B79" w:rsidP="007C3A2F">
          <w:pPr>
            <w:pStyle w:val="TOCsrc"/>
            <w:rPr>
              <w:rFonts w:eastAsiaTheme="minorEastAsia" w:cstheme="minorBidi"/>
              <w:b/>
              <w:color w:val="auto"/>
              <w:sz w:val="22"/>
            </w:rPr>
          </w:pPr>
          <w:hyperlink w:anchor="_Toc58317539" w:history="1">
            <w:r w:rsidR="007C3A2F" w:rsidRPr="00C44936">
              <w:rPr>
                <w:rStyle w:val="Hyperlink"/>
              </w:rPr>
              <w:t>/21/ College of Education</w:t>
            </w:r>
            <w:r w:rsidR="007C3A2F">
              <w:rPr>
                <w:webHidden/>
              </w:rPr>
              <w:tab/>
            </w:r>
            <w:r w:rsidR="007C3A2F">
              <w:rPr>
                <w:webHidden/>
              </w:rPr>
              <w:fldChar w:fldCharType="begin"/>
            </w:r>
            <w:r w:rsidR="007C3A2F">
              <w:rPr>
                <w:webHidden/>
              </w:rPr>
              <w:instrText xml:space="preserve"> PAGEREF _Toc58317539 \h </w:instrText>
            </w:r>
            <w:r w:rsidR="007C3A2F">
              <w:rPr>
                <w:webHidden/>
              </w:rPr>
            </w:r>
            <w:r w:rsidR="007C3A2F">
              <w:rPr>
                <w:webHidden/>
              </w:rPr>
              <w:fldChar w:fldCharType="separate"/>
            </w:r>
            <w:r w:rsidR="005A2D59">
              <w:rPr>
                <w:webHidden/>
              </w:rPr>
              <w:t>122</w:t>
            </w:r>
            <w:r w:rsidR="007C3A2F">
              <w:rPr>
                <w:webHidden/>
              </w:rPr>
              <w:fldChar w:fldCharType="end"/>
            </w:r>
          </w:hyperlink>
        </w:p>
        <w:p w14:paraId="1FB13D3D" w14:textId="77777777" w:rsidR="007C3A2F" w:rsidRDefault="00A64B79" w:rsidP="007C3A2F">
          <w:pPr>
            <w:pStyle w:val="TOCsrc"/>
            <w:rPr>
              <w:rFonts w:eastAsiaTheme="minorEastAsia" w:cstheme="minorBidi"/>
              <w:b/>
              <w:color w:val="auto"/>
              <w:sz w:val="22"/>
            </w:rPr>
          </w:pPr>
          <w:hyperlink w:anchor="_Toc58317540" w:history="1">
            <w:r w:rsidR="007C3A2F" w:rsidRPr="00C44936">
              <w:rPr>
                <w:rStyle w:val="Hyperlink"/>
              </w:rPr>
              <w:t>/21/05/ Education: Teacher Education Program</w:t>
            </w:r>
            <w:r w:rsidR="007C3A2F">
              <w:rPr>
                <w:webHidden/>
              </w:rPr>
              <w:tab/>
            </w:r>
            <w:r w:rsidR="007C3A2F">
              <w:rPr>
                <w:webHidden/>
              </w:rPr>
              <w:fldChar w:fldCharType="begin"/>
            </w:r>
            <w:r w:rsidR="007C3A2F">
              <w:rPr>
                <w:webHidden/>
              </w:rPr>
              <w:instrText xml:space="preserve"> PAGEREF _Toc58317540 \h </w:instrText>
            </w:r>
            <w:r w:rsidR="007C3A2F">
              <w:rPr>
                <w:webHidden/>
              </w:rPr>
            </w:r>
            <w:r w:rsidR="007C3A2F">
              <w:rPr>
                <w:webHidden/>
              </w:rPr>
              <w:fldChar w:fldCharType="separate"/>
            </w:r>
            <w:r w:rsidR="005A2D59">
              <w:rPr>
                <w:webHidden/>
              </w:rPr>
              <w:t>122</w:t>
            </w:r>
            <w:r w:rsidR="007C3A2F">
              <w:rPr>
                <w:webHidden/>
              </w:rPr>
              <w:fldChar w:fldCharType="end"/>
            </w:r>
          </w:hyperlink>
        </w:p>
        <w:p w14:paraId="6D8704AE" w14:textId="77777777" w:rsidR="007C3A2F" w:rsidRDefault="00A64B79" w:rsidP="007C3A2F">
          <w:pPr>
            <w:pStyle w:val="TOCsrc"/>
            <w:rPr>
              <w:rFonts w:eastAsiaTheme="minorEastAsia" w:cstheme="minorBidi"/>
              <w:b/>
              <w:color w:val="auto"/>
              <w:sz w:val="22"/>
            </w:rPr>
          </w:pPr>
          <w:hyperlink w:anchor="_Toc58317541" w:history="1">
            <w:r w:rsidR="007C3A2F" w:rsidRPr="00C44936">
              <w:rPr>
                <w:rStyle w:val="Hyperlink"/>
              </w:rPr>
              <w:t>/22/ College of Engineering</w:t>
            </w:r>
            <w:r w:rsidR="007C3A2F">
              <w:rPr>
                <w:webHidden/>
              </w:rPr>
              <w:tab/>
            </w:r>
            <w:r w:rsidR="007C3A2F">
              <w:rPr>
                <w:webHidden/>
              </w:rPr>
              <w:fldChar w:fldCharType="begin"/>
            </w:r>
            <w:r w:rsidR="007C3A2F">
              <w:rPr>
                <w:webHidden/>
              </w:rPr>
              <w:instrText xml:space="preserve"> PAGEREF _Toc58317541 \h </w:instrText>
            </w:r>
            <w:r w:rsidR="007C3A2F">
              <w:rPr>
                <w:webHidden/>
              </w:rPr>
            </w:r>
            <w:r w:rsidR="007C3A2F">
              <w:rPr>
                <w:webHidden/>
              </w:rPr>
              <w:fldChar w:fldCharType="separate"/>
            </w:r>
            <w:r w:rsidR="005A2D59">
              <w:rPr>
                <w:webHidden/>
              </w:rPr>
              <w:t>123</w:t>
            </w:r>
            <w:r w:rsidR="007C3A2F">
              <w:rPr>
                <w:webHidden/>
              </w:rPr>
              <w:fldChar w:fldCharType="end"/>
            </w:r>
          </w:hyperlink>
        </w:p>
        <w:p w14:paraId="6FCB77E7" w14:textId="77777777" w:rsidR="007C3A2F" w:rsidRDefault="00A64B79" w:rsidP="007C3A2F">
          <w:pPr>
            <w:pStyle w:val="TOCsrc"/>
            <w:rPr>
              <w:rFonts w:eastAsiaTheme="minorEastAsia" w:cstheme="minorBidi"/>
              <w:b/>
              <w:color w:val="auto"/>
              <w:sz w:val="22"/>
            </w:rPr>
          </w:pPr>
          <w:hyperlink w:anchor="_Toc58317542" w:history="1">
            <w:r w:rsidR="007C3A2F" w:rsidRPr="00C44936">
              <w:rPr>
                <w:rStyle w:val="Hyperlink"/>
              </w:rPr>
              <w:t>/22/15/01/ Eng: Aeronautics and Astronautics: F.K. Kirsten Wind Tunnel (Aeronautical Laboratory)</w:t>
            </w:r>
            <w:r w:rsidR="007C3A2F">
              <w:rPr>
                <w:webHidden/>
              </w:rPr>
              <w:tab/>
            </w:r>
            <w:r w:rsidR="007C3A2F">
              <w:rPr>
                <w:webHidden/>
              </w:rPr>
              <w:fldChar w:fldCharType="begin"/>
            </w:r>
            <w:r w:rsidR="007C3A2F">
              <w:rPr>
                <w:webHidden/>
              </w:rPr>
              <w:instrText xml:space="preserve"> PAGEREF _Toc58317542 \h </w:instrText>
            </w:r>
            <w:r w:rsidR="007C3A2F">
              <w:rPr>
                <w:webHidden/>
              </w:rPr>
            </w:r>
            <w:r w:rsidR="007C3A2F">
              <w:rPr>
                <w:webHidden/>
              </w:rPr>
              <w:fldChar w:fldCharType="separate"/>
            </w:r>
            <w:r w:rsidR="005A2D59">
              <w:rPr>
                <w:webHidden/>
              </w:rPr>
              <w:t>123</w:t>
            </w:r>
            <w:r w:rsidR="007C3A2F">
              <w:rPr>
                <w:webHidden/>
              </w:rPr>
              <w:fldChar w:fldCharType="end"/>
            </w:r>
          </w:hyperlink>
        </w:p>
        <w:p w14:paraId="6BC3B9F3" w14:textId="77777777" w:rsidR="007C3A2F" w:rsidRDefault="00A64B79" w:rsidP="007C3A2F">
          <w:pPr>
            <w:pStyle w:val="TOCsrc"/>
            <w:rPr>
              <w:rFonts w:eastAsiaTheme="minorEastAsia" w:cstheme="minorBidi"/>
              <w:b/>
              <w:color w:val="auto"/>
              <w:sz w:val="22"/>
            </w:rPr>
          </w:pPr>
          <w:hyperlink w:anchor="_Toc58317543" w:history="1">
            <w:r w:rsidR="007C3A2F" w:rsidRPr="00C44936">
              <w:rPr>
                <w:rStyle w:val="Hyperlink"/>
              </w:rPr>
              <w:t>/26/ School of Law</w:t>
            </w:r>
            <w:r w:rsidR="007C3A2F">
              <w:rPr>
                <w:webHidden/>
              </w:rPr>
              <w:tab/>
            </w:r>
            <w:r w:rsidR="007C3A2F">
              <w:rPr>
                <w:webHidden/>
              </w:rPr>
              <w:fldChar w:fldCharType="begin"/>
            </w:r>
            <w:r w:rsidR="007C3A2F">
              <w:rPr>
                <w:webHidden/>
              </w:rPr>
              <w:instrText xml:space="preserve"> PAGEREF _Toc58317543 \h </w:instrText>
            </w:r>
            <w:r w:rsidR="007C3A2F">
              <w:rPr>
                <w:webHidden/>
              </w:rPr>
            </w:r>
            <w:r w:rsidR="007C3A2F">
              <w:rPr>
                <w:webHidden/>
              </w:rPr>
              <w:fldChar w:fldCharType="separate"/>
            </w:r>
            <w:r w:rsidR="005A2D59">
              <w:rPr>
                <w:webHidden/>
              </w:rPr>
              <w:t>125</w:t>
            </w:r>
            <w:r w:rsidR="007C3A2F">
              <w:rPr>
                <w:webHidden/>
              </w:rPr>
              <w:fldChar w:fldCharType="end"/>
            </w:r>
          </w:hyperlink>
        </w:p>
        <w:p w14:paraId="4EC181CF" w14:textId="77777777" w:rsidR="007C3A2F" w:rsidRDefault="00A64B79" w:rsidP="007C3A2F">
          <w:pPr>
            <w:pStyle w:val="TOCsrc"/>
            <w:rPr>
              <w:rFonts w:eastAsiaTheme="minorEastAsia" w:cstheme="minorBidi"/>
              <w:b/>
              <w:color w:val="auto"/>
              <w:sz w:val="22"/>
            </w:rPr>
          </w:pPr>
          <w:hyperlink w:anchor="_Toc58317544" w:history="1">
            <w:r w:rsidR="007C3A2F" w:rsidRPr="00C44936">
              <w:rPr>
                <w:rStyle w:val="Hyperlink"/>
              </w:rPr>
              <w:t>/26/04/02/ Law: Assistant Dean for Students and Community Development: Financial Aid Office</w:t>
            </w:r>
            <w:r w:rsidR="007C3A2F">
              <w:rPr>
                <w:webHidden/>
              </w:rPr>
              <w:tab/>
            </w:r>
            <w:r w:rsidR="007C3A2F">
              <w:rPr>
                <w:webHidden/>
              </w:rPr>
              <w:fldChar w:fldCharType="begin"/>
            </w:r>
            <w:r w:rsidR="007C3A2F">
              <w:rPr>
                <w:webHidden/>
              </w:rPr>
              <w:instrText xml:space="preserve"> PAGEREF _Toc58317544 \h </w:instrText>
            </w:r>
            <w:r w:rsidR="007C3A2F">
              <w:rPr>
                <w:webHidden/>
              </w:rPr>
            </w:r>
            <w:r w:rsidR="007C3A2F">
              <w:rPr>
                <w:webHidden/>
              </w:rPr>
              <w:fldChar w:fldCharType="separate"/>
            </w:r>
            <w:r w:rsidR="005A2D59">
              <w:rPr>
                <w:webHidden/>
              </w:rPr>
              <w:t>125</w:t>
            </w:r>
            <w:r w:rsidR="007C3A2F">
              <w:rPr>
                <w:webHidden/>
              </w:rPr>
              <w:fldChar w:fldCharType="end"/>
            </w:r>
          </w:hyperlink>
        </w:p>
        <w:p w14:paraId="709DB6A4" w14:textId="77777777" w:rsidR="007C3A2F" w:rsidRDefault="00A64B79" w:rsidP="007C3A2F">
          <w:pPr>
            <w:pStyle w:val="TOCsrc"/>
            <w:rPr>
              <w:rFonts w:eastAsiaTheme="minorEastAsia" w:cstheme="minorBidi"/>
              <w:b/>
              <w:color w:val="auto"/>
              <w:sz w:val="22"/>
            </w:rPr>
          </w:pPr>
          <w:hyperlink w:anchor="_Toc58317545" w:history="1">
            <w:r w:rsidR="007C3A2F" w:rsidRPr="00C44936">
              <w:rPr>
                <w:rStyle w:val="Hyperlink"/>
              </w:rPr>
              <w:t>/26/06/04/ Law: Academic Services</w:t>
            </w:r>
            <w:r w:rsidR="007C3A2F">
              <w:rPr>
                <w:webHidden/>
              </w:rPr>
              <w:tab/>
            </w:r>
            <w:r w:rsidR="007C3A2F">
              <w:rPr>
                <w:webHidden/>
              </w:rPr>
              <w:fldChar w:fldCharType="begin"/>
            </w:r>
            <w:r w:rsidR="007C3A2F">
              <w:rPr>
                <w:webHidden/>
              </w:rPr>
              <w:instrText xml:space="preserve"> PAGEREF _Toc58317545 \h </w:instrText>
            </w:r>
            <w:r w:rsidR="007C3A2F">
              <w:rPr>
                <w:webHidden/>
              </w:rPr>
            </w:r>
            <w:r w:rsidR="007C3A2F">
              <w:rPr>
                <w:webHidden/>
              </w:rPr>
              <w:fldChar w:fldCharType="separate"/>
            </w:r>
            <w:r w:rsidR="005A2D59">
              <w:rPr>
                <w:webHidden/>
              </w:rPr>
              <w:t>125</w:t>
            </w:r>
            <w:r w:rsidR="007C3A2F">
              <w:rPr>
                <w:webHidden/>
              </w:rPr>
              <w:fldChar w:fldCharType="end"/>
            </w:r>
          </w:hyperlink>
        </w:p>
        <w:p w14:paraId="6D74A69D" w14:textId="77777777" w:rsidR="007C3A2F" w:rsidRDefault="00A64B79" w:rsidP="007C3A2F">
          <w:pPr>
            <w:pStyle w:val="TOCsrc"/>
            <w:rPr>
              <w:rFonts w:eastAsiaTheme="minorEastAsia" w:cstheme="minorBidi"/>
              <w:b/>
              <w:color w:val="auto"/>
              <w:sz w:val="22"/>
            </w:rPr>
          </w:pPr>
          <w:hyperlink w:anchor="_Toc58317546" w:history="1">
            <w:r w:rsidR="007C3A2F" w:rsidRPr="00C44936">
              <w:rPr>
                <w:rStyle w:val="Hyperlink"/>
              </w:rPr>
              <w:t>/26/20/ Law: Parenting Evaluation Treatment Program</w:t>
            </w:r>
            <w:r w:rsidR="007C3A2F">
              <w:rPr>
                <w:webHidden/>
              </w:rPr>
              <w:tab/>
            </w:r>
            <w:r w:rsidR="007C3A2F">
              <w:rPr>
                <w:webHidden/>
              </w:rPr>
              <w:fldChar w:fldCharType="begin"/>
            </w:r>
            <w:r w:rsidR="007C3A2F">
              <w:rPr>
                <w:webHidden/>
              </w:rPr>
              <w:instrText xml:space="preserve"> PAGEREF _Toc58317546 \h </w:instrText>
            </w:r>
            <w:r w:rsidR="007C3A2F">
              <w:rPr>
                <w:webHidden/>
              </w:rPr>
            </w:r>
            <w:r w:rsidR="007C3A2F">
              <w:rPr>
                <w:webHidden/>
              </w:rPr>
              <w:fldChar w:fldCharType="separate"/>
            </w:r>
            <w:r w:rsidR="005A2D59">
              <w:rPr>
                <w:webHidden/>
              </w:rPr>
              <w:t>126</w:t>
            </w:r>
            <w:r w:rsidR="007C3A2F">
              <w:rPr>
                <w:webHidden/>
              </w:rPr>
              <w:fldChar w:fldCharType="end"/>
            </w:r>
          </w:hyperlink>
        </w:p>
        <w:p w14:paraId="2F28CAC0" w14:textId="77777777" w:rsidR="007C3A2F" w:rsidRDefault="00A64B79" w:rsidP="007C3A2F">
          <w:pPr>
            <w:pStyle w:val="TOCsrc"/>
            <w:rPr>
              <w:rFonts w:eastAsiaTheme="minorEastAsia" w:cstheme="minorBidi"/>
              <w:b/>
              <w:color w:val="auto"/>
              <w:sz w:val="22"/>
            </w:rPr>
          </w:pPr>
          <w:hyperlink w:anchor="_Toc58317547" w:history="1">
            <w:r w:rsidR="007C3A2F" w:rsidRPr="00C44936">
              <w:rPr>
                <w:rStyle w:val="Hyperlink"/>
              </w:rPr>
              <w:t>/27/ School of Medicine</w:t>
            </w:r>
            <w:r w:rsidR="007C3A2F">
              <w:rPr>
                <w:webHidden/>
              </w:rPr>
              <w:tab/>
            </w:r>
            <w:r w:rsidR="007C3A2F">
              <w:rPr>
                <w:webHidden/>
              </w:rPr>
              <w:fldChar w:fldCharType="begin"/>
            </w:r>
            <w:r w:rsidR="007C3A2F">
              <w:rPr>
                <w:webHidden/>
              </w:rPr>
              <w:instrText xml:space="preserve"> PAGEREF _Toc58317547 \h </w:instrText>
            </w:r>
            <w:r w:rsidR="007C3A2F">
              <w:rPr>
                <w:webHidden/>
              </w:rPr>
            </w:r>
            <w:r w:rsidR="007C3A2F">
              <w:rPr>
                <w:webHidden/>
              </w:rPr>
              <w:fldChar w:fldCharType="separate"/>
            </w:r>
            <w:r w:rsidR="005A2D59">
              <w:rPr>
                <w:webHidden/>
              </w:rPr>
              <w:t>127</w:t>
            </w:r>
            <w:r w:rsidR="007C3A2F">
              <w:rPr>
                <w:webHidden/>
              </w:rPr>
              <w:fldChar w:fldCharType="end"/>
            </w:r>
          </w:hyperlink>
        </w:p>
        <w:p w14:paraId="4AF6E903" w14:textId="77777777" w:rsidR="007C3A2F" w:rsidRDefault="00A64B79" w:rsidP="007C3A2F">
          <w:pPr>
            <w:pStyle w:val="TOCsrc"/>
            <w:rPr>
              <w:rFonts w:eastAsiaTheme="minorEastAsia" w:cstheme="minorBidi"/>
              <w:b/>
              <w:color w:val="auto"/>
              <w:sz w:val="22"/>
            </w:rPr>
          </w:pPr>
          <w:hyperlink w:anchor="_Toc58317548" w:history="1">
            <w:r w:rsidR="007C3A2F" w:rsidRPr="00C44936">
              <w:rPr>
                <w:rStyle w:val="Hyperlink"/>
              </w:rPr>
              <w:t>/27/01/11/ Med: Continuing Medical Education</w:t>
            </w:r>
            <w:r w:rsidR="007C3A2F">
              <w:rPr>
                <w:webHidden/>
              </w:rPr>
              <w:tab/>
            </w:r>
            <w:r w:rsidR="007C3A2F">
              <w:rPr>
                <w:webHidden/>
              </w:rPr>
              <w:fldChar w:fldCharType="begin"/>
            </w:r>
            <w:r w:rsidR="007C3A2F">
              <w:rPr>
                <w:webHidden/>
              </w:rPr>
              <w:instrText xml:space="preserve"> PAGEREF _Toc58317548 \h </w:instrText>
            </w:r>
            <w:r w:rsidR="007C3A2F">
              <w:rPr>
                <w:webHidden/>
              </w:rPr>
            </w:r>
            <w:r w:rsidR="007C3A2F">
              <w:rPr>
                <w:webHidden/>
              </w:rPr>
              <w:fldChar w:fldCharType="separate"/>
            </w:r>
            <w:r w:rsidR="005A2D59">
              <w:rPr>
                <w:webHidden/>
              </w:rPr>
              <w:t>127</w:t>
            </w:r>
            <w:r w:rsidR="007C3A2F">
              <w:rPr>
                <w:webHidden/>
              </w:rPr>
              <w:fldChar w:fldCharType="end"/>
            </w:r>
          </w:hyperlink>
        </w:p>
        <w:p w14:paraId="7D55F9F1" w14:textId="77777777" w:rsidR="007C3A2F" w:rsidRDefault="00A64B79" w:rsidP="007C3A2F">
          <w:pPr>
            <w:pStyle w:val="TOCsrc"/>
            <w:rPr>
              <w:rFonts w:eastAsiaTheme="minorEastAsia" w:cstheme="minorBidi"/>
              <w:b/>
              <w:color w:val="auto"/>
              <w:sz w:val="22"/>
            </w:rPr>
          </w:pPr>
          <w:hyperlink w:anchor="_Toc58317549" w:history="1">
            <w:r w:rsidR="007C3A2F" w:rsidRPr="00C44936">
              <w:rPr>
                <w:rStyle w:val="Hyperlink"/>
              </w:rPr>
              <w:t>/27/05/01/ Med: Biological Structure: Willed Body Program</w:t>
            </w:r>
            <w:r w:rsidR="007C3A2F">
              <w:rPr>
                <w:webHidden/>
              </w:rPr>
              <w:tab/>
            </w:r>
            <w:r w:rsidR="007C3A2F">
              <w:rPr>
                <w:webHidden/>
              </w:rPr>
              <w:fldChar w:fldCharType="begin"/>
            </w:r>
            <w:r w:rsidR="007C3A2F">
              <w:rPr>
                <w:webHidden/>
              </w:rPr>
              <w:instrText xml:space="preserve"> PAGEREF _Toc58317549 \h </w:instrText>
            </w:r>
            <w:r w:rsidR="007C3A2F">
              <w:rPr>
                <w:webHidden/>
              </w:rPr>
            </w:r>
            <w:r w:rsidR="007C3A2F">
              <w:rPr>
                <w:webHidden/>
              </w:rPr>
              <w:fldChar w:fldCharType="separate"/>
            </w:r>
            <w:r w:rsidR="005A2D59">
              <w:rPr>
                <w:webHidden/>
              </w:rPr>
              <w:t>127</w:t>
            </w:r>
            <w:r w:rsidR="007C3A2F">
              <w:rPr>
                <w:webHidden/>
              </w:rPr>
              <w:fldChar w:fldCharType="end"/>
            </w:r>
          </w:hyperlink>
        </w:p>
        <w:p w14:paraId="66629B4B" w14:textId="77777777" w:rsidR="007C3A2F" w:rsidRDefault="00A64B79" w:rsidP="007C3A2F">
          <w:pPr>
            <w:pStyle w:val="TOCsrc"/>
            <w:rPr>
              <w:rFonts w:eastAsiaTheme="minorEastAsia" w:cstheme="minorBidi"/>
              <w:b/>
              <w:color w:val="auto"/>
              <w:sz w:val="22"/>
            </w:rPr>
          </w:pPr>
          <w:hyperlink w:anchor="_Toc58317550" w:history="1">
            <w:r w:rsidR="007C3A2F" w:rsidRPr="00C44936">
              <w:rPr>
                <w:rStyle w:val="Hyperlink"/>
              </w:rPr>
              <w:t>/27/06/ Med: Comparative Med: Administration/Vet. Services</w:t>
            </w:r>
            <w:r w:rsidR="007C3A2F">
              <w:rPr>
                <w:webHidden/>
              </w:rPr>
              <w:tab/>
            </w:r>
            <w:r w:rsidR="007C3A2F">
              <w:rPr>
                <w:webHidden/>
              </w:rPr>
              <w:fldChar w:fldCharType="begin"/>
            </w:r>
            <w:r w:rsidR="007C3A2F">
              <w:rPr>
                <w:webHidden/>
              </w:rPr>
              <w:instrText xml:space="preserve"> PAGEREF _Toc58317550 \h </w:instrText>
            </w:r>
            <w:r w:rsidR="007C3A2F">
              <w:rPr>
                <w:webHidden/>
              </w:rPr>
            </w:r>
            <w:r w:rsidR="007C3A2F">
              <w:rPr>
                <w:webHidden/>
              </w:rPr>
              <w:fldChar w:fldCharType="separate"/>
            </w:r>
            <w:r w:rsidR="005A2D59">
              <w:rPr>
                <w:webHidden/>
              </w:rPr>
              <w:t>128</w:t>
            </w:r>
            <w:r w:rsidR="007C3A2F">
              <w:rPr>
                <w:webHidden/>
              </w:rPr>
              <w:fldChar w:fldCharType="end"/>
            </w:r>
          </w:hyperlink>
        </w:p>
        <w:p w14:paraId="6FEC791D" w14:textId="77777777" w:rsidR="007C3A2F" w:rsidRDefault="00A64B79" w:rsidP="007C3A2F">
          <w:pPr>
            <w:pStyle w:val="TOCsrc"/>
            <w:rPr>
              <w:rFonts w:eastAsiaTheme="minorEastAsia" w:cstheme="minorBidi"/>
              <w:b/>
              <w:color w:val="auto"/>
              <w:sz w:val="22"/>
            </w:rPr>
          </w:pPr>
          <w:hyperlink w:anchor="_Toc58317551" w:history="1">
            <w:r w:rsidR="007C3A2F" w:rsidRPr="00C44936">
              <w:rPr>
                <w:rStyle w:val="Hyperlink"/>
              </w:rPr>
              <w:t>/27/06/01/ Med: Comparative Med: Diagnostic Lab</w:t>
            </w:r>
            <w:r w:rsidR="007C3A2F">
              <w:rPr>
                <w:webHidden/>
              </w:rPr>
              <w:tab/>
            </w:r>
            <w:r w:rsidR="007C3A2F">
              <w:rPr>
                <w:webHidden/>
              </w:rPr>
              <w:fldChar w:fldCharType="begin"/>
            </w:r>
            <w:r w:rsidR="007C3A2F">
              <w:rPr>
                <w:webHidden/>
              </w:rPr>
              <w:instrText xml:space="preserve"> PAGEREF _Toc58317551 \h </w:instrText>
            </w:r>
            <w:r w:rsidR="007C3A2F">
              <w:rPr>
                <w:webHidden/>
              </w:rPr>
            </w:r>
            <w:r w:rsidR="007C3A2F">
              <w:rPr>
                <w:webHidden/>
              </w:rPr>
              <w:fldChar w:fldCharType="separate"/>
            </w:r>
            <w:r w:rsidR="005A2D59">
              <w:rPr>
                <w:webHidden/>
              </w:rPr>
              <w:t>129</w:t>
            </w:r>
            <w:r w:rsidR="007C3A2F">
              <w:rPr>
                <w:webHidden/>
              </w:rPr>
              <w:fldChar w:fldCharType="end"/>
            </w:r>
          </w:hyperlink>
        </w:p>
        <w:p w14:paraId="5DEF4AD0" w14:textId="77777777" w:rsidR="007C3A2F" w:rsidRDefault="00A64B79" w:rsidP="007C3A2F">
          <w:pPr>
            <w:pStyle w:val="TOCsrc"/>
            <w:rPr>
              <w:rFonts w:eastAsiaTheme="minorEastAsia" w:cstheme="minorBidi"/>
              <w:b/>
              <w:color w:val="auto"/>
              <w:sz w:val="22"/>
            </w:rPr>
          </w:pPr>
          <w:hyperlink w:anchor="_Toc58317552" w:history="1">
            <w:r w:rsidR="007C3A2F" w:rsidRPr="00C44936">
              <w:rPr>
                <w:rStyle w:val="Hyperlink"/>
              </w:rPr>
              <w:t>/27/06/02/ Med: Comparative Med: Animal Facilities</w:t>
            </w:r>
            <w:r w:rsidR="007C3A2F">
              <w:rPr>
                <w:webHidden/>
              </w:rPr>
              <w:tab/>
            </w:r>
            <w:r w:rsidR="007C3A2F">
              <w:rPr>
                <w:webHidden/>
              </w:rPr>
              <w:fldChar w:fldCharType="begin"/>
            </w:r>
            <w:r w:rsidR="007C3A2F">
              <w:rPr>
                <w:webHidden/>
              </w:rPr>
              <w:instrText xml:space="preserve"> PAGEREF _Toc58317552 \h </w:instrText>
            </w:r>
            <w:r w:rsidR="007C3A2F">
              <w:rPr>
                <w:webHidden/>
              </w:rPr>
            </w:r>
            <w:r w:rsidR="007C3A2F">
              <w:rPr>
                <w:webHidden/>
              </w:rPr>
              <w:fldChar w:fldCharType="separate"/>
            </w:r>
            <w:r w:rsidR="005A2D59">
              <w:rPr>
                <w:webHidden/>
              </w:rPr>
              <w:t>129</w:t>
            </w:r>
            <w:r w:rsidR="007C3A2F">
              <w:rPr>
                <w:webHidden/>
              </w:rPr>
              <w:fldChar w:fldCharType="end"/>
            </w:r>
          </w:hyperlink>
        </w:p>
        <w:p w14:paraId="40160260" w14:textId="77777777" w:rsidR="007C3A2F" w:rsidRDefault="00A64B79" w:rsidP="007C3A2F">
          <w:pPr>
            <w:pStyle w:val="TOCsrc"/>
            <w:rPr>
              <w:rFonts w:eastAsiaTheme="minorEastAsia" w:cstheme="minorBidi"/>
              <w:b/>
              <w:color w:val="auto"/>
              <w:sz w:val="22"/>
            </w:rPr>
          </w:pPr>
          <w:hyperlink w:anchor="_Toc58317553" w:history="1">
            <w:r w:rsidR="007C3A2F" w:rsidRPr="00C44936">
              <w:rPr>
                <w:rStyle w:val="Hyperlink"/>
              </w:rPr>
              <w:t>/27/06/03/ Med: Comparative Med: Transgenic Resource Program/Colony Management</w:t>
            </w:r>
            <w:r w:rsidR="007C3A2F">
              <w:rPr>
                <w:webHidden/>
              </w:rPr>
              <w:tab/>
            </w:r>
            <w:r w:rsidR="007C3A2F">
              <w:rPr>
                <w:webHidden/>
              </w:rPr>
              <w:fldChar w:fldCharType="begin"/>
            </w:r>
            <w:r w:rsidR="007C3A2F">
              <w:rPr>
                <w:webHidden/>
              </w:rPr>
              <w:instrText xml:space="preserve"> PAGEREF _Toc58317553 \h </w:instrText>
            </w:r>
            <w:r w:rsidR="007C3A2F">
              <w:rPr>
                <w:webHidden/>
              </w:rPr>
            </w:r>
            <w:r w:rsidR="007C3A2F">
              <w:rPr>
                <w:webHidden/>
              </w:rPr>
              <w:fldChar w:fldCharType="separate"/>
            </w:r>
            <w:r w:rsidR="005A2D59">
              <w:rPr>
                <w:webHidden/>
              </w:rPr>
              <w:t>130</w:t>
            </w:r>
            <w:r w:rsidR="007C3A2F">
              <w:rPr>
                <w:webHidden/>
              </w:rPr>
              <w:fldChar w:fldCharType="end"/>
            </w:r>
          </w:hyperlink>
        </w:p>
        <w:p w14:paraId="2765FD89" w14:textId="77777777" w:rsidR="007C3A2F" w:rsidRDefault="00A64B79" w:rsidP="007C3A2F">
          <w:pPr>
            <w:pStyle w:val="TOCsrc"/>
            <w:rPr>
              <w:rFonts w:eastAsiaTheme="minorEastAsia" w:cstheme="minorBidi"/>
              <w:b/>
              <w:color w:val="auto"/>
              <w:sz w:val="22"/>
            </w:rPr>
          </w:pPr>
          <w:hyperlink w:anchor="_Toc58317554" w:history="1">
            <w:r w:rsidR="007C3A2F" w:rsidRPr="00C44936">
              <w:rPr>
                <w:rStyle w:val="Hyperlink"/>
              </w:rPr>
              <w:t>/27/10/ Med: Medical Education and Biomedical Informatics</w:t>
            </w:r>
            <w:r w:rsidR="007C3A2F">
              <w:rPr>
                <w:webHidden/>
              </w:rPr>
              <w:tab/>
            </w:r>
            <w:r w:rsidR="007C3A2F">
              <w:rPr>
                <w:webHidden/>
              </w:rPr>
              <w:fldChar w:fldCharType="begin"/>
            </w:r>
            <w:r w:rsidR="007C3A2F">
              <w:rPr>
                <w:webHidden/>
              </w:rPr>
              <w:instrText xml:space="preserve"> PAGEREF _Toc58317554 \h </w:instrText>
            </w:r>
            <w:r w:rsidR="007C3A2F">
              <w:rPr>
                <w:webHidden/>
              </w:rPr>
            </w:r>
            <w:r w:rsidR="007C3A2F">
              <w:rPr>
                <w:webHidden/>
              </w:rPr>
              <w:fldChar w:fldCharType="separate"/>
            </w:r>
            <w:r w:rsidR="005A2D59">
              <w:rPr>
                <w:webHidden/>
              </w:rPr>
              <w:t>132</w:t>
            </w:r>
            <w:r w:rsidR="007C3A2F">
              <w:rPr>
                <w:webHidden/>
              </w:rPr>
              <w:fldChar w:fldCharType="end"/>
            </w:r>
          </w:hyperlink>
        </w:p>
        <w:p w14:paraId="0EBC3063" w14:textId="77777777" w:rsidR="007C3A2F" w:rsidRDefault="00A64B79" w:rsidP="007C3A2F">
          <w:pPr>
            <w:pStyle w:val="TOCsrc"/>
            <w:rPr>
              <w:rFonts w:eastAsiaTheme="minorEastAsia" w:cstheme="minorBidi"/>
              <w:b/>
              <w:color w:val="auto"/>
              <w:sz w:val="22"/>
            </w:rPr>
          </w:pPr>
          <w:hyperlink w:anchor="_Toc58317555" w:history="1">
            <w:r w:rsidR="007C3A2F" w:rsidRPr="00C44936">
              <w:rPr>
                <w:rStyle w:val="Hyperlink"/>
              </w:rPr>
              <w:t>/27/11/04/ Med: Rehab Med: Resident Training Program</w:t>
            </w:r>
            <w:r w:rsidR="007C3A2F">
              <w:rPr>
                <w:webHidden/>
              </w:rPr>
              <w:tab/>
            </w:r>
            <w:r w:rsidR="007C3A2F">
              <w:rPr>
                <w:webHidden/>
              </w:rPr>
              <w:fldChar w:fldCharType="begin"/>
            </w:r>
            <w:r w:rsidR="007C3A2F">
              <w:rPr>
                <w:webHidden/>
              </w:rPr>
              <w:instrText xml:space="preserve"> PAGEREF _Toc58317555 \h </w:instrText>
            </w:r>
            <w:r w:rsidR="007C3A2F">
              <w:rPr>
                <w:webHidden/>
              </w:rPr>
            </w:r>
            <w:r w:rsidR="007C3A2F">
              <w:rPr>
                <w:webHidden/>
              </w:rPr>
              <w:fldChar w:fldCharType="separate"/>
            </w:r>
            <w:r w:rsidR="005A2D59">
              <w:rPr>
                <w:webHidden/>
              </w:rPr>
              <w:t>132</w:t>
            </w:r>
            <w:r w:rsidR="007C3A2F">
              <w:rPr>
                <w:webHidden/>
              </w:rPr>
              <w:fldChar w:fldCharType="end"/>
            </w:r>
          </w:hyperlink>
        </w:p>
        <w:p w14:paraId="6499019B" w14:textId="77777777" w:rsidR="007C3A2F" w:rsidRDefault="00A64B79" w:rsidP="007C3A2F">
          <w:pPr>
            <w:pStyle w:val="TOCsrc"/>
            <w:rPr>
              <w:rFonts w:eastAsiaTheme="minorEastAsia" w:cstheme="minorBidi"/>
              <w:b/>
              <w:color w:val="auto"/>
              <w:sz w:val="22"/>
            </w:rPr>
          </w:pPr>
          <w:hyperlink w:anchor="_Toc58317556" w:history="1">
            <w:r w:rsidR="007C3A2F" w:rsidRPr="00C44936">
              <w:rPr>
                <w:rStyle w:val="Hyperlink"/>
              </w:rPr>
              <w:t>/27/11/07/ Med: Rehab Med: UW Employment Program (UWEP)</w:t>
            </w:r>
            <w:r w:rsidR="007C3A2F">
              <w:rPr>
                <w:webHidden/>
              </w:rPr>
              <w:tab/>
            </w:r>
            <w:r w:rsidR="007C3A2F">
              <w:rPr>
                <w:webHidden/>
              </w:rPr>
              <w:fldChar w:fldCharType="begin"/>
            </w:r>
            <w:r w:rsidR="007C3A2F">
              <w:rPr>
                <w:webHidden/>
              </w:rPr>
              <w:instrText xml:space="preserve"> PAGEREF _Toc58317556 \h </w:instrText>
            </w:r>
            <w:r w:rsidR="007C3A2F">
              <w:rPr>
                <w:webHidden/>
              </w:rPr>
            </w:r>
            <w:r w:rsidR="007C3A2F">
              <w:rPr>
                <w:webHidden/>
              </w:rPr>
              <w:fldChar w:fldCharType="separate"/>
            </w:r>
            <w:r w:rsidR="005A2D59">
              <w:rPr>
                <w:webHidden/>
              </w:rPr>
              <w:t>133</w:t>
            </w:r>
            <w:r w:rsidR="007C3A2F">
              <w:rPr>
                <w:webHidden/>
              </w:rPr>
              <w:fldChar w:fldCharType="end"/>
            </w:r>
          </w:hyperlink>
        </w:p>
        <w:p w14:paraId="5CDF87A0" w14:textId="77777777" w:rsidR="007C3A2F" w:rsidRDefault="00A64B79" w:rsidP="007C3A2F">
          <w:pPr>
            <w:pStyle w:val="TOCsrc"/>
            <w:rPr>
              <w:rFonts w:eastAsiaTheme="minorEastAsia" w:cstheme="minorBidi"/>
              <w:b/>
              <w:color w:val="auto"/>
              <w:sz w:val="22"/>
            </w:rPr>
          </w:pPr>
          <w:hyperlink w:anchor="_Toc58317557" w:history="1">
            <w:r w:rsidR="007C3A2F" w:rsidRPr="00C44936">
              <w:rPr>
                <w:rStyle w:val="Hyperlink"/>
              </w:rPr>
              <w:t>/27/13/01/ Med: Allergy and Infectious Diseases: Allergy</w:t>
            </w:r>
            <w:r w:rsidR="007C3A2F">
              <w:rPr>
                <w:webHidden/>
              </w:rPr>
              <w:tab/>
            </w:r>
            <w:r w:rsidR="007C3A2F">
              <w:rPr>
                <w:webHidden/>
              </w:rPr>
              <w:fldChar w:fldCharType="begin"/>
            </w:r>
            <w:r w:rsidR="007C3A2F">
              <w:rPr>
                <w:webHidden/>
              </w:rPr>
              <w:instrText xml:space="preserve"> PAGEREF _Toc58317557 \h </w:instrText>
            </w:r>
            <w:r w:rsidR="007C3A2F">
              <w:rPr>
                <w:webHidden/>
              </w:rPr>
            </w:r>
            <w:r w:rsidR="007C3A2F">
              <w:rPr>
                <w:webHidden/>
              </w:rPr>
              <w:fldChar w:fldCharType="separate"/>
            </w:r>
            <w:r w:rsidR="005A2D59">
              <w:rPr>
                <w:webHidden/>
              </w:rPr>
              <w:t>133</w:t>
            </w:r>
            <w:r w:rsidR="007C3A2F">
              <w:rPr>
                <w:webHidden/>
              </w:rPr>
              <w:fldChar w:fldCharType="end"/>
            </w:r>
          </w:hyperlink>
        </w:p>
        <w:p w14:paraId="0662E9AF" w14:textId="77777777" w:rsidR="007C3A2F" w:rsidRDefault="00A64B79" w:rsidP="007C3A2F">
          <w:pPr>
            <w:pStyle w:val="TOCsrc"/>
            <w:rPr>
              <w:rFonts w:eastAsiaTheme="minorEastAsia" w:cstheme="minorBidi"/>
              <w:b/>
              <w:color w:val="auto"/>
              <w:sz w:val="22"/>
            </w:rPr>
          </w:pPr>
          <w:hyperlink w:anchor="_Toc58317558" w:history="1">
            <w:r w:rsidR="007C3A2F" w:rsidRPr="00C44936">
              <w:rPr>
                <w:rStyle w:val="Hyperlink"/>
              </w:rPr>
              <w:t>/27/19/01/ Med: Northwest Lipid Research Laboratories</w:t>
            </w:r>
            <w:r w:rsidR="007C3A2F">
              <w:rPr>
                <w:webHidden/>
              </w:rPr>
              <w:tab/>
            </w:r>
            <w:r w:rsidR="007C3A2F">
              <w:rPr>
                <w:webHidden/>
              </w:rPr>
              <w:fldChar w:fldCharType="begin"/>
            </w:r>
            <w:r w:rsidR="007C3A2F">
              <w:rPr>
                <w:webHidden/>
              </w:rPr>
              <w:instrText xml:space="preserve"> PAGEREF _Toc58317558 \h </w:instrText>
            </w:r>
            <w:r w:rsidR="007C3A2F">
              <w:rPr>
                <w:webHidden/>
              </w:rPr>
            </w:r>
            <w:r w:rsidR="007C3A2F">
              <w:rPr>
                <w:webHidden/>
              </w:rPr>
              <w:fldChar w:fldCharType="separate"/>
            </w:r>
            <w:r w:rsidR="005A2D59">
              <w:rPr>
                <w:webHidden/>
              </w:rPr>
              <w:t>134</w:t>
            </w:r>
            <w:r w:rsidR="007C3A2F">
              <w:rPr>
                <w:webHidden/>
              </w:rPr>
              <w:fldChar w:fldCharType="end"/>
            </w:r>
          </w:hyperlink>
        </w:p>
        <w:p w14:paraId="1BAB88E9" w14:textId="77777777" w:rsidR="007C3A2F" w:rsidRDefault="00A64B79" w:rsidP="007C3A2F">
          <w:pPr>
            <w:pStyle w:val="TOCsrc"/>
            <w:rPr>
              <w:rFonts w:eastAsiaTheme="minorEastAsia" w:cstheme="minorBidi"/>
              <w:b/>
              <w:color w:val="auto"/>
              <w:sz w:val="22"/>
            </w:rPr>
          </w:pPr>
          <w:hyperlink w:anchor="_Toc58317559" w:history="1">
            <w:r w:rsidR="007C3A2F" w:rsidRPr="00C44936">
              <w:rPr>
                <w:rStyle w:val="Hyperlink"/>
              </w:rPr>
              <w:t>/28/ School of Dentistry</w:t>
            </w:r>
            <w:r w:rsidR="007C3A2F">
              <w:rPr>
                <w:webHidden/>
              </w:rPr>
              <w:tab/>
            </w:r>
            <w:r w:rsidR="007C3A2F">
              <w:rPr>
                <w:webHidden/>
              </w:rPr>
              <w:fldChar w:fldCharType="begin"/>
            </w:r>
            <w:r w:rsidR="007C3A2F">
              <w:rPr>
                <w:webHidden/>
              </w:rPr>
              <w:instrText xml:space="preserve"> PAGEREF _Toc58317559 \h </w:instrText>
            </w:r>
            <w:r w:rsidR="007C3A2F">
              <w:rPr>
                <w:webHidden/>
              </w:rPr>
            </w:r>
            <w:r w:rsidR="007C3A2F">
              <w:rPr>
                <w:webHidden/>
              </w:rPr>
              <w:fldChar w:fldCharType="separate"/>
            </w:r>
            <w:r w:rsidR="005A2D59">
              <w:rPr>
                <w:webHidden/>
              </w:rPr>
              <w:t>135</w:t>
            </w:r>
            <w:r w:rsidR="007C3A2F">
              <w:rPr>
                <w:webHidden/>
              </w:rPr>
              <w:fldChar w:fldCharType="end"/>
            </w:r>
          </w:hyperlink>
        </w:p>
        <w:p w14:paraId="1EB01E2D" w14:textId="77777777" w:rsidR="007C3A2F" w:rsidRDefault="00A64B79" w:rsidP="007C3A2F">
          <w:pPr>
            <w:pStyle w:val="TOCsrc"/>
            <w:rPr>
              <w:rFonts w:eastAsiaTheme="minorEastAsia" w:cstheme="minorBidi"/>
              <w:b/>
              <w:color w:val="auto"/>
              <w:sz w:val="22"/>
            </w:rPr>
          </w:pPr>
          <w:hyperlink w:anchor="_Toc58317560" w:history="1">
            <w:r w:rsidR="007C3A2F" w:rsidRPr="00C44936">
              <w:rPr>
                <w:rStyle w:val="Hyperlink"/>
              </w:rPr>
              <w:t>/28/01/02/ Dentistry: Student Services and Admissions</w:t>
            </w:r>
            <w:r w:rsidR="007C3A2F">
              <w:rPr>
                <w:webHidden/>
              </w:rPr>
              <w:tab/>
            </w:r>
            <w:r w:rsidR="007C3A2F">
              <w:rPr>
                <w:webHidden/>
              </w:rPr>
              <w:fldChar w:fldCharType="begin"/>
            </w:r>
            <w:r w:rsidR="007C3A2F">
              <w:rPr>
                <w:webHidden/>
              </w:rPr>
              <w:instrText xml:space="preserve"> PAGEREF _Toc58317560 \h </w:instrText>
            </w:r>
            <w:r w:rsidR="007C3A2F">
              <w:rPr>
                <w:webHidden/>
              </w:rPr>
            </w:r>
            <w:r w:rsidR="007C3A2F">
              <w:rPr>
                <w:webHidden/>
              </w:rPr>
              <w:fldChar w:fldCharType="separate"/>
            </w:r>
            <w:r w:rsidR="005A2D59">
              <w:rPr>
                <w:webHidden/>
              </w:rPr>
              <w:t>135</w:t>
            </w:r>
            <w:r w:rsidR="007C3A2F">
              <w:rPr>
                <w:webHidden/>
              </w:rPr>
              <w:fldChar w:fldCharType="end"/>
            </w:r>
          </w:hyperlink>
        </w:p>
        <w:p w14:paraId="65825B6B" w14:textId="77777777" w:rsidR="007C3A2F" w:rsidRDefault="00A64B79" w:rsidP="007C3A2F">
          <w:pPr>
            <w:pStyle w:val="TOCsrc"/>
            <w:rPr>
              <w:rFonts w:eastAsiaTheme="minorEastAsia" w:cstheme="minorBidi"/>
              <w:b/>
              <w:color w:val="auto"/>
              <w:sz w:val="22"/>
            </w:rPr>
          </w:pPr>
          <w:hyperlink w:anchor="_Toc58317561" w:history="1">
            <w:r w:rsidR="007C3A2F" w:rsidRPr="00C44936">
              <w:rPr>
                <w:rStyle w:val="Hyperlink"/>
              </w:rPr>
              <w:t>/28/05/02/ Dentistry: Office of Clinic Services: Clinic Operations</w:t>
            </w:r>
            <w:r w:rsidR="007C3A2F">
              <w:rPr>
                <w:webHidden/>
              </w:rPr>
              <w:tab/>
            </w:r>
            <w:r w:rsidR="007C3A2F">
              <w:rPr>
                <w:webHidden/>
              </w:rPr>
              <w:fldChar w:fldCharType="begin"/>
            </w:r>
            <w:r w:rsidR="007C3A2F">
              <w:rPr>
                <w:webHidden/>
              </w:rPr>
              <w:instrText xml:space="preserve"> PAGEREF _Toc58317561 \h </w:instrText>
            </w:r>
            <w:r w:rsidR="007C3A2F">
              <w:rPr>
                <w:webHidden/>
              </w:rPr>
            </w:r>
            <w:r w:rsidR="007C3A2F">
              <w:rPr>
                <w:webHidden/>
              </w:rPr>
              <w:fldChar w:fldCharType="separate"/>
            </w:r>
            <w:r w:rsidR="005A2D59">
              <w:rPr>
                <w:webHidden/>
              </w:rPr>
              <w:t>136</w:t>
            </w:r>
            <w:r w:rsidR="007C3A2F">
              <w:rPr>
                <w:webHidden/>
              </w:rPr>
              <w:fldChar w:fldCharType="end"/>
            </w:r>
          </w:hyperlink>
        </w:p>
        <w:p w14:paraId="54FA051E" w14:textId="77777777" w:rsidR="007C3A2F" w:rsidRDefault="00A64B79" w:rsidP="007C3A2F">
          <w:pPr>
            <w:pStyle w:val="TOCsrc"/>
            <w:rPr>
              <w:rFonts w:eastAsiaTheme="minorEastAsia" w:cstheme="minorBidi"/>
              <w:b/>
              <w:color w:val="auto"/>
              <w:sz w:val="22"/>
            </w:rPr>
          </w:pPr>
          <w:hyperlink w:anchor="_Toc58317562" w:history="1">
            <w:r w:rsidR="007C3A2F" w:rsidRPr="00C44936">
              <w:rPr>
                <w:rStyle w:val="Hyperlink"/>
              </w:rPr>
              <w:t>/28/16/01/ Oral Medicine: Dental Education in Care of Persons with Disabilities</w:t>
            </w:r>
            <w:r w:rsidR="007C3A2F">
              <w:rPr>
                <w:webHidden/>
              </w:rPr>
              <w:tab/>
            </w:r>
            <w:r w:rsidR="007C3A2F">
              <w:rPr>
                <w:webHidden/>
              </w:rPr>
              <w:fldChar w:fldCharType="begin"/>
            </w:r>
            <w:r w:rsidR="007C3A2F">
              <w:rPr>
                <w:webHidden/>
              </w:rPr>
              <w:instrText xml:space="preserve"> PAGEREF _Toc58317562 \h </w:instrText>
            </w:r>
            <w:r w:rsidR="007C3A2F">
              <w:rPr>
                <w:webHidden/>
              </w:rPr>
            </w:r>
            <w:r w:rsidR="007C3A2F">
              <w:rPr>
                <w:webHidden/>
              </w:rPr>
              <w:fldChar w:fldCharType="separate"/>
            </w:r>
            <w:r w:rsidR="005A2D59">
              <w:rPr>
                <w:webHidden/>
              </w:rPr>
              <w:t>136</w:t>
            </w:r>
            <w:r w:rsidR="007C3A2F">
              <w:rPr>
                <w:webHidden/>
              </w:rPr>
              <w:fldChar w:fldCharType="end"/>
            </w:r>
          </w:hyperlink>
        </w:p>
        <w:p w14:paraId="16A3234C" w14:textId="77777777" w:rsidR="007C3A2F" w:rsidRDefault="00A64B79" w:rsidP="007C3A2F">
          <w:pPr>
            <w:pStyle w:val="TOCsrc"/>
            <w:rPr>
              <w:rFonts w:eastAsiaTheme="minorEastAsia" w:cstheme="minorBidi"/>
              <w:b/>
              <w:color w:val="auto"/>
              <w:sz w:val="22"/>
            </w:rPr>
          </w:pPr>
          <w:hyperlink w:anchor="_Toc58317563" w:history="1">
            <w:r w:rsidR="007C3A2F" w:rsidRPr="00C44936">
              <w:rPr>
                <w:rStyle w:val="Hyperlink"/>
              </w:rPr>
              <w:t>/28/17/02/ Dentistry: Oral and Maxillofacial Surgery: Oral Pathology</w:t>
            </w:r>
            <w:r w:rsidR="007C3A2F">
              <w:rPr>
                <w:webHidden/>
              </w:rPr>
              <w:tab/>
            </w:r>
            <w:r w:rsidR="007C3A2F">
              <w:rPr>
                <w:webHidden/>
              </w:rPr>
              <w:fldChar w:fldCharType="begin"/>
            </w:r>
            <w:r w:rsidR="007C3A2F">
              <w:rPr>
                <w:webHidden/>
              </w:rPr>
              <w:instrText xml:space="preserve"> PAGEREF _Toc58317563 \h </w:instrText>
            </w:r>
            <w:r w:rsidR="007C3A2F">
              <w:rPr>
                <w:webHidden/>
              </w:rPr>
            </w:r>
            <w:r w:rsidR="007C3A2F">
              <w:rPr>
                <w:webHidden/>
              </w:rPr>
              <w:fldChar w:fldCharType="separate"/>
            </w:r>
            <w:r w:rsidR="005A2D59">
              <w:rPr>
                <w:webHidden/>
              </w:rPr>
              <w:t>137</w:t>
            </w:r>
            <w:r w:rsidR="007C3A2F">
              <w:rPr>
                <w:webHidden/>
              </w:rPr>
              <w:fldChar w:fldCharType="end"/>
            </w:r>
          </w:hyperlink>
        </w:p>
        <w:p w14:paraId="0B8DD475" w14:textId="77777777" w:rsidR="007C3A2F" w:rsidRDefault="00A64B79" w:rsidP="007C3A2F">
          <w:pPr>
            <w:pStyle w:val="TOCsrc"/>
            <w:rPr>
              <w:rFonts w:eastAsiaTheme="minorEastAsia" w:cstheme="minorBidi"/>
              <w:b/>
              <w:color w:val="auto"/>
              <w:sz w:val="22"/>
            </w:rPr>
          </w:pPr>
          <w:hyperlink w:anchor="_Toc58317564" w:history="1">
            <w:r w:rsidR="007C3A2F" w:rsidRPr="00C44936">
              <w:rPr>
                <w:rStyle w:val="Hyperlink"/>
              </w:rPr>
              <w:t>/28/18/ Dentistry: Orthodontics: Faculty and Graduate Clinic</w:t>
            </w:r>
            <w:r w:rsidR="007C3A2F">
              <w:rPr>
                <w:webHidden/>
              </w:rPr>
              <w:tab/>
            </w:r>
            <w:r w:rsidR="007C3A2F">
              <w:rPr>
                <w:webHidden/>
              </w:rPr>
              <w:fldChar w:fldCharType="begin"/>
            </w:r>
            <w:r w:rsidR="007C3A2F">
              <w:rPr>
                <w:webHidden/>
              </w:rPr>
              <w:instrText xml:space="preserve"> PAGEREF _Toc58317564 \h </w:instrText>
            </w:r>
            <w:r w:rsidR="007C3A2F">
              <w:rPr>
                <w:webHidden/>
              </w:rPr>
            </w:r>
            <w:r w:rsidR="007C3A2F">
              <w:rPr>
                <w:webHidden/>
              </w:rPr>
              <w:fldChar w:fldCharType="separate"/>
            </w:r>
            <w:r w:rsidR="005A2D59">
              <w:rPr>
                <w:webHidden/>
              </w:rPr>
              <w:t>137</w:t>
            </w:r>
            <w:r w:rsidR="007C3A2F">
              <w:rPr>
                <w:webHidden/>
              </w:rPr>
              <w:fldChar w:fldCharType="end"/>
            </w:r>
          </w:hyperlink>
        </w:p>
        <w:p w14:paraId="5B1C48AC" w14:textId="77777777" w:rsidR="007C3A2F" w:rsidRDefault="00A64B79" w:rsidP="007C3A2F">
          <w:pPr>
            <w:pStyle w:val="TOCsrc"/>
            <w:rPr>
              <w:rFonts w:eastAsiaTheme="minorEastAsia" w:cstheme="minorBidi"/>
              <w:b/>
              <w:color w:val="auto"/>
              <w:sz w:val="22"/>
            </w:rPr>
          </w:pPr>
          <w:hyperlink w:anchor="_Toc58317565" w:history="1">
            <w:r w:rsidR="007C3A2F" w:rsidRPr="00C44936">
              <w:rPr>
                <w:rStyle w:val="Hyperlink"/>
              </w:rPr>
              <w:t>/28/19/ Dentistry: Pediatric Dentistry: Administration</w:t>
            </w:r>
            <w:r w:rsidR="007C3A2F">
              <w:rPr>
                <w:webHidden/>
              </w:rPr>
              <w:tab/>
            </w:r>
            <w:r w:rsidR="007C3A2F">
              <w:rPr>
                <w:webHidden/>
              </w:rPr>
              <w:fldChar w:fldCharType="begin"/>
            </w:r>
            <w:r w:rsidR="007C3A2F">
              <w:rPr>
                <w:webHidden/>
              </w:rPr>
              <w:instrText xml:space="preserve"> PAGEREF _Toc58317565 \h </w:instrText>
            </w:r>
            <w:r w:rsidR="007C3A2F">
              <w:rPr>
                <w:webHidden/>
              </w:rPr>
            </w:r>
            <w:r w:rsidR="007C3A2F">
              <w:rPr>
                <w:webHidden/>
              </w:rPr>
              <w:fldChar w:fldCharType="separate"/>
            </w:r>
            <w:r w:rsidR="005A2D59">
              <w:rPr>
                <w:webHidden/>
              </w:rPr>
              <w:t>138</w:t>
            </w:r>
            <w:r w:rsidR="007C3A2F">
              <w:rPr>
                <w:webHidden/>
              </w:rPr>
              <w:fldChar w:fldCharType="end"/>
            </w:r>
          </w:hyperlink>
        </w:p>
        <w:p w14:paraId="671CC2DA" w14:textId="77777777" w:rsidR="007C3A2F" w:rsidRDefault="00A64B79" w:rsidP="007C3A2F">
          <w:pPr>
            <w:pStyle w:val="TOCsrc"/>
            <w:rPr>
              <w:rFonts w:eastAsiaTheme="minorEastAsia" w:cstheme="minorBidi"/>
              <w:b/>
              <w:color w:val="auto"/>
              <w:sz w:val="22"/>
            </w:rPr>
          </w:pPr>
          <w:hyperlink w:anchor="_Toc58317566" w:history="1">
            <w:r w:rsidR="007C3A2F" w:rsidRPr="00C44936">
              <w:rPr>
                <w:rStyle w:val="Hyperlink"/>
              </w:rPr>
              <w:t>/28/19/01/ Dentistry: Pediatric Dentistry: Pediatric Clinic</w:t>
            </w:r>
            <w:r w:rsidR="007C3A2F">
              <w:rPr>
                <w:webHidden/>
              </w:rPr>
              <w:tab/>
            </w:r>
            <w:r w:rsidR="007C3A2F">
              <w:rPr>
                <w:webHidden/>
              </w:rPr>
              <w:fldChar w:fldCharType="begin"/>
            </w:r>
            <w:r w:rsidR="007C3A2F">
              <w:rPr>
                <w:webHidden/>
              </w:rPr>
              <w:instrText xml:space="preserve"> PAGEREF _Toc58317566 \h </w:instrText>
            </w:r>
            <w:r w:rsidR="007C3A2F">
              <w:rPr>
                <w:webHidden/>
              </w:rPr>
            </w:r>
            <w:r w:rsidR="007C3A2F">
              <w:rPr>
                <w:webHidden/>
              </w:rPr>
              <w:fldChar w:fldCharType="separate"/>
            </w:r>
            <w:r w:rsidR="005A2D59">
              <w:rPr>
                <w:webHidden/>
              </w:rPr>
              <w:t>138</w:t>
            </w:r>
            <w:r w:rsidR="007C3A2F">
              <w:rPr>
                <w:webHidden/>
              </w:rPr>
              <w:fldChar w:fldCharType="end"/>
            </w:r>
          </w:hyperlink>
        </w:p>
        <w:p w14:paraId="556C1344" w14:textId="77777777" w:rsidR="007C3A2F" w:rsidRDefault="00A64B79" w:rsidP="007C3A2F">
          <w:pPr>
            <w:pStyle w:val="TOCsrc"/>
            <w:rPr>
              <w:rFonts w:eastAsiaTheme="minorEastAsia" w:cstheme="minorBidi"/>
              <w:b/>
              <w:color w:val="auto"/>
              <w:sz w:val="22"/>
            </w:rPr>
          </w:pPr>
          <w:hyperlink w:anchor="_Toc58317567" w:history="1">
            <w:r w:rsidR="007C3A2F" w:rsidRPr="00C44936">
              <w:rPr>
                <w:rStyle w:val="Hyperlink"/>
              </w:rPr>
              <w:t>/29/ School of Nursing</w:t>
            </w:r>
            <w:r w:rsidR="007C3A2F">
              <w:rPr>
                <w:webHidden/>
              </w:rPr>
              <w:tab/>
            </w:r>
            <w:r w:rsidR="007C3A2F">
              <w:rPr>
                <w:webHidden/>
              </w:rPr>
              <w:fldChar w:fldCharType="begin"/>
            </w:r>
            <w:r w:rsidR="007C3A2F">
              <w:rPr>
                <w:webHidden/>
              </w:rPr>
              <w:instrText xml:space="preserve"> PAGEREF _Toc58317567 \h </w:instrText>
            </w:r>
            <w:r w:rsidR="007C3A2F">
              <w:rPr>
                <w:webHidden/>
              </w:rPr>
            </w:r>
            <w:r w:rsidR="007C3A2F">
              <w:rPr>
                <w:webHidden/>
              </w:rPr>
              <w:fldChar w:fldCharType="separate"/>
            </w:r>
            <w:r w:rsidR="005A2D59">
              <w:rPr>
                <w:webHidden/>
              </w:rPr>
              <w:t>139</w:t>
            </w:r>
            <w:r w:rsidR="007C3A2F">
              <w:rPr>
                <w:webHidden/>
              </w:rPr>
              <w:fldChar w:fldCharType="end"/>
            </w:r>
          </w:hyperlink>
        </w:p>
        <w:p w14:paraId="2E2BEB06" w14:textId="77777777" w:rsidR="007C3A2F" w:rsidRDefault="00A64B79" w:rsidP="007C3A2F">
          <w:pPr>
            <w:pStyle w:val="TOCsrc"/>
            <w:rPr>
              <w:rFonts w:eastAsiaTheme="minorEastAsia" w:cstheme="minorBidi"/>
              <w:b/>
              <w:color w:val="auto"/>
              <w:sz w:val="22"/>
            </w:rPr>
          </w:pPr>
          <w:hyperlink w:anchor="_Toc58317568" w:history="1">
            <w:r w:rsidR="007C3A2F" w:rsidRPr="00C44936">
              <w:rPr>
                <w:rStyle w:val="Hyperlink"/>
              </w:rPr>
              <w:t>/29/03/08/ Nursing: Family and Child Nursing: Center on Infant Health and Development</w:t>
            </w:r>
            <w:r w:rsidR="007C3A2F">
              <w:rPr>
                <w:webHidden/>
              </w:rPr>
              <w:tab/>
            </w:r>
            <w:r w:rsidR="007C3A2F">
              <w:rPr>
                <w:webHidden/>
              </w:rPr>
              <w:fldChar w:fldCharType="begin"/>
            </w:r>
            <w:r w:rsidR="007C3A2F">
              <w:rPr>
                <w:webHidden/>
              </w:rPr>
              <w:instrText xml:space="preserve"> PAGEREF _Toc58317568 \h </w:instrText>
            </w:r>
            <w:r w:rsidR="007C3A2F">
              <w:rPr>
                <w:webHidden/>
              </w:rPr>
            </w:r>
            <w:r w:rsidR="007C3A2F">
              <w:rPr>
                <w:webHidden/>
              </w:rPr>
              <w:fldChar w:fldCharType="separate"/>
            </w:r>
            <w:r w:rsidR="005A2D59">
              <w:rPr>
                <w:webHidden/>
              </w:rPr>
              <w:t>139</w:t>
            </w:r>
            <w:r w:rsidR="007C3A2F">
              <w:rPr>
                <w:webHidden/>
              </w:rPr>
              <w:fldChar w:fldCharType="end"/>
            </w:r>
          </w:hyperlink>
        </w:p>
        <w:p w14:paraId="65E41E6B" w14:textId="77777777" w:rsidR="007C3A2F" w:rsidRDefault="00A64B79" w:rsidP="007C3A2F">
          <w:pPr>
            <w:pStyle w:val="TOCsrc"/>
            <w:rPr>
              <w:rFonts w:eastAsiaTheme="minorEastAsia" w:cstheme="minorBidi"/>
              <w:b/>
              <w:color w:val="auto"/>
              <w:sz w:val="22"/>
            </w:rPr>
          </w:pPr>
          <w:hyperlink w:anchor="_Toc58317569" w:history="1">
            <w:r w:rsidR="007C3A2F" w:rsidRPr="00C44936">
              <w:rPr>
                <w:rStyle w:val="Hyperlink"/>
              </w:rPr>
              <w:t>/33/ Vice Provost for Diversity and Vice President for Minority Affairs</w:t>
            </w:r>
            <w:r w:rsidR="007C3A2F">
              <w:rPr>
                <w:webHidden/>
              </w:rPr>
              <w:tab/>
            </w:r>
            <w:r w:rsidR="007C3A2F">
              <w:rPr>
                <w:webHidden/>
              </w:rPr>
              <w:fldChar w:fldCharType="begin"/>
            </w:r>
            <w:r w:rsidR="007C3A2F">
              <w:rPr>
                <w:webHidden/>
              </w:rPr>
              <w:instrText xml:space="preserve"> PAGEREF _Toc58317569 \h </w:instrText>
            </w:r>
            <w:r w:rsidR="007C3A2F">
              <w:rPr>
                <w:webHidden/>
              </w:rPr>
            </w:r>
            <w:r w:rsidR="007C3A2F">
              <w:rPr>
                <w:webHidden/>
              </w:rPr>
              <w:fldChar w:fldCharType="separate"/>
            </w:r>
            <w:r w:rsidR="005A2D59">
              <w:rPr>
                <w:webHidden/>
              </w:rPr>
              <w:t>140</w:t>
            </w:r>
            <w:r w:rsidR="007C3A2F">
              <w:rPr>
                <w:webHidden/>
              </w:rPr>
              <w:fldChar w:fldCharType="end"/>
            </w:r>
          </w:hyperlink>
        </w:p>
        <w:p w14:paraId="7B6FD585" w14:textId="77777777" w:rsidR="007C3A2F" w:rsidRDefault="00A64B79" w:rsidP="007C3A2F">
          <w:pPr>
            <w:pStyle w:val="TOCsrc"/>
            <w:rPr>
              <w:rFonts w:eastAsiaTheme="minorEastAsia" w:cstheme="minorBidi"/>
              <w:b/>
              <w:color w:val="auto"/>
              <w:sz w:val="22"/>
            </w:rPr>
          </w:pPr>
          <w:hyperlink w:anchor="_Toc58317570" w:history="1">
            <w:r w:rsidR="007C3A2F" w:rsidRPr="00C44936">
              <w:rPr>
                <w:rStyle w:val="Hyperlink"/>
              </w:rPr>
              <w:t>/33/07/ OMA: Instructional Center</w:t>
            </w:r>
            <w:r w:rsidR="007C3A2F">
              <w:rPr>
                <w:webHidden/>
              </w:rPr>
              <w:tab/>
            </w:r>
            <w:r w:rsidR="007C3A2F">
              <w:rPr>
                <w:webHidden/>
              </w:rPr>
              <w:fldChar w:fldCharType="begin"/>
            </w:r>
            <w:r w:rsidR="007C3A2F">
              <w:rPr>
                <w:webHidden/>
              </w:rPr>
              <w:instrText xml:space="preserve"> PAGEREF _Toc58317570 \h </w:instrText>
            </w:r>
            <w:r w:rsidR="007C3A2F">
              <w:rPr>
                <w:webHidden/>
              </w:rPr>
            </w:r>
            <w:r w:rsidR="007C3A2F">
              <w:rPr>
                <w:webHidden/>
              </w:rPr>
              <w:fldChar w:fldCharType="separate"/>
            </w:r>
            <w:r w:rsidR="005A2D59">
              <w:rPr>
                <w:webHidden/>
              </w:rPr>
              <w:t>140</w:t>
            </w:r>
            <w:r w:rsidR="007C3A2F">
              <w:rPr>
                <w:webHidden/>
              </w:rPr>
              <w:fldChar w:fldCharType="end"/>
            </w:r>
          </w:hyperlink>
        </w:p>
        <w:p w14:paraId="0C5F49AE" w14:textId="77777777" w:rsidR="007C3A2F" w:rsidRDefault="00A64B79" w:rsidP="007C3A2F">
          <w:pPr>
            <w:pStyle w:val="TOCsrc"/>
            <w:rPr>
              <w:rFonts w:eastAsiaTheme="minorEastAsia" w:cstheme="minorBidi"/>
              <w:b/>
              <w:color w:val="auto"/>
              <w:sz w:val="22"/>
            </w:rPr>
          </w:pPr>
          <w:hyperlink w:anchor="_Toc58317571" w:history="1">
            <w:r w:rsidR="007C3A2F" w:rsidRPr="00C44936">
              <w:rPr>
                <w:rStyle w:val="Hyperlink"/>
              </w:rPr>
              <w:t>/33/09/ OMA: Early Scholars Outreach Program</w:t>
            </w:r>
            <w:r w:rsidR="007C3A2F">
              <w:rPr>
                <w:webHidden/>
              </w:rPr>
              <w:tab/>
            </w:r>
            <w:r w:rsidR="007C3A2F">
              <w:rPr>
                <w:webHidden/>
              </w:rPr>
              <w:fldChar w:fldCharType="begin"/>
            </w:r>
            <w:r w:rsidR="007C3A2F">
              <w:rPr>
                <w:webHidden/>
              </w:rPr>
              <w:instrText xml:space="preserve"> PAGEREF _Toc58317571 \h </w:instrText>
            </w:r>
            <w:r w:rsidR="007C3A2F">
              <w:rPr>
                <w:webHidden/>
              </w:rPr>
            </w:r>
            <w:r w:rsidR="007C3A2F">
              <w:rPr>
                <w:webHidden/>
              </w:rPr>
              <w:fldChar w:fldCharType="separate"/>
            </w:r>
            <w:r w:rsidR="005A2D59">
              <w:rPr>
                <w:webHidden/>
              </w:rPr>
              <w:t>140</w:t>
            </w:r>
            <w:r w:rsidR="007C3A2F">
              <w:rPr>
                <w:webHidden/>
              </w:rPr>
              <w:fldChar w:fldCharType="end"/>
            </w:r>
          </w:hyperlink>
        </w:p>
        <w:p w14:paraId="3E9A3D27" w14:textId="77777777" w:rsidR="007C3A2F" w:rsidRDefault="00A64B79" w:rsidP="007C3A2F">
          <w:pPr>
            <w:pStyle w:val="TOCsrc"/>
            <w:rPr>
              <w:rFonts w:eastAsiaTheme="minorEastAsia" w:cstheme="minorBidi"/>
              <w:b/>
              <w:color w:val="auto"/>
              <w:sz w:val="22"/>
            </w:rPr>
          </w:pPr>
          <w:hyperlink w:anchor="_Toc58317572" w:history="1">
            <w:r w:rsidR="007C3A2F" w:rsidRPr="00C44936">
              <w:rPr>
                <w:rStyle w:val="Hyperlink"/>
              </w:rPr>
              <w:t>/34/ Warren G. Magnuson Health Sciences Center</w:t>
            </w:r>
            <w:r w:rsidR="007C3A2F">
              <w:rPr>
                <w:webHidden/>
              </w:rPr>
              <w:tab/>
            </w:r>
            <w:r w:rsidR="007C3A2F">
              <w:rPr>
                <w:webHidden/>
              </w:rPr>
              <w:fldChar w:fldCharType="begin"/>
            </w:r>
            <w:r w:rsidR="007C3A2F">
              <w:rPr>
                <w:webHidden/>
              </w:rPr>
              <w:instrText xml:space="preserve"> PAGEREF _Toc58317572 \h </w:instrText>
            </w:r>
            <w:r w:rsidR="007C3A2F">
              <w:rPr>
                <w:webHidden/>
              </w:rPr>
            </w:r>
            <w:r w:rsidR="007C3A2F">
              <w:rPr>
                <w:webHidden/>
              </w:rPr>
              <w:fldChar w:fldCharType="separate"/>
            </w:r>
            <w:r w:rsidR="005A2D59">
              <w:rPr>
                <w:webHidden/>
              </w:rPr>
              <w:t>141</w:t>
            </w:r>
            <w:r w:rsidR="007C3A2F">
              <w:rPr>
                <w:webHidden/>
              </w:rPr>
              <w:fldChar w:fldCharType="end"/>
            </w:r>
          </w:hyperlink>
        </w:p>
        <w:p w14:paraId="3E28C9B3" w14:textId="77777777" w:rsidR="007C3A2F" w:rsidRDefault="00A64B79" w:rsidP="007C3A2F">
          <w:pPr>
            <w:pStyle w:val="TOCsrc"/>
            <w:rPr>
              <w:rFonts w:eastAsiaTheme="minorEastAsia" w:cstheme="minorBidi"/>
              <w:b/>
              <w:color w:val="auto"/>
              <w:sz w:val="22"/>
            </w:rPr>
          </w:pPr>
          <w:hyperlink w:anchor="_Toc58317573" w:history="1">
            <w:r w:rsidR="007C3A2F" w:rsidRPr="00C44936">
              <w:rPr>
                <w:rStyle w:val="Hyperlink"/>
              </w:rPr>
              <w:t>/34/04/ Office of Animal Welfare</w:t>
            </w:r>
            <w:r w:rsidR="007C3A2F">
              <w:rPr>
                <w:webHidden/>
              </w:rPr>
              <w:tab/>
            </w:r>
            <w:r w:rsidR="007C3A2F">
              <w:rPr>
                <w:webHidden/>
              </w:rPr>
              <w:fldChar w:fldCharType="begin"/>
            </w:r>
            <w:r w:rsidR="007C3A2F">
              <w:rPr>
                <w:webHidden/>
              </w:rPr>
              <w:instrText xml:space="preserve"> PAGEREF _Toc58317573 \h </w:instrText>
            </w:r>
            <w:r w:rsidR="007C3A2F">
              <w:rPr>
                <w:webHidden/>
              </w:rPr>
            </w:r>
            <w:r w:rsidR="007C3A2F">
              <w:rPr>
                <w:webHidden/>
              </w:rPr>
              <w:fldChar w:fldCharType="separate"/>
            </w:r>
            <w:r w:rsidR="005A2D59">
              <w:rPr>
                <w:webHidden/>
              </w:rPr>
              <w:t>141</w:t>
            </w:r>
            <w:r w:rsidR="007C3A2F">
              <w:rPr>
                <w:webHidden/>
              </w:rPr>
              <w:fldChar w:fldCharType="end"/>
            </w:r>
          </w:hyperlink>
        </w:p>
        <w:p w14:paraId="3DCEAB46" w14:textId="77777777" w:rsidR="007C3A2F" w:rsidRDefault="00A64B79" w:rsidP="007C3A2F">
          <w:pPr>
            <w:pStyle w:val="TOCsrc"/>
            <w:rPr>
              <w:rFonts w:eastAsiaTheme="minorEastAsia" w:cstheme="minorBidi"/>
              <w:b/>
              <w:color w:val="auto"/>
              <w:sz w:val="22"/>
            </w:rPr>
          </w:pPr>
          <w:hyperlink w:anchor="_Toc58317574" w:history="1">
            <w:r w:rsidR="007C3A2F" w:rsidRPr="00C44936">
              <w:rPr>
                <w:rStyle w:val="Hyperlink"/>
              </w:rPr>
              <w:t>/34/05/ EH&amp;S: Department of Administration &amp; Finance Office (DAFO)</w:t>
            </w:r>
            <w:r w:rsidR="007C3A2F">
              <w:rPr>
                <w:webHidden/>
              </w:rPr>
              <w:tab/>
            </w:r>
            <w:r w:rsidR="007C3A2F">
              <w:rPr>
                <w:webHidden/>
              </w:rPr>
              <w:fldChar w:fldCharType="begin"/>
            </w:r>
            <w:r w:rsidR="007C3A2F">
              <w:rPr>
                <w:webHidden/>
              </w:rPr>
              <w:instrText xml:space="preserve"> PAGEREF _Toc58317574 \h </w:instrText>
            </w:r>
            <w:r w:rsidR="007C3A2F">
              <w:rPr>
                <w:webHidden/>
              </w:rPr>
            </w:r>
            <w:r w:rsidR="007C3A2F">
              <w:rPr>
                <w:webHidden/>
              </w:rPr>
              <w:fldChar w:fldCharType="separate"/>
            </w:r>
            <w:r w:rsidR="005A2D59">
              <w:rPr>
                <w:webHidden/>
              </w:rPr>
              <w:t>141</w:t>
            </w:r>
            <w:r w:rsidR="007C3A2F">
              <w:rPr>
                <w:webHidden/>
              </w:rPr>
              <w:fldChar w:fldCharType="end"/>
            </w:r>
          </w:hyperlink>
        </w:p>
        <w:p w14:paraId="3C8D6EB4" w14:textId="77777777" w:rsidR="007C3A2F" w:rsidRDefault="00A64B79" w:rsidP="007C3A2F">
          <w:pPr>
            <w:pStyle w:val="TOCsrc"/>
            <w:rPr>
              <w:rFonts w:eastAsiaTheme="minorEastAsia" w:cstheme="minorBidi"/>
              <w:b/>
              <w:color w:val="auto"/>
              <w:sz w:val="22"/>
            </w:rPr>
          </w:pPr>
          <w:hyperlink w:anchor="_Toc58317575" w:history="1">
            <w:r w:rsidR="007C3A2F" w:rsidRPr="00C44936">
              <w:rPr>
                <w:rStyle w:val="Hyperlink"/>
              </w:rPr>
              <w:t>/34/05/01/ EH&amp;S: Radiation Safety</w:t>
            </w:r>
            <w:r w:rsidR="007C3A2F">
              <w:rPr>
                <w:webHidden/>
              </w:rPr>
              <w:tab/>
            </w:r>
            <w:r w:rsidR="007C3A2F">
              <w:rPr>
                <w:webHidden/>
              </w:rPr>
              <w:fldChar w:fldCharType="begin"/>
            </w:r>
            <w:r w:rsidR="007C3A2F">
              <w:rPr>
                <w:webHidden/>
              </w:rPr>
              <w:instrText xml:space="preserve"> PAGEREF _Toc58317575 \h </w:instrText>
            </w:r>
            <w:r w:rsidR="007C3A2F">
              <w:rPr>
                <w:webHidden/>
              </w:rPr>
            </w:r>
            <w:r w:rsidR="007C3A2F">
              <w:rPr>
                <w:webHidden/>
              </w:rPr>
              <w:fldChar w:fldCharType="separate"/>
            </w:r>
            <w:r w:rsidR="005A2D59">
              <w:rPr>
                <w:webHidden/>
              </w:rPr>
              <w:t>142</w:t>
            </w:r>
            <w:r w:rsidR="007C3A2F">
              <w:rPr>
                <w:webHidden/>
              </w:rPr>
              <w:fldChar w:fldCharType="end"/>
            </w:r>
          </w:hyperlink>
        </w:p>
        <w:p w14:paraId="18DCB3CE" w14:textId="77777777" w:rsidR="007C3A2F" w:rsidRDefault="00A64B79" w:rsidP="007C3A2F">
          <w:pPr>
            <w:pStyle w:val="TOCsrc"/>
            <w:rPr>
              <w:rFonts w:eastAsiaTheme="minorEastAsia" w:cstheme="minorBidi"/>
              <w:b/>
              <w:color w:val="auto"/>
              <w:sz w:val="22"/>
            </w:rPr>
          </w:pPr>
          <w:hyperlink w:anchor="_Toc58317576" w:history="1">
            <w:r w:rsidR="007C3A2F" w:rsidRPr="00C44936">
              <w:rPr>
                <w:rStyle w:val="Hyperlink"/>
              </w:rPr>
              <w:t>/34/05/02/ EH&amp;S: Building and Fire Safety Office</w:t>
            </w:r>
            <w:r w:rsidR="007C3A2F">
              <w:rPr>
                <w:webHidden/>
              </w:rPr>
              <w:tab/>
            </w:r>
            <w:r w:rsidR="007C3A2F">
              <w:rPr>
                <w:webHidden/>
              </w:rPr>
              <w:fldChar w:fldCharType="begin"/>
            </w:r>
            <w:r w:rsidR="007C3A2F">
              <w:rPr>
                <w:webHidden/>
              </w:rPr>
              <w:instrText xml:space="preserve"> PAGEREF _Toc58317576 \h </w:instrText>
            </w:r>
            <w:r w:rsidR="007C3A2F">
              <w:rPr>
                <w:webHidden/>
              </w:rPr>
            </w:r>
            <w:r w:rsidR="007C3A2F">
              <w:rPr>
                <w:webHidden/>
              </w:rPr>
              <w:fldChar w:fldCharType="separate"/>
            </w:r>
            <w:r w:rsidR="005A2D59">
              <w:rPr>
                <w:webHidden/>
              </w:rPr>
              <w:t>146</w:t>
            </w:r>
            <w:r w:rsidR="007C3A2F">
              <w:rPr>
                <w:webHidden/>
              </w:rPr>
              <w:fldChar w:fldCharType="end"/>
            </w:r>
          </w:hyperlink>
        </w:p>
        <w:p w14:paraId="65EA9317" w14:textId="77777777" w:rsidR="007C3A2F" w:rsidRDefault="00A64B79" w:rsidP="007C3A2F">
          <w:pPr>
            <w:pStyle w:val="TOCsrc"/>
            <w:rPr>
              <w:rFonts w:eastAsiaTheme="minorEastAsia" w:cstheme="minorBidi"/>
              <w:b/>
              <w:color w:val="auto"/>
              <w:sz w:val="22"/>
            </w:rPr>
          </w:pPr>
          <w:hyperlink w:anchor="_Toc58317577" w:history="1">
            <w:r w:rsidR="007C3A2F" w:rsidRPr="00C44936">
              <w:rPr>
                <w:rStyle w:val="Hyperlink"/>
              </w:rPr>
              <w:t>/34/05/03/ EH&amp;S: Environmental Programs Office</w:t>
            </w:r>
            <w:r w:rsidR="007C3A2F">
              <w:rPr>
                <w:webHidden/>
              </w:rPr>
              <w:tab/>
            </w:r>
            <w:r w:rsidR="007C3A2F">
              <w:rPr>
                <w:webHidden/>
              </w:rPr>
              <w:fldChar w:fldCharType="begin"/>
            </w:r>
            <w:r w:rsidR="007C3A2F">
              <w:rPr>
                <w:webHidden/>
              </w:rPr>
              <w:instrText xml:space="preserve"> PAGEREF _Toc58317577 \h </w:instrText>
            </w:r>
            <w:r w:rsidR="007C3A2F">
              <w:rPr>
                <w:webHidden/>
              </w:rPr>
            </w:r>
            <w:r w:rsidR="007C3A2F">
              <w:rPr>
                <w:webHidden/>
              </w:rPr>
              <w:fldChar w:fldCharType="separate"/>
            </w:r>
            <w:r w:rsidR="005A2D59">
              <w:rPr>
                <w:webHidden/>
              </w:rPr>
              <w:t>147</w:t>
            </w:r>
            <w:r w:rsidR="007C3A2F">
              <w:rPr>
                <w:webHidden/>
              </w:rPr>
              <w:fldChar w:fldCharType="end"/>
            </w:r>
          </w:hyperlink>
        </w:p>
        <w:p w14:paraId="7319CE77" w14:textId="77777777" w:rsidR="007C3A2F" w:rsidRDefault="00A64B79" w:rsidP="007C3A2F">
          <w:pPr>
            <w:pStyle w:val="TOCsrc"/>
            <w:rPr>
              <w:rFonts w:eastAsiaTheme="minorEastAsia" w:cstheme="minorBidi"/>
              <w:b/>
              <w:color w:val="auto"/>
              <w:sz w:val="22"/>
            </w:rPr>
          </w:pPr>
          <w:hyperlink w:anchor="_Toc58317578" w:history="1">
            <w:r w:rsidR="007C3A2F" w:rsidRPr="00C44936">
              <w:rPr>
                <w:rStyle w:val="Hyperlink"/>
              </w:rPr>
              <w:t>/34/05/04/ EH&amp;S: Occupational Safety &amp; Health</w:t>
            </w:r>
            <w:r w:rsidR="007C3A2F">
              <w:rPr>
                <w:webHidden/>
              </w:rPr>
              <w:tab/>
            </w:r>
            <w:r w:rsidR="007C3A2F">
              <w:rPr>
                <w:webHidden/>
              </w:rPr>
              <w:fldChar w:fldCharType="begin"/>
            </w:r>
            <w:r w:rsidR="007C3A2F">
              <w:rPr>
                <w:webHidden/>
              </w:rPr>
              <w:instrText xml:space="preserve"> PAGEREF _Toc58317578 \h </w:instrText>
            </w:r>
            <w:r w:rsidR="007C3A2F">
              <w:rPr>
                <w:webHidden/>
              </w:rPr>
            </w:r>
            <w:r w:rsidR="007C3A2F">
              <w:rPr>
                <w:webHidden/>
              </w:rPr>
              <w:fldChar w:fldCharType="separate"/>
            </w:r>
            <w:r w:rsidR="005A2D59">
              <w:rPr>
                <w:webHidden/>
              </w:rPr>
              <w:t>151</w:t>
            </w:r>
            <w:r w:rsidR="007C3A2F">
              <w:rPr>
                <w:webHidden/>
              </w:rPr>
              <w:fldChar w:fldCharType="end"/>
            </w:r>
          </w:hyperlink>
        </w:p>
        <w:p w14:paraId="4012A7C3" w14:textId="77777777" w:rsidR="007C3A2F" w:rsidRDefault="00A64B79" w:rsidP="007C3A2F">
          <w:pPr>
            <w:pStyle w:val="TOCsrc"/>
            <w:rPr>
              <w:rFonts w:eastAsiaTheme="minorEastAsia" w:cstheme="minorBidi"/>
              <w:b/>
              <w:color w:val="auto"/>
              <w:sz w:val="22"/>
            </w:rPr>
          </w:pPr>
          <w:hyperlink w:anchor="_Toc58317579" w:history="1">
            <w:r w:rsidR="007C3A2F" w:rsidRPr="00C44936">
              <w:rPr>
                <w:rStyle w:val="Hyperlink"/>
              </w:rPr>
              <w:t>/34/05/05/ EH&amp;S: Research and Occupational Safety (Biological)</w:t>
            </w:r>
            <w:r w:rsidR="007C3A2F">
              <w:rPr>
                <w:webHidden/>
              </w:rPr>
              <w:tab/>
            </w:r>
            <w:r w:rsidR="007C3A2F">
              <w:rPr>
                <w:webHidden/>
              </w:rPr>
              <w:fldChar w:fldCharType="begin"/>
            </w:r>
            <w:r w:rsidR="007C3A2F">
              <w:rPr>
                <w:webHidden/>
              </w:rPr>
              <w:instrText xml:space="preserve"> PAGEREF _Toc58317579 \h </w:instrText>
            </w:r>
            <w:r w:rsidR="007C3A2F">
              <w:rPr>
                <w:webHidden/>
              </w:rPr>
            </w:r>
            <w:r w:rsidR="007C3A2F">
              <w:rPr>
                <w:webHidden/>
              </w:rPr>
              <w:fldChar w:fldCharType="separate"/>
            </w:r>
            <w:r w:rsidR="005A2D59">
              <w:rPr>
                <w:webHidden/>
              </w:rPr>
              <w:t>153</w:t>
            </w:r>
            <w:r w:rsidR="007C3A2F">
              <w:rPr>
                <w:webHidden/>
              </w:rPr>
              <w:fldChar w:fldCharType="end"/>
            </w:r>
          </w:hyperlink>
        </w:p>
        <w:p w14:paraId="26BAB97C" w14:textId="77777777" w:rsidR="007C3A2F" w:rsidRDefault="00A64B79" w:rsidP="007C3A2F">
          <w:pPr>
            <w:pStyle w:val="TOCsrc"/>
            <w:rPr>
              <w:rFonts w:eastAsiaTheme="minorEastAsia" w:cstheme="minorBidi"/>
              <w:b/>
              <w:color w:val="auto"/>
              <w:sz w:val="22"/>
            </w:rPr>
          </w:pPr>
          <w:hyperlink w:anchor="_Toc58317580" w:history="1">
            <w:r w:rsidR="007C3A2F" w:rsidRPr="00C44936">
              <w:rPr>
                <w:rStyle w:val="Hyperlink"/>
              </w:rPr>
              <w:t>/34/05/06/ EH&amp;S: Campus Preventive Health</w:t>
            </w:r>
            <w:r w:rsidR="007C3A2F">
              <w:rPr>
                <w:webHidden/>
              </w:rPr>
              <w:tab/>
            </w:r>
            <w:r w:rsidR="007C3A2F">
              <w:rPr>
                <w:webHidden/>
              </w:rPr>
              <w:fldChar w:fldCharType="begin"/>
            </w:r>
            <w:r w:rsidR="007C3A2F">
              <w:rPr>
                <w:webHidden/>
              </w:rPr>
              <w:instrText xml:space="preserve"> PAGEREF _Toc58317580 \h </w:instrText>
            </w:r>
            <w:r w:rsidR="007C3A2F">
              <w:rPr>
                <w:webHidden/>
              </w:rPr>
            </w:r>
            <w:r w:rsidR="007C3A2F">
              <w:rPr>
                <w:webHidden/>
              </w:rPr>
              <w:fldChar w:fldCharType="separate"/>
            </w:r>
            <w:r w:rsidR="005A2D59">
              <w:rPr>
                <w:webHidden/>
              </w:rPr>
              <w:t>153</w:t>
            </w:r>
            <w:r w:rsidR="007C3A2F">
              <w:rPr>
                <w:webHidden/>
              </w:rPr>
              <w:fldChar w:fldCharType="end"/>
            </w:r>
          </w:hyperlink>
        </w:p>
        <w:p w14:paraId="646A9520" w14:textId="77777777" w:rsidR="007C3A2F" w:rsidRDefault="00A64B79" w:rsidP="007C3A2F">
          <w:pPr>
            <w:pStyle w:val="TOCsrc"/>
            <w:rPr>
              <w:rFonts w:eastAsiaTheme="minorEastAsia" w:cstheme="minorBidi"/>
              <w:b/>
              <w:color w:val="auto"/>
              <w:sz w:val="22"/>
            </w:rPr>
          </w:pPr>
          <w:hyperlink w:anchor="_Toc58317581" w:history="1">
            <w:r w:rsidR="007C3A2F" w:rsidRPr="00C44936">
              <w:rPr>
                <w:rStyle w:val="Hyperlink"/>
              </w:rPr>
              <w:t>/34/05/07/ EH&amp;S: Research and Occ Safety: Diving Safety Program</w:t>
            </w:r>
            <w:r w:rsidR="007C3A2F">
              <w:rPr>
                <w:webHidden/>
              </w:rPr>
              <w:tab/>
            </w:r>
            <w:r w:rsidR="007C3A2F">
              <w:rPr>
                <w:webHidden/>
              </w:rPr>
              <w:fldChar w:fldCharType="begin"/>
            </w:r>
            <w:r w:rsidR="007C3A2F">
              <w:rPr>
                <w:webHidden/>
              </w:rPr>
              <w:instrText xml:space="preserve"> PAGEREF _Toc58317581 \h </w:instrText>
            </w:r>
            <w:r w:rsidR="007C3A2F">
              <w:rPr>
                <w:webHidden/>
              </w:rPr>
            </w:r>
            <w:r w:rsidR="007C3A2F">
              <w:rPr>
                <w:webHidden/>
              </w:rPr>
              <w:fldChar w:fldCharType="separate"/>
            </w:r>
            <w:r w:rsidR="005A2D59">
              <w:rPr>
                <w:webHidden/>
              </w:rPr>
              <w:t>154</w:t>
            </w:r>
            <w:r w:rsidR="007C3A2F">
              <w:rPr>
                <w:webHidden/>
              </w:rPr>
              <w:fldChar w:fldCharType="end"/>
            </w:r>
          </w:hyperlink>
        </w:p>
        <w:p w14:paraId="67E7C69D" w14:textId="77777777" w:rsidR="007C3A2F" w:rsidRDefault="00A64B79" w:rsidP="007C3A2F">
          <w:pPr>
            <w:pStyle w:val="TOCsrc"/>
            <w:rPr>
              <w:rFonts w:eastAsiaTheme="minorEastAsia" w:cstheme="minorBidi"/>
              <w:b/>
              <w:color w:val="auto"/>
              <w:sz w:val="22"/>
            </w:rPr>
          </w:pPr>
          <w:hyperlink w:anchor="_Toc58317582" w:history="1">
            <w:r w:rsidR="007C3A2F" w:rsidRPr="00C44936">
              <w:rPr>
                <w:rStyle w:val="Hyperlink"/>
              </w:rPr>
              <w:t>/34/05/09/ EH&amp;S: ROS: Research Occupational Health</w:t>
            </w:r>
            <w:r w:rsidR="007C3A2F">
              <w:rPr>
                <w:webHidden/>
              </w:rPr>
              <w:tab/>
            </w:r>
            <w:r w:rsidR="007C3A2F">
              <w:rPr>
                <w:webHidden/>
              </w:rPr>
              <w:fldChar w:fldCharType="begin"/>
            </w:r>
            <w:r w:rsidR="007C3A2F">
              <w:rPr>
                <w:webHidden/>
              </w:rPr>
              <w:instrText xml:space="preserve"> PAGEREF _Toc58317582 \h </w:instrText>
            </w:r>
            <w:r w:rsidR="007C3A2F">
              <w:rPr>
                <w:webHidden/>
              </w:rPr>
            </w:r>
            <w:r w:rsidR="007C3A2F">
              <w:rPr>
                <w:webHidden/>
              </w:rPr>
              <w:fldChar w:fldCharType="separate"/>
            </w:r>
            <w:r w:rsidR="005A2D59">
              <w:rPr>
                <w:webHidden/>
              </w:rPr>
              <w:t>154</w:t>
            </w:r>
            <w:r w:rsidR="007C3A2F">
              <w:rPr>
                <w:webHidden/>
              </w:rPr>
              <w:fldChar w:fldCharType="end"/>
            </w:r>
          </w:hyperlink>
        </w:p>
        <w:p w14:paraId="41BB54A5" w14:textId="77777777" w:rsidR="007C3A2F" w:rsidRDefault="00A64B79" w:rsidP="007C3A2F">
          <w:pPr>
            <w:pStyle w:val="TOCsrc"/>
            <w:rPr>
              <w:rFonts w:eastAsiaTheme="minorEastAsia" w:cstheme="minorBidi"/>
              <w:b/>
              <w:color w:val="auto"/>
              <w:sz w:val="22"/>
            </w:rPr>
          </w:pPr>
          <w:hyperlink w:anchor="_Toc58317583" w:history="1">
            <w:r w:rsidR="007C3A2F" w:rsidRPr="00C44936">
              <w:rPr>
                <w:rStyle w:val="Hyperlink"/>
              </w:rPr>
              <w:t>/34/05/10/ EH&amp;S: Occ Safety and Health: Respiratory Program</w:t>
            </w:r>
            <w:r w:rsidR="007C3A2F">
              <w:rPr>
                <w:webHidden/>
              </w:rPr>
              <w:tab/>
            </w:r>
            <w:r w:rsidR="007C3A2F">
              <w:rPr>
                <w:webHidden/>
              </w:rPr>
              <w:fldChar w:fldCharType="begin"/>
            </w:r>
            <w:r w:rsidR="007C3A2F">
              <w:rPr>
                <w:webHidden/>
              </w:rPr>
              <w:instrText xml:space="preserve"> PAGEREF _Toc58317583 \h </w:instrText>
            </w:r>
            <w:r w:rsidR="007C3A2F">
              <w:rPr>
                <w:webHidden/>
              </w:rPr>
            </w:r>
            <w:r w:rsidR="007C3A2F">
              <w:rPr>
                <w:webHidden/>
              </w:rPr>
              <w:fldChar w:fldCharType="separate"/>
            </w:r>
            <w:r w:rsidR="005A2D59">
              <w:rPr>
                <w:webHidden/>
              </w:rPr>
              <w:t>155</w:t>
            </w:r>
            <w:r w:rsidR="007C3A2F">
              <w:rPr>
                <w:webHidden/>
              </w:rPr>
              <w:fldChar w:fldCharType="end"/>
            </w:r>
          </w:hyperlink>
        </w:p>
        <w:p w14:paraId="4AAB0F17" w14:textId="77777777" w:rsidR="007C3A2F" w:rsidRDefault="00A64B79" w:rsidP="007C3A2F">
          <w:pPr>
            <w:pStyle w:val="TOCsrc"/>
            <w:rPr>
              <w:rFonts w:eastAsiaTheme="minorEastAsia" w:cstheme="minorBidi"/>
              <w:b/>
              <w:color w:val="auto"/>
              <w:sz w:val="22"/>
            </w:rPr>
          </w:pPr>
          <w:hyperlink w:anchor="_Toc58317584" w:history="1">
            <w:r w:rsidR="007C3A2F" w:rsidRPr="00C44936">
              <w:rPr>
                <w:rStyle w:val="Hyperlink"/>
              </w:rPr>
              <w:t>/34/05/11/ EH&amp;S: Campus Preventive Health: AUMS Program</w:t>
            </w:r>
            <w:r w:rsidR="007C3A2F">
              <w:rPr>
                <w:webHidden/>
              </w:rPr>
              <w:tab/>
            </w:r>
            <w:r w:rsidR="007C3A2F">
              <w:rPr>
                <w:webHidden/>
              </w:rPr>
              <w:fldChar w:fldCharType="begin"/>
            </w:r>
            <w:r w:rsidR="007C3A2F">
              <w:rPr>
                <w:webHidden/>
              </w:rPr>
              <w:instrText xml:space="preserve"> PAGEREF _Toc58317584 \h </w:instrText>
            </w:r>
            <w:r w:rsidR="007C3A2F">
              <w:rPr>
                <w:webHidden/>
              </w:rPr>
            </w:r>
            <w:r w:rsidR="007C3A2F">
              <w:rPr>
                <w:webHidden/>
              </w:rPr>
              <w:fldChar w:fldCharType="separate"/>
            </w:r>
            <w:r w:rsidR="005A2D59">
              <w:rPr>
                <w:webHidden/>
              </w:rPr>
              <w:t>155</w:t>
            </w:r>
            <w:r w:rsidR="007C3A2F">
              <w:rPr>
                <w:webHidden/>
              </w:rPr>
              <w:fldChar w:fldCharType="end"/>
            </w:r>
          </w:hyperlink>
        </w:p>
        <w:p w14:paraId="1F6EB455" w14:textId="77777777" w:rsidR="007C3A2F" w:rsidRDefault="00A64B79" w:rsidP="007C3A2F">
          <w:pPr>
            <w:pStyle w:val="TOCsrc"/>
            <w:rPr>
              <w:rFonts w:eastAsiaTheme="minorEastAsia" w:cstheme="minorBidi"/>
              <w:b/>
              <w:color w:val="auto"/>
              <w:sz w:val="22"/>
            </w:rPr>
          </w:pPr>
          <w:hyperlink w:anchor="_Toc58317585" w:history="1">
            <w:r w:rsidR="007C3A2F" w:rsidRPr="00C44936">
              <w:rPr>
                <w:rStyle w:val="Hyperlink"/>
              </w:rPr>
              <w:t>/34/06/01/ Health Sciences Administration: Health Sciences AS&amp;F: UW Poster and Photo</w:t>
            </w:r>
            <w:r w:rsidR="007C3A2F">
              <w:rPr>
                <w:webHidden/>
              </w:rPr>
              <w:tab/>
            </w:r>
            <w:r w:rsidR="007C3A2F">
              <w:rPr>
                <w:webHidden/>
              </w:rPr>
              <w:fldChar w:fldCharType="begin"/>
            </w:r>
            <w:r w:rsidR="007C3A2F">
              <w:rPr>
                <w:webHidden/>
              </w:rPr>
              <w:instrText xml:space="preserve"> PAGEREF _Toc58317585 \h </w:instrText>
            </w:r>
            <w:r w:rsidR="007C3A2F">
              <w:rPr>
                <w:webHidden/>
              </w:rPr>
            </w:r>
            <w:r w:rsidR="007C3A2F">
              <w:rPr>
                <w:webHidden/>
              </w:rPr>
              <w:fldChar w:fldCharType="separate"/>
            </w:r>
            <w:r w:rsidR="005A2D59">
              <w:rPr>
                <w:webHidden/>
              </w:rPr>
              <w:t>156</w:t>
            </w:r>
            <w:r w:rsidR="007C3A2F">
              <w:rPr>
                <w:webHidden/>
              </w:rPr>
              <w:fldChar w:fldCharType="end"/>
            </w:r>
          </w:hyperlink>
        </w:p>
        <w:p w14:paraId="7508E596" w14:textId="77777777" w:rsidR="007C3A2F" w:rsidRDefault="00A64B79" w:rsidP="007C3A2F">
          <w:pPr>
            <w:pStyle w:val="TOCsrc"/>
            <w:rPr>
              <w:rFonts w:eastAsiaTheme="minorEastAsia" w:cstheme="minorBidi"/>
              <w:b/>
              <w:color w:val="auto"/>
              <w:sz w:val="22"/>
            </w:rPr>
          </w:pPr>
          <w:hyperlink w:anchor="_Toc58317586" w:history="1">
            <w:r w:rsidR="007C3A2F" w:rsidRPr="00C44936">
              <w:rPr>
                <w:rStyle w:val="Hyperlink"/>
              </w:rPr>
              <w:t>/34/06/03/ Health Sciences Administration: Health Sciences AS&amp;F: Scientific Instruments Division</w:t>
            </w:r>
            <w:r w:rsidR="007C3A2F">
              <w:rPr>
                <w:webHidden/>
              </w:rPr>
              <w:tab/>
            </w:r>
            <w:r w:rsidR="007C3A2F">
              <w:rPr>
                <w:webHidden/>
              </w:rPr>
              <w:fldChar w:fldCharType="begin"/>
            </w:r>
            <w:r w:rsidR="007C3A2F">
              <w:rPr>
                <w:webHidden/>
              </w:rPr>
              <w:instrText xml:space="preserve"> PAGEREF _Toc58317586 \h </w:instrText>
            </w:r>
            <w:r w:rsidR="007C3A2F">
              <w:rPr>
                <w:webHidden/>
              </w:rPr>
            </w:r>
            <w:r w:rsidR="007C3A2F">
              <w:rPr>
                <w:webHidden/>
              </w:rPr>
              <w:fldChar w:fldCharType="separate"/>
            </w:r>
            <w:r w:rsidR="005A2D59">
              <w:rPr>
                <w:webHidden/>
              </w:rPr>
              <w:t>156</w:t>
            </w:r>
            <w:r w:rsidR="007C3A2F">
              <w:rPr>
                <w:webHidden/>
              </w:rPr>
              <w:fldChar w:fldCharType="end"/>
            </w:r>
          </w:hyperlink>
        </w:p>
        <w:p w14:paraId="715C9AFC" w14:textId="77777777" w:rsidR="007C3A2F" w:rsidRDefault="00A64B79" w:rsidP="007C3A2F">
          <w:pPr>
            <w:pStyle w:val="TOCsrc"/>
            <w:rPr>
              <w:rFonts w:eastAsiaTheme="minorEastAsia" w:cstheme="minorBidi"/>
              <w:b/>
              <w:color w:val="auto"/>
              <w:sz w:val="22"/>
            </w:rPr>
          </w:pPr>
          <w:hyperlink w:anchor="_Toc58317587" w:history="1">
            <w:r w:rsidR="007C3A2F" w:rsidRPr="00C44936">
              <w:rPr>
                <w:rStyle w:val="Hyperlink"/>
              </w:rPr>
              <w:t>/34/06/04/ Health Sciences Administration: Health Sciences AS&amp;F: Building Management</w:t>
            </w:r>
            <w:r w:rsidR="007C3A2F">
              <w:rPr>
                <w:webHidden/>
              </w:rPr>
              <w:tab/>
            </w:r>
            <w:r w:rsidR="007C3A2F">
              <w:rPr>
                <w:webHidden/>
              </w:rPr>
              <w:fldChar w:fldCharType="begin"/>
            </w:r>
            <w:r w:rsidR="007C3A2F">
              <w:rPr>
                <w:webHidden/>
              </w:rPr>
              <w:instrText xml:space="preserve"> PAGEREF _Toc58317587 \h </w:instrText>
            </w:r>
            <w:r w:rsidR="007C3A2F">
              <w:rPr>
                <w:webHidden/>
              </w:rPr>
            </w:r>
            <w:r w:rsidR="007C3A2F">
              <w:rPr>
                <w:webHidden/>
              </w:rPr>
              <w:fldChar w:fldCharType="separate"/>
            </w:r>
            <w:r w:rsidR="005A2D59">
              <w:rPr>
                <w:webHidden/>
              </w:rPr>
              <w:t>157</w:t>
            </w:r>
            <w:r w:rsidR="007C3A2F">
              <w:rPr>
                <w:webHidden/>
              </w:rPr>
              <w:fldChar w:fldCharType="end"/>
            </w:r>
          </w:hyperlink>
        </w:p>
        <w:p w14:paraId="08B29A2E" w14:textId="77777777" w:rsidR="007C3A2F" w:rsidRDefault="00A64B79" w:rsidP="007C3A2F">
          <w:pPr>
            <w:pStyle w:val="TOCsrc"/>
            <w:rPr>
              <w:rFonts w:eastAsiaTheme="minorEastAsia" w:cstheme="minorBidi"/>
              <w:b/>
              <w:color w:val="auto"/>
              <w:sz w:val="22"/>
            </w:rPr>
          </w:pPr>
          <w:hyperlink w:anchor="_Toc58317588" w:history="1">
            <w:r w:rsidR="007C3A2F" w:rsidRPr="00C44936">
              <w:rPr>
                <w:rStyle w:val="Hyperlink"/>
              </w:rPr>
              <w:t>/34/06/06/ Health Sciences Administration: H S AS&amp;F: Clinical Skills and Assessment</w:t>
            </w:r>
            <w:r w:rsidR="007C3A2F">
              <w:rPr>
                <w:webHidden/>
              </w:rPr>
              <w:tab/>
            </w:r>
            <w:r w:rsidR="007C3A2F">
              <w:rPr>
                <w:webHidden/>
              </w:rPr>
              <w:fldChar w:fldCharType="begin"/>
            </w:r>
            <w:r w:rsidR="007C3A2F">
              <w:rPr>
                <w:webHidden/>
              </w:rPr>
              <w:instrText xml:space="preserve"> PAGEREF _Toc58317588 \h </w:instrText>
            </w:r>
            <w:r w:rsidR="007C3A2F">
              <w:rPr>
                <w:webHidden/>
              </w:rPr>
            </w:r>
            <w:r w:rsidR="007C3A2F">
              <w:rPr>
                <w:webHidden/>
              </w:rPr>
              <w:fldChar w:fldCharType="separate"/>
            </w:r>
            <w:r w:rsidR="005A2D59">
              <w:rPr>
                <w:webHidden/>
              </w:rPr>
              <w:t>158</w:t>
            </w:r>
            <w:r w:rsidR="007C3A2F">
              <w:rPr>
                <w:webHidden/>
              </w:rPr>
              <w:fldChar w:fldCharType="end"/>
            </w:r>
          </w:hyperlink>
        </w:p>
        <w:p w14:paraId="46D18817" w14:textId="77777777" w:rsidR="007C3A2F" w:rsidRDefault="00A64B79" w:rsidP="007C3A2F">
          <w:pPr>
            <w:pStyle w:val="TOCsrc"/>
            <w:rPr>
              <w:rFonts w:eastAsiaTheme="minorEastAsia" w:cstheme="minorBidi"/>
              <w:b/>
              <w:color w:val="auto"/>
              <w:sz w:val="22"/>
            </w:rPr>
          </w:pPr>
          <w:hyperlink w:anchor="_Toc58317589" w:history="1">
            <w:r w:rsidR="007C3A2F" w:rsidRPr="00C44936">
              <w:rPr>
                <w:rStyle w:val="Hyperlink"/>
              </w:rPr>
              <w:t>/34/06/07/ Health Sciences Administration: Health Sciences AS&amp;F: Laboratory Services</w:t>
            </w:r>
            <w:r w:rsidR="007C3A2F">
              <w:rPr>
                <w:webHidden/>
              </w:rPr>
              <w:tab/>
            </w:r>
            <w:r w:rsidR="007C3A2F">
              <w:rPr>
                <w:webHidden/>
              </w:rPr>
              <w:fldChar w:fldCharType="begin"/>
            </w:r>
            <w:r w:rsidR="007C3A2F">
              <w:rPr>
                <w:webHidden/>
              </w:rPr>
              <w:instrText xml:space="preserve"> PAGEREF _Toc58317589 \h </w:instrText>
            </w:r>
            <w:r w:rsidR="007C3A2F">
              <w:rPr>
                <w:webHidden/>
              </w:rPr>
            </w:r>
            <w:r w:rsidR="007C3A2F">
              <w:rPr>
                <w:webHidden/>
              </w:rPr>
              <w:fldChar w:fldCharType="separate"/>
            </w:r>
            <w:r w:rsidR="005A2D59">
              <w:rPr>
                <w:webHidden/>
              </w:rPr>
              <w:t>159</w:t>
            </w:r>
            <w:r w:rsidR="007C3A2F">
              <w:rPr>
                <w:webHidden/>
              </w:rPr>
              <w:fldChar w:fldCharType="end"/>
            </w:r>
          </w:hyperlink>
        </w:p>
        <w:p w14:paraId="6F5EA8BA" w14:textId="77777777" w:rsidR="007C3A2F" w:rsidRDefault="00A64B79" w:rsidP="007C3A2F">
          <w:pPr>
            <w:pStyle w:val="TOCsrc"/>
            <w:rPr>
              <w:rFonts w:eastAsiaTheme="minorEastAsia" w:cstheme="minorBidi"/>
              <w:b/>
              <w:color w:val="auto"/>
              <w:sz w:val="22"/>
            </w:rPr>
          </w:pPr>
          <w:hyperlink w:anchor="_Toc58317590" w:history="1">
            <w:r w:rsidR="007C3A2F" w:rsidRPr="00C44936">
              <w:rPr>
                <w:rStyle w:val="Hyperlink"/>
              </w:rPr>
              <w:t>/34/10/03/ Health Sciences Administration: Center on Health and Disability: Autism Center</w:t>
            </w:r>
            <w:r w:rsidR="007C3A2F">
              <w:rPr>
                <w:webHidden/>
              </w:rPr>
              <w:tab/>
            </w:r>
            <w:r w:rsidR="007C3A2F">
              <w:rPr>
                <w:webHidden/>
              </w:rPr>
              <w:fldChar w:fldCharType="begin"/>
            </w:r>
            <w:r w:rsidR="007C3A2F">
              <w:rPr>
                <w:webHidden/>
              </w:rPr>
              <w:instrText xml:space="preserve"> PAGEREF _Toc58317590 \h </w:instrText>
            </w:r>
            <w:r w:rsidR="007C3A2F">
              <w:rPr>
                <w:webHidden/>
              </w:rPr>
            </w:r>
            <w:r w:rsidR="007C3A2F">
              <w:rPr>
                <w:webHidden/>
              </w:rPr>
              <w:fldChar w:fldCharType="separate"/>
            </w:r>
            <w:r w:rsidR="005A2D59">
              <w:rPr>
                <w:webHidden/>
              </w:rPr>
              <w:t>159</w:t>
            </w:r>
            <w:r w:rsidR="007C3A2F">
              <w:rPr>
                <w:webHidden/>
              </w:rPr>
              <w:fldChar w:fldCharType="end"/>
            </w:r>
          </w:hyperlink>
        </w:p>
        <w:p w14:paraId="1D7BE7A0" w14:textId="77777777" w:rsidR="007C3A2F" w:rsidRDefault="00A64B79" w:rsidP="007C3A2F">
          <w:pPr>
            <w:pStyle w:val="TOCsrc"/>
            <w:rPr>
              <w:rFonts w:eastAsiaTheme="minorEastAsia" w:cstheme="minorBidi"/>
              <w:b/>
              <w:color w:val="auto"/>
              <w:sz w:val="22"/>
            </w:rPr>
          </w:pPr>
          <w:hyperlink w:anchor="_Toc58317591" w:history="1">
            <w:r w:rsidR="007C3A2F" w:rsidRPr="00C44936">
              <w:rPr>
                <w:rStyle w:val="Hyperlink"/>
              </w:rPr>
              <w:t>/38/ School of Public Health</w:t>
            </w:r>
            <w:r w:rsidR="007C3A2F">
              <w:rPr>
                <w:webHidden/>
              </w:rPr>
              <w:tab/>
            </w:r>
            <w:r w:rsidR="007C3A2F">
              <w:rPr>
                <w:webHidden/>
              </w:rPr>
              <w:fldChar w:fldCharType="begin"/>
            </w:r>
            <w:r w:rsidR="007C3A2F">
              <w:rPr>
                <w:webHidden/>
              </w:rPr>
              <w:instrText xml:space="preserve"> PAGEREF _Toc58317591 \h </w:instrText>
            </w:r>
            <w:r w:rsidR="007C3A2F">
              <w:rPr>
                <w:webHidden/>
              </w:rPr>
            </w:r>
            <w:r w:rsidR="007C3A2F">
              <w:rPr>
                <w:webHidden/>
              </w:rPr>
              <w:fldChar w:fldCharType="separate"/>
            </w:r>
            <w:r w:rsidR="005A2D59">
              <w:rPr>
                <w:webHidden/>
              </w:rPr>
              <w:t>160</w:t>
            </w:r>
            <w:r w:rsidR="007C3A2F">
              <w:rPr>
                <w:webHidden/>
              </w:rPr>
              <w:fldChar w:fldCharType="end"/>
            </w:r>
          </w:hyperlink>
        </w:p>
        <w:p w14:paraId="3571A8F0" w14:textId="77777777" w:rsidR="007C3A2F" w:rsidRDefault="00A64B79" w:rsidP="007C3A2F">
          <w:pPr>
            <w:pStyle w:val="TOCsrc"/>
            <w:rPr>
              <w:rFonts w:eastAsiaTheme="minorEastAsia" w:cstheme="minorBidi"/>
              <w:b/>
              <w:color w:val="auto"/>
              <w:sz w:val="22"/>
            </w:rPr>
          </w:pPr>
          <w:hyperlink w:anchor="_Toc58317592" w:history="1">
            <w:r w:rsidR="007C3A2F" w:rsidRPr="00C44936">
              <w:rPr>
                <w:rStyle w:val="Hyperlink"/>
              </w:rPr>
              <w:t>/38/03/03/ PH: Environmental Health Lab</w:t>
            </w:r>
            <w:r w:rsidR="007C3A2F">
              <w:rPr>
                <w:webHidden/>
              </w:rPr>
              <w:tab/>
            </w:r>
            <w:r w:rsidR="007C3A2F">
              <w:rPr>
                <w:webHidden/>
              </w:rPr>
              <w:fldChar w:fldCharType="begin"/>
            </w:r>
            <w:r w:rsidR="007C3A2F">
              <w:rPr>
                <w:webHidden/>
              </w:rPr>
              <w:instrText xml:space="preserve"> PAGEREF _Toc58317592 \h </w:instrText>
            </w:r>
            <w:r w:rsidR="007C3A2F">
              <w:rPr>
                <w:webHidden/>
              </w:rPr>
            </w:r>
            <w:r w:rsidR="007C3A2F">
              <w:rPr>
                <w:webHidden/>
              </w:rPr>
              <w:fldChar w:fldCharType="separate"/>
            </w:r>
            <w:r w:rsidR="005A2D59">
              <w:rPr>
                <w:webHidden/>
              </w:rPr>
              <w:t>160</w:t>
            </w:r>
            <w:r w:rsidR="007C3A2F">
              <w:rPr>
                <w:webHidden/>
              </w:rPr>
              <w:fldChar w:fldCharType="end"/>
            </w:r>
          </w:hyperlink>
        </w:p>
        <w:p w14:paraId="646AC16C" w14:textId="77777777" w:rsidR="007C3A2F" w:rsidRDefault="00A64B79" w:rsidP="007C3A2F">
          <w:pPr>
            <w:pStyle w:val="TOCsrc"/>
            <w:rPr>
              <w:rFonts w:eastAsiaTheme="minorEastAsia" w:cstheme="minorBidi"/>
              <w:b/>
              <w:color w:val="auto"/>
              <w:sz w:val="22"/>
            </w:rPr>
          </w:pPr>
          <w:hyperlink w:anchor="_Toc58317593" w:history="1">
            <w:r w:rsidR="007C3A2F" w:rsidRPr="00C44936">
              <w:rPr>
                <w:rStyle w:val="Hyperlink"/>
              </w:rPr>
              <w:t>/38/03/06/ PH: Field Research and Consultation Group</w:t>
            </w:r>
            <w:r w:rsidR="007C3A2F">
              <w:rPr>
                <w:webHidden/>
              </w:rPr>
              <w:tab/>
            </w:r>
            <w:r w:rsidR="007C3A2F">
              <w:rPr>
                <w:webHidden/>
              </w:rPr>
              <w:fldChar w:fldCharType="begin"/>
            </w:r>
            <w:r w:rsidR="007C3A2F">
              <w:rPr>
                <w:webHidden/>
              </w:rPr>
              <w:instrText xml:space="preserve"> PAGEREF _Toc58317593 \h </w:instrText>
            </w:r>
            <w:r w:rsidR="007C3A2F">
              <w:rPr>
                <w:webHidden/>
              </w:rPr>
            </w:r>
            <w:r w:rsidR="007C3A2F">
              <w:rPr>
                <w:webHidden/>
              </w:rPr>
              <w:fldChar w:fldCharType="separate"/>
            </w:r>
            <w:r w:rsidR="005A2D59">
              <w:rPr>
                <w:webHidden/>
              </w:rPr>
              <w:t>160</w:t>
            </w:r>
            <w:r w:rsidR="007C3A2F">
              <w:rPr>
                <w:webHidden/>
              </w:rPr>
              <w:fldChar w:fldCharType="end"/>
            </w:r>
          </w:hyperlink>
        </w:p>
        <w:p w14:paraId="6E8B3BF3" w14:textId="77777777" w:rsidR="007C3A2F" w:rsidRDefault="00A64B79" w:rsidP="007C3A2F">
          <w:pPr>
            <w:pStyle w:val="TOCsrc"/>
            <w:rPr>
              <w:rFonts w:eastAsiaTheme="minorEastAsia" w:cstheme="minorBidi"/>
              <w:b/>
              <w:color w:val="auto"/>
              <w:sz w:val="22"/>
            </w:rPr>
          </w:pPr>
          <w:hyperlink w:anchor="_Toc58317594" w:history="1">
            <w:r w:rsidR="007C3A2F" w:rsidRPr="00C44936">
              <w:rPr>
                <w:rStyle w:val="Hyperlink"/>
              </w:rPr>
              <w:t>/38/03/10/ PH: Occupational Epidemiology and Health Outcomes Program</w:t>
            </w:r>
            <w:r w:rsidR="007C3A2F">
              <w:rPr>
                <w:webHidden/>
              </w:rPr>
              <w:tab/>
            </w:r>
            <w:r w:rsidR="007C3A2F">
              <w:rPr>
                <w:webHidden/>
              </w:rPr>
              <w:fldChar w:fldCharType="begin"/>
            </w:r>
            <w:r w:rsidR="007C3A2F">
              <w:rPr>
                <w:webHidden/>
              </w:rPr>
              <w:instrText xml:space="preserve"> PAGEREF _Toc58317594 \h </w:instrText>
            </w:r>
            <w:r w:rsidR="007C3A2F">
              <w:rPr>
                <w:webHidden/>
              </w:rPr>
            </w:r>
            <w:r w:rsidR="007C3A2F">
              <w:rPr>
                <w:webHidden/>
              </w:rPr>
              <w:fldChar w:fldCharType="separate"/>
            </w:r>
            <w:r w:rsidR="005A2D59">
              <w:rPr>
                <w:webHidden/>
              </w:rPr>
              <w:t>161</w:t>
            </w:r>
            <w:r w:rsidR="007C3A2F">
              <w:rPr>
                <w:webHidden/>
              </w:rPr>
              <w:fldChar w:fldCharType="end"/>
            </w:r>
          </w:hyperlink>
        </w:p>
        <w:p w14:paraId="6E87D2CF" w14:textId="77777777" w:rsidR="007C3A2F" w:rsidRDefault="00A64B79" w:rsidP="007C3A2F">
          <w:pPr>
            <w:pStyle w:val="TOCsrc"/>
            <w:rPr>
              <w:rFonts w:eastAsiaTheme="minorEastAsia" w:cstheme="minorBidi"/>
              <w:b/>
              <w:color w:val="auto"/>
              <w:sz w:val="22"/>
            </w:rPr>
          </w:pPr>
          <w:hyperlink w:anchor="_Toc58317595" w:history="1">
            <w:r w:rsidR="007C3A2F" w:rsidRPr="00C44936">
              <w:rPr>
                <w:rStyle w:val="Hyperlink"/>
              </w:rPr>
              <w:t>/38/03/12/ PH: Env and Occ Health Sciences: Continuing Education</w:t>
            </w:r>
            <w:r w:rsidR="007C3A2F">
              <w:rPr>
                <w:webHidden/>
              </w:rPr>
              <w:tab/>
            </w:r>
            <w:r w:rsidR="007C3A2F">
              <w:rPr>
                <w:webHidden/>
              </w:rPr>
              <w:fldChar w:fldCharType="begin"/>
            </w:r>
            <w:r w:rsidR="007C3A2F">
              <w:rPr>
                <w:webHidden/>
              </w:rPr>
              <w:instrText xml:space="preserve"> PAGEREF _Toc58317595 \h </w:instrText>
            </w:r>
            <w:r w:rsidR="007C3A2F">
              <w:rPr>
                <w:webHidden/>
              </w:rPr>
            </w:r>
            <w:r w:rsidR="007C3A2F">
              <w:rPr>
                <w:webHidden/>
              </w:rPr>
              <w:fldChar w:fldCharType="separate"/>
            </w:r>
            <w:r w:rsidR="005A2D59">
              <w:rPr>
                <w:webHidden/>
              </w:rPr>
              <w:t>161</w:t>
            </w:r>
            <w:r w:rsidR="007C3A2F">
              <w:rPr>
                <w:webHidden/>
              </w:rPr>
              <w:fldChar w:fldCharType="end"/>
            </w:r>
          </w:hyperlink>
        </w:p>
        <w:p w14:paraId="6BAF4103" w14:textId="77777777" w:rsidR="007C3A2F" w:rsidRDefault="00A64B79" w:rsidP="007C3A2F">
          <w:pPr>
            <w:pStyle w:val="TOCsrc"/>
            <w:rPr>
              <w:rFonts w:eastAsiaTheme="minorEastAsia" w:cstheme="minorBidi"/>
              <w:b/>
              <w:color w:val="auto"/>
              <w:sz w:val="22"/>
            </w:rPr>
          </w:pPr>
          <w:hyperlink w:anchor="_Toc58317596" w:history="1">
            <w:r w:rsidR="007C3A2F" w:rsidRPr="00C44936">
              <w:rPr>
                <w:rStyle w:val="Hyperlink"/>
              </w:rPr>
              <w:t>/40/ Center for Commercialization</w:t>
            </w:r>
            <w:r w:rsidR="007C3A2F">
              <w:rPr>
                <w:webHidden/>
              </w:rPr>
              <w:tab/>
            </w:r>
            <w:r w:rsidR="007C3A2F">
              <w:rPr>
                <w:webHidden/>
              </w:rPr>
              <w:fldChar w:fldCharType="begin"/>
            </w:r>
            <w:r w:rsidR="007C3A2F">
              <w:rPr>
                <w:webHidden/>
              </w:rPr>
              <w:instrText xml:space="preserve"> PAGEREF _Toc58317596 \h </w:instrText>
            </w:r>
            <w:r w:rsidR="007C3A2F">
              <w:rPr>
                <w:webHidden/>
              </w:rPr>
            </w:r>
            <w:r w:rsidR="007C3A2F">
              <w:rPr>
                <w:webHidden/>
              </w:rPr>
              <w:fldChar w:fldCharType="separate"/>
            </w:r>
            <w:r w:rsidR="005A2D59">
              <w:rPr>
                <w:webHidden/>
              </w:rPr>
              <w:t>162</w:t>
            </w:r>
            <w:r w:rsidR="007C3A2F">
              <w:rPr>
                <w:webHidden/>
              </w:rPr>
              <w:fldChar w:fldCharType="end"/>
            </w:r>
          </w:hyperlink>
        </w:p>
        <w:p w14:paraId="3D5E0CFF" w14:textId="77777777" w:rsidR="007C3A2F" w:rsidRDefault="00A64B79" w:rsidP="007C3A2F">
          <w:pPr>
            <w:pStyle w:val="TOCsrc"/>
            <w:rPr>
              <w:rFonts w:eastAsiaTheme="minorEastAsia" w:cstheme="minorBidi"/>
              <w:b/>
              <w:color w:val="auto"/>
              <w:sz w:val="22"/>
            </w:rPr>
          </w:pPr>
          <w:hyperlink w:anchor="_Toc58317597" w:history="1">
            <w:r w:rsidR="007C3A2F" w:rsidRPr="00C44936">
              <w:rPr>
                <w:rStyle w:val="Hyperlink"/>
              </w:rPr>
              <w:t>/40/03/ UW CoMotion Invention Licensing</w:t>
            </w:r>
            <w:r w:rsidR="007C3A2F">
              <w:rPr>
                <w:webHidden/>
              </w:rPr>
              <w:tab/>
            </w:r>
            <w:r w:rsidR="007C3A2F">
              <w:rPr>
                <w:webHidden/>
              </w:rPr>
              <w:fldChar w:fldCharType="begin"/>
            </w:r>
            <w:r w:rsidR="007C3A2F">
              <w:rPr>
                <w:webHidden/>
              </w:rPr>
              <w:instrText xml:space="preserve"> PAGEREF _Toc58317597 \h </w:instrText>
            </w:r>
            <w:r w:rsidR="007C3A2F">
              <w:rPr>
                <w:webHidden/>
              </w:rPr>
            </w:r>
            <w:r w:rsidR="007C3A2F">
              <w:rPr>
                <w:webHidden/>
              </w:rPr>
              <w:fldChar w:fldCharType="separate"/>
            </w:r>
            <w:r w:rsidR="005A2D59">
              <w:rPr>
                <w:webHidden/>
              </w:rPr>
              <w:t>162</w:t>
            </w:r>
            <w:r w:rsidR="007C3A2F">
              <w:rPr>
                <w:webHidden/>
              </w:rPr>
              <w:fldChar w:fldCharType="end"/>
            </w:r>
          </w:hyperlink>
        </w:p>
        <w:p w14:paraId="5C2564AF" w14:textId="77777777" w:rsidR="007C3A2F" w:rsidRDefault="00A64B79" w:rsidP="007C3A2F">
          <w:pPr>
            <w:pStyle w:val="TOCsrc"/>
            <w:rPr>
              <w:rFonts w:eastAsiaTheme="minorEastAsia" w:cstheme="minorBidi"/>
              <w:b/>
              <w:color w:val="auto"/>
              <w:sz w:val="22"/>
            </w:rPr>
          </w:pPr>
          <w:hyperlink w:anchor="_Toc58317598" w:history="1">
            <w:r w:rsidR="007C3A2F" w:rsidRPr="00C44936">
              <w:rPr>
                <w:rStyle w:val="Hyperlink"/>
              </w:rPr>
              <w:t>/40/04/ UW CoMotion Finance</w:t>
            </w:r>
            <w:r w:rsidR="007C3A2F">
              <w:rPr>
                <w:webHidden/>
              </w:rPr>
              <w:tab/>
            </w:r>
            <w:r w:rsidR="007C3A2F">
              <w:rPr>
                <w:webHidden/>
              </w:rPr>
              <w:fldChar w:fldCharType="begin"/>
            </w:r>
            <w:r w:rsidR="007C3A2F">
              <w:rPr>
                <w:webHidden/>
              </w:rPr>
              <w:instrText xml:space="preserve"> PAGEREF _Toc58317598 \h </w:instrText>
            </w:r>
            <w:r w:rsidR="007C3A2F">
              <w:rPr>
                <w:webHidden/>
              </w:rPr>
            </w:r>
            <w:r w:rsidR="007C3A2F">
              <w:rPr>
                <w:webHidden/>
              </w:rPr>
              <w:fldChar w:fldCharType="separate"/>
            </w:r>
            <w:r w:rsidR="005A2D59">
              <w:rPr>
                <w:webHidden/>
              </w:rPr>
              <w:t>162</w:t>
            </w:r>
            <w:r w:rsidR="007C3A2F">
              <w:rPr>
                <w:webHidden/>
              </w:rPr>
              <w:fldChar w:fldCharType="end"/>
            </w:r>
          </w:hyperlink>
        </w:p>
        <w:p w14:paraId="21946372" w14:textId="77777777" w:rsidR="007C3A2F" w:rsidRDefault="00A64B79" w:rsidP="007C3A2F">
          <w:pPr>
            <w:pStyle w:val="TOCsrc"/>
            <w:rPr>
              <w:rFonts w:eastAsiaTheme="minorEastAsia" w:cstheme="minorBidi"/>
              <w:b/>
              <w:color w:val="auto"/>
              <w:sz w:val="22"/>
            </w:rPr>
          </w:pPr>
          <w:hyperlink w:anchor="_Toc58317599" w:history="1">
            <w:r w:rsidR="007C3A2F" w:rsidRPr="00C44936">
              <w:rPr>
                <w:rStyle w:val="Hyperlink"/>
              </w:rPr>
              <w:t>/41/ Vice Provost for Planning and Budgeting</w:t>
            </w:r>
            <w:r w:rsidR="007C3A2F">
              <w:rPr>
                <w:webHidden/>
              </w:rPr>
              <w:tab/>
            </w:r>
            <w:r w:rsidR="007C3A2F">
              <w:rPr>
                <w:webHidden/>
              </w:rPr>
              <w:fldChar w:fldCharType="begin"/>
            </w:r>
            <w:r w:rsidR="007C3A2F">
              <w:rPr>
                <w:webHidden/>
              </w:rPr>
              <w:instrText xml:space="preserve"> PAGEREF _Toc58317599 \h </w:instrText>
            </w:r>
            <w:r w:rsidR="007C3A2F">
              <w:rPr>
                <w:webHidden/>
              </w:rPr>
            </w:r>
            <w:r w:rsidR="007C3A2F">
              <w:rPr>
                <w:webHidden/>
              </w:rPr>
              <w:fldChar w:fldCharType="separate"/>
            </w:r>
            <w:r w:rsidR="005A2D59">
              <w:rPr>
                <w:webHidden/>
              </w:rPr>
              <w:t>163</w:t>
            </w:r>
            <w:r w:rsidR="007C3A2F">
              <w:rPr>
                <w:webHidden/>
              </w:rPr>
              <w:fldChar w:fldCharType="end"/>
            </w:r>
          </w:hyperlink>
        </w:p>
        <w:p w14:paraId="54B7C608" w14:textId="77777777" w:rsidR="007C3A2F" w:rsidRDefault="00A64B79" w:rsidP="007C3A2F">
          <w:pPr>
            <w:pStyle w:val="TOCsrc"/>
            <w:rPr>
              <w:rFonts w:eastAsiaTheme="minorEastAsia" w:cstheme="minorBidi"/>
              <w:b/>
              <w:color w:val="auto"/>
              <w:sz w:val="22"/>
            </w:rPr>
          </w:pPr>
          <w:hyperlink w:anchor="_Toc58317600" w:history="1">
            <w:r w:rsidR="007C3A2F" w:rsidRPr="00C44936">
              <w:rPr>
                <w:rStyle w:val="Hyperlink"/>
              </w:rPr>
              <w:t>/41/02/ Budget Office</w:t>
            </w:r>
            <w:r w:rsidR="007C3A2F">
              <w:rPr>
                <w:webHidden/>
              </w:rPr>
              <w:tab/>
            </w:r>
            <w:r w:rsidR="007C3A2F">
              <w:rPr>
                <w:webHidden/>
              </w:rPr>
              <w:fldChar w:fldCharType="begin"/>
            </w:r>
            <w:r w:rsidR="007C3A2F">
              <w:rPr>
                <w:webHidden/>
              </w:rPr>
              <w:instrText xml:space="preserve"> PAGEREF _Toc58317600 \h </w:instrText>
            </w:r>
            <w:r w:rsidR="007C3A2F">
              <w:rPr>
                <w:webHidden/>
              </w:rPr>
            </w:r>
            <w:r w:rsidR="007C3A2F">
              <w:rPr>
                <w:webHidden/>
              </w:rPr>
              <w:fldChar w:fldCharType="separate"/>
            </w:r>
            <w:r w:rsidR="005A2D59">
              <w:rPr>
                <w:webHidden/>
              </w:rPr>
              <w:t>163</w:t>
            </w:r>
            <w:r w:rsidR="007C3A2F">
              <w:rPr>
                <w:webHidden/>
              </w:rPr>
              <w:fldChar w:fldCharType="end"/>
            </w:r>
          </w:hyperlink>
        </w:p>
        <w:p w14:paraId="293514E6" w14:textId="77777777" w:rsidR="007C3A2F" w:rsidRDefault="00A64B79" w:rsidP="007C3A2F">
          <w:pPr>
            <w:pStyle w:val="TOCsrc"/>
            <w:rPr>
              <w:rFonts w:eastAsiaTheme="minorEastAsia" w:cstheme="minorBidi"/>
              <w:b/>
              <w:color w:val="auto"/>
              <w:sz w:val="22"/>
            </w:rPr>
          </w:pPr>
          <w:hyperlink w:anchor="_Toc58317601" w:history="1">
            <w:r w:rsidR="007C3A2F" w:rsidRPr="00C44936">
              <w:rPr>
                <w:rStyle w:val="Hyperlink"/>
              </w:rPr>
              <w:t>/44/ College of the Environment</w:t>
            </w:r>
            <w:r w:rsidR="007C3A2F">
              <w:rPr>
                <w:webHidden/>
              </w:rPr>
              <w:tab/>
            </w:r>
            <w:r w:rsidR="007C3A2F">
              <w:rPr>
                <w:webHidden/>
              </w:rPr>
              <w:fldChar w:fldCharType="begin"/>
            </w:r>
            <w:r w:rsidR="007C3A2F">
              <w:rPr>
                <w:webHidden/>
              </w:rPr>
              <w:instrText xml:space="preserve"> PAGEREF _Toc58317601 \h </w:instrText>
            </w:r>
            <w:r w:rsidR="007C3A2F">
              <w:rPr>
                <w:webHidden/>
              </w:rPr>
            </w:r>
            <w:r w:rsidR="007C3A2F">
              <w:rPr>
                <w:webHidden/>
              </w:rPr>
              <w:fldChar w:fldCharType="separate"/>
            </w:r>
            <w:r w:rsidR="005A2D59">
              <w:rPr>
                <w:webHidden/>
              </w:rPr>
              <w:t>168</w:t>
            </w:r>
            <w:r w:rsidR="007C3A2F">
              <w:rPr>
                <w:webHidden/>
              </w:rPr>
              <w:fldChar w:fldCharType="end"/>
            </w:r>
          </w:hyperlink>
        </w:p>
        <w:p w14:paraId="746F75EC" w14:textId="77777777" w:rsidR="007C3A2F" w:rsidRDefault="00A64B79" w:rsidP="007C3A2F">
          <w:pPr>
            <w:pStyle w:val="TOCsrc"/>
            <w:rPr>
              <w:rFonts w:eastAsiaTheme="minorEastAsia" w:cstheme="minorBidi"/>
              <w:b/>
              <w:color w:val="auto"/>
              <w:sz w:val="22"/>
            </w:rPr>
          </w:pPr>
          <w:hyperlink w:anchor="_Toc58317602" w:history="1">
            <w:r w:rsidR="007C3A2F" w:rsidRPr="00C44936">
              <w:rPr>
                <w:rStyle w:val="Hyperlink"/>
              </w:rPr>
              <w:t>/44/15/02/ Oceanography: Marine Operations</w:t>
            </w:r>
            <w:r w:rsidR="007C3A2F">
              <w:rPr>
                <w:webHidden/>
              </w:rPr>
              <w:tab/>
            </w:r>
            <w:r w:rsidR="007C3A2F">
              <w:rPr>
                <w:webHidden/>
              </w:rPr>
              <w:fldChar w:fldCharType="begin"/>
            </w:r>
            <w:r w:rsidR="007C3A2F">
              <w:rPr>
                <w:webHidden/>
              </w:rPr>
              <w:instrText xml:space="preserve"> PAGEREF _Toc58317602 \h </w:instrText>
            </w:r>
            <w:r w:rsidR="007C3A2F">
              <w:rPr>
                <w:webHidden/>
              </w:rPr>
            </w:r>
            <w:r w:rsidR="007C3A2F">
              <w:rPr>
                <w:webHidden/>
              </w:rPr>
              <w:fldChar w:fldCharType="separate"/>
            </w:r>
            <w:r w:rsidR="005A2D59">
              <w:rPr>
                <w:webHidden/>
              </w:rPr>
              <w:t>168</w:t>
            </w:r>
            <w:r w:rsidR="007C3A2F">
              <w:rPr>
                <w:webHidden/>
              </w:rPr>
              <w:fldChar w:fldCharType="end"/>
            </w:r>
          </w:hyperlink>
        </w:p>
        <w:p w14:paraId="730BCBAD" w14:textId="77777777" w:rsidR="007C3A2F" w:rsidRDefault="00A64B79" w:rsidP="007C3A2F">
          <w:pPr>
            <w:pStyle w:val="TOCsrc"/>
            <w:rPr>
              <w:rFonts w:eastAsiaTheme="minorEastAsia" w:cstheme="minorBidi"/>
              <w:b/>
              <w:color w:val="auto"/>
              <w:sz w:val="22"/>
            </w:rPr>
          </w:pPr>
          <w:hyperlink w:anchor="_Toc58317603" w:history="1">
            <w:r w:rsidR="007C3A2F" w:rsidRPr="00C44936">
              <w:rPr>
                <w:rStyle w:val="Hyperlink"/>
              </w:rPr>
              <w:t>/46/ Bothell: Vice Chancellor for Planning and Administration</w:t>
            </w:r>
            <w:r w:rsidR="007C3A2F">
              <w:rPr>
                <w:webHidden/>
              </w:rPr>
              <w:tab/>
            </w:r>
            <w:r w:rsidR="007C3A2F">
              <w:rPr>
                <w:webHidden/>
              </w:rPr>
              <w:fldChar w:fldCharType="begin"/>
            </w:r>
            <w:r w:rsidR="007C3A2F">
              <w:rPr>
                <w:webHidden/>
              </w:rPr>
              <w:instrText xml:space="preserve"> PAGEREF _Toc58317603 \h </w:instrText>
            </w:r>
            <w:r w:rsidR="007C3A2F">
              <w:rPr>
                <w:webHidden/>
              </w:rPr>
            </w:r>
            <w:r w:rsidR="007C3A2F">
              <w:rPr>
                <w:webHidden/>
              </w:rPr>
              <w:fldChar w:fldCharType="separate"/>
            </w:r>
            <w:r w:rsidR="005A2D59">
              <w:rPr>
                <w:webHidden/>
              </w:rPr>
              <w:t>169</w:t>
            </w:r>
            <w:r w:rsidR="007C3A2F">
              <w:rPr>
                <w:webHidden/>
              </w:rPr>
              <w:fldChar w:fldCharType="end"/>
            </w:r>
          </w:hyperlink>
        </w:p>
        <w:p w14:paraId="2691B03F" w14:textId="77777777" w:rsidR="007C3A2F" w:rsidRDefault="00A64B79" w:rsidP="007C3A2F">
          <w:pPr>
            <w:pStyle w:val="TOCsrc"/>
            <w:rPr>
              <w:rFonts w:eastAsiaTheme="minorEastAsia" w:cstheme="minorBidi"/>
              <w:b/>
              <w:color w:val="auto"/>
              <w:sz w:val="22"/>
            </w:rPr>
          </w:pPr>
          <w:hyperlink w:anchor="_Toc58317604" w:history="1">
            <w:r w:rsidR="007C3A2F" w:rsidRPr="00C44936">
              <w:rPr>
                <w:rStyle w:val="Hyperlink"/>
              </w:rPr>
              <w:t>/46/09/ Bothell: Facility Services</w:t>
            </w:r>
            <w:r w:rsidR="007C3A2F">
              <w:rPr>
                <w:webHidden/>
              </w:rPr>
              <w:tab/>
            </w:r>
            <w:r w:rsidR="007C3A2F">
              <w:rPr>
                <w:webHidden/>
              </w:rPr>
              <w:fldChar w:fldCharType="begin"/>
            </w:r>
            <w:r w:rsidR="007C3A2F">
              <w:rPr>
                <w:webHidden/>
              </w:rPr>
              <w:instrText xml:space="preserve"> PAGEREF _Toc58317604 \h </w:instrText>
            </w:r>
            <w:r w:rsidR="007C3A2F">
              <w:rPr>
                <w:webHidden/>
              </w:rPr>
            </w:r>
            <w:r w:rsidR="007C3A2F">
              <w:rPr>
                <w:webHidden/>
              </w:rPr>
              <w:fldChar w:fldCharType="separate"/>
            </w:r>
            <w:r w:rsidR="005A2D59">
              <w:rPr>
                <w:webHidden/>
              </w:rPr>
              <w:t>169</w:t>
            </w:r>
            <w:r w:rsidR="007C3A2F">
              <w:rPr>
                <w:webHidden/>
              </w:rPr>
              <w:fldChar w:fldCharType="end"/>
            </w:r>
          </w:hyperlink>
        </w:p>
        <w:p w14:paraId="3E23393A" w14:textId="77777777" w:rsidR="007C3A2F" w:rsidRDefault="00A64B79" w:rsidP="007C3A2F">
          <w:pPr>
            <w:pStyle w:val="TOCsrc"/>
            <w:rPr>
              <w:rFonts w:eastAsiaTheme="minorEastAsia" w:cstheme="minorBidi"/>
              <w:b/>
              <w:color w:val="auto"/>
              <w:sz w:val="22"/>
            </w:rPr>
          </w:pPr>
          <w:hyperlink w:anchor="_Toc58317605" w:history="1">
            <w:r w:rsidR="007C3A2F" w:rsidRPr="00C44936">
              <w:rPr>
                <w:rStyle w:val="Hyperlink"/>
              </w:rPr>
              <w:t>Index: Archival Records</w:t>
            </w:r>
            <w:r w:rsidR="007C3A2F">
              <w:rPr>
                <w:webHidden/>
              </w:rPr>
              <w:tab/>
            </w:r>
            <w:r w:rsidR="007C3A2F">
              <w:rPr>
                <w:webHidden/>
              </w:rPr>
              <w:fldChar w:fldCharType="begin"/>
            </w:r>
            <w:r w:rsidR="007C3A2F">
              <w:rPr>
                <w:webHidden/>
              </w:rPr>
              <w:instrText xml:space="preserve"> PAGEREF _Toc58317605 \h </w:instrText>
            </w:r>
            <w:r w:rsidR="007C3A2F">
              <w:rPr>
                <w:webHidden/>
              </w:rPr>
            </w:r>
            <w:r w:rsidR="007C3A2F">
              <w:rPr>
                <w:webHidden/>
              </w:rPr>
              <w:fldChar w:fldCharType="separate"/>
            </w:r>
            <w:r w:rsidR="005A2D59">
              <w:rPr>
                <w:webHidden/>
              </w:rPr>
              <w:t>173</w:t>
            </w:r>
            <w:r w:rsidR="007C3A2F">
              <w:rPr>
                <w:webHidden/>
              </w:rPr>
              <w:fldChar w:fldCharType="end"/>
            </w:r>
          </w:hyperlink>
        </w:p>
        <w:p w14:paraId="685745D4" w14:textId="77777777" w:rsidR="007C3A2F" w:rsidRDefault="00A64B79" w:rsidP="007C3A2F">
          <w:pPr>
            <w:pStyle w:val="TOCsrc"/>
            <w:rPr>
              <w:rFonts w:eastAsiaTheme="minorEastAsia" w:cstheme="minorBidi"/>
              <w:b/>
              <w:color w:val="auto"/>
              <w:sz w:val="22"/>
            </w:rPr>
          </w:pPr>
          <w:hyperlink w:anchor="_Toc58317606" w:history="1">
            <w:r w:rsidR="007C3A2F" w:rsidRPr="00C44936">
              <w:rPr>
                <w:rStyle w:val="Hyperlink"/>
              </w:rPr>
              <w:t>Index: Essential Records</w:t>
            </w:r>
            <w:r w:rsidR="007C3A2F">
              <w:rPr>
                <w:webHidden/>
              </w:rPr>
              <w:tab/>
            </w:r>
            <w:r w:rsidR="007C3A2F">
              <w:rPr>
                <w:webHidden/>
              </w:rPr>
              <w:fldChar w:fldCharType="begin"/>
            </w:r>
            <w:r w:rsidR="007C3A2F">
              <w:rPr>
                <w:webHidden/>
              </w:rPr>
              <w:instrText xml:space="preserve"> PAGEREF _Toc58317606 \h </w:instrText>
            </w:r>
            <w:r w:rsidR="007C3A2F">
              <w:rPr>
                <w:webHidden/>
              </w:rPr>
            </w:r>
            <w:r w:rsidR="007C3A2F">
              <w:rPr>
                <w:webHidden/>
              </w:rPr>
              <w:fldChar w:fldCharType="separate"/>
            </w:r>
            <w:r w:rsidR="005A2D59">
              <w:rPr>
                <w:webHidden/>
              </w:rPr>
              <w:t>175</w:t>
            </w:r>
            <w:r w:rsidR="007C3A2F">
              <w:rPr>
                <w:webHidden/>
              </w:rPr>
              <w:fldChar w:fldCharType="end"/>
            </w:r>
          </w:hyperlink>
        </w:p>
        <w:p w14:paraId="771EB519" w14:textId="77777777" w:rsidR="007C3A2F" w:rsidRDefault="00A64B79" w:rsidP="007C3A2F">
          <w:pPr>
            <w:pStyle w:val="TOCsrc"/>
            <w:rPr>
              <w:rFonts w:eastAsiaTheme="minorEastAsia" w:cstheme="minorBidi"/>
              <w:b/>
              <w:color w:val="auto"/>
              <w:sz w:val="22"/>
            </w:rPr>
          </w:pPr>
          <w:hyperlink w:anchor="_Toc58317607" w:history="1">
            <w:r w:rsidR="007C3A2F" w:rsidRPr="00C44936">
              <w:rPr>
                <w:rStyle w:val="Hyperlink"/>
              </w:rPr>
              <w:t>Index: Disposition Authority</w:t>
            </w:r>
            <w:r w:rsidR="007C3A2F">
              <w:rPr>
                <w:webHidden/>
              </w:rPr>
              <w:tab/>
            </w:r>
            <w:r w:rsidR="007C3A2F">
              <w:rPr>
                <w:webHidden/>
              </w:rPr>
              <w:fldChar w:fldCharType="begin"/>
            </w:r>
            <w:r w:rsidR="007C3A2F">
              <w:rPr>
                <w:webHidden/>
              </w:rPr>
              <w:instrText xml:space="preserve"> PAGEREF _Toc58317607 \h </w:instrText>
            </w:r>
            <w:r w:rsidR="007C3A2F">
              <w:rPr>
                <w:webHidden/>
              </w:rPr>
            </w:r>
            <w:r w:rsidR="007C3A2F">
              <w:rPr>
                <w:webHidden/>
              </w:rPr>
              <w:fldChar w:fldCharType="separate"/>
            </w:r>
            <w:r w:rsidR="005A2D59">
              <w:rPr>
                <w:webHidden/>
              </w:rPr>
              <w:t>178</w:t>
            </w:r>
            <w:r w:rsidR="007C3A2F">
              <w:rPr>
                <w:webHidden/>
              </w:rPr>
              <w:fldChar w:fldCharType="end"/>
            </w:r>
          </w:hyperlink>
        </w:p>
        <w:p w14:paraId="70166D2D" w14:textId="77777777" w:rsidR="007C3A2F" w:rsidRDefault="00A64B79" w:rsidP="007C3A2F">
          <w:pPr>
            <w:pStyle w:val="TOCsrc"/>
            <w:rPr>
              <w:rFonts w:eastAsiaTheme="minorEastAsia" w:cstheme="minorBidi"/>
              <w:b/>
              <w:color w:val="auto"/>
              <w:sz w:val="22"/>
            </w:rPr>
          </w:pPr>
          <w:hyperlink w:anchor="_Toc58317608" w:history="1">
            <w:r w:rsidR="007C3A2F" w:rsidRPr="00C44936">
              <w:rPr>
                <w:rStyle w:val="Hyperlink"/>
              </w:rPr>
              <w:t>Index: Subjects</w:t>
            </w:r>
            <w:r w:rsidR="007C3A2F">
              <w:rPr>
                <w:webHidden/>
              </w:rPr>
              <w:tab/>
            </w:r>
            <w:r w:rsidR="007C3A2F">
              <w:rPr>
                <w:webHidden/>
              </w:rPr>
              <w:fldChar w:fldCharType="begin"/>
            </w:r>
            <w:r w:rsidR="007C3A2F">
              <w:rPr>
                <w:webHidden/>
              </w:rPr>
              <w:instrText xml:space="preserve"> PAGEREF _Toc58317608 \h </w:instrText>
            </w:r>
            <w:r w:rsidR="007C3A2F">
              <w:rPr>
                <w:webHidden/>
              </w:rPr>
            </w:r>
            <w:r w:rsidR="007C3A2F">
              <w:rPr>
                <w:webHidden/>
              </w:rPr>
              <w:fldChar w:fldCharType="separate"/>
            </w:r>
            <w:r w:rsidR="005A2D59">
              <w:rPr>
                <w:webHidden/>
              </w:rPr>
              <w:t>185</w:t>
            </w:r>
            <w:r w:rsidR="007C3A2F">
              <w:rPr>
                <w:webHidden/>
              </w:rPr>
              <w:fldChar w:fldCharType="end"/>
            </w:r>
          </w:hyperlink>
        </w:p>
        <w:p w14:paraId="2767432C" w14:textId="77777777" w:rsidR="005E2392" w:rsidRDefault="006025EF" w:rsidP="000D3449">
          <w:pPr>
            <w:pStyle w:val="TOCsrc"/>
            <w:rPr>
              <w:bCs/>
              <w:color w:val="auto"/>
            </w:rPr>
          </w:pPr>
          <w:r w:rsidRPr="00B71111">
            <w:rPr>
              <w:rStyle w:val="Hyperlink"/>
              <w:color w:val="auto"/>
            </w:rPr>
            <w:fldChar w:fldCharType="end"/>
          </w:r>
        </w:p>
      </w:sdtContent>
    </w:sdt>
    <w:p w14:paraId="3F88B125" w14:textId="77777777" w:rsidR="005E2392" w:rsidRPr="005E2392" w:rsidRDefault="005E2392" w:rsidP="003808DC">
      <w:pPr>
        <w:pStyle w:val="TOCsrc"/>
        <w:rPr>
          <w:b/>
          <w:bCs/>
          <w:color w:val="auto"/>
          <w:sz w:val="2"/>
        </w:rPr>
      </w:pPr>
      <w:r w:rsidRPr="005E2392">
        <w:rPr>
          <w:bCs/>
          <w:color w:val="auto"/>
          <w:sz w:val="6"/>
        </w:rPr>
        <w:br w:type="page"/>
      </w:r>
    </w:p>
    <w:p w14:paraId="7A00C130" w14:textId="77777777" w:rsidR="00BE63A7" w:rsidRPr="00B06207" w:rsidRDefault="006023AD" w:rsidP="00B06207">
      <w:pPr>
        <w:pStyle w:val="Heading1"/>
      </w:pPr>
      <w:bookmarkStart w:id="1" w:name="_Toc58317426"/>
      <w:r w:rsidRPr="00B06207">
        <w:lastRenderedPageBreak/>
        <w:t>UW General Schedule Dentistry Clinic</w:t>
      </w:r>
      <w:bookmarkEnd w:id="1"/>
      <w:r w:rsidR="00116600"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59E92762"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004C1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73FFB9"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262F3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EEA7C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A83440"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63D2124" w14:textId="77777777" w:rsidTr="00203EEA">
        <w:tblPrEx>
          <w:tblCellMar>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098B3EA" w14:textId="77777777" w:rsidR="00EE7E01" w:rsidRPr="00B71111" w:rsidRDefault="005C6CA7" w:rsidP="00D70220">
            <w:pPr>
              <w:spacing w:after="144" w:line="240" w:lineRule="auto"/>
              <w:jc w:val="center"/>
              <w:rPr>
                <w:rFonts w:eastAsia="Arial" w:cstheme="minorHAnsi"/>
                <w:b w:val="0"/>
                <w:color w:val="auto"/>
                <w:sz w:val="20"/>
                <w:szCs w:val="20"/>
              </w:rPr>
            </w:pPr>
            <w:r w:rsidRPr="00B71111">
              <w:rPr>
                <w:rFonts w:eastAsia="Arial" w:cstheme="minorHAnsi"/>
                <w:b w:val="0"/>
                <w:color w:val="auto"/>
                <w:sz w:val="20"/>
                <w:szCs w:val="20"/>
              </w:rPr>
              <w:t>91 12 49574</w:t>
            </w:r>
          </w:p>
          <w:p w14:paraId="5D3B05A0"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91 12 49574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C53C15D"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Gold Slips and Logs</w:t>
            </w:r>
            <w:r w:rsidR="000C2905" w:rsidRPr="00B71111">
              <w:rPr>
                <w:rFonts w:eastAsia="Arial" w:cstheme="minorHAnsi"/>
                <w:i/>
                <w:color w:val="auto"/>
                <w:sz w:val="20"/>
                <w:szCs w:val="20"/>
              </w:rPr>
              <w:fldChar w:fldCharType="begin"/>
            </w:r>
            <w:r w:rsidR="000C2905" w:rsidRPr="00B71111">
              <w:rPr>
                <w:rFonts w:cstheme="minorHAnsi"/>
                <w:color w:val="auto"/>
                <w:sz w:val="20"/>
                <w:szCs w:val="20"/>
              </w:rPr>
              <w:instrText xml:space="preserve"> XE "</w:instrText>
            </w:r>
            <w:r w:rsidR="000C2905" w:rsidRPr="00B71111">
              <w:rPr>
                <w:rFonts w:eastAsia="Arial" w:cstheme="minorHAnsi"/>
                <w:i/>
                <w:color w:val="auto"/>
                <w:sz w:val="20"/>
                <w:szCs w:val="20"/>
              </w:rPr>
              <w:instrText>Gold Slips and Logs</w:instrText>
            </w:r>
            <w:r w:rsidR="000C2905" w:rsidRPr="00B71111">
              <w:rPr>
                <w:rFonts w:cstheme="minorHAnsi"/>
                <w:color w:val="auto"/>
                <w:sz w:val="20"/>
                <w:szCs w:val="20"/>
              </w:rPr>
              <w:instrText>" \f"e"</w:instrText>
            </w:r>
            <w:r w:rsidR="000C290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Gold Slips and Logs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0C2905"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742DD863"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record of gold inventory and amount of gold used in dental procedures. May include Gold Log, which includes student name, patient name, date and amount of gold used in procedure.</w:t>
            </w:r>
          </w:p>
        </w:tc>
        <w:tc>
          <w:tcPr>
            <w:tcW w:w="2880" w:type="dxa"/>
            <w:tcBorders>
              <w:top w:val="single" w:sz="3" w:space="0" w:color="000000"/>
              <w:left w:val="single" w:sz="2" w:space="0" w:color="000000"/>
              <w:bottom w:val="single" w:sz="3" w:space="0" w:color="000000"/>
              <w:right w:val="single" w:sz="2" w:space="0" w:color="000000"/>
            </w:tcBorders>
          </w:tcPr>
          <w:p w14:paraId="1DD3325F"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14:paraId="4A402946"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7C3634"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A381F37" w14:textId="77777777" w:rsidR="00B304C6" w:rsidRPr="00B71111" w:rsidRDefault="00B304C6"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124EE8"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69F086"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3FFB" w:rsidRPr="00B71111" w14:paraId="3952EFF6" w14:textId="77777777" w:rsidTr="00DB0FA7">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22D4177" w14:textId="77777777" w:rsidR="007F3FFB" w:rsidRPr="00B71111" w:rsidRDefault="008B10C2" w:rsidP="00DB0FA7">
            <w:pPr>
              <w:spacing w:after="144" w:line="240" w:lineRule="auto"/>
              <w:ind w:left="14"/>
              <w:jc w:val="center"/>
              <w:rPr>
                <w:rFonts w:eastAsia="Arial" w:cstheme="minorHAnsi"/>
                <w:b w:val="0"/>
                <w:color w:val="auto"/>
                <w:sz w:val="20"/>
                <w:szCs w:val="20"/>
              </w:rPr>
            </w:pPr>
            <w:r>
              <w:rPr>
                <w:rFonts w:eastAsia="Arial" w:cstheme="minorHAnsi"/>
                <w:b w:val="0"/>
                <w:color w:val="auto"/>
                <w:sz w:val="20"/>
                <w:szCs w:val="20"/>
              </w:rPr>
              <w:t>19 12 69414</w:t>
            </w:r>
          </w:p>
          <w:p w14:paraId="0D352E7A" w14:textId="77777777" w:rsidR="007F3FFB" w:rsidRPr="00B71111" w:rsidRDefault="007F3FFB" w:rsidP="008B10C2">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8B10C2" w:rsidRPr="008B10C2">
              <w:rPr>
                <w:rFonts w:cstheme="minorHAnsi"/>
                <w:b w:val="0"/>
                <w:color w:val="auto"/>
                <w:sz w:val="20"/>
                <w:szCs w:val="20"/>
              </w:rPr>
              <w:instrText>19 12 69414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C44B34B" w14:textId="77777777" w:rsidR="007F3FFB" w:rsidRPr="00B71111" w:rsidRDefault="007F3FFB" w:rsidP="00DB0FA7">
            <w:pPr>
              <w:spacing w:line="240" w:lineRule="auto"/>
              <w:rPr>
                <w:rFonts w:cstheme="minorHAnsi"/>
                <w:color w:val="auto"/>
                <w:sz w:val="20"/>
                <w:szCs w:val="20"/>
              </w:rPr>
            </w:pPr>
            <w:r>
              <w:rPr>
                <w:rFonts w:eastAsia="Arial" w:cstheme="minorHAnsi"/>
                <w:i/>
                <w:color w:val="auto"/>
                <w:sz w:val="20"/>
                <w:szCs w:val="20"/>
              </w:rPr>
              <w:t xml:space="preserve">Graduate Program </w:t>
            </w:r>
            <w:r w:rsidRPr="00B71111">
              <w:rPr>
                <w:rFonts w:eastAsia="Arial" w:cstheme="minorHAnsi"/>
                <w:i/>
                <w:color w:val="auto"/>
                <w:sz w:val="20"/>
                <w:szCs w:val="20"/>
              </w:rPr>
              <w:t>Patient Charts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Patient Charts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7F3FFB">
              <w:rPr>
                <w:rFonts w:cstheme="minorHAnsi"/>
                <w:i/>
                <w:color w:val="auto"/>
                <w:sz w:val="20"/>
                <w:szCs w:val="20"/>
              </w:rPr>
              <w:instrText xml:space="preserve">Graduate Program </w:instrText>
            </w:r>
            <w:r w:rsidRPr="007F3FFB">
              <w:rPr>
                <w:rFonts w:eastAsia="Arial" w:cstheme="minorHAnsi"/>
                <w:i/>
                <w:color w:val="auto"/>
                <w:sz w:val="20"/>
                <w:szCs w:val="20"/>
              </w:rPr>
              <w:instrText>Pa</w:instrText>
            </w:r>
            <w:r w:rsidRPr="00B71111">
              <w:rPr>
                <w:rFonts w:eastAsia="Arial" w:cstheme="minorHAnsi"/>
                <w:i/>
                <w:color w:val="auto"/>
                <w:sz w:val="20"/>
                <w:szCs w:val="20"/>
              </w:rPr>
              <w:instrText>tient Charts</w:instrText>
            </w:r>
            <w:r w:rsidRPr="00B71111">
              <w:rPr>
                <w:rFonts w:cstheme="minorHAnsi"/>
                <w:color w:val="auto"/>
                <w:sz w:val="20"/>
                <w:szCs w:val="20"/>
              </w:rPr>
              <w:instrText>"</w:instrText>
            </w:r>
            <w:r w:rsidRPr="00B71111">
              <w:rPr>
                <w:rFonts w:cstheme="minorHAnsi"/>
                <w:color w:val="auto"/>
                <w:sz w:val="20"/>
                <w:szCs w:val="20"/>
                <w:u w:color="5B9BD5" w:themeColor="accent1"/>
              </w:rPr>
              <w:instrText>\f”s”</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029F2E33" w14:textId="77777777" w:rsidR="007F3FFB" w:rsidRPr="00B71111" w:rsidRDefault="007F3FFB" w:rsidP="007F3FFB">
            <w:pPr>
              <w:spacing w:line="240" w:lineRule="auto"/>
              <w:rPr>
                <w:rFonts w:cstheme="minorHAnsi"/>
                <w:color w:val="auto"/>
                <w:sz w:val="20"/>
                <w:szCs w:val="20"/>
              </w:rPr>
            </w:pPr>
            <w:r w:rsidRPr="007F3FFB">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2FBC07DC"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Deceased</w:t>
            </w:r>
          </w:p>
          <w:p w14:paraId="5B8658A4" w14:textId="77777777" w:rsidR="007F3FFB" w:rsidRPr="00B71111" w:rsidRDefault="007F3FFB" w:rsidP="00DB0FA7">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0374A1" w14:textId="77777777" w:rsidR="007F3FFB" w:rsidRPr="00B71111" w:rsidRDefault="007F3FFB" w:rsidP="00DB0FA7">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B9E114A" w14:textId="77777777" w:rsidR="007F3FFB" w:rsidRPr="00B71111" w:rsidRDefault="007F3FFB" w:rsidP="00DB0FA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0A24B1" w14:textId="77777777" w:rsidR="007F3FFB" w:rsidRPr="00B71111" w:rsidRDefault="007F3FFB"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2E67DA" w14:textId="77777777" w:rsidR="007F3FFB" w:rsidRPr="00B71111" w:rsidRDefault="007F3FFB"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4D4D9828" w14:textId="77777777" w:rsidTr="00203EEA">
        <w:tblPrEx>
          <w:tblCellMar>
            <w:right w:w="77"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3DCC7B12"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91 3 47534</w:t>
            </w:r>
          </w:p>
          <w:p w14:paraId="689A3F0C" w14:textId="77777777" w:rsidR="00A972F7" w:rsidRPr="00B71111" w:rsidRDefault="00A55148" w:rsidP="00DB0FA7">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91 3 47534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0071A394"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Charts</w:t>
            </w:r>
            <w:r w:rsidR="00194685" w:rsidRPr="00B71111">
              <w:rPr>
                <w:rFonts w:eastAsia="Arial" w:cstheme="minorHAnsi"/>
                <w:i/>
                <w:color w:val="auto"/>
                <w:sz w:val="20"/>
                <w:szCs w:val="20"/>
              </w:rPr>
              <w:fldChar w:fldCharType="begin"/>
            </w:r>
            <w:r w:rsidR="00194685" w:rsidRPr="00B71111">
              <w:rPr>
                <w:rFonts w:cstheme="minorHAnsi"/>
                <w:color w:val="auto"/>
                <w:sz w:val="20"/>
                <w:szCs w:val="20"/>
              </w:rPr>
              <w:instrText xml:space="preserve"> XE "</w:instrText>
            </w:r>
            <w:r w:rsidR="00194685" w:rsidRPr="00B71111">
              <w:rPr>
                <w:rFonts w:eastAsia="Arial" w:cstheme="minorHAnsi"/>
                <w:i/>
                <w:color w:val="auto"/>
                <w:sz w:val="20"/>
                <w:szCs w:val="20"/>
              </w:rPr>
              <w:instrText>Patient Charts</w:instrText>
            </w:r>
            <w:r w:rsidR="00194685" w:rsidRPr="00B71111">
              <w:rPr>
                <w:rFonts w:cstheme="minorHAnsi"/>
                <w:color w:val="auto"/>
                <w:sz w:val="20"/>
                <w:szCs w:val="20"/>
              </w:rPr>
              <w:instrText xml:space="preserve">" \f"e" </w:instrText>
            </w:r>
            <w:r w:rsidR="00194685" w:rsidRPr="00B71111">
              <w:rPr>
                <w:rFonts w:eastAsia="Arial" w:cstheme="minorHAnsi"/>
                <w:i/>
                <w:color w:val="auto"/>
                <w:sz w:val="20"/>
                <w:szCs w:val="20"/>
              </w:rPr>
              <w:fldChar w:fldCharType="end"/>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Charts</w:instrText>
            </w:r>
            <w:r w:rsidR="007C1A4B" w:rsidRPr="00B71111">
              <w:rPr>
                <w:rFonts w:cstheme="minorHAnsi"/>
                <w:color w:val="auto"/>
                <w:sz w:val="20"/>
                <w:szCs w:val="20"/>
              </w:rPr>
              <w:instrText>"</w:instrText>
            </w:r>
            <w:r w:rsidR="009C3A1F" w:rsidRPr="00B71111">
              <w:rPr>
                <w:rFonts w:cstheme="minorHAnsi"/>
                <w:color w:val="auto"/>
                <w:sz w:val="20"/>
                <w:szCs w:val="20"/>
                <w:u w:color="5B9BD5" w:themeColor="accent1"/>
              </w:rPr>
              <w:instrText>\f”s”</w:instrText>
            </w:r>
            <w:r w:rsidR="007C1A4B" w:rsidRPr="00B71111">
              <w:rPr>
                <w:rFonts w:cstheme="minorHAnsi"/>
                <w:color w:val="auto"/>
                <w:sz w:val="20"/>
                <w:szCs w:val="20"/>
              </w:rPr>
              <w:instrText xml:space="preserve"> </w:instrText>
            </w:r>
            <w:r w:rsidR="007C1A4B" w:rsidRPr="00B71111">
              <w:rPr>
                <w:rFonts w:eastAsia="Arial" w:cstheme="minorHAnsi"/>
                <w:i/>
                <w:color w:val="auto"/>
                <w:sz w:val="20"/>
                <w:szCs w:val="20"/>
              </w:rPr>
              <w:fldChar w:fldCharType="end"/>
            </w:r>
          </w:p>
          <w:p w14:paraId="229D0DAE" w14:textId="77777777" w:rsidR="00A972F7" w:rsidRPr="00B71111" w:rsidRDefault="00AC581F" w:rsidP="00AC581F">
            <w:pPr>
              <w:spacing w:line="240" w:lineRule="auto"/>
              <w:rPr>
                <w:rFonts w:cstheme="minorHAnsi"/>
                <w:color w:val="auto"/>
                <w:sz w:val="20"/>
                <w:szCs w:val="20"/>
              </w:rPr>
            </w:pPr>
            <w:r w:rsidRPr="00AC581F">
              <w:rPr>
                <w:rFonts w:eastAsia="Arial" w:cstheme="minorHAnsi"/>
                <w:b w:val="0"/>
                <w:color w:val="auto"/>
                <w:sz w:val="20"/>
                <w:szCs w:val="20"/>
              </w:rPr>
              <w:t>Provides complete documentation of examination, diagnosis and treatment for each patient receiving dental care including: periodontal, orthodontal, oral surgery, endodontic treatment, or procedures such as dental implants which require long term tracking.  Charts may include: Chart Routing Record, X-Rays logs, Admitting Record, Dental Insurance Questionnaire, Problem and Treatment Lists and Plans, Progress Notes/Treatment Record (UW-D-3), Health History Questionnaire, Fees Statement, Request for Radiographic Examination, etc.</w:t>
            </w:r>
          </w:p>
        </w:tc>
        <w:tc>
          <w:tcPr>
            <w:tcW w:w="2880" w:type="dxa"/>
            <w:tcBorders>
              <w:top w:val="single" w:sz="3" w:space="0" w:color="000000"/>
              <w:left w:val="single" w:sz="2" w:space="0" w:color="000000"/>
              <w:bottom w:val="single" w:sz="3" w:space="0" w:color="000000"/>
              <w:right w:val="single" w:sz="2" w:space="0" w:color="000000"/>
            </w:tcBorders>
          </w:tcPr>
          <w:p w14:paraId="7E22866E" w14:textId="77777777" w:rsidR="00A972F7" w:rsidRPr="00B71111" w:rsidRDefault="0086065B"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10</w:t>
            </w:r>
            <w:r w:rsidR="005C6CA7" w:rsidRPr="00B71111">
              <w:rPr>
                <w:rFonts w:eastAsia="Arial" w:cstheme="minorHAnsi"/>
                <w:b w:val="0"/>
                <w:color w:val="auto"/>
                <w:sz w:val="20"/>
                <w:szCs w:val="20"/>
              </w:rPr>
              <w:t xml:space="preserve"> Years after Last </w:t>
            </w:r>
            <w:r w:rsidR="00DB0FA7">
              <w:rPr>
                <w:rFonts w:eastAsia="Arial" w:cstheme="minorHAnsi"/>
                <w:b w:val="0"/>
                <w:color w:val="auto"/>
                <w:sz w:val="20"/>
                <w:szCs w:val="20"/>
              </w:rPr>
              <w:t>Treatment</w:t>
            </w:r>
          </w:p>
          <w:p w14:paraId="0D8C147A"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FA3468"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6B95A71"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CF60AB" w14:textId="77777777" w:rsidR="007E2A80" w:rsidRPr="00B71111" w:rsidRDefault="007E2A80" w:rsidP="00D7022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BC3BC4"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36FF7A74" w14:textId="77777777" w:rsidTr="00203EE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4D31B16" w14:textId="77777777" w:rsidR="001B2146" w:rsidRPr="00B71111" w:rsidRDefault="005C6CA7" w:rsidP="00D70220">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95 07 55759</w:t>
            </w:r>
          </w:p>
          <w:p w14:paraId="21C2EBB1" w14:textId="77777777" w:rsidR="00A972F7" w:rsidRPr="00B71111" w:rsidRDefault="00A55148" w:rsidP="00D70220">
            <w:pPr>
              <w:spacing w:after="144"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95 07 55759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F30E1"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DD8B0D4" w14:textId="77777777" w:rsidR="00A972F7" w:rsidRPr="00B71111" w:rsidRDefault="005C6CA7" w:rsidP="00D70220">
            <w:pPr>
              <w:spacing w:line="240" w:lineRule="auto"/>
              <w:rPr>
                <w:rFonts w:cstheme="minorHAnsi"/>
                <w:color w:val="auto"/>
                <w:sz w:val="20"/>
                <w:szCs w:val="20"/>
              </w:rPr>
            </w:pPr>
            <w:r w:rsidRPr="00B71111">
              <w:rPr>
                <w:rFonts w:eastAsia="Arial" w:cstheme="minorHAnsi"/>
                <w:i/>
                <w:color w:val="auto"/>
                <w:sz w:val="20"/>
                <w:szCs w:val="20"/>
              </w:rPr>
              <w:t>Patient Screening Records -- Not Accepted</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Patient Screening Records -- Not Accepted</w:instrText>
            </w:r>
            <w:r w:rsidR="0059770F" w:rsidRPr="00B71111">
              <w:rPr>
                <w:rFonts w:eastAsia="Arial" w:cstheme="minorHAnsi"/>
                <w:i/>
                <w:color w:val="auto"/>
                <w:sz w:val="20"/>
                <w:szCs w:val="20"/>
              </w:rPr>
              <w:instrText xml:space="preserve"> </w:instrText>
            </w:r>
            <w:r w:rsidR="007C1A4B" w:rsidRPr="00B71111">
              <w:rPr>
                <w:rFonts w:cstheme="minorHAnsi"/>
                <w:color w:val="auto"/>
                <w:sz w:val="20"/>
                <w:szCs w:val="20"/>
              </w:rPr>
              <w:instrText>"\f"s"</w:instrText>
            </w:r>
            <w:r w:rsidR="007C1A4B" w:rsidRPr="00B71111">
              <w:rPr>
                <w:rFonts w:eastAsia="Arial" w:cstheme="minorHAnsi"/>
                <w:i/>
                <w:color w:val="auto"/>
                <w:sz w:val="20"/>
                <w:szCs w:val="20"/>
              </w:rPr>
              <w:fldChar w:fldCharType="end"/>
            </w:r>
          </w:p>
          <w:p w14:paraId="0D049274"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Provides a record of questionnaires or preliminary screening examinations of patients not accepted for admittance to a clinic. May include Admitting Report, Health History Questionnaire, and Progress Notes.</w:t>
            </w:r>
            <w:r w:rsidR="00DD17DA">
              <w:rPr>
                <w:rFonts w:eastAsia="Arial" w:cstheme="minorHAnsi"/>
                <w:b w:val="0"/>
                <w:color w:val="auto"/>
                <w:sz w:val="20"/>
                <w:szCs w:val="20"/>
              </w:rPr>
              <w:t xml:space="preserve"> </w:t>
            </w:r>
          </w:p>
          <w:p w14:paraId="03733307" w14:textId="77777777" w:rsidR="00A972F7" w:rsidRPr="00B71111" w:rsidRDefault="005C6CA7" w:rsidP="00D70220">
            <w:pPr>
              <w:spacing w:line="240" w:lineRule="auto"/>
              <w:rPr>
                <w:rFonts w:cstheme="minorHAnsi"/>
                <w:color w:val="auto"/>
                <w:sz w:val="20"/>
                <w:szCs w:val="20"/>
              </w:rPr>
            </w:pPr>
            <w:r w:rsidRPr="00B71111">
              <w:rPr>
                <w:rFonts w:eastAsia="Arial" w:cstheme="minorHAnsi"/>
                <w:b w:val="0"/>
                <w:color w:val="auto"/>
                <w:sz w:val="20"/>
                <w:szCs w:val="20"/>
              </w:rPr>
              <w:t>Screening records of accepted patients become part of Patient Chart.</w:t>
            </w:r>
          </w:p>
        </w:tc>
        <w:tc>
          <w:tcPr>
            <w:tcW w:w="2880" w:type="dxa"/>
            <w:tcBorders>
              <w:top w:val="single" w:sz="3" w:space="0" w:color="000000"/>
              <w:left w:val="single" w:sz="2" w:space="0" w:color="000000"/>
              <w:bottom w:val="single" w:sz="3" w:space="0" w:color="000000"/>
              <w:right w:val="single" w:sz="2" w:space="0" w:color="000000"/>
            </w:tcBorders>
          </w:tcPr>
          <w:p w14:paraId="75794092" w14:textId="77777777" w:rsidR="00A972F7" w:rsidRPr="00B71111" w:rsidRDefault="0086065B" w:rsidP="00D70220">
            <w:pPr>
              <w:spacing w:after="144"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Patient Not</w:t>
            </w:r>
            <w:r w:rsidR="00BE514A" w:rsidRPr="00B71111">
              <w:rPr>
                <w:rFonts w:cstheme="minorHAnsi"/>
                <w:color w:val="auto"/>
                <w:sz w:val="20"/>
                <w:szCs w:val="20"/>
              </w:rPr>
              <w:t xml:space="preserve"> </w:t>
            </w:r>
            <w:r w:rsidR="005C6CA7" w:rsidRPr="00B71111">
              <w:rPr>
                <w:rFonts w:eastAsia="Arial" w:cstheme="minorHAnsi"/>
                <w:b w:val="0"/>
                <w:color w:val="auto"/>
                <w:sz w:val="20"/>
                <w:szCs w:val="20"/>
              </w:rPr>
              <w:t>Accepted</w:t>
            </w:r>
          </w:p>
          <w:p w14:paraId="47AF279C" w14:textId="77777777" w:rsidR="001B2146" w:rsidRPr="00B71111" w:rsidRDefault="001B2146" w:rsidP="00D70220">
            <w:pPr>
              <w:spacing w:after="144"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8F6E34" w14:textId="77777777" w:rsidR="001B2146" w:rsidRPr="00B71111" w:rsidRDefault="001B2146" w:rsidP="00D70220">
            <w:pPr>
              <w:spacing w:after="144"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A839543" w14:textId="77777777" w:rsidR="00B304C6" w:rsidRPr="00B71111" w:rsidRDefault="00B304C6" w:rsidP="00D7022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01F30B" w14:textId="77777777" w:rsidR="007E2A80" w:rsidRPr="00B71111" w:rsidRDefault="007E2A80" w:rsidP="00D7022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6D5E6AD" w14:textId="77777777" w:rsidR="00A972F7" w:rsidRPr="00B71111" w:rsidRDefault="005C6CA7" w:rsidP="00D7022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209746F" w14:textId="77777777" w:rsidR="00DD17DA" w:rsidRDefault="00DD17DA">
      <w:pPr>
        <w:rPr>
          <w:color w:val="auto"/>
          <w:sz w:val="12"/>
        </w:rPr>
      </w:pPr>
      <w:r>
        <w:rPr>
          <w:color w:val="auto"/>
          <w:sz w:val="12"/>
        </w:rPr>
        <w:br w:type="page"/>
      </w:r>
    </w:p>
    <w:p w14:paraId="3FC473F5" w14:textId="77777777" w:rsidR="00DD17DA" w:rsidRPr="00B06207" w:rsidRDefault="00DD17DA" w:rsidP="00B06207">
      <w:pPr>
        <w:rPr>
          <w:rFonts w:cstheme="minorHAnsi"/>
          <w:sz w:val="16"/>
          <w:szCs w:val="16"/>
        </w:rPr>
      </w:pPr>
      <w:r w:rsidRPr="00B06207">
        <w:lastRenderedPageBreak/>
        <w:t>UW General Schedule Dentistry Clinic</w:t>
      </w:r>
      <w:r w:rsidRPr="00B06207">
        <w:tab/>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DD17DA" w:rsidRPr="00B71111" w14:paraId="25A2D7E8"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A1493B"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835B5D" w14:textId="77777777" w:rsidR="00DD17DA" w:rsidRPr="00B71111" w:rsidRDefault="00DD17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54CD3D"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E525774"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1E31E" w14:textId="77777777" w:rsidR="00DD17DA" w:rsidRPr="00B71111" w:rsidRDefault="00DD17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D17DA" w:rsidRPr="00B71111" w14:paraId="52ECBBD8" w14:textId="77777777" w:rsidTr="009F0E64">
        <w:tblPrEx>
          <w:tblCellMar>
            <w:right w:w="77"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7341A93C"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98 10 58844</w:t>
            </w:r>
          </w:p>
          <w:p w14:paraId="3906475A" w14:textId="77777777" w:rsidR="00DD17DA" w:rsidRPr="00B71111" w:rsidRDefault="00DD17DA" w:rsidP="009F0E64">
            <w:pPr>
              <w:spacing w:after="144"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eastAsia="Arial" w:cstheme="minorHAnsi"/>
                <w:b w:val="0"/>
                <w:color w:val="auto"/>
                <w:sz w:val="20"/>
                <w:szCs w:val="20"/>
              </w:rPr>
              <w:instrText xml:space="preserve"> XE "98 10 58844</w:instrText>
            </w:r>
            <w:r w:rsidRPr="00B71111">
              <w:rPr>
                <w:rFonts w:cstheme="minorHAnsi"/>
                <w:color w:val="auto"/>
                <w:sz w:val="20"/>
                <w:szCs w:val="20"/>
              </w:rPr>
              <w:instrText>"\f"d"</w:instrText>
            </w:r>
            <w:r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40EC188B"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i/>
                <w:color w:val="auto"/>
                <w:sz w:val="20"/>
                <w:szCs w:val="20"/>
              </w:rPr>
              <w:t>Prescription Records</w:t>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eastAsia="Arial" w:cstheme="minorHAnsi"/>
                <w:i/>
                <w:color w:val="auto"/>
                <w:sz w:val="20"/>
                <w:szCs w:val="20"/>
              </w:rPr>
              <w:instrText xml:space="preserve"> XE "Prescription Records"\f"s" </w:instrText>
            </w:r>
            <w:r w:rsidRPr="00B71111">
              <w:rPr>
                <w:rFonts w:eastAsia="Arial" w:cstheme="minorHAnsi"/>
                <w:i/>
                <w:color w:val="auto"/>
                <w:sz w:val="20"/>
                <w:szCs w:val="20"/>
              </w:rPr>
              <w:fldChar w:fldCharType="end"/>
            </w:r>
          </w:p>
          <w:p w14:paraId="3C7665F6" w14:textId="77777777" w:rsidR="00DD17DA" w:rsidRPr="00B71111" w:rsidRDefault="00DD17DA" w:rsidP="009F0E64">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each dispensed x-ray, prescription drug, set of dentures, etc. Includes Daily Script Journal.  Maintained as per RCW 69.41.042</w:t>
            </w:r>
            <w:r w:rsidRPr="00B71111">
              <w:rPr>
                <w:rFonts w:eastAsia="Arial" w:cstheme="minorHAnsi"/>
                <w:i/>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25326390"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192252F2" w14:textId="77777777" w:rsidR="00DD17DA" w:rsidRPr="00B71111" w:rsidRDefault="00DD17DA" w:rsidP="009F0E64">
            <w:pPr>
              <w:spacing w:after="144"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54D4DA44" w14:textId="77777777" w:rsidR="00DD17DA" w:rsidRPr="00B71111" w:rsidRDefault="00DD17DA" w:rsidP="009F0E64">
            <w:pPr>
              <w:spacing w:after="144" w:line="240" w:lineRule="auto"/>
              <w:rPr>
                <w:rFonts w:eastAsia="Arial"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04C64011" w14:textId="77777777" w:rsidR="00DD17DA" w:rsidRPr="00B71111" w:rsidRDefault="00DD17DA"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948C17" w14:textId="77777777" w:rsidR="00DD17DA" w:rsidRPr="00B71111" w:rsidRDefault="00DD17DA"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1CF25E0" w14:textId="77777777" w:rsidR="00DD17DA" w:rsidRPr="00B71111" w:rsidRDefault="00DD17DA"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5EEF3385" w14:textId="77777777" w:rsidR="00373783" w:rsidRPr="00373783" w:rsidRDefault="00373783">
      <w:pPr>
        <w:rPr>
          <w:color w:val="auto"/>
          <w:sz w:val="16"/>
        </w:rPr>
      </w:pPr>
    </w:p>
    <w:p w14:paraId="19985E4B" w14:textId="77777777" w:rsidR="006B3A46" w:rsidRPr="00B71111" w:rsidRDefault="006023AD" w:rsidP="006B3A46">
      <w:pPr>
        <w:pStyle w:val="Heading1"/>
        <w:spacing w:after="144"/>
        <w:rPr>
          <w:rFonts w:asciiTheme="minorHAnsi" w:hAnsiTheme="minorHAnsi" w:cstheme="minorHAnsi"/>
          <w:color w:val="auto"/>
          <w:sz w:val="20"/>
          <w:szCs w:val="20"/>
        </w:rPr>
      </w:pPr>
      <w:bookmarkStart w:id="2" w:name="_Toc58317427"/>
      <w:r w:rsidRPr="00B71111">
        <w:rPr>
          <w:color w:val="auto"/>
        </w:rPr>
        <w:t>UW General Schedule Section 2 Environmental Health &amp; Safety/Facilities Services</w:t>
      </w:r>
      <w:bookmarkEnd w:id="2"/>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0A2AE25B"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662915"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42C932"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2D5058"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16FF6E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5F682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3A46" w:rsidRPr="00B71111" w14:paraId="4BEC90AA" w14:textId="77777777" w:rsidTr="002A2C8E">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A3A763B" w14:textId="77777777" w:rsidR="004E623A" w:rsidRPr="00B71111" w:rsidRDefault="006B3A4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12 06 68264</w:t>
            </w:r>
          </w:p>
          <w:p w14:paraId="1FD67F9D" w14:textId="77777777" w:rsidR="006B3A46" w:rsidRPr="00B71111" w:rsidRDefault="00A55148"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AE4BC6"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2EA7D22" w14:textId="77777777" w:rsidR="006B3A46" w:rsidRPr="00B71111" w:rsidRDefault="006B3A46" w:rsidP="00452E19">
            <w:pPr>
              <w:spacing w:line="240" w:lineRule="auto"/>
              <w:rPr>
                <w:rFonts w:cstheme="minorHAnsi"/>
                <w:color w:val="auto"/>
                <w:sz w:val="20"/>
                <w:szCs w:val="20"/>
              </w:rPr>
            </w:pPr>
            <w:r w:rsidRPr="00B71111">
              <w:rPr>
                <w:rFonts w:eastAsia="Arial" w:cstheme="minorHAnsi"/>
                <w:i/>
                <w:color w:val="auto"/>
                <w:sz w:val="20"/>
                <w:szCs w:val="20"/>
              </w:rPr>
              <w:t>Agency Reporting-Statute, Regulation, or Rule</w:t>
            </w:r>
            <w:r w:rsidR="007C1A4B" w:rsidRPr="00B71111">
              <w:rPr>
                <w:rFonts w:eastAsia="Arial" w:cstheme="minorHAnsi"/>
                <w:i/>
                <w:color w:val="auto"/>
                <w:sz w:val="20"/>
                <w:szCs w:val="20"/>
              </w:rPr>
              <w:fldChar w:fldCharType="begin"/>
            </w:r>
            <w:r w:rsidR="007C1A4B" w:rsidRPr="00B71111">
              <w:rPr>
                <w:rFonts w:cstheme="minorHAnsi"/>
                <w:color w:val="auto"/>
                <w:sz w:val="20"/>
                <w:szCs w:val="20"/>
              </w:rPr>
              <w:instrText xml:space="preserve"> XE "</w:instrText>
            </w:r>
            <w:r w:rsidR="007C1A4B" w:rsidRPr="00B71111">
              <w:rPr>
                <w:rFonts w:eastAsia="Arial" w:cstheme="minorHAnsi"/>
                <w:i/>
                <w:color w:val="auto"/>
                <w:sz w:val="20"/>
                <w:szCs w:val="20"/>
              </w:rPr>
              <w:instrText>Agency Reporting-Statute, Regulation, or Rule</w:instrText>
            </w:r>
            <w:r w:rsidR="007C1A4B" w:rsidRPr="00B71111">
              <w:rPr>
                <w:rFonts w:cstheme="minorHAnsi"/>
                <w:color w:val="auto"/>
                <w:sz w:val="20"/>
                <w:szCs w:val="20"/>
              </w:rPr>
              <w:instrText xml:space="preserve">"\f"s" </w:instrText>
            </w:r>
            <w:r w:rsidR="007C1A4B" w:rsidRPr="00B71111">
              <w:rPr>
                <w:rFonts w:eastAsia="Arial" w:cstheme="minorHAnsi"/>
                <w:i/>
                <w:color w:val="auto"/>
                <w:sz w:val="20"/>
                <w:szCs w:val="20"/>
              </w:rPr>
              <w:fldChar w:fldCharType="end"/>
            </w:r>
          </w:p>
          <w:p w14:paraId="78CF45AF" w14:textId="77777777" w:rsidR="006B3A46" w:rsidRPr="00B71111" w:rsidRDefault="006B3A46" w:rsidP="00452E19">
            <w:pPr>
              <w:spacing w:line="240" w:lineRule="auto"/>
              <w:rPr>
                <w:rFonts w:cstheme="minorHAnsi"/>
                <w:color w:val="auto"/>
                <w:sz w:val="20"/>
                <w:szCs w:val="20"/>
              </w:rPr>
            </w:pPr>
            <w:r w:rsidRPr="00B71111">
              <w:rPr>
                <w:rFonts w:eastAsia="Arial" w:cstheme="minorHAnsi"/>
                <w:b w:val="0"/>
                <w:color w:val="auto"/>
                <w:sz w:val="20"/>
                <w:szCs w:val="20"/>
              </w:rPr>
              <w:t>A record of reporting to outside agencies on both the state and federal level as required by statute, regulation or rule. Includes USDA, L&amp;I, OSHA etc.</w:t>
            </w:r>
          </w:p>
        </w:tc>
        <w:tc>
          <w:tcPr>
            <w:tcW w:w="2880" w:type="dxa"/>
            <w:tcBorders>
              <w:top w:val="single" w:sz="3" w:space="0" w:color="000000"/>
              <w:left w:val="single" w:sz="2" w:space="0" w:color="000000"/>
              <w:bottom w:val="single" w:sz="3" w:space="0" w:color="000000"/>
              <w:right w:val="single" w:sz="2" w:space="0" w:color="000000"/>
            </w:tcBorders>
          </w:tcPr>
          <w:p w14:paraId="42B13D97" w14:textId="77777777" w:rsidR="006B3A4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B3A46" w:rsidRPr="00B71111">
              <w:rPr>
                <w:rFonts w:eastAsia="Arial" w:cstheme="minorHAnsi"/>
                <w:b w:val="0"/>
                <w:color w:val="auto"/>
                <w:sz w:val="20"/>
                <w:szCs w:val="20"/>
              </w:rPr>
              <w:t xml:space="preserve"> for 6 Years after End of Calendar Year</w:t>
            </w:r>
          </w:p>
          <w:p w14:paraId="2494B3BB" w14:textId="77777777" w:rsidR="004E623A" w:rsidRPr="00B71111" w:rsidRDefault="004E62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BFD9A8" w14:textId="77777777" w:rsidR="004E623A" w:rsidRPr="00B71111" w:rsidRDefault="004E623A"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60E023D" w14:textId="77777777" w:rsidR="00B304C6" w:rsidRPr="00B71111" w:rsidRDefault="00B304C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78898B" w14:textId="77777777" w:rsidR="007E2A80" w:rsidRPr="00B71111" w:rsidRDefault="007E2A80"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4179DA" w14:textId="77777777" w:rsidR="006B3A46" w:rsidRPr="00B71111" w:rsidRDefault="006B3A4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10BB4" w:rsidRPr="00B71111" w14:paraId="28645996" w14:textId="77777777" w:rsidTr="00B1775E">
        <w:tblPrEx>
          <w:tblCellMar>
            <w:bottom w:w="59" w:type="dxa"/>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4D7695E2"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10 11 62305</w:t>
            </w:r>
          </w:p>
          <w:p w14:paraId="5960EDEB"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10 11 62305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6944302"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Building Use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Use Permits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0DBA07C" w14:textId="77777777" w:rsidR="00C10BB4" w:rsidRPr="00B71111" w:rsidRDefault="00C10BB4" w:rsidP="00B1775E">
            <w:pPr>
              <w:spacing w:line="240" w:lineRule="auto"/>
              <w:ind w:right="7"/>
              <w:rPr>
                <w:rFonts w:cstheme="minorHAnsi"/>
                <w:color w:val="auto"/>
                <w:sz w:val="20"/>
                <w:szCs w:val="20"/>
              </w:rPr>
            </w:pPr>
            <w:r w:rsidRPr="00B71111">
              <w:rPr>
                <w:rFonts w:eastAsia="Arial" w:cstheme="minorHAnsi"/>
                <w:b w:val="0"/>
                <w:color w:val="auto"/>
                <w:sz w:val="20"/>
                <w:szCs w:val="20"/>
              </w:rPr>
              <w:t>A record of authorization from a Dean or department head for an individual to access a building or portion of a building.  Required for students, temporary staff or temporary faculty using a building after normal working hours, as well as for some permanent faculty or permanent staff accessing sensitive research areas. A record of the names of employees authorized to sign Building Use Permits is retained by the UW Police and Building Coordinators.</w:t>
            </w:r>
          </w:p>
        </w:tc>
        <w:tc>
          <w:tcPr>
            <w:tcW w:w="2880" w:type="dxa"/>
            <w:tcBorders>
              <w:top w:val="single" w:sz="3" w:space="0" w:color="000000"/>
              <w:left w:val="single" w:sz="2" w:space="0" w:color="000000"/>
              <w:bottom w:val="single" w:sz="3" w:space="0" w:color="000000"/>
              <w:right w:val="single" w:sz="2" w:space="0" w:color="000000"/>
            </w:tcBorders>
          </w:tcPr>
          <w:p w14:paraId="74A87927"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Permit Expires</w:t>
            </w:r>
          </w:p>
          <w:p w14:paraId="7E3CD1A3"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435FCF"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9BF834E"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1D31F6"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127020"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C10BB4" w:rsidRPr="00B71111" w14:paraId="1DB73592" w14:textId="77777777" w:rsidTr="00B1775E">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CCDA0CA"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10 11 62265</w:t>
            </w:r>
          </w:p>
          <w:p w14:paraId="679E424B"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D621A14"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Chemical Hygiene Plan - Laboratory Specific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Chemical Hygiene Plan - Laboratory Specific </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Hygiene Plan - Laboratory Specific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78F3B24"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Documentation of safety measures implemented in labs to ensure protection of employees against chemical exposure.  The lab specific plan is part of the overall Lab Safety Manual.</w:t>
            </w:r>
          </w:p>
        </w:tc>
        <w:tc>
          <w:tcPr>
            <w:tcW w:w="2880" w:type="dxa"/>
            <w:tcBorders>
              <w:top w:val="single" w:sz="3" w:space="0" w:color="000000"/>
              <w:left w:val="single" w:sz="2" w:space="0" w:color="000000"/>
              <w:bottom w:val="single" w:sz="3" w:space="0" w:color="000000"/>
              <w:right w:val="single" w:sz="2" w:space="0" w:color="000000"/>
            </w:tcBorders>
          </w:tcPr>
          <w:p w14:paraId="4CDCD807"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Superseded</w:t>
            </w:r>
          </w:p>
          <w:p w14:paraId="4F585970"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6BEFD0"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46DBB509"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75BCF621"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D3B4459"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5BA0DFC" w14:textId="77777777" w:rsidR="00C10BB4" w:rsidRPr="00B71111" w:rsidRDefault="00C10BB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88EDE49" w14:textId="77777777" w:rsidR="00C10BB4" w:rsidRDefault="00C10BB4" w:rsidP="006B3A46">
      <w:pPr>
        <w:spacing w:after="144"/>
        <w:rPr>
          <w:rFonts w:cstheme="minorHAnsi"/>
          <w:color w:val="auto"/>
          <w:sz w:val="20"/>
          <w:szCs w:val="20"/>
        </w:rPr>
      </w:pPr>
    </w:p>
    <w:p w14:paraId="3BF24B7F" w14:textId="77777777" w:rsidR="00373783" w:rsidRPr="00146AF0" w:rsidRDefault="00373783"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373783" w:rsidRPr="00B71111" w14:paraId="25B8551C" w14:textId="77777777" w:rsidTr="00373783">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470AB9"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732EE8" w14:textId="77777777" w:rsidR="00373783" w:rsidRPr="00B71111" w:rsidRDefault="00373783"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DB29A2"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8D92443"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50F447" w14:textId="77777777" w:rsidR="00373783" w:rsidRPr="00B71111" w:rsidRDefault="00373783"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73783" w:rsidRPr="00B71111" w14:paraId="0F2040BE" w14:textId="77777777" w:rsidTr="00373783">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2BA5DCD4"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10 10 62334</w:t>
            </w:r>
          </w:p>
          <w:p w14:paraId="151579B3"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10 10 62334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3EA82D8"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Chemical Treatment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Treatment Log</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6AA88DD"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documents the discharge of treated chemicals into the sewer system.</w:t>
            </w:r>
          </w:p>
        </w:tc>
        <w:tc>
          <w:tcPr>
            <w:tcW w:w="2880" w:type="dxa"/>
            <w:tcBorders>
              <w:top w:val="single" w:sz="3" w:space="0" w:color="000000"/>
              <w:left w:val="single" w:sz="2" w:space="0" w:color="000000"/>
              <w:bottom w:val="single" w:sz="3" w:space="0" w:color="000000"/>
              <w:right w:val="single" w:sz="2" w:space="0" w:color="000000"/>
            </w:tcBorders>
          </w:tcPr>
          <w:p w14:paraId="57514B71"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64C820FD"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A67C2C"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9F6A443"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0876F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C95073"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7CBC9A09" w14:textId="77777777" w:rsidTr="00373783">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3608141"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10 04 62136</w:t>
            </w:r>
          </w:p>
          <w:p w14:paraId="084B785A"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254D116"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and Alcohol Misuse-Education and 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and Alcohol Misuse-Education and 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AE62245"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series provides a record of supervisors who conduct controlled substance and alcohol training sessions and Commercial Driver’s License employees who attend the training. Includes driver’s signed receipt of the education materials, policies and supervisor training. As per 49 CFR 382.401.</w:t>
            </w:r>
          </w:p>
        </w:tc>
        <w:tc>
          <w:tcPr>
            <w:tcW w:w="2880" w:type="dxa"/>
            <w:tcBorders>
              <w:top w:val="single" w:sz="3" w:space="0" w:color="000000"/>
              <w:left w:val="single" w:sz="2" w:space="0" w:color="000000"/>
              <w:bottom w:val="single" w:sz="3" w:space="0" w:color="000000"/>
              <w:right w:val="single" w:sz="2" w:space="0" w:color="000000"/>
            </w:tcBorders>
          </w:tcPr>
          <w:p w14:paraId="09BD6C6A"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Cessation of Duties</w:t>
            </w:r>
          </w:p>
          <w:p w14:paraId="42F4CC97"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4598B88"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A4AAF9B"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3FA6EC"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AF38EDD"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201ECBF9" w14:textId="77777777" w:rsidTr="00373783">
        <w:tblPrEx>
          <w:tblCellMar>
            <w:bottom w:w="59" w:type="dxa"/>
            <w:right w:w="84" w:type="dxa"/>
          </w:tblCellMar>
        </w:tblPrEx>
        <w:trPr>
          <w:trHeight w:val="1717"/>
        </w:trPr>
        <w:tc>
          <w:tcPr>
            <w:tcW w:w="1530" w:type="dxa"/>
            <w:tcBorders>
              <w:top w:val="single" w:sz="3" w:space="0" w:color="000000"/>
              <w:left w:val="single" w:sz="2" w:space="0" w:color="000000"/>
              <w:bottom w:val="single" w:sz="3" w:space="0" w:color="000000"/>
              <w:right w:val="single" w:sz="2" w:space="0" w:color="000000"/>
            </w:tcBorders>
          </w:tcPr>
          <w:p w14:paraId="6A6E3EBB"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10 04 62135</w:t>
            </w:r>
          </w:p>
          <w:p w14:paraId="226988B1"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5ADB256"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 Program Administration and Alcohol Test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 Program Administration and Alcohol Test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Controlled Substances, Program Administration and Alcohol Test Records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339F6463"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This series provides a record of the administration of the controlled substances/alcohol testing program for Commercial Driver’s License employees.  It includes positive tests results for controlled substances/alcohol misuse and documents an employee’s refusal to take the test.  May include employer’s copy of the controlled substance test chain of custody and control form, alcohol test form and results, previous employer background screen results if negative, etc.  May also include agreements with testing facilities, testing policy and procedures, collection logbooks, documents relating to the random selection process, and decision to administer post-accident tests or reasonable suspicions, etc. Required as per 49 CFR 382.401 </w:t>
            </w:r>
          </w:p>
        </w:tc>
        <w:tc>
          <w:tcPr>
            <w:tcW w:w="2880" w:type="dxa"/>
            <w:tcBorders>
              <w:top w:val="single" w:sz="3" w:space="0" w:color="000000"/>
              <w:left w:val="single" w:sz="2" w:space="0" w:color="000000"/>
              <w:bottom w:val="single" w:sz="3" w:space="0" w:color="000000"/>
              <w:right w:val="single" w:sz="2" w:space="0" w:color="000000"/>
            </w:tcBorders>
          </w:tcPr>
          <w:p w14:paraId="04DAE6F6"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CDB194C"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665FB6"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E72A08F"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8666D0"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52323BD"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47D7F73A" w14:textId="77777777" w:rsidTr="00373783">
        <w:trPr>
          <w:trHeight w:val="1360"/>
        </w:trPr>
        <w:tc>
          <w:tcPr>
            <w:tcW w:w="1530" w:type="dxa"/>
            <w:tcBorders>
              <w:top w:val="single" w:sz="3" w:space="0" w:color="000000"/>
              <w:left w:val="single" w:sz="2" w:space="0" w:color="000000"/>
              <w:bottom w:val="single" w:sz="3" w:space="0" w:color="000000"/>
              <w:right w:val="single" w:sz="2" w:space="0" w:color="000000"/>
            </w:tcBorders>
          </w:tcPr>
          <w:p w14:paraId="5883DFC7"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10 04 62133</w:t>
            </w:r>
          </w:p>
          <w:p w14:paraId="562CCAB4"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F694D6F"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Controlled Substances/Alcohol Test Results - Negative Results or Cancelled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Substances/Alcohol Test Results - Negative Results or Cancelled Tests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5CC6055"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negative or cancelled controlled substances test results and alcohol test results, with a concentration of less than 0.02, for employees with a Commercial Driver’s License. See 49 CFR 382.401 for retention requirements.</w:t>
            </w:r>
          </w:p>
        </w:tc>
        <w:tc>
          <w:tcPr>
            <w:tcW w:w="2880" w:type="dxa"/>
            <w:tcBorders>
              <w:top w:val="single" w:sz="3" w:space="0" w:color="000000"/>
              <w:left w:val="single" w:sz="2" w:space="0" w:color="000000"/>
              <w:bottom w:val="single" w:sz="3" w:space="0" w:color="000000"/>
              <w:right w:val="single" w:sz="2" w:space="0" w:color="000000"/>
            </w:tcBorders>
          </w:tcPr>
          <w:p w14:paraId="1C9881E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1BB8F40"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733D0D"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6F9FB67"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2E9CE6"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45EE68"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334580B" w14:textId="77777777" w:rsidR="00373783" w:rsidRDefault="00373783" w:rsidP="006B3A46">
      <w:pPr>
        <w:spacing w:after="144"/>
        <w:rPr>
          <w:rFonts w:cstheme="minorHAnsi"/>
          <w:color w:val="auto"/>
          <w:sz w:val="20"/>
          <w:szCs w:val="20"/>
        </w:rPr>
      </w:pPr>
    </w:p>
    <w:p w14:paraId="4A226E05" w14:textId="77777777" w:rsidR="00373783" w:rsidRDefault="00373783">
      <w:pPr>
        <w:rPr>
          <w:rFonts w:cstheme="minorHAnsi"/>
          <w:color w:val="auto"/>
          <w:sz w:val="20"/>
          <w:szCs w:val="20"/>
        </w:rPr>
      </w:pPr>
      <w:r>
        <w:rPr>
          <w:rFonts w:cstheme="minorHAnsi"/>
          <w:color w:val="auto"/>
          <w:sz w:val="20"/>
          <w:szCs w:val="20"/>
        </w:rPr>
        <w:br w:type="page"/>
      </w:r>
    </w:p>
    <w:p w14:paraId="25E38F5C" w14:textId="77777777" w:rsidR="00A972F7" w:rsidRPr="00146AF0" w:rsidRDefault="005C6CA7" w:rsidP="00B06207">
      <w:r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59B98F08"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F723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CDB837"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21091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C65D16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1E47E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10BB4" w:rsidRPr="00B71111" w14:paraId="0FD8AD39" w14:textId="77777777" w:rsidTr="00C10BB4">
        <w:trPr>
          <w:trHeight w:val="1360"/>
        </w:trPr>
        <w:tc>
          <w:tcPr>
            <w:tcW w:w="1530" w:type="dxa"/>
            <w:tcBorders>
              <w:top w:val="single" w:sz="3" w:space="0" w:color="000000"/>
              <w:left w:val="single" w:sz="2" w:space="0" w:color="000000"/>
              <w:bottom w:val="single" w:sz="3" w:space="0" w:color="000000"/>
              <w:right w:val="single" w:sz="2" w:space="0" w:color="000000"/>
            </w:tcBorders>
          </w:tcPr>
          <w:p w14:paraId="3EB11A7F"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10 11 62267</w:t>
            </w:r>
          </w:p>
          <w:p w14:paraId="2B5245E4" w14:textId="77777777" w:rsidR="00C10BB4" w:rsidRPr="00B71111" w:rsidRDefault="00C10BB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E5007CF"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Departmental Health and Safety Manual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Departmental Health and Safety Manual</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F484AB8" w14:textId="77777777" w:rsidR="00C10BB4" w:rsidRPr="00B71111" w:rsidRDefault="00C10BB4" w:rsidP="00B1775E">
            <w:pPr>
              <w:spacing w:line="240" w:lineRule="auto"/>
              <w:rPr>
                <w:rFonts w:cstheme="minorHAnsi"/>
                <w:color w:val="auto"/>
                <w:sz w:val="20"/>
                <w:szCs w:val="20"/>
              </w:rPr>
            </w:pPr>
            <w:r w:rsidRPr="00B71111">
              <w:rPr>
                <w:rFonts w:eastAsia="Arial" w:cstheme="minorHAnsi"/>
                <w:b w:val="0"/>
                <w:color w:val="auto"/>
                <w:sz w:val="20"/>
                <w:szCs w:val="20"/>
              </w:rPr>
              <w:t>Department specific plan regarding to health and safety concerns and the prevention of accidents.  Also includes the emergency evacuation and operations plan.  May include the Accident Prevention Plan, Hazardous Activity Work plan, Hazardous Assessment for Personal Protective Equipment or Job Safety Analysis.</w:t>
            </w:r>
          </w:p>
        </w:tc>
        <w:tc>
          <w:tcPr>
            <w:tcW w:w="2880" w:type="dxa"/>
            <w:tcBorders>
              <w:top w:val="single" w:sz="3" w:space="0" w:color="000000"/>
              <w:left w:val="single" w:sz="2" w:space="0" w:color="000000"/>
              <w:bottom w:val="single" w:sz="3" w:space="0" w:color="000000"/>
              <w:right w:val="single" w:sz="2" w:space="0" w:color="000000"/>
            </w:tcBorders>
          </w:tcPr>
          <w:p w14:paraId="0367495E"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w:t>
            </w:r>
            <w:r w:rsidR="00073E0F">
              <w:rPr>
                <w:rFonts w:eastAsia="Arial" w:cstheme="minorHAnsi"/>
                <w:b w:val="0"/>
                <w:color w:val="auto"/>
                <w:sz w:val="20"/>
                <w:szCs w:val="20"/>
              </w:rPr>
              <w:t xml:space="preserve"> </w:t>
            </w:r>
            <w:r w:rsidRPr="00B71111">
              <w:rPr>
                <w:rFonts w:eastAsia="Arial" w:cstheme="minorHAnsi"/>
                <w:b w:val="0"/>
                <w:color w:val="auto"/>
                <w:sz w:val="20"/>
                <w:szCs w:val="20"/>
              </w:rPr>
              <w:t>Updated</w:t>
            </w:r>
          </w:p>
          <w:p w14:paraId="2C764A6E"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12290A" w14:textId="77777777" w:rsidR="00C10BB4" w:rsidRPr="00B71111" w:rsidRDefault="00C10BB4"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40BD3E9F" w14:textId="77777777" w:rsidR="00C10BB4" w:rsidRPr="00B71111" w:rsidRDefault="00C10BB4" w:rsidP="00B1775E">
            <w:pPr>
              <w:spacing w:after="0" w:line="240" w:lineRule="auto"/>
              <w:jc w:val="center"/>
              <w:rPr>
                <w:rFonts w:cs="Times New Roman"/>
                <w:color w:val="auto"/>
                <w:sz w:val="22"/>
              </w:rPr>
            </w:pPr>
            <w:r w:rsidRPr="00B71111">
              <w:rPr>
                <w:rFonts w:cs="Times New Roman"/>
                <w:color w:val="auto"/>
                <w:sz w:val="22"/>
              </w:rPr>
              <w:t>ARCHIVAL</w:t>
            </w:r>
          </w:p>
          <w:p w14:paraId="3718395F" w14:textId="77777777" w:rsidR="00C10BB4" w:rsidRPr="00B71111" w:rsidRDefault="00C10BB4"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5DC2A9"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3019C5F"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2D2B6B" w:rsidRPr="00B71111" w14:paraId="7B76EF2F" w14:textId="77777777" w:rsidTr="00C10BB4">
        <w:trPr>
          <w:trHeight w:val="946"/>
        </w:trPr>
        <w:tc>
          <w:tcPr>
            <w:tcW w:w="1530" w:type="dxa"/>
            <w:tcBorders>
              <w:top w:val="single" w:sz="3" w:space="0" w:color="000000"/>
              <w:left w:val="single" w:sz="2" w:space="0" w:color="000000"/>
              <w:bottom w:val="single" w:sz="3" w:space="0" w:color="000000"/>
              <w:right w:val="single" w:sz="2" w:space="0" w:color="000000"/>
            </w:tcBorders>
          </w:tcPr>
          <w:p w14:paraId="067A2CD7" w14:textId="77777777" w:rsidR="002D2B6B" w:rsidRPr="00B71111" w:rsidRDefault="002D2B6B" w:rsidP="002D2B6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12 06 68273</w:t>
            </w:r>
          </w:p>
          <w:p w14:paraId="1816F260" w14:textId="77777777" w:rsidR="002D2B6B" w:rsidRPr="00B71111" w:rsidRDefault="002D2B6B" w:rsidP="002D2B6B">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35CFE2E" w14:textId="77777777" w:rsidR="002D2B6B" w:rsidRPr="00B71111" w:rsidRDefault="002D2B6B" w:rsidP="002D2B6B">
            <w:pPr>
              <w:spacing w:line="240" w:lineRule="auto"/>
              <w:rPr>
                <w:rFonts w:cstheme="minorHAnsi"/>
                <w:color w:val="auto"/>
                <w:sz w:val="20"/>
                <w:szCs w:val="20"/>
              </w:rPr>
            </w:pPr>
            <w:r w:rsidRPr="00B71111">
              <w:rPr>
                <w:rFonts w:eastAsia="Arial" w:cstheme="minorHAnsi"/>
                <w:i/>
                <w:color w:val="auto"/>
                <w:sz w:val="20"/>
                <w:szCs w:val="20"/>
              </w:rPr>
              <w:t>Inspection/Survey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Inspection/Survey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18FF21E" w14:textId="77777777" w:rsidR="002D2B6B" w:rsidRPr="00B71111" w:rsidRDefault="002D2B6B" w:rsidP="002D2B6B">
            <w:pPr>
              <w:spacing w:line="240" w:lineRule="auto"/>
              <w:ind w:right="44"/>
              <w:rPr>
                <w:rFonts w:cstheme="minorHAnsi"/>
                <w:color w:val="auto"/>
                <w:sz w:val="20"/>
                <w:szCs w:val="20"/>
              </w:rPr>
            </w:pPr>
            <w:r w:rsidRPr="00B71111">
              <w:rPr>
                <w:rFonts w:eastAsia="Arial" w:cstheme="minorHAnsi"/>
                <w:b w:val="0"/>
                <w:color w:val="auto"/>
                <w:sz w:val="20"/>
                <w:szCs w:val="20"/>
              </w:rPr>
              <w:t>Provides a record of internal and external inspections or surveys of environmental issues to provide a safe and healthful workplace at the UW. Includes inspections of labs and equipment, food handling, water quality, hazardous materials and waste management, and animal facilities to ensure compliance with health and safety policies.  Also includes prevention and assessment inspections by the Environmental Health and Safety Assessment team and Washington Department of Ecology inspections. May include inspection reports, test results, worksheets, etc.</w:t>
            </w:r>
          </w:p>
        </w:tc>
        <w:tc>
          <w:tcPr>
            <w:tcW w:w="2880" w:type="dxa"/>
            <w:tcBorders>
              <w:top w:val="single" w:sz="3" w:space="0" w:color="000000"/>
              <w:left w:val="single" w:sz="2" w:space="0" w:color="000000"/>
              <w:bottom w:val="single" w:sz="3" w:space="0" w:color="000000"/>
              <w:right w:val="single" w:sz="2" w:space="0" w:color="000000"/>
            </w:tcBorders>
          </w:tcPr>
          <w:p w14:paraId="6A4846B5" w14:textId="77777777" w:rsidR="002D2B6B" w:rsidRPr="00B71111" w:rsidRDefault="002D2B6B" w:rsidP="002D2B6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Inspection</w:t>
            </w:r>
          </w:p>
          <w:p w14:paraId="71CD777A" w14:textId="77777777" w:rsidR="002D2B6B" w:rsidRPr="00B71111" w:rsidRDefault="002D2B6B" w:rsidP="002D2B6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6D6879" w14:textId="77777777" w:rsidR="002D2B6B" w:rsidRPr="00B71111" w:rsidRDefault="002D2B6B" w:rsidP="002D2B6B">
            <w:pPr>
              <w:spacing w:line="240" w:lineRule="auto"/>
              <w:rPr>
                <w:rFonts w:cstheme="minorHAnsi"/>
                <w:color w:val="auto"/>
                <w:sz w:val="20"/>
                <w:szCs w:val="20"/>
              </w:rPr>
            </w:pPr>
            <w:r>
              <w:rPr>
                <w:rFonts w:eastAsia="Arial" w:cstheme="minorHAnsi"/>
                <w:color w:val="auto"/>
                <w:sz w:val="20"/>
                <w:szCs w:val="20"/>
              </w:rPr>
              <w:t>Destroy.</w:t>
            </w:r>
          </w:p>
        </w:tc>
        <w:tc>
          <w:tcPr>
            <w:tcW w:w="1890" w:type="dxa"/>
            <w:tcBorders>
              <w:top w:val="single" w:sz="3" w:space="0" w:color="000000"/>
              <w:left w:val="single" w:sz="2" w:space="0" w:color="000000"/>
              <w:bottom w:val="single" w:sz="3" w:space="0" w:color="000000"/>
              <w:right w:val="single" w:sz="2" w:space="0" w:color="000000"/>
            </w:tcBorders>
          </w:tcPr>
          <w:p w14:paraId="6A4DCC30" w14:textId="77777777" w:rsidR="002D2B6B" w:rsidRPr="00B71111" w:rsidRDefault="002D2B6B" w:rsidP="002D2B6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9F2C5F" w14:textId="77777777" w:rsidR="002D2B6B" w:rsidRPr="00B71111" w:rsidRDefault="002D2B6B" w:rsidP="002D2B6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67617AD" w14:textId="77777777" w:rsidR="002D2B6B" w:rsidRPr="00B71111" w:rsidRDefault="002D2B6B" w:rsidP="002D2B6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PR</w:t>
            </w:r>
          </w:p>
        </w:tc>
      </w:tr>
      <w:tr w:rsidR="00373783" w:rsidRPr="00B71111" w14:paraId="710B099B" w14:textId="77777777" w:rsidTr="00373783">
        <w:trPr>
          <w:trHeight w:val="1002"/>
        </w:trPr>
        <w:tc>
          <w:tcPr>
            <w:tcW w:w="1530" w:type="dxa"/>
            <w:tcBorders>
              <w:top w:val="single" w:sz="3" w:space="0" w:color="000000"/>
              <w:left w:val="single" w:sz="2" w:space="0" w:color="000000"/>
              <w:bottom w:val="single" w:sz="3" w:space="0" w:color="000000"/>
              <w:right w:val="single" w:sz="2" w:space="0" w:color="000000"/>
            </w:tcBorders>
          </w:tcPr>
          <w:p w14:paraId="1CC2C5C7"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10 11 62281</w:t>
            </w:r>
          </w:p>
          <w:p w14:paraId="772A25C0"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6F73B60"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Job Safety Analysis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Safety Analysis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5AD98D4"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Analysis of job for safety precautions and/or regulations.  The analysis identifies the need for Personal Protection Equipment Assessment and Training.  This document may be included as part of the Departmental Health and Safety Manual.</w:t>
            </w:r>
          </w:p>
        </w:tc>
        <w:tc>
          <w:tcPr>
            <w:tcW w:w="2880" w:type="dxa"/>
            <w:tcBorders>
              <w:top w:val="single" w:sz="3" w:space="0" w:color="000000"/>
              <w:left w:val="single" w:sz="2" w:space="0" w:color="000000"/>
              <w:bottom w:val="single" w:sz="3" w:space="0" w:color="000000"/>
              <w:right w:val="single" w:sz="2" w:space="0" w:color="000000"/>
            </w:tcBorders>
          </w:tcPr>
          <w:p w14:paraId="1FCCFDBF"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162F3E43"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D745AD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3CCF2E5"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8F1568"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3504EF"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73783" w:rsidRPr="00B71111" w14:paraId="3C055675" w14:textId="77777777" w:rsidTr="00373783">
        <w:trPr>
          <w:trHeight w:val="944"/>
        </w:trPr>
        <w:tc>
          <w:tcPr>
            <w:tcW w:w="1530" w:type="dxa"/>
            <w:tcBorders>
              <w:top w:val="single" w:sz="3" w:space="0" w:color="000000"/>
              <w:left w:val="single" w:sz="2" w:space="0" w:color="000000"/>
              <w:bottom w:val="single" w:sz="3" w:space="0" w:color="000000"/>
              <w:right w:val="single" w:sz="2" w:space="0" w:color="000000"/>
            </w:tcBorders>
          </w:tcPr>
          <w:p w14:paraId="4F7C75C5"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09 09 62091</w:t>
            </w:r>
          </w:p>
          <w:p w14:paraId="74BEE725" w14:textId="77777777" w:rsidR="00373783" w:rsidRPr="00B71111" w:rsidRDefault="00373783" w:rsidP="0037378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AB67BD0"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Notice of Laboratory Equipment Decontamination (UoW Form 1083)</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Notice of Laboratory Equipment Decontamination (UoW Form 1083)</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5B8C0B1"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This form informs Facilities Services personnel that the equipment has been cleaned or decontaminated prior to service or removal for surplus.</w:t>
            </w:r>
          </w:p>
        </w:tc>
        <w:tc>
          <w:tcPr>
            <w:tcW w:w="2880" w:type="dxa"/>
            <w:tcBorders>
              <w:top w:val="single" w:sz="3" w:space="0" w:color="000000"/>
              <w:left w:val="single" w:sz="2" w:space="0" w:color="000000"/>
              <w:bottom w:val="single" w:sz="3" w:space="0" w:color="000000"/>
              <w:right w:val="single" w:sz="2" w:space="0" w:color="000000"/>
            </w:tcBorders>
          </w:tcPr>
          <w:p w14:paraId="3BC50FE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Service Date or Surplus</w:t>
            </w:r>
          </w:p>
          <w:p w14:paraId="11FF12D1"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1819ADF"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41F004D"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5B7905"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3E7B1A" w14:textId="77777777" w:rsidR="00373783" w:rsidRPr="00B71111" w:rsidRDefault="00373783"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73783" w:rsidRPr="00B71111" w14:paraId="0AE5B687"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33D2A151"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10 04 62143</w:t>
            </w:r>
          </w:p>
          <w:p w14:paraId="32837FF6"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9D0CA8B"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Radioactive Waste Disposal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Waste Disposal Logs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9F72FF4" w14:textId="77777777" w:rsidR="00373783" w:rsidRPr="00B71111" w:rsidRDefault="00373783" w:rsidP="00373783">
            <w:pPr>
              <w:spacing w:line="240" w:lineRule="auto"/>
              <w:rPr>
                <w:rFonts w:cstheme="minorHAnsi"/>
                <w:color w:val="auto"/>
                <w:sz w:val="20"/>
                <w:szCs w:val="20"/>
              </w:rPr>
            </w:pPr>
            <w:r w:rsidRPr="00B71111">
              <w:rPr>
                <w:rFonts w:eastAsia="Arial" w:cstheme="minorHAnsi"/>
                <w:b w:val="0"/>
                <w:color w:val="auto"/>
                <w:sz w:val="20"/>
                <w:szCs w:val="20"/>
              </w:rPr>
              <w:t xml:space="preserve">Internal logs used by labs to assist in the completion of the Form 160.  These logs may include Form 150, 159, 170, 176 or others designed by labs and considered an equivalent.  </w:t>
            </w:r>
          </w:p>
          <w:p w14:paraId="7AF78E69"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See Disposal of Radioactive Waste - Form 160 for retention of Form 160</w:t>
            </w:r>
          </w:p>
        </w:tc>
        <w:tc>
          <w:tcPr>
            <w:tcW w:w="2880" w:type="dxa"/>
            <w:tcBorders>
              <w:top w:val="single" w:sz="3" w:space="0" w:color="000000"/>
              <w:left w:val="single" w:sz="2" w:space="0" w:color="000000"/>
              <w:bottom w:val="single" w:sz="3" w:space="0" w:color="000000"/>
              <w:right w:val="single" w:sz="2" w:space="0" w:color="000000"/>
            </w:tcBorders>
          </w:tcPr>
          <w:p w14:paraId="061F4C22"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79B85CBC"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CA94D4"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6BC5EA8"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884479" w14:textId="77777777" w:rsidR="00373783" w:rsidRPr="00B71111" w:rsidRDefault="00373783"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B7AFF1"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299803D4" w14:textId="77777777" w:rsidR="00ED2449" w:rsidRPr="00146AF0" w:rsidRDefault="006B51FA" w:rsidP="00B06207">
      <w:r w:rsidRPr="00B71111">
        <w:br w:type="page"/>
      </w:r>
      <w:r w:rsidR="00ED2449" w:rsidRPr="00146AF0">
        <w:lastRenderedPageBreak/>
        <w:t>UW General Schedule Section 2 Environmental Health &amp; Safety/Facilities Services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7D8D1F2F"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D7AAF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C796FC"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F80AAC"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CBE737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60E71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30568" w:rsidRPr="00B71111" w14:paraId="3428FDA3" w14:textId="77777777" w:rsidTr="006023AD">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29F24E21" w14:textId="77777777" w:rsidR="00830568" w:rsidRPr="00B71111" w:rsidRDefault="00830568"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10 11 62293</w:t>
            </w:r>
          </w:p>
          <w:p w14:paraId="4FAC1756" w14:textId="77777777" w:rsidR="00830568" w:rsidRPr="00B71111" w:rsidRDefault="00830568"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0825CC" w14:textId="77777777" w:rsidR="00830568" w:rsidRPr="00B71111" w:rsidRDefault="00830568" w:rsidP="00041565">
            <w:pPr>
              <w:spacing w:line="240" w:lineRule="auto"/>
              <w:rPr>
                <w:rFonts w:cstheme="minorHAnsi"/>
                <w:color w:val="auto"/>
                <w:sz w:val="20"/>
                <w:szCs w:val="20"/>
              </w:rPr>
            </w:pPr>
            <w:r w:rsidRPr="00B71111">
              <w:rPr>
                <w:rFonts w:eastAsia="Arial" w:cstheme="minorHAnsi"/>
                <w:i/>
                <w:color w:val="auto"/>
                <w:sz w:val="20"/>
                <w:szCs w:val="20"/>
              </w:rPr>
              <w:t>Site Specific Safety Affidavits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Site Specific Safety Affidavits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B9EB7A3" w14:textId="77777777" w:rsidR="00830568" w:rsidRPr="00B71111" w:rsidRDefault="00830568" w:rsidP="00041565">
            <w:pPr>
              <w:spacing w:line="240" w:lineRule="auto"/>
              <w:rPr>
                <w:rFonts w:cstheme="minorHAnsi"/>
                <w:color w:val="auto"/>
                <w:sz w:val="20"/>
                <w:szCs w:val="20"/>
              </w:rPr>
            </w:pPr>
            <w:r w:rsidRPr="00B71111">
              <w:rPr>
                <w:rFonts w:eastAsia="Arial" w:cstheme="minorHAnsi"/>
                <w:b w:val="0"/>
                <w:color w:val="auto"/>
                <w:sz w:val="20"/>
                <w:szCs w:val="20"/>
              </w:rPr>
              <w:t>Affidavits signed by teaching assistants or lab instructors verifying that they have been trained on the use of equipment and chemicals specific to the lab in which they are teaching or working.</w:t>
            </w:r>
          </w:p>
        </w:tc>
        <w:tc>
          <w:tcPr>
            <w:tcW w:w="2880" w:type="dxa"/>
            <w:tcBorders>
              <w:top w:val="single" w:sz="3" w:space="0" w:color="000000"/>
              <w:left w:val="single" w:sz="2" w:space="0" w:color="000000"/>
              <w:bottom w:val="single" w:sz="3" w:space="0" w:color="000000"/>
              <w:right w:val="single" w:sz="2" w:space="0" w:color="000000"/>
            </w:tcBorders>
          </w:tcPr>
          <w:p w14:paraId="62F7A85A" w14:textId="77777777" w:rsidR="00830568" w:rsidRPr="00B71111" w:rsidRDefault="00830568"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6023AD" w:rsidRPr="00B71111">
              <w:rPr>
                <w:rFonts w:cstheme="minorHAnsi"/>
                <w:color w:val="auto"/>
                <w:sz w:val="20"/>
                <w:szCs w:val="20"/>
              </w:rPr>
              <w:t xml:space="preserve"> </w:t>
            </w:r>
            <w:r w:rsidRPr="00B71111">
              <w:rPr>
                <w:rFonts w:eastAsia="Arial" w:cstheme="minorHAnsi"/>
                <w:b w:val="0"/>
                <w:color w:val="auto"/>
                <w:sz w:val="20"/>
                <w:szCs w:val="20"/>
              </w:rPr>
              <w:t>Employment</w:t>
            </w:r>
          </w:p>
          <w:p w14:paraId="5202711E" w14:textId="77777777" w:rsidR="00830568" w:rsidRPr="00B71111" w:rsidRDefault="00830568"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BA5F5E" w14:textId="77777777" w:rsidR="00830568" w:rsidRPr="00B71111" w:rsidRDefault="00830568"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2E98054" w14:textId="77777777" w:rsidR="00830568" w:rsidRPr="00B71111" w:rsidRDefault="00830568"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2ECCE90" w14:textId="77777777" w:rsidR="00830568" w:rsidRPr="00B71111" w:rsidRDefault="00830568"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BD3F0F" w14:textId="77777777" w:rsidR="00830568" w:rsidRPr="00B71111" w:rsidRDefault="00830568"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10BB4" w:rsidRPr="00B71111" w14:paraId="0983B99B"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3" w:space="0" w:color="000000"/>
              <w:right w:val="single" w:sz="2" w:space="0" w:color="000000"/>
            </w:tcBorders>
          </w:tcPr>
          <w:p w14:paraId="2397323B" w14:textId="77777777" w:rsidR="00C10BB4" w:rsidRPr="00B71111" w:rsidRDefault="00C10BB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10 08 62298</w:t>
            </w:r>
          </w:p>
          <w:p w14:paraId="7A6EB701" w14:textId="77777777" w:rsidR="00C10BB4" w:rsidRPr="00B71111" w:rsidRDefault="00C10BB4"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10 08 62298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46F9CB3" w14:textId="77777777" w:rsidR="00C10BB4" w:rsidRPr="00B71111" w:rsidRDefault="00C10BB4" w:rsidP="00B1775E">
            <w:pPr>
              <w:spacing w:line="240" w:lineRule="auto"/>
              <w:rPr>
                <w:rFonts w:cstheme="minorHAnsi"/>
                <w:color w:val="auto"/>
                <w:sz w:val="20"/>
                <w:szCs w:val="20"/>
              </w:rPr>
            </w:pPr>
            <w:r w:rsidRPr="00B71111">
              <w:rPr>
                <w:rFonts w:eastAsia="Arial" w:cstheme="minorHAnsi"/>
                <w:i/>
                <w:color w:val="auto"/>
                <w:sz w:val="20"/>
                <w:szCs w:val="20"/>
              </w:rPr>
              <w:t>Survey Records - Radiation Safety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Survey Records - Radiation Safety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8DB31E7" w14:textId="77777777" w:rsidR="00C10BB4" w:rsidRPr="00B71111" w:rsidRDefault="00C10BB4" w:rsidP="00B1775E">
            <w:pPr>
              <w:spacing w:line="240" w:lineRule="auto"/>
              <w:rPr>
                <w:rFonts w:eastAsia="Arial" w:cstheme="minorHAnsi"/>
                <w:i/>
                <w:color w:val="auto"/>
                <w:sz w:val="20"/>
                <w:szCs w:val="20"/>
              </w:rPr>
            </w:pPr>
            <w:r w:rsidRPr="00B71111">
              <w:rPr>
                <w:rFonts w:eastAsia="Arial" w:cstheme="minorHAnsi"/>
                <w:b w:val="0"/>
                <w:color w:val="auto"/>
                <w:sz w:val="20"/>
                <w:szCs w:val="20"/>
              </w:rPr>
              <w:t>Survey completed by lab staff in regard to radioactive contamination levels in lab.  Survey is completed after each use of radioactive material and on a monthly basis as required by Radiation Safety guidelines.</w:t>
            </w:r>
          </w:p>
        </w:tc>
        <w:tc>
          <w:tcPr>
            <w:tcW w:w="2880" w:type="dxa"/>
            <w:tcBorders>
              <w:top w:val="single" w:sz="3" w:space="0" w:color="000000"/>
              <w:left w:val="single" w:sz="2" w:space="0" w:color="000000"/>
              <w:bottom w:val="single" w:sz="3" w:space="0" w:color="000000"/>
              <w:right w:val="single" w:sz="2" w:space="0" w:color="000000"/>
            </w:tcBorders>
          </w:tcPr>
          <w:p w14:paraId="1C165192"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1F442209" w14:textId="77777777" w:rsidR="00C10BB4" w:rsidRPr="00B71111" w:rsidRDefault="00C10BB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DA7E80" w14:textId="77777777" w:rsidR="00C10BB4" w:rsidRPr="00B71111" w:rsidRDefault="00C10BB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033B610" w14:textId="77777777" w:rsidR="00C10BB4" w:rsidRPr="00B71111" w:rsidRDefault="00C10BB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DC5B2E" w14:textId="77777777" w:rsidR="00C10BB4" w:rsidRPr="00B71111" w:rsidRDefault="00C10BB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2A2C59C" w14:textId="77777777" w:rsidR="00C10BB4" w:rsidRPr="00B71111" w:rsidRDefault="00C10BB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73783" w:rsidRPr="00B71111" w14:paraId="54F67DD9" w14:textId="77777777" w:rsidTr="00373783">
        <w:tblPrEx>
          <w:tblCellMar>
            <w:bottom w:w="200" w:type="dxa"/>
            <w:right w:w="8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1D74312C" w14:textId="77777777" w:rsidR="00373783" w:rsidRPr="00B71111" w:rsidRDefault="00373783"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10 09 62316</w:t>
            </w:r>
          </w:p>
          <w:p w14:paraId="0D8F31DD" w14:textId="77777777" w:rsidR="00373783" w:rsidRPr="00B71111" w:rsidRDefault="00373783" w:rsidP="003737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10 09 62316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4978ACB3" w14:textId="77777777" w:rsidR="00373783" w:rsidRPr="00B71111" w:rsidRDefault="00373783" w:rsidP="00373783">
            <w:pPr>
              <w:spacing w:line="240" w:lineRule="auto"/>
              <w:rPr>
                <w:rFonts w:cstheme="minorHAnsi"/>
                <w:color w:val="auto"/>
                <w:sz w:val="20"/>
                <w:szCs w:val="20"/>
              </w:rPr>
            </w:pPr>
            <w:r w:rsidRPr="00B71111">
              <w:rPr>
                <w:rFonts w:eastAsia="Arial" w:cstheme="minorHAnsi"/>
                <w:i/>
                <w:color w:val="auto"/>
                <w:sz w:val="20"/>
                <w:szCs w:val="20"/>
              </w:rPr>
              <w:t>Voluntary Respirator Use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Voluntary Respirator Use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5861875" w14:textId="77777777" w:rsidR="00373783" w:rsidRPr="00B71111" w:rsidRDefault="00373783" w:rsidP="00373783">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employees who voluntarily use disposable filtering face-piece respirators.</w:t>
            </w:r>
          </w:p>
        </w:tc>
        <w:tc>
          <w:tcPr>
            <w:tcW w:w="2880" w:type="dxa"/>
            <w:tcBorders>
              <w:top w:val="single" w:sz="3" w:space="0" w:color="000000"/>
              <w:left w:val="single" w:sz="2" w:space="0" w:color="000000"/>
              <w:bottom w:val="single" w:sz="2" w:space="0" w:color="000000"/>
              <w:right w:val="single" w:sz="2" w:space="0" w:color="000000"/>
            </w:tcBorders>
          </w:tcPr>
          <w:p w14:paraId="74651AA4"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Termination of Voluntary Use</w:t>
            </w:r>
          </w:p>
          <w:p w14:paraId="65BBF31F" w14:textId="77777777" w:rsidR="00373783" w:rsidRPr="00B71111" w:rsidRDefault="00373783"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6ADBAD" w14:textId="77777777" w:rsidR="00373783" w:rsidRPr="00B71111" w:rsidRDefault="00373783"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7C7A7FDE" w14:textId="77777777" w:rsidR="00373783" w:rsidRPr="00B71111" w:rsidRDefault="00373783"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28869F4"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556452" w14:textId="77777777" w:rsidR="00373783" w:rsidRPr="00B71111" w:rsidRDefault="00373783"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0F46D96F" w14:textId="77777777" w:rsidR="007A1632" w:rsidRPr="00B06207" w:rsidRDefault="007A1632" w:rsidP="00B06207">
      <w:pPr>
        <w:pStyle w:val="Heading1"/>
      </w:pPr>
      <w:bookmarkStart w:id="3" w:name="_Toc58317428"/>
      <w:r w:rsidRPr="00B06207">
        <w:t>UW General Schedule Section 3 Curriculum Records</w:t>
      </w:r>
      <w:bookmarkEnd w:id="3"/>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6DFCA4F1"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10248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555703"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7C20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DAE894"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192711"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A1632" w:rsidRPr="00B71111" w14:paraId="5F1D9B00" w14:textId="77777777" w:rsidTr="006023AD">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050B5BA" w14:textId="77777777" w:rsidR="007A1632" w:rsidRPr="00B71111" w:rsidRDefault="007A1632"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10 11 62236</w:t>
            </w:r>
          </w:p>
          <w:p w14:paraId="035863EF" w14:textId="77777777" w:rsidR="007A1632" w:rsidRPr="00B71111" w:rsidRDefault="007A1632"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0FE869D" w14:textId="77777777" w:rsidR="007A1632" w:rsidRPr="00B71111" w:rsidRDefault="007A1632" w:rsidP="00452E19">
            <w:pPr>
              <w:spacing w:line="240" w:lineRule="auto"/>
              <w:rPr>
                <w:rFonts w:cstheme="minorHAnsi"/>
                <w:color w:val="auto"/>
                <w:sz w:val="20"/>
                <w:szCs w:val="20"/>
              </w:rPr>
            </w:pPr>
            <w:r w:rsidRPr="00B71111">
              <w:rPr>
                <w:rFonts w:eastAsia="Arial" w:cstheme="minorHAnsi"/>
                <w:i/>
                <w:color w:val="auto"/>
                <w:sz w:val="20"/>
                <w:szCs w:val="20"/>
              </w:rPr>
              <w:t>Accreditation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Accreditation Documentation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F7F171D"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 xml:space="preserve">Statistical, descriptive and evaluative materials necessary for a program, college or school to maintain accreditation with the professional association which sets the standards for that particular discipline.  </w:t>
            </w:r>
          </w:p>
          <w:p w14:paraId="79A6AAE5" w14:textId="77777777" w:rsidR="007A1632" w:rsidRPr="00B71111" w:rsidRDefault="007A1632" w:rsidP="00452E19">
            <w:pPr>
              <w:spacing w:line="240" w:lineRule="auto"/>
              <w:rPr>
                <w:rFonts w:cstheme="minorHAnsi"/>
                <w:color w:val="auto"/>
                <w:sz w:val="20"/>
                <w:szCs w:val="20"/>
              </w:rPr>
            </w:pPr>
            <w:r w:rsidRPr="00B71111">
              <w:rPr>
                <w:rFonts w:eastAsia="Arial" w:cstheme="minorHAnsi"/>
                <w:b w:val="0"/>
                <w:color w:val="auto"/>
                <w:sz w:val="20"/>
                <w:szCs w:val="20"/>
              </w:rPr>
              <w:t>Materials must have been created specifically for accreditation.</w:t>
            </w:r>
          </w:p>
        </w:tc>
        <w:tc>
          <w:tcPr>
            <w:tcW w:w="2880" w:type="dxa"/>
            <w:tcBorders>
              <w:top w:val="single" w:sz="3" w:space="0" w:color="000000"/>
              <w:left w:val="single" w:sz="2" w:space="0" w:color="000000"/>
              <w:bottom w:val="single" w:sz="3" w:space="0" w:color="000000"/>
              <w:right w:val="single" w:sz="2" w:space="0" w:color="000000"/>
            </w:tcBorders>
          </w:tcPr>
          <w:p w14:paraId="09F6FAAC" w14:textId="77777777" w:rsidR="007A1632"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632" w:rsidRPr="00B71111">
              <w:rPr>
                <w:rFonts w:eastAsia="Arial" w:cstheme="minorHAnsi"/>
                <w:b w:val="0"/>
                <w:color w:val="auto"/>
                <w:sz w:val="20"/>
                <w:szCs w:val="20"/>
              </w:rPr>
              <w:t xml:space="preserve"> for 6 Years after Accreditation or Until Superseded by New Accreditation</w:t>
            </w:r>
          </w:p>
          <w:p w14:paraId="62FB461D" w14:textId="77777777" w:rsidR="007A1632" w:rsidRPr="00B71111" w:rsidRDefault="007A1632"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BDB820" w14:textId="77777777" w:rsidR="007A1632" w:rsidRPr="00B71111" w:rsidRDefault="007A1632"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754D8B8C"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3AEF7797" w14:textId="77777777" w:rsidR="00E86EA6" w:rsidRPr="00B71111" w:rsidRDefault="00F43ED7" w:rsidP="00F43ED7">
            <w:pPr>
              <w:spacing w:before="0" w:after="0" w:line="240" w:lineRule="auto"/>
              <w:ind w:right="-84"/>
              <w:jc w:val="center"/>
              <w:rPr>
                <w:rFonts w:eastAsia="Arial" w:cstheme="minorHAnsi"/>
                <w:color w:val="auto"/>
                <w:sz w:val="20"/>
                <w:szCs w:val="20"/>
              </w:rPr>
            </w:pPr>
            <w:r w:rsidRPr="00B71111">
              <w:rPr>
                <w:rFonts w:cs="Times New Roman"/>
                <w:color w:val="auto"/>
                <w:sz w:val="18"/>
                <w:szCs w:val="18"/>
              </w:rPr>
              <w:t>(Appraisal Required)</w:t>
            </w:r>
          </w:p>
          <w:p w14:paraId="0FCBADE8" w14:textId="77777777" w:rsidR="007A1632" w:rsidRPr="00B71111" w:rsidRDefault="007A1632"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DB4CCA" w14:textId="77777777" w:rsidR="007A1632" w:rsidRPr="00B71111" w:rsidRDefault="007A1632"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DD042FE" w14:textId="77777777" w:rsidR="00146AF0" w:rsidRPr="00146AF0" w:rsidRDefault="00146AF0">
      <w:pPr>
        <w:rPr>
          <w:sz w:val="12"/>
        </w:rPr>
      </w:pPr>
      <w:r w:rsidRPr="00146AF0">
        <w:rPr>
          <w:sz w:val="12"/>
        </w:rPr>
        <w:br w:type="page"/>
      </w:r>
    </w:p>
    <w:p w14:paraId="09A6C4A5" w14:textId="77777777" w:rsidR="00146AF0" w:rsidRPr="00146AF0" w:rsidRDefault="00146AF0" w:rsidP="00B06207">
      <w:r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46AF0" w:rsidRPr="00B71111" w14:paraId="677C9E34" w14:textId="77777777" w:rsidTr="00B0620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D2B486"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645690" w14:textId="77777777" w:rsidR="00146AF0" w:rsidRPr="00B71111" w:rsidRDefault="00146AF0" w:rsidP="00B0620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59C301"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19ADE66"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52AB25" w14:textId="77777777" w:rsidR="00146AF0" w:rsidRPr="00B71111" w:rsidRDefault="00146AF0" w:rsidP="00B0620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34EA0AD9"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2CE2328"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10 11 62239</w:t>
            </w:r>
          </w:p>
          <w:p w14:paraId="29278F72"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DB6E10D"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Comment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Comment Sheets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BE4AB5B"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A record of the evaluative comments written by students regarding the content and presentation of a course.  After comments are compiled by the Office of Educational Assessment, comment sheets are returned to departments.</w:t>
            </w:r>
          </w:p>
        </w:tc>
        <w:tc>
          <w:tcPr>
            <w:tcW w:w="2880" w:type="dxa"/>
            <w:tcBorders>
              <w:top w:val="single" w:sz="3" w:space="0" w:color="000000"/>
              <w:left w:val="single" w:sz="2" w:space="0" w:color="000000"/>
              <w:bottom w:val="single" w:sz="3" w:space="0" w:color="000000"/>
              <w:right w:val="single" w:sz="2" w:space="0" w:color="000000"/>
            </w:tcBorders>
          </w:tcPr>
          <w:p w14:paraId="2E8E90CF"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Tenure Approved or Denied</w:t>
            </w:r>
          </w:p>
          <w:p w14:paraId="2E562B5E"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CA8AA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7359916"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E3E9CDC"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31482C8"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02F94520"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1AEF8A8"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11 08 62670</w:t>
            </w:r>
          </w:p>
          <w:p w14:paraId="00860600" w14:textId="77777777" w:rsidR="00146AF0" w:rsidRPr="00B71111" w:rsidRDefault="00146AF0"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30A0CD9F"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Course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Course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3FD1944" w14:textId="77777777" w:rsidR="00146AF0" w:rsidRPr="00B71111" w:rsidRDefault="00625E26" w:rsidP="00625E26">
            <w:pPr>
              <w:spacing w:line="240" w:lineRule="auto"/>
              <w:rPr>
                <w:rFonts w:cstheme="minorHAnsi"/>
                <w:color w:val="auto"/>
                <w:sz w:val="20"/>
                <w:szCs w:val="20"/>
              </w:rPr>
            </w:pPr>
            <w:r w:rsidRPr="00625E26">
              <w:rPr>
                <w:rFonts w:eastAsia="Arial" w:cstheme="minorHAnsi"/>
                <w:b w:val="0"/>
                <w:color w:val="auto"/>
                <w:sz w:val="20"/>
                <w:szCs w:val="20"/>
              </w:rPr>
              <w:t>Materials created and used as the basis for the content of a course.  May include notes, rubrics, PowerPoint slides, podcasts and other recordings such as Panopto, Zoom or other conferencing platform recordings.</w:t>
            </w:r>
          </w:p>
        </w:tc>
        <w:tc>
          <w:tcPr>
            <w:tcW w:w="2880" w:type="dxa"/>
            <w:tcBorders>
              <w:top w:val="single" w:sz="3" w:space="0" w:color="000000"/>
              <w:left w:val="single" w:sz="2" w:space="0" w:color="000000"/>
              <w:bottom w:val="single" w:sz="3" w:space="0" w:color="000000"/>
              <w:right w:val="single" w:sz="2" w:space="0" w:color="000000"/>
            </w:tcBorders>
          </w:tcPr>
          <w:p w14:paraId="3FBF1624"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w:t>
            </w:r>
            <w:r w:rsidRPr="00B71111">
              <w:rPr>
                <w:rFonts w:eastAsia="Arial" w:cstheme="minorHAnsi"/>
                <w:b w:val="0"/>
                <w:color w:val="auto"/>
                <w:sz w:val="20"/>
                <w:szCs w:val="20"/>
              </w:rPr>
              <w:t xml:space="preserve">ntil </w:t>
            </w:r>
            <w:r>
              <w:rPr>
                <w:rFonts w:eastAsia="Arial" w:cstheme="minorHAnsi"/>
                <w:b w:val="0"/>
                <w:color w:val="auto"/>
                <w:sz w:val="20"/>
                <w:szCs w:val="20"/>
              </w:rPr>
              <w:t>N</w:t>
            </w:r>
            <w:r w:rsidRPr="00B71111">
              <w:rPr>
                <w:rFonts w:eastAsia="Arial" w:cstheme="minorHAnsi"/>
                <w:b w:val="0"/>
                <w:color w:val="auto"/>
                <w:sz w:val="20"/>
                <w:szCs w:val="20"/>
              </w:rPr>
              <w:t xml:space="preserve">o </w:t>
            </w:r>
            <w:r>
              <w:rPr>
                <w:rFonts w:eastAsia="Arial" w:cstheme="minorHAnsi"/>
                <w:b w:val="0"/>
                <w:color w:val="auto"/>
                <w:sz w:val="20"/>
                <w:szCs w:val="20"/>
              </w:rPr>
              <w:t>L</w:t>
            </w:r>
            <w:r w:rsidRPr="00B71111">
              <w:rPr>
                <w:rFonts w:eastAsia="Arial" w:cstheme="minorHAnsi"/>
                <w:b w:val="0"/>
                <w:color w:val="auto"/>
                <w:sz w:val="20"/>
                <w:szCs w:val="20"/>
              </w:rPr>
              <w:t xml:space="preserve">onger </w:t>
            </w:r>
            <w:r>
              <w:rPr>
                <w:rFonts w:eastAsia="Arial" w:cstheme="minorHAnsi"/>
                <w:b w:val="0"/>
                <w:color w:val="auto"/>
                <w:sz w:val="20"/>
                <w:szCs w:val="20"/>
              </w:rPr>
              <w:t>N</w:t>
            </w:r>
            <w:r w:rsidRPr="00B71111">
              <w:rPr>
                <w:rFonts w:eastAsia="Arial" w:cstheme="minorHAnsi"/>
                <w:b w:val="0"/>
                <w:color w:val="auto"/>
                <w:sz w:val="20"/>
                <w:szCs w:val="20"/>
              </w:rPr>
              <w:t xml:space="preserve">eeded for </w:t>
            </w:r>
            <w:r>
              <w:rPr>
                <w:rFonts w:eastAsia="Arial" w:cstheme="minorHAnsi"/>
                <w:b w:val="0"/>
                <w:color w:val="auto"/>
                <w:sz w:val="20"/>
                <w:szCs w:val="20"/>
              </w:rPr>
              <w:t>A</w:t>
            </w:r>
            <w:r w:rsidRPr="00B71111">
              <w:rPr>
                <w:rFonts w:eastAsia="Arial" w:cstheme="minorHAnsi"/>
                <w:b w:val="0"/>
                <w:color w:val="auto"/>
                <w:sz w:val="20"/>
                <w:szCs w:val="20"/>
              </w:rPr>
              <w:t xml:space="preserve">gency </w:t>
            </w:r>
            <w:r>
              <w:rPr>
                <w:rFonts w:eastAsia="Arial" w:cstheme="minorHAnsi"/>
                <w:b w:val="0"/>
                <w:color w:val="auto"/>
                <w:sz w:val="20"/>
                <w:szCs w:val="20"/>
              </w:rPr>
              <w:t>B</w:t>
            </w:r>
            <w:r w:rsidRPr="00B71111">
              <w:rPr>
                <w:rFonts w:eastAsia="Arial" w:cstheme="minorHAnsi"/>
                <w:b w:val="0"/>
                <w:color w:val="auto"/>
                <w:sz w:val="20"/>
                <w:szCs w:val="20"/>
              </w:rPr>
              <w:t xml:space="preserve">usiness </w:t>
            </w:r>
            <w:r>
              <w:rPr>
                <w:rFonts w:eastAsia="Arial" w:cstheme="minorHAnsi"/>
                <w:b w:val="0"/>
                <w:color w:val="auto"/>
                <w:sz w:val="20"/>
                <w:szCs w:val="20"/>
              </w:rPr>
              <w:t>P</w:t>
            </w:r>
            <w:r w:rsidRPr="00B71111">
              <w:rPr>
                <w:rFonts w:eastAsia="Arial" w:cstheme="minorHAnsi"/>
                <w:b w:val="0"/>
                <w:color w:val="auto"/>
                <w:sz w:val="20"/>
                <w:szCs w:val="20"/>
              </w:rPr>
              <w:t xml:space="preserve">lus </w:t>
            </w:r>
            <w:r>
              <w:rPr>
                <w:rFonts w:eastAsia="Arial" w:cstheme="minorHAnsi"/>
                <w:b w:val="0"/>
                <w:color w:val="auto"/>
                <w:sz w:val="20"/>
                <w:szCs w:val="20"/>
              </w:rPr>
              <w:t>One Academic Q</w:t>
            </w:r>
            <w:r w:rsidRPr="00B71111">
              <w:rPr>
                <w:rFonts w:eastAsia="Arial" w:cstheme="minorHAnsi"/>
                <w:b w:val="0"/>
                <w:color w:val="auto"/>
                <w:sz w:val="20"/>
                <w:szCs w:val="20"/>
              </w:rPr>
              <w:t>uarter</w:t>
            </w:r>
          </w:p>
          <w:p w14:paraId="20C12967"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D5E06C5"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B368FCF"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7379C51"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749808"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57665137" w14:textId="77777777" w:rsidTr="00B06207">
        <w:tblPrEx>
          <w:tblCellMar>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2FDD846A"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10 11 62248</w:t>
            </w:r>
          </w:p>
          <w:p w14:paraId="602D9B4B"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10 11 62248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50AB7359"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Program Review and Evaluation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Review and Evaluation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C74F4C6"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Documents the internal and external evaluation and review of graduate and undergraduate departments, special programs/interdisciplinary centers/institutes within a specific school or college. May include comments from outside sources, students, faculty, administrators, other interested parties, and institutional comparisons. Includes 10 year departmental self-evaluation and review.</w:t>
            </w:r>
          </w:p>
        </w:tc>
        <w:tc>
          <w:tcPr>
            <w:tcW w:w="2880" w:type="dxa"/>
            <w:tcBorders>
              <w:top w:val="single" w:sz="3" w:space="0" w:color="000000"/>
              <w:left w:val="single" w:sz="2" w:space="0" w:color="000000"/>
              <w:bottom w:val="single" w:sz="3" w:space="0" w:color="000000"/>
              <w:right w:val="single" w:sz="2" w:space="0" w:color="000000"/>
            </w:tcBorders>
          </w:tcPr>
          <w:p w14:paraId="0DDF28CC"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52CDDEB"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4A68F8" w14:textId="77777777" w:rsidR="00146AF0" w:rsidRPr="00B71111" w:rsidRDefault="00146AF0" w:rsidP="00B0620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72A9E1CF" w14:textId="77777777" w:rsidR="00146AF0" w:rsidRPr="00B71111" w:rsidRDefault="00146AF0" w:rsidP="00B06207">
            <w:pPr>
              <w:spacing w:after="0" w:line="240" w:lineRule="auto"/>
              <w:jc w:val="center"/>
              <w:rPr>
                <w:rFonts w:cs="Times New Roman"/>
                <w:color w:val="auto"/>
                <w:sz w:val="22"/>
              </w:rPr>
            </w:pPr>
            <w:r w:rsidRPr="00B71111">
              <w:rPr>
                <w:rFonts w:cs="Times New Roman"/>
                <w:color w:val="auto"/>
                <w:sz w:val="22"/>
              </w:rPr>
              <w:t>ARCHIVAL</w:t>
            </w:r>
          </w:p>
          <w:p w14:paraId="7A48BBBB"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356E6C0"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DF2A4B"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72BC5B37" w14:textId="77777777" w:rsidTr="00B06207">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B46A03F"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10 11 62253</w:t>
            </w:r>
          </w:p>
          <w:p w14:paraId="2F7E4EA1"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9B43BE"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Desk Copy Request to Publishers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Desk Copy Request to Publishers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E828DEA"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from faculty or staff to publishers for a free desk copy of a textbook being used in the classroom. May include correspondence.</w:t>
            </w:r>
          </w:p>
        </w:tc>
        <w:tc>
          <w:tcPr>
            <w:tcW w:w="2880" w:type="dxa"/>
            <w:tcBorders>
              <w:top w:val="single" w:sz="3" w:space="0" w:color="000000"/>
              <w:left w:val="single" w:sz="2" w:space="0" w:color="000000"/>
              <w:bottom w:val="single" w:sz="3" w:space="0" w:color="000000"/>
              <w:right w:val="single" w:sz="2" w:space="0" w:color="000000"/>
            </w:tcBorders>
          </w:tcPr>
          <w:p w14:paraId="618B2532"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Quarter</w:t>
            </w:r>
          </w:p>
          <w:p w14:paraId="321ECB2D"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65594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51F1A7C"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48067F"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2E3537"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1B2BE2CF" w14:textId="77777777" w:rsidTr="00B06207">
        <w:tblPrEx>
          <w:tblCellMar>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F043DD3" w14:textId="77777777" w:rsidR="00146AF0" w:rsidRPr="00B71111" w:rsidRDefault="00146AF0" w:rsidP="00B0620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10 11 62251</w:t>
            </w:r>
          </w:p>
          <w:p w14:paraId="20C49069"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FE4CDEF"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Textbook Orders (Faculty Information Sheet for Textbooks)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Textbook Orders (Faculty Information Sheet for Textbooks)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7BD0FBB"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Requests for course textbooks.</w:t>
            </w:r>
          </w:p>
        </w:tc>
        <w:tc>
          <w:tcPr>
            <w:tcW w:w="2880" w:type="dxa"/>
            <w:tcBorders>
              <w:top w:val="single" w:sz="3" w:space="0" w:color="000000"/>
              <w:left w:val="single" w:sz="2" w:space="0" w:color="000000"/>
              <w:bottom w:val="single" w:sz="3" w:space="0" w:color="000000"/>
              <w:right w:val="single" w:sz="2" w:space="0" w:color="000000"/>
            </w:tcBorders>
          </w:tcPr>
          <w:p w14:paraId="2B1164D5"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5556086F"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8E67FC"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2380A55"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F14C46"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607FAC3"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A8DC1D" w14:textId="77777777" w:rsidR="0040446A" w:rsidRPr="00146AF0" w:rsidRDefault="006B51FA" w:rsidP="00B06207">
      <w:r w:rsidRPr="00B71111">
        <w:br w:type="page"/>
      </w:r>
      <w:r w:rsidR="0040446A" w:rsidRPr="00146AF0">
        <w:lastRenderedPageBreak/>
        <w:t>UW General Schedule Section 3 Curriculum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BE514A" w:rsidRPr="00B71111" w14:paraId="5D209262"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13839"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9A6CDED" w14:textId="77777777" w:rsidR="00BE514A" w:rsidRPr="00B71111" w:rsidRDefault="00BE514A"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36FA88"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35E994"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4EB91D" w14:textId="77777777" w:rsidR="00BE514A" w:rsidRPr="00B71111" w:rsidRDefault="00BE514A"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277E4" w:rsidRPr="00B71111" w14:paraId="4FD2A251" w14:textId="77777777" w:rsidTr="00B1775E">
        <w:tblPrEx>
          <w:tblCellMar>
            <w:right w:w="84"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459C9564"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86 6 36961</w:t>
            </w:r>
          </w:p>
          <w:p w14:paraId="231BE45D" w14:textId="77777777" w:rsidR="009277E4" w:rsidRPr="00B71111" w:rsidRDefault="009277E4"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00147EC2"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Time Schedule Changes (Requests for Change in the Quarterly Time Schedule)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Schedule Changes (Requests for Change in the Quarterly Time Schedule)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D4F8A15"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Requests from academic departments to list a new course or to change the listing for a course in the forthcoming Time Schedule. Changes formerly submitted via form UW 20-506 now transmitted via email.</w:t>
            </w:r>
          </w:p>
        </w:tc>
        <w:tc>
          <w:tcPr>
            <w:tcW w:w="2880" w:type="dxa"/>
            <w:tcBorders>
              <w:top w:val="single" w:sz="3" w:space="0" w:color="000000"/>
              <w:left w:val="single" w:sz="2" w:space="0" w:color="000000"/>
              <w:bottom w:val="single" w:sz="2" w:space="0" w:color="000000"/>
              <w:right w:val="single" w:sz="2" w:space="0" w:color="000000"/>
            </w:tcBorders>
          </w:tcPr>
          <w:p w14:paraId="5F71048C"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0DC849D3"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C4EAC2"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386EFCC7"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E43224" w14:textId="77777777" w:rsidR="009277E4" w:rsidRPr="00B71111" w:rsidRDefault="009277E4"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644C5F"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EA9D40B" w14:textId="77777777" w:rsidR="00B51761" w:rsidRPr="00B06207" w:rsidRDefault="00B51761" w:rsidP="00B06207">
      <w:pPr>
        <w:pStyle w:val="Heading1"/>
      </w:pPr>
      <w:bookmarkStart w:id="4" w:name="_Toc58317429"/>
      <w:r w:rsidRPr="00B06207">
        <w:t xml:space="preserve">UW General Schedule Section 4 Materials That May </w:t>
      </w:r>
      <w:r w:rsidR="000F7BCF">
        <w:t>B</w:t>
      </w:r>
      <w:r w:rsidRPr="00B06207">
        <w:t xml:space="preserve">e Disposed of Without </w:t>
      </w:r>
      <w:r w:rsidR="000F7BCF">
        <w:t>a</w:t>
      </w:r>
      <w:r w:rsidRPr="00B06207">
        <w:t xml:space="preserve"> Specific Retention Period</w:t>
      </w:r>
      <w:bookmarkEnd w:id="4"/>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023AD" w:rsidRPr="00B71111" w14:paraId="31715102" w14:textId="77777777" w:rsidTr="006023AD">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3882F0"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03FBF7" w14:textId="77777777" w:rsidR="006023AD" w:rsidRPr="00B71111" w:rsidRDefault="006023AD"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E61735"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C153C6D"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BBD1EE" w14:textId="77777777" w:rsidR="006023AD" w:rsidRPr="00B71111" w:rsidRDefault="006023AD"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89E78C3" w14:textId="77777777" w:rsidTr="00C75FAA">
        <w:tblPrEx>
          <w:tblCellMar>
            <w:bottom w:w="20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633D8062" w14:textId="77777777" w:rsidR="00CF7E0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12 09 68323</w:t>
            </w:r>
          </w:p>
          <w:p w14:paraId="49731474" w14:textId="77777777" w:rsidR="00A972F7" w:rsidRPr="00B71111" w:rsidRDefault="00E57D03"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9C0164"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5EE492B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Lists/Logs</w:t>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Lists/Logs</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01DD3187"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Lists/logs containing information tracked by a department from which elements are superseded as new data/information is received, where not covered by a more specific records series</w:t>
            </w:r>
          </w:p>
        </w:tc>
        <w:tc>
          <w:tcPr>
            <w:tcW w:w="2880" w:type="dxa"/>
            <w:tcBorders>
              <w:top w:val="single" w:sz="3" w:space="0" w:color="000000"/>
              <w:left w:val="single" w:sz="2" w:space="0" w:color="000000"/>
              <w:bottom w:val="single" w:sz="2" w:space="0" w:color="000000"/>
              <w:right w:val="single" w:sz="2" w:space="0" w:color="000000"/>
            </w:tcBorders>
          </w:tcPr>
          <w:p w14:paraId="1DC1C09E"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Reference Purpose Served</w:t>
            </w:r>
          </w:p>
          <w:p w14:paraId="2D072633" w14:textId="77777777" w:rsidR="00CF7E05" w:rsidRPr="00B71111" w:rsidRDefault="00CF7E0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5130DF" w14:textId="77777777" w:rsidR="00CF7E05" w:rsidRPr="00B71111" w:rsidRDefault="00CF7E0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73CC9348"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3B1ACF" w14:textId="77777777" w:rsidR="005301DD" w:rsidRPr="00B71111" w:rsidRDefault="005301DD"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802F2C"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28B9925" w14:textId="77777777" w:rsidR="007F199F" w:rsidRPr="00B06207" w:rsidRDefault="007F199F" w:rsidP="00B06207">
      <w:pPr>
        <w:pStyle w:val="Heading1"/>
      </w:pPr>
      <w:bookmarkStart w:id="5" w:name="_Toc58317430"/>
      <w:r w:rsidRPr="00B06207">
        <w:t>UW General Schedule Section 6 Financial Records</w:t>
      </w:r>
      <w:bookmarkEnd w:id="5"/>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18CAED50"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7F052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F53B14"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E8318E"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3C1D7E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84D423"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199F" w:rsidRPr="00B71111" w14:paraId="78FC7370" w14:textId="77777777" w:rsidTr="00C75FAA">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BFEE6CC" w14:textId="77777777" w:rsidR="00AF4406" w:rsidRPr="00B71111" w:rsidRDefault="007F199F"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11 02 62375</w:t>
            </w:r>
          </w:p>
          <w:p w14:paraId="3CE9024E" w14:textId="77777777" w:rsidR="007F199F" w:rsidRPr="00B71111" w:rsidRDefault="00E57D03" w:rsidP="001935B3">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11 02 62375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841E48" w:rsidRPr="00B71111">
              <w:rPr>
                <w:rFonts w:eastAsia="Arial" w:cstheme="minorHAnsi"/>
                <w:b w:val="0"/>
                <w:color w:val="auto"/>
                <w:sz w:val="20"/>
                <w:szCs w:val="20"/>
              </w:rPr>
              <w:t xml:space="preserve">Rev. </w:t>
            </w:r>
            <w:r w:rsidR="001935B3"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520A3291" w14:textId="77777777" w:rsidR="007F199F" w:rsidRPr="00B71111" w:rsidRDefault="007F199F" w:rsidP="00452E19">
            <w:pPr>
              <w:spacing w:line="240" w:lineRule="auto"/>
              <w:rPr>
                <w:rFonts w:cstheme="minorHAnsi"/>
                <w:color w:val="auto"/>
                <w:sz w:val="20"/>
                <w:szCs w:val="20"/>
              </w:rPr>
            </w:pPr>
            <w:r w:rsidRPr="00B71111">
              <w:rPr>
                <w:rFonts w:eastAsia="Arial" w:cstheme="minorHAnsi"/>
                <w:i/>
                <w:color w:val="auto"/>
                <w:sz w:val="20"/>
                <w:szCs w:val="20"/>
              </w:rPr>
              <w:t>Budget Requests -- Final</w:t>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"\f"e"  </w:instrText>
            </w:r>
            <w:r w:rsidR="00E8275E" w:rsidRPr="00B71111">
              <w:rPr>
                <w:rFonts w:eastAsia="Arial" w:cstheme="minorHAnsi"/>
                <w:i/>
                <w:color w:val="auto"/>
                <w:sz w:val="20"/>
                <w:szCs w:val="20"/>
              </w:rPr>
              <w:fldChar w:fldCharType="end"/>
            </w:r>
            <w:r w:rsidR="00E8275E" w:rsidRPr="00B71111">
              <w:rPr>
                <w:rFonts w:eastAsia="Arial" w:cstheme="minorHAnsi"/>
                <w:i/>
                <w:color w:val="auto"/>
                <w:sz w:val="20"/>
                <w:szCs w:val="20"/>
              </w:rPr>
              <w:fldChar w:fldCharType="begin"/>
            </w:r>
            <w:r w:rsidR="00E8275E" w:rsidRPr="00B71111">
              <w:rPr>
                <w:rFonts w:cstheme="minorHAnsi"/>
                <w:color w:val="auto"/>
                <w:sz w:val="20"/>
                <w:szCs w:val="20"/>
              </w:rPr>
              <w:instrText xml:space="preserve"> XE "</w:instrText>
            </w:r>
            <w:r w:rsidR="00E8275E" w:rsidRPr="00B71111">
              <w:rPr>
                <w:rFonts w:eastAsia="Arial" w:cstheme="minorHAnsi"/>
                <w:i/>
                <w:color w:val="auto"/>
                <w:sz w:val="20"/>
                <w:szCs w:val="20"/>
              </w:rPr>
              <w:instrText>Budget Requests -- Final</w:instrText>
            </w:r>
            <w:r w:rsidR="00E8275E" w:rsidRPr="00B71111">
              <w:rPr>
                <w:rFonts w:cstheme="minorHAnsi"/>
                <w:color w:val="auto"/>
                <w:sz w:val="20"/>
                <w:szCs w:val="20"/>
              </w:rPr>
              <w:instrText xml:space="preserve">"\f"a" </w:instrText>
            </w:r>
            <w:r w:rsidR="00E8275E" w:rsidRPr="00B71111">
              <w:rPr>
                <w:rFonts w:eastAsia="Arial" w:cstheme="minorHAnsi"/>
                <w:i/>
                <w:color w:val="auto"/>
                <w:sz w:val="20"/>
                <w:szCs w:val="20"/>
              </w:rPr>
              <w:fldChar w:fldCharType="end"/>
            </w:r>
            <w:r w:rsidR="0061670C" w:rsidRPr="00B71111">
              <w:rPr>
                <w:rFonts w:eastAsia="Arial" w:cstheme="minorHAnsi"/>
                <w:i/>
                <w:color w:val="auto"/>
                <w:sz w:val="20"/>
                <w:szCs w:val="20"/>
              </w:rPr>
              <w:fldChar w:fldCharType="begin"/>
            </w:r>
            <w:r w:rsidR="0061670C" w:rsidRPr="00B71111">
              <w:rPr>
                <w:rFonts w:cstheme="minorHAnsi"/>
                <w:color w:val="auto"/>
                <w:sz w:val="20"/>
                <w:szCs w:val="20"/>
              </w:rPr>
              <w:instrText xml:space="preserve"> XE "</w:instrText>
            </w:r>
            <w:r w:rsidR="0061670C" w:rsidRPr="00B71111">
              <w:rPr>
                <w:rFonts w:eastAsia="Arial" w:cstheme="minorHAnsi"/>
                <w:i/>
                <w:color w:val="auto"/>
                <w:sz w:val="20"/>
                <w:szCs w:val="20"/>
              </w:rPr>
              <w:instrText>Budget Requests -- Final</w:instrText>
            </w:r>
            <w:r w:rsidR="0061670C" w:rsidRPr="00B71111">
              <w:rPr>
                <w:rFonts w:cstheme="minorHAnsi"/>
                <w:color w:val="auto"/>
                <w:sz w:val="20"/>
                <w:szCs w:val="20"/>
              </w:rPr>
              <w:instrText xml:space="preserve">"\f"s"  </w:instrText>
            </w:r>
            <w:r w:rsidR="0061670C" w:rsidRPr="00B71111">
              <w:rPr>
                <w:rFonts w:eastAsia="Arial" w:cstheme="minorHAnsi"/>
                <w:i/>
                <w:color w:val="auto"/>
                <w:sz w:val="20"/>
                <w:szCs w:val="20"/>
              </w:rPr>
              <w:fldChar w:fldCharType="end"/>
            </w:r>
          </w:p>
          <w:p w14:paraId="6C42C269" w14:textId="77777777" w:rsidR="007F199F" w:rsidRPr="00B71111" w:rsidRDefault="001935B3" w:rsidP="001935B3">
            <w:pPr>
              <w:spacing w:line="240" w:lineRule="auto"/>
              <w:rPr>
                <w:rFonts w:cstheme="minorHAnsi"/>
                <w:color w:val="auto"/>
                <w:sz w:val="20"/>
                <w:szCs w:val="20"/>
              </w:rPr>
            </w:pPr>
            <w:r w:rsidRPr="00B71111">
              <w:rPr>
                <w:rFonts w:eastAsia="Arial" w:cstheme="minorHAnsi"/>
                <w:b w:val="0"/>
                <w:color w:val="auto"/>
                <w:sz w:val="20"/>
                <w:szCs w:val="20"/>
              </w:rPr>
              <w:t>R</w:t>
            </w:r>
            <w:r w:rsidR="007F199F" w:rsidRPr="00B71111">
              <w:rPr>
                <w:rFonts w:eastAsia="Arial" w:cstheme="minorHAnsi"/>
                <w:b w:val="0"/>
                <w:color w:val="auto"/>
                <w:sz w:val="20"/>
                <w:szCs w:val="20"/>
              </w:rPr>
              <w:t xml:space="preserve">ecord of </w:t>
            </w:r>
            <w:r w:rsidRPr="00B71111">
              <w:rPr>
                <w:rFonts w:eastAsia="Arial" w:cstheme="minorHAnsi"/>
                <w:b w:val="0"/>
                <w:color w:val="auto"/>
                <w:sz w:val="20"/>
                <w:szCs w:val="20"/>
              </w:rPr>
              <w:t>a</w:t>
            </w:r>
            <w:r w:rsidR="007F199F" w:rsidRPr="00B71111">
              <w:rPr>
                <w:rFonts w:eastAsia="Arial" w:cstheme="minorHAnsi"/>
                <w:b w:val="0"/>
                <w:color w:val="auto"/>
                <w:sz w:val="20"/>
                <w:szCs w:val="20"/>
              </w:rPr>
              <w:t xml:space="preserve"> budget request </w:t>
            </w:r>
            <w:r w:rsidRPr="00B71111">
              <w:rPr>
                <w:rFonts w:eastAsia="Arial" w:cstheme="minorHAnsi"/>
                <w:b w:val="0"/>
                <w:color w:val="auto"/>
                <w:sz w:val="20"/>
                <w:szCs w:val="20"/>
              </w:rPr>
              <w:t xml:space="preserve">to the Provost by Deans, Vice Provosts, </w:t>
            </w:r>
            <w:r w:rsidR="007F199F" w:rsidRPr="00B71111">
              <w:rPr>
                <w:rFonts w:eastAsia="Arial" w:cstheme="minorHAnsi"/>
                <w:b w:val="0"/>
                <w:color w:val="auto"/>
                <w:sz w:val="20"/>
                <w:szCs w:val="20"/>
              </w:rPr>
              <w:t>Vice Presidents</w:t>
            </w:r>
            <w:r w:rsidRPr="00B71111">
              <w:rPr>
                <w:rFonts w:eastAsia="Arial" w:cstheme="minorHAnsi"/>
                <w:b w:val="0"/>
                <w:color w:val="auto"/>
                <w:sz w:val="20"/>
                <w:szCs w:val="20"/>
              </w:rPr>
              <w:t xml:space="preserve"> or Chancellors</w:t>
            </w:r>
            <w:r w:rsidR="007F199F"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82918E6" w14:textId="77777777" w:rsidR="007F199F"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F199F" w:rsidRPr="00B71111">
              <w:rPr>
                <w:rFonts w:eastAsia="Arial" w:cstheme="minorHAnsi"/>
                <w:b w:val="0"/>
                <w:color w:val="auto"/>
                <w:sz w:val="20"/>
                <w:szCs w:val="20"/>
              </w:rPr>
              <w:t xml:space="preserve"> for 4 Years after End of Biennium</w:t>
            </w:r>
          </w:p>
          <w:p w14:paraId="3BAD18FB" w14:textId="77777777" w:rsidR="00AF4406" w:rsidRPr="00B71111" w:rsidRDefault="00AF440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A41E76" w14:textId="77777777" w:rsidR="00AF4406" w:rsidRPr="00B71111" w:rsidRDefault="00AF4406"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3" w:space="0" w:color="000000"/>
              <w:right w:val="single" w:sz="2" w:space="0" w:color="000000"/>
            </w:tcBorders>
          </w:tcPr>
          <w:p w14:paraId="05318770"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58257CD2" w14:textId="77777777" w:rsidR="00F43ED7" w:rsidRPr="00B71111" w:rsidRDefault="00F43ED7" w:rsidP="00F43ED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13279C7" w14:textId="77777777" w:rsidR="007F7BE3" w:rsidRPr="00B71111" w:rsidRDefault="007F7BE3" w:rsidP="00F43ED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87699F0" w14:textId="77777777" w:rsidR="007F199F" w:rsidRPr="00B71111" w:rsidRDefault="007F199F"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14:paraId="3EF62E98" w14:textId="77777777" w:rsidTr="00E02E87">
        <w:tblPrEx>
          <w:tblCellMar>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07E57538"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12 06 68279</w:t>
            </w:r>
          </w:p>
          <w:p w14:paraId="08CE9D9E" w14:textId="77777777"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798179AE"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Petitions and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and Waivers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7260CC2"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Provides a record of petitions and waivers which grant exemptions for faculty, staff or visitors from a fee or a fine.</w:t>
            </w:r>
          </w:p>
        </w:tc>
        <w:tc>
          <w:tcPr>
            <w:tcW w:w="2880" w:type="dxa"/>
            <w:tcBorders>
              <w:top w:val="single" w:sz="3" w:space="0" w:color="000000"/>
              <w:left w:val="single" w:sz="2" w:space="0" w:color="000000"/>
              <w:bottom w:val="single" w:sz="3" w:space="0" w:color="000000"/>
              <w:right w:val="single" w:sz="2" w:space="0" w:color="000000"/>
            </w:tcBorders>
          </w:tcPr>
          <w:p w14:paraId="09C454C2"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BF447B4"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6FAB30"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80758BB"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CE3E75C" w14:textId="77777777"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E2F7DB4"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5664CA6" w14:textId="77777777" w:rsidR="00D750F7" w:rsidRPr="00B06207" w:rsidRDefault="00146AF0" w:rsidP="007C4588">
      <w:pPr>
        <w:pStyle w:val="Heading1"/>
      </w:pPr>
      <w:r w:rsidRPr="007C4588">
        <w:rPr>
          <w:sz w:val="16"/>
          <w:szCs w:val="16"/>
        </w:rPr>
        <w:br w:type="page"/>
      </w:r>
      <w:bookmarkStart w:id="6" w:name="_Toc58317431"/>
      <w:r w:rsidR="00D750F7" w:rsidRPr="00B06207">
        <w:lastRenderedPageBreak/>
        <w:t>UW General Schedule Section 7 Research and Grant/Contract Records</w:t>
      </w:r>
      <w:bookmarkEnd w:id="6"/>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35CD9F81"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971E19"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6A7BDA"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1E1AB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F37AA7"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0B54966"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50F7" w:rsidRPr="00B71111" w14:paraId="0CE8AB37" w14:textId="77777777" w:rsidTr="00C75FAA">
        <w:tblPrEx>
          <w:tblCellMar>
            <w:right w:w="84"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2C6CDC59" w14:textId="77777777" w:rsidR="00D750F7" w:rsidRPr="00B71111" w:rsidRDefault="00D750F7"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09 09 62092</w:t>
            </w:r>
          </w:p>
          <w:p w14:paraId="674E1CEB" w14:textId="77777777" w:rsidR="00D750F7" w:rsidRPr="00B71111" w:rsidRDefault="00D750F7"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AB8545D" w14:textId="77777777" w:rsidR="00D750F7" w:rsidRPr="00B71111" w:rsidRDefault="00D750F7" w:rsidP="00041565">
            <w:pPr>
              <w:spacing w:line="240" w:lineRule="auto"/>
              <w:rPr>
                <w:rFonts w:cstheme="minorHAnsi"/>
                <w:color w:val="auto"/>
                <w:sz w:val="20"/>
                <w:szCs w:val="20"/>
              </w:rPr>
            </w:pPr>
            <w:r w:rsidRPr="00B71111">
              <w:rPr>
                <w:rFonts w:eastAsia="Arial" w:cstheme="minorHAnsi"/>
                <w:i/>
                <w:color w:val="auto"/>
                <w:sz w:val="20"/>
                <w:szCs w:val="20"/>
              </w:rPr>
              <w:t>Export Control Records for Grants/Contracts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Export Control Records for Grants/Contracts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C894A54" w14:textId="77777777" w:rsidR="00D750F7" w:rsidRPr="00B71111" w:rsidRDefault="00D750F7" w:rsidP="00041565">
            <w:pPr>
              <w:spacing w:line="240" w:lineRule="auto"/>
              <w:ind w:right="24"/>
              <w:rPr>
                <w:rFonts w:cstheme="minorHAnsi"/>
                <w:color w:val="auto"/>
                <w:sz w:val="20"/>
                <w:szCs w:val="20"/>
              </w:rPr>
            </w:pPr>
            <w:r w:rsidRPr="00B71111">
              <w:rPr>
                <w:rFonts w:eastAsia="Arial" w:cstheme="minorHAnsi"/>
                <w:b w:val="0"/>
                <w:color w:val="auto"/>
                <w:sz w:val="20"/>
                <w:szCs w:val="20"/>
              </w:rPr>
              <w:t>This series provides a record of the documentation required to be Retained on the exports of commodities, software, or technology from the United States. It also includes a record of any known re-exports, trans-shipment, or diversions of items exported from the United States as per Export Administration Regulation 762.6. Documentation includes export control documents, memoranda, invitations to bid, financial records, etc.</w:t>
            </w:r>
          </w:p>
        </w:tc>
        <w:tc>
          <w:tcPr>
            <w:tcW w:w="2880" w:type="dxa"/>
            <w:tcBorders>
              <w:top w:val="single" w:sz="3" w:space="0" w:color="000000"/>
              <w:left w:val="single" w:sz="2" w:space="0" w:color="000000"/>
              <w:bottom w:val="single" w:sz="3" w:space="0" w:color="000000"/>
              <w:right w:val="single" w:sz="2" w:space="0" w:color="000000"/>
            </w:tcBorders>
          </w:tcPr>
          <w:p w14:paraId="49F54A7D"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5 Years after Termination of Funding Period</w:t>
            </w:r>
          </w:p>
          <w:p w14:paraId="62376C4F" w14:textId="77777777" w:rsidR="00D750F7" w:rsidRPr="00B71111" w:rsidRDefault="00D750F7"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42F6CF" w14:textId="77777777" w:rsidR="00D750F7" w:rsidRPr="00B71111" w:rsidRDefault="00D750F7"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B030A16" w14:textId="77777777" w:rsidR="00D750F7" w:rsidRPr="00B71111" w:rsidRDefault="00D750F7"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A6D23F" w14:textId="77777777" w:rsidR="00D750F7" w:rsidRPr="00B71111" w:rsidRDefault="00D750F7"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DCAD13" w14:textId="77777777" w:rsidR="00D750F7" w:rsidRPr="00B71111" w:rsidRDefault="00D750F7"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277E4" w:rsidRPr="00B71111" w14:paraId="5058A911" w14:textId="77777777" w:rsidTr="00B1775E">
        <w:tblPrEx>
          <w:tblCellMar>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4FD1361" w14:textId="77777777" w:rsidR="009277E4" w:rsidRPr="00B71111" w:rsidRDefault="009277E4"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11 08 62693</w:t>
            </w:r>
          </w:p>
          <w:p w14:paraId="0BDD4523" w14:textId="77777777" w:rsidR="009277E4" w:rsidRPr="00B71111" w:rsidRDefault="009277E4" w:rsidP="007274D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274D4">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42B1FB79" w14:textId="77777777" w:rsidR="009277E4" w:rsidRPr="00B71111" w:rsidRDefault="009277E4" w:rsidP="00B1775E">
            <w:pPr>
              <w:spacing w:line="240" w:lineRule="auto"/>
              <w:rPr>
                <w:rFonts w:cstheme="minorHAnsi"/>
                <w:color w:val="auto"/>
                <w:sz w:val="20"/>
                <w:szCs w:val="20"/>
              </w:rPr>
            </w:pPr>
            <w:r w:rsidRPr="00B71111">
              <w:rPr>
                <w:rFonts w:eastAsia="Arial" w:cstheme="minorHAnsi"/>
                <w:i/>
                <w:color w:val="auto"/>
                <w:sz w:val="20"/>
                <w:szCs w:val="20"/>
              </w:rPr>
              <w:t>Human Subject Research: Consent Forms for Research -- Adults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 Research</w:instrText>
            </w:r>
            <w:r w:rsidRPr="00B71111">
              <w:rPr>
                <w:rFonts w:cstheme="minorHAnsi"/>
                <w:color w:val="auto"/>
                <w:sz w:val="20"/>
                <w:szCs w:val="20"/>
              </w:rPr>
              <w:instrText>\</w:instrText>
            </w:r>
            <w:r w:rsidRPr="00B71111">
              <w:rPr>
                <w:rFonts w:eastAsia="Arial" w:cstheme="minorHAnsi"/>
                <w:i/>
                <w:color w:val="auto"/>
                <w:sz w:val="20"/>
                <w:szCs w:val="20"/>
              </w:rPr>
              <w:instrText>: Consent Forms for Research -- Adults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1092DCB" w14:textId="77777777" w:rsidR="009277E4" w:rsidRPr="00B71111" w:rsidRDefault="009277E4" w:rsidP="00B1775E">
            <w:pPr>
              <w:spacing w:line="240" w:lineRule="auto"/>
              <w:rPr>
                <w:rFonts w:cstheme="minorHAnsi"/>
                <w:color w:val="auto"/>
                <w:sz w:val="20"/>
                <w:szCs w:val="20"/>
              </w:rPr>
            </w:pPr>
            <w:r w:rsidRPr="00B71111">
              <w:rPr>
                <w:rFonts w:eastAsia="Arial" w:cstheme="minorHAnsi"/>
                <w:b w:val="0"/>
                <w:color w:val="auto"/>
                <w:sz w:val="20"/>
                <w:szCs w:val="20"/>
              </w:rPr>
              <w:t>Records relating to the permission granted by adult subjects to participate in a human subject research program, or clinical studies/trials.</w:t>
            </w:r>
          </w:p>
        </w:tc>
        <w:tc>
          <w:tcPr>
            <w:tcW w:w="2880" w:type="dxa"/>
            <w:tcBorders>
              <w:top w:val="single" w:sz="3" w:space="0" w:color="000000"/>
              <w:left w:val="single" w:sz="2" w:space="0" w:color="000000"/>
              <w:bottom w:val="single" w:sz="3" w:space="0" w:color="000000"/>
              <w:right w:val="single" w:sz="2" w:space="0" w:color="000000"/>
            </w:tcBorders>
          </w:tcPr>
          <w:p w14:paraId="182EA09C"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for </w:t>
            </w:r>
            <w:r w:rsidR="000E4C7F">
              <w:rPr>
                <w:rFonts w:eastAsia="Arial" w:cstheme="minorHAnsi"/>
                <w:b w:val="0"/>
                <w:color w:val="auto"/>
                <w:sz w:val="20"/>
                <w:szCs w:val="20"/>
              </w:rPr>
              <w:t>8</w:t>
            </w:r>
            <w:r w:rsidRPr="00B71111">
              <w:rPr>
                <w:rFonts w:eastAsia="Arial" w:cstheme="minorHAnsi"/>
                <w:b w:val="0"/>
                <w:color w:val="auto"/>
                <w:sz w:val="20"/>
                <w:szCs w:val="20"/>
              </w:rPr>
              <w:t xml:space="preserve"> Years after Close of Study</w:t>
            </w:r>
          </w:p>
          <w:p w14:paraId="4FD44EAC" w14:textId="77777777" w:rsidR="009277E4" w:rsidRPr="00B71111" w:rsidRDefault="009277E4"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DAF9B3" w14:textId="77777777" w:rsidR="009277E4" w:rsidRPr="00B71111" w:rsidRDefault="009277E4"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1A9FA01" w14:textId="77777777" w:rsidR="009277E4" w:rsidRPr="00B71111" w:rsidRDefault="009277E4"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E8D820" w14:textId="77777777" w:rsidR="009277E4" w:rsidRPr="00B71111" w:rsidRDefault="009277E4"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FB7FC58" w14:textId="77777777" w:rsidR="009277E4" w:rsidRPr="00B71111" w:rsidRDefault="009277E4"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021A6" w:rsidRPr="00B71111" w14:paraId="0F76B4EF" w14:textId="77777777" w:rsidTr="00C504AE">
        <w:tblPrEx>
          <w:tblCellMar>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745AC22C" w14:textId="77777777" w:rsidR="008021A6" w:rsidRPr="00B71111" w:rsidRDefault="008021A6"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11 08 62657</w:t>
            </w:r>
          </w:p>
          <w:p w14:paraId="58D7F962" w14:textId="77777777" w:rsidR="008021A6" w:rsidRPr="00B71111" w:rsidRDefault="008021A6" w:rsidP="00C504A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708717EA" w14:textId="77777777" w:rsidR="008021A6" w:rsidRPr="00B71111" w:rsidRDefault="008021A6" w:rsidP="00C504AE">
            <w:pPr>
              <w:spacing w:line="240" w:lineRule="auto"/>
              <w:rPr>
                <w:rFonts w:cstheme="minorHAnsi"/>
                <w:color w:val="auto"/>
                <w:sz w:val="20"/>
                <w:szCs w:val="20"/>
              </w:rPr>
            </w:pPr>
            <w:r w:rsidRPr="00B71111">
              <w:rPr>
                <w:rFonts w:eastAsia="Arial" w:cstheme="minorHAnsi"/>
                <w:i/>
                <w:color w:val="auto"/>
                <w:sz w:val="20"/>
                <w:szCs w:val="20"/>
              </w:rPr>
              <w:t>Visa Travel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Visa Travel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9AD5AC1" w14:textId="77777777" w:rsidR="008021A6" w:rsidRPr="00B71111" w:rsidRDefault="008021A6" w:rsidP="00C504AE">
            <w:pPr>
              <w:spacing w:line="240" w:lineRule="auto"/>
              <w:rPr>
                <w:rFonts w:cstheme="minorHAnsi"/>
                <w:color w:val="auto"/>
                <w:sz w:val="20"/>
                <w:szCs w:val="20"/>
              </w:rPr>
            </w:pPr>
            <w:r w:rsidRPr="00B71111">
              <w:rPr>
                <w:rFonts w:eastAsia="Arial" w:cstheme="minorHAnsi"/>
                <w:b w:val="0"/>
                <w:color w:val="auto"/>
                <w:sz w:val="20"/>
                <w:szCs w:val="20"/>
              </w:rPr>
              <w:t>This series documents the process of applying for and receiving Visas for foreign travel.  Records may contain Visa application, travel itinerary, Customs Letters, immunizations letters, and other correspondence between the receiving country and the University of Washington as needed.</w:t>
            </w:r>
          </w:p>
        </w:tc>
        <w:tc>
          <w:tcPr>
            <w:tcW w:w="2880" w:type="dxa"/>
            <w:tcBorders>
              <w:top w:val="single" w:sz="3" w:space="0" w:color="000000"/>
              <w:left w:val="single" w:sz="2" w:space="0" w:color="000000"/>
              <w:bottom w:val="single" w:sz="2" w:space="0" w:color="000000"/>
              <w:right w:val="single" w:sz="2" w:space="0" w:color="000000"/>
            </w:tcBorders>
          </w:tcPr>
          <w:p w14:paraId="5A7F6392"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Return from Trip</w:t>
            </w:r>
          </w:p>
          <w:p w14:paraId="641BC07D" w14:textId="77777777" w:rsidR="008021A6" w:rsidRPr="00B71111" w:rsidRDefault="008021A6"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7B45D32" w14:textId="77777777" w:rsidR="008021A6" w:rsidRPr="00B71111" w:rsidRDefault="008021A6"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7D67FC36" w14:textId="77777777" w:rsidR="008021A6" w:rsidRPr="00B71111" w:rsidRDefault="008021A6"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439489" w14:textId="77777777" w:rsidR="008021A6" w:rsidRPr="00B71111" w:rsidRDefault="008021A6"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A61B6B" w14:textId="77777777" w:rsidR="008021A6" w:rsidRPr="00B71111" w:rsidRDefault="008021A6"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807FF3A" w14:textId="77777777" w:rsidR="00763101" w:rsidRPr="00B06207" w:rsidRDefault="00763101" w:rsidP="00B06207">
      <w:pPr>
        <w:pStyle w:val="Heading1"/>
      </w:pPr>
      <w:bookmarkStart w:id="7" w:name="_Toc58317432"/>
      <w:r w:rsidRPr="00B06207">
        <w:t>UW General Schedule Section 8 Personnel &amp; Payroll Records</w:t>
      </w:r>
      <w:bookmarkEnd w:id="7"/>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63101" w:rsidRPr="00B71111" w14:paraId="38B2CAD0" w14:textId="77777777" w:rsidTr="007C4588">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D73C12"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285CDF" w14:textId="77777777" w:rsidR="00763101" w:rsidRPr="00B71111" w:rsidRDefault="00763101"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7FCB27"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1A15FA1"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DE4967" w14:textId="77777777" w:rsidR="00763101" w:rsidRPr="00B71111" w:rsidRDefault="00763101"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63101" w:rsidRPr="00B71111" w14:paraId="7F2D447F" w14:textId="77777777" w:rsidTr="007C4588">
        <w:tblPrEx>
          <w:tblCellMar>
            <w:bottom w:w="59" w:type="dxa"/>
          </w:tblCellMar>
        </w:tblPrEx>
        <w:trPr>
          <w:cantSplit/>
          <w:trHeight w:val="1002"/>
        </w:trPr>
        <w:tc>
          <w:tcPr>
            <w:tcW w:w="1530" w:type="dxa"/>
            <w:tcBorders>
              <w:top w:val="single" w:sz="3" w:space="0" w:color="000000"/>
              <w:left w:val="single" w:sz="2" w:space="0" w:color="000000"/>
              <w:bottom w:val="single" w:sz="3" w:space="0" w:color="000000"/>
              <w:right w:val="single" w:sz="2" w:space="0" w:color="000000"/>
            </w:tcBorders>
          </w:tcPr>
          <w:p w14:paraId="3E1B5D19" w14:textId="77777777" w:rsidR="00763101" w:rsidRPr="00B71111" w:rsidRDefault="00763101"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11 08 62717</w:t>
            </w:r>
          </w:p>
          <w:p w14:paraId="3ACF6DD6" w14:textId="77777777" w:rsidR="00763101" w:rsidRPr="00B71111" w:rsidRDefault="00763101" w:rsidP="008A0FE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11 08 62717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2B577D8" w14:textId="77777777" w:rsidR="00763101" w:rsidRPr="00B71111" w:rsidRDefault="00763101" w:rsidP="008A0FE5">
            <w:pPr>
              <w:spacing w:line="240" w:lineRule="auto"/>
              <w:rPr>
                <w:rFonts w:cstheme="minorHAnsi"/>
                <w:color w:val="auto"/>
                <w:sz w:val="20"/>
                <w:szCs w:val="20"/>
              </w:rPr>
            </w:pPr>
            <w:r w:rsidRPr="00B71111">
              <w:rPr>
                <w:rFonts w:eastAsia="Arial" w:cstheme="minorHAnsi"/>
                <w:i/>
                <w:color w:val="auto"/>
                <w:sz w:val="20"/>
                <w:szCs w:val="20"/>
              </w:rPr>
              <w:t>Academic Student Employees (ASE)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Academic Student Employees (ASE)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Academic Student Employees (ASE)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46C36FC9" w14:textId="77777777" w:rsidR="00763101" w:rsidRPr="00B71111" w:rsidRDefault="00763101" w:rsidP="008A0FE5">
            <w:pPr>
              <w:spacing w:line="240" w:lineRule="auto"/>
              <w:ind w:right="35"/>
              <w:rPr>
                <w:rFonts w:cstheme="minorHAnsi"/>
                <w:color w:val="auto"/>
                <w:sz w:val="20"/>
                <w:szCs w:val="20"/>
              </w:rPr>
            </w:pPr>
            <w:r w:rsidRPr="00B71111">
              <w:rPr>
                <w:rFonts w:eastAsia="Arial" w:cstheme="minorHAnsi"/>
                <w:b w:val="0"/>
                <w:color w:val="auto"/>
                <w:sz w:val="20"/>
                <w:szCs w:val="20"/>
              </w:rPr>
              <w:t>Comprehensive record of all personnel actions affecting a UW Academic Employee which includes information that had a reasonable bearing on the efficient and effective management of the UW. May include appointment letter, offer letter, job description, letters of reference, resume, non-academic training records, job posting, commendations, letters of resignation, termination letter.</w:t>
            </w:r>
          </w:p>
        </w:tc>
        <w:tc>
          <w:tcPr>
            <w:tcW w:w="2880" w:type="dxa"/>
            <w:tcBorders>
              <w:top w:val="single" w:sz="3" w:space="0" w:color="000000"/>
              <w:left w:val="single" w:sz="2" w:space="0" w:color="000000"/>
              <w:bottom w:val="single" w:sz="3" w:space="0" w:color="000000"/>
              <w:right w:val="single" w:sz="2" w:space="0" w:color="000000"/>
            </w:tcBorders>
          </w:tcPr>
          <w:p w14:paraId="52A45573" w14:textId="77777777"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00073E0F">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056EF80B" w14:textId="77777777" w:rsidR="00763101" w:rsidRPr="00B71111" w:rsidRDefault="00763101"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2E7A9E" w14:textId="77777777" w:rsidR="00763101" w:rsidRPr="00B71111" w:rsidRDefault="00763101" w:rsidP="008A0FE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B22B0DA" w14:textId="77777777" w:rsidR="00763101" w:rsidRPr="00B71111" w:rsidRDefault="00763101"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CE7708B" w14:textId="77777777" w:rsidR="00763101" w:rsidRPr="00B71111" w:rsidRDefault="00763101" w:rsidP="008A0F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D533B4" w14:textId="77777777" w:rsidR="00763101" w:rsidRPr="00B71111" w:rsidRDefault="00763101"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6A9C09D" w14:textId="77777777" w:rsidR="007C4588" w:rsidRDefault="007C4588">
      <w:r w:rsidRPr="007C4588">
        <w:rPr>
          <w:sz w:val="16"/>
          <w:szCs w:val="16"/>
        </w:rPr>
        <w:br w:type="page"/>
      </w:r>
      <w:r w:rsidRPr="00146AF0">
        <w:lastRenderedPageBreak/>
        <w:t xml:space="preserve">UW General Schedule Section </w:t>
      </w:r>
      <w:r>
        <w:t>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7C4588" w:rsidRPr="00B71111" w14:paraId="503EE58C" w14:textId="77777777" w:rsidTr="00E02E87">
        <w:trPr>
          <w:cantSplit/>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4EFFE8"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BC3BF4" w14:textId="77777777" w:rsidR="007C4588" w:rsidRPr="00B71111" w:rsidRDefault="007C458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54BCDC"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DE06C2"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B61B36" w14:textId="77777777" w:rsidR="007C4588" w:rsidRPr="00B71111" w:rsidRDefault="007C458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C4588" w:rsidRPr="00B71111" w14:paraId="1D0001F5" w14:textId="77777777" w:rsidTr="00E02E87">
        <w:tblPrEx>
          <w:tblCellMar>
            <w:bottom w:w="59" w:type="dxa"/>
          </w:tblCellMar>
        </w:tblPrEx>
        <w:trPr>
          <w:cantSplit/>
          <w:trHeight w:val="944"/>
        </w:trPr>
        <w:tc>
          <w:tcPr>
            <w:tcW w:w="1530" w:type="dxa"/>
            <w:tcBorders>
              <w:top w:val="single" w:sz="3" w:space="0" w:color="000000"/>
              <w:left w:val="single" w:sz="2" w:space="0" w:color="000000"/>
              <w:bottom w:val="single" w:sz="3" w:space="0" w:color="000000"/>
              <w:right w:val="single" w:sz="2" w:space="0" w:color="000000"/>
            </w:tcBorders>
          </w:tcPr>
          <w:p w14:paraId="17F8FA2A"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11 08 62727</w:t>
            </w:r>
          </w:p>
          <w:p w14:paraId="45A1C99E" w14:textId="77777777"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11 08 62727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AC07A41"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Applications for Hourly and Student Employment --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Applications for Hourly and Student Employment --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1EF0DE"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Materials regarding applicants hired for hourly and student positions.  May include applications, resumes, correspondence, letters of reference, evaluations of candidates, notes on employment selection, etc.</w:t>
            </w:r>
          </w:p>
        </w:tc>
        <w:tc>
          <w:tcPr>
            <w:tcW w:w="2880" w:type="dxa"/>
            <w:tcBorders>
              <w:top w:val="single" w:sz="3" w:space="0" w:color="000000"/>
              <w:left w:val="single" w:sz="2" w:space="0" w:color="000000"/>
              <w:bottom w:val="single" w:sz="3" w:space="0" w:color="000000"/>
              <w:right w:val="single" w:sz="2" w:space="0" w:color="000000"/>
            </w:tcBorders>
          </w:tcPr>
          <w:p w14:paraId="3F0B6C02"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343B7034"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4C4ECF"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57845D2"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1B7556" w14:textId="77777777"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2713B63"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14:paraId="4F4668E2" w14:textId="77777777" w:rsidTr="00E02E87">
        <w:tblPrEx>
          <w:tblCellMar>
            <w:bottom w:w="59" w:type="dxa"/>
          </w:tblCellMar>
        </w:tblPrEx>
        <w:trPr>
          <w:cantSplit/>
          <w:trHeight w:val="1003"/>
        </w:trPr>
        <w:tc>
          <w:tcPr>
            <w:tcW w:w="1530" w:type="dxa"/>
            <w:tcBorders>
              <w:top w:val="single" w:sz="3" w:space="0" w:color="000000"/>
              <w:left w:val="single" w:sz="2" w:space="0" w:color="000000"/>
              <w:bottom w:val="single" w:sz="3" w:space="0" w:color="000000"/>
              <w:right w:val="single" w:sz="2" w:space="0" w:color="000000"/>
            </w:tcBorders>
          </w:tcPr>
          <w:p w14:paraId="2457E84D"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11 08 62739</w:t>
            </w:r>
          </w:p>
          <w:p w14:paraId="5B7792B6" w14:textId="77777777" w:rsidR="007C4588" w:rsidRPr="00B71111" w:rsidRDefault="007C4588"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11 08 62739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5442790"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Faculty Reviews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Reviews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2AE71D0"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Evaluations of UW faculty performance.  May be used in evaluations for merit pay.  May include yearly activity report on professional activities prepared by a faculty member for review by a Chair or Dean, measures of student performance used to evaluate teaching effectiveness, student course evaluations of instructors, etc.</w:t>
            </w:r>
          </w:p>
        </w:tc>
        <w:tc>
          <w:tcPr>
            <w:tcW w:w="2880" w:type="dxa"/>
            <w:tcBorders>
              <w:top w:val="single" w:sz="3" w:space="0" w:color="000000"/>
              <w:left w:val="single" w:sz="2" w:space="0" w:color="000000"/>
              <w:bottom w:val="single" w:sz="3" w:space="0" w:color="000000"/>
              <w:right w:val="single" w:sz="2" w:space="0" w:color="000000"/>
            </w:tcBorders>
          </w:tcPr>
          <w:p w14:paraId="295122BD" w14:textId="77777777"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Completion of</w:t>
            </w:r>
            <w:r w:rsidRPr="00B71111">
              <w:rPr>
                <w:rFonts w:cstheme="minorHAnsi"/>
                <w:color w:val="auto"/>
                <w:sz w:val="20"/>
                <w:szCs w:val="20"/>
              </w:rPr>
              <w:t xml:space="preserve"> </w:t>
            </w:r>
            <w:r w:rsidRPr="00B71111">
              <w:rPr>
                <w:rFonts w:eastAsia="Arial" w:cstheme="minorHAnsi"/>
                <w:b w:val="0"/>
                <w:color w:val="auto"/>
                <w:sz w:val="20"/>
                <w:szCs w:val="20"/>
              </w:rPr>
              <w:t>Review</w:t>
            </w:r>
          </w:p>
          <w:p w14:paraId="28AE6EF9"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E416C8"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74AC5B5"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A8F7C6E" w14:textId="77777777" w:rsidR="007C4588" w:rsidRPr="00B71111" w:rsidRDefault="007C4588"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DA57354"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C4588" w:rsidRPr="00B71111" w14:paraId="5BE6C9F4" w14:textId="77777777" w:rsidTr="00E02E87">
        <w:tblPrEx>
          <w:tblCellMar>
            <w:bottom w:w="0" w:type="dxa"/>
            <w:right w:w="82" w:type="dxa"/>
          </w:tblCellMar>
        </w:tblPrEx>
        <w:trPr>
          <w:cantSplit/>
          <w:trHeight w:val="1229"/>
        </w:trPr>
        <w:tc>
          <w:tcPr>
            <w:tcW w:w="1530" w:type="dxa"/>
            <w:tcBorders>
              <w:top w:val="single" w:sz="3" w:space="0" w:color="000000"/>
              <w:left w:val="single" w:sz="2" w:space="0" w:color="000000"/>
              <w:bottom w:val="single" w:sz="3" w:space="0" w:color="000000"/>
              <w:right w:val="single" w:sz="2" w:space="0" w:color="000000"/>
            </w:tcBorders>
          </w:tcPr>
          <w:p w14:paraId="5B327A3F" w14:textId="77777777" w:rsidR="007C4588" w:rsidRPr="00B71111" w:rsidRDefault="007C458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889C0D" w14:textId="77777777" w:rsidR="007C4588" w:rsidRPr="00B71111" w:rsidRDefault="007C458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25D77E68" w14:textId="77777777" w:rsidR="007C4588" w:rsidRPr="00B71111" w:rsidRDefault="007C4588" w:rsidP="00E02E87">
            <w:pPr>
              <w:spacing w:line="240" w:lineRule="auto"/>
              <w:rPr>
                <w:rFonts w:cstheme="minorHAnsi"/>
                <w:color w:val="auto"/>
                <w:sz w:val="20"/>
                <w:szCs w:val="20"/>
              </w:rPr>
            </w:pPr>
            <w:r>
              <w:rPr>
                <w:rFonts w:eastAsia="Arial" w:cstheme="minorHAnsi"/>
                <w:i/>
                <w:color w:val="auto"/>
                <w:sz w:val="20"/>
                <w:szCs w:val="20"/>
              </w:rPr>
              <w:t>IACUC L</w:t>
            </w:r>
            <w:r w:rsidRPr="00B71111">
              <w:rPr>
                <w:rFonts w:eastAsia="Arial" w:cstheme="minorHAnsi"/>
                <w:i/>
                <w:color w:val="auto"/>
                <w:sz w:val="20"/>
                <w:szCs w:val="20"/>
              </w:rPr>
              <w:t xml:space="preserve">etters of </w:t>
            </w:r>
            <w:r>
              <w:rPr>
                <w:rFonts w:eastAsia="Arial" w:cstheme="minorHAnsi"/>
                <w:i/>
                <w:color w:val="auto"/>
                <w:sz w:val="20"/>
                <w:szCs w:val="20"/>
              </w:rPr>
              <w:t xml:space="preserve">Commendation, Acknowledgement, </w:t>
            </w:r>
            <w:r w:rsidRPr="00B71111">
              <w:rPr>
                <w:rFonts w:eastAsia="Arial" w:cstheme="minorHAnsi"/>
                <w:i/>
                <w:color w:val="auto"/>
                <w:sz w:val="20"/>
                <w:szCs w:val="20"/>
              </w:rPr>
              <w:t>Counsel and/or Reprimand and/or Suspension to Primary</w:t>
            </w:r>
            <w:r w:rsidRPr="00B71111">
              <w:rPr>
                <w:rFonts w:cstheme="minorHAnsi"/>
                <w:color w:val="auto"/>
                <w:sz w:val="20"/>
                <w:szCs w:val="20"/>
              </w:rPr>
              <w:t xml:space="preserve"> </w:t>
            </w:r>
            <w:r w:rsidRPr="00B71111">
              <w:rPr>
                <w:rFonts w:eastAsia="Arial" w:cstheme="minorHAnsi"/>
                <w:i/>
                <w:color w:val="auto"/>
                <w:sz w:val="20"/>
                <w:szCs w:val="20"/>
              </w:rPr>
              <w:t>Investigators (or other UW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IACUC L</w:instrText>
            </w:r>
            <w:r w:rsidRPr="00B71111">
              <w:rPr>
                <w:rFonts w:eastAsia="Arial" w:cstheme="minorHAnsi"/>
                <w:i/>
                <w:color w:val="auto"/>
                <w:sz w:val="20"/>
                <w:szCs w:val="20"/>
              </w:rPr>
              <w:instrText>etters of Co</w:instrText>
            </w:r>
            <w:r>
              <w:rPr>
                <w:rFonts w:eastAsia="Arial" w:cstheme="minorHAnsi"/>
                <w:i/>
                <w:color w:val="auto"/>
                <w:sz w:val="20"/>
                <w:szCs w:val="20"/>
              </w:rPr>
              <w:instrText>mmendation, Acknowledgement, Counsel</w:instrText>
            </w:r>
            <w:r w:rsidRPr="00B71111">
              <w:rPr>
                <w:rFonts w:eastAsia="Arial" w:cstheme="minorHAnsi"/>
                <w:i/>
                <w:color w:val="auto"/>
                <w:sz w:val="20"/>
                <w:szCs w:val="20"/>
              </w:rPr>
              <w:instrText xml:space="preserve"> and/or Reprimand and/or Suspension to Primary Investigators (or other UW employees)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71933E5"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Letters that document noncompliance with policy, deviation from the provisions of the Guide for the Care and Use of Laboratory Animals, or suspensions of an activity by the Institutional Animal Care and Use Committee.  Letters are kept to ensure that any patterns of noncompliance by an individual can be monitored and dealt with appropriately by the University.</w:t>
            </w:r>
          </w:p>
        </w:tc>
        <w:tc>
          <w:tcPr>
            <w:tcW w:w="2880" w:type="dxa"/>
            <w:tcBorders>
              <w:top w:val="single" w:sz="3" w:space="0" w:color="000000"/>
              <w:left w:val="single" w:sz="2" w:space="0" w:color="000000"/>
              <w:bottom w:val="single" w:sz="3" w:space="0" w:color="000000"/>
              <w:right w:val="single" w:sz="2" w:space="0" w:color="000000"/>
            </w:tcBorders>
          </w:tcPr>
          <w:p w14:paraId="7CE8C968" w14:textId="77777777" w:rsidR="007C4588" w:rsidRPr="00B71111" w:rsidRDefault="007C458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0983863B"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C14B32"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36E74C3"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822E23" w14:textId="77777777"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030D1A1"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C4588" w:rsidRPr="00B71111" w14:paraId="19B1BA20" w14:textId="77777777" w:rsidTr="00E02E87">
        <w:tblPrEx>
          <w:tblCellMar>
            <w:bottom w:w="59" w:type="dxa"/>
          </w:tblCellMar>
        </w:tblPrEx>
        <w:trPr>
          <w:trHeight w:val="1538"/>
        </w:trPr>
        <w:tc>
          <w:tcPr>
            <w:tcW w:w="1530" w:type="dxa"/>
            <w:tcBorders>
              <w:top w:val="single" w:sz="3" w:space="0" w:color="000000"/>
              <w:left w:val="single" w:sz="2" w:space="0" w:color="000000"/>
              <w:bottom w:val="single" w:sz="3" w:space="0" w:color="000000"/>
              <w:right w:val="single" w:sz="2" w:space="0" w:color="000000"/>
            </w:tcBorders>
          </w:tcPr>
          <w:p w14:paraId="3FDE85E2" w14:textId="77777777"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t>95 MF 5559</w:t>
            </w:r>
          </w:p>
          <w:p w14:paraId="56C30CB0" w14:textId="77777777" w:rsidR="007C4588" w:rsidRPr="00B71111" w:rsidRDefault="007C4588" w:rsidP="00E02E87">
            <w:pPr>
              <w:spacing w:line="240" w:lineRule="auto"/>
              <w:jc w:val="center"/>
              <w:rPr>
                <w:rFonts w:cstheme="minorHAnsi"/>
                <w:b w:val="0"/>
                <w:color w:val="auto"/>
                <w:sz w:val="20"/>
                <w:szCs w:val="20"/>
              </w:rPr>
            </w:pPr>
            <w:r w:rsidRPr="00B71111">
              <w:rPr>
                <w:rFonts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cstheme="minorHAnsi"/>
                <w:b w:val="0"/>
                <w:color w:val="auto"/>
                <w:sz w:val="20"/>
                <w:szCs w:val="20"/>
              </w:rPr>
              <w:instrText>95 MF 5559</w:instrText>
            </w:r>
            <w:r w:rsidRPr="00B71111">
              <w:rPr>
                <w:rFonts w:cstheme="minorHAnsi"/>
                <w:color w:val="auto"/>
                <w:sz w:val="20"/>
                <w:szCs w:val="20"/>
              </w:rPr>
              <w:instrText xml:space="preserve">"\f"d" </w:instrText>
            </w:r>
            <w:r w:rsidRPr="00B71111">
              <w:rPr>
                <w:rFonts w:cstheme="minorHAnsi"/>
                <w:b w:val="0"/>
                <w:color w:val="auto"/>
                <w:sz w:val="20"/>
                <w:szCs w:val="20"/>
              </w:rPr>
              <w:fldChar w:fldCharType="end"/>
            </w:r>
            <w:r w:rsidRPr="00B71111">
              <w:rPr>
                <w:rFonts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3CA90C2" w14:textId="77777777" w:rsidR="007C4588" w:rsidRPr="00B71111" w:rsidRDefault="007C4588" w:rsidP="00E02E87">
            <w:pPr>
              <w:spacing w:line="240" w:lineRule="auto"/>
              <w:rPr>
                <w:rFonts w:cstheme="minorHAnsi"/>
                <w:color w:val="auto"/>
                <w:sz w:val="20"/>
                <w:szCs w:val="20"/>
              </w:rPr>
            </w:pPr>
            <w:r w:rsidRPr="00B71111">
              <w:rPr>
                <w:rFonts w:eastAsia="Arial" w:cstheme="minorHAnsi"/>
                <w:i/>
                <w:color w:val="auto"/>
                <w:sz w:val="20"/>
                <w:szCs w:val="20"/>
              </w:rPr>
              <w:t>Payroll Folders - for Individual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Folders - for Individual Employees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D202DA1" w14:textId="77777777" w:rsidR="007C4588" w:rsidRPr="00B71111" w:rsidRDefault="007C4588" w:rsidP="00E02E87">
            <w:pPr>
              <w:spacing w:line="240" w:lineRule="auto"/>
              <w:rPr>
                <w:rFonts w:cstheme="minorHAnsi"/>
                <w:color w:val="auto"/>
                <w:sz w:val="20"/>
                <w:szCs w:val="20"/>
              </w:rPr>
            </w:pPr>
            <w:r w:rsidRPr="00B71111">
              <w:rPr>
                <w:rFonts w:eastAsia="Arial" w:cstheme="minorHAnsi"/>
                <w:b w:val="0"/>
                <w:color w:val="auto"/>
                <w:sz w:val="20"/>
                <w:szCs w:val="20"/>
              </w:rPr>
              <w:t>A record of the forms and documentation submitted to Payroll for an individual employee that has a reasonable bearing on the efficient and effective management of the UW and provides a basis for employment and post-employment benefits.  May include Personnel Action Form (PAF), Stipend Appointment Form, Request for Extension of Appointment, Employment Eligibility Verification (I-9 form required by US Government to verify citizenship), Work and Leave Record for Classified and Professional Staff Employees, Request for Payment of Year-end Unused Sick Leave form, Request for Payment of Award or Prize to UW Student or Employee form etc.</w:t>
            </w:r>
          </w:p>
        </w:tc>
        <w:tc>
          <w:tcPr>
            <w:tcW w:w="2880" w:type="dxa"/>
            <w:tcBorders>
              <w:top w:val="single" w:sz="3" w:space="0" w:color="000000"/>
              <w:left w:val="single" w:sz="2" w:space="0" w:color="000000"/>
              <w:bottom w:val="single" w:sz="3" w:space="0" w:color="000000"/>
              <w:right w:val="single" w:sz="2" w:space="0" w:color="000000"/>
            </w:tcBorders>
          </w:tcPr>
          <w:p w14:paraId="36835A72"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6831A2E6" w14:textId="77777777" w:rsidR="007C4588" w:rsidRPr="00B71111" w:rsidRDefault="007C458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434970" w14:textId="77777777" w:rsidR="007C4588" w:rsidRPr="00B71111" w:rsidRDefault="007C458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7653F81" w14:textId="77777777" w:rsidR="007C4588" w:rsidRPr="00B71111" w:rsidRDefault="007C458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420E54" w14:textId="77777777" w:rsidR="007C4588" w:rsidRPr="00B71111" w:rsidRDefault="007C458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2C9DE2" w14:textId="77777777" w:rsidR="007C4588" w:rsidRPr="00B71111" w:rsidRDefault="007C458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3E1AFE" w14:textId="77777777" w:rsidR="00146AF0" w:rsidRPr="00146AF0" w:rsidRDefault="009277E4">
      <w:pPr>
        <w:rPr>
          <w:sz w:val="12"/>
        </w:rPr>
      </w:pPr>
      <w:r w:rsidRPr="00B71111">
        <w:br w:type="page"/>
      </w:r>
    </w:p>
    <w:p w14:paraId="339E530C" w14:textId="77777777" w:rsidR="00624405" w:rsidRPr="00B71111" w:rsidRDefault="00624405"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6D26AE" w:rsidRPr="00B71111" w14:paraId="19AA2E48" w14:textId="77777777" w:rsidTr="006D26AE">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E4C5D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873BDF" w14:textId="77777777" w:rsidR="006D26AE" w:rsidRPr="00B71111" w:rsidRDefault="006D26AE"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10C7A2"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3C761CD"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FFC80B" w14:textId="77777777" w:rsidR="006D26AE" w:rsidRPr="00B71111" w:rsidRDefault="006D26AE"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46AF0" w:rsidRPr="00B71111" w14:paraId="44DA31D6" w14:textId="77777777" w:rsidTr="00B06207">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30BE434B" w14:textId="77777777"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11 08 62750</w:t>
            </w:r>
          </w:p>
          <w:p w14:paraId="0E28647F"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EA42438"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Personnel Folders -- Hourly, Per Diem, Temporary, and Student Employees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Folders -- Hourly, Per Diem, Temporary, and Student Employees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3A0E4825"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Comprehensive record of a department's employment of an hourly employee. Includes folders for student hourly, work-study, and temporary employees.  May include applications, Notices of Temporary Employment, resumes, letters of reference, commendations/reprimands, job descriptions, copies of payroll forms, etc.</w:t>
            </w:r>
          </w:p>
        </w:tc>
        <w:tc>
          <w:tcPr>
            <w:tcW w:w="2880" w:type="dxa"/>
            <w:tcBorders>
              <w:top w:val="single" w:sz="3" w:space="0" w:color="000000"/>
              <w:left w:val="single" w:sz="2" w:space="0" w:color="000000"/>
              <w:bottom w:val="single" w:sz="3" w:space="0" w:color="000000"/>
              <w:right w:val="single" w:sz="2" w:space="0" w:color="000000"/>
            </w:tcBorders>
          </w:tcPr>
          <w:p w14:paraId="50F2781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with Department</w:t>
            </w:r>
          </w:p>
          <w:p w14:paraId="00F5596E"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749359"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64594A1"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639485" w14:textId="77777777" w:rsidR="00146AF0" w:rsidRPr="00B71111" w:rsidRDefault="00146AF0" w:rsidP="00B0620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45765A"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247D" w:rsidRPr="00B71111" w14:paraId="7014C9E7" w14:textId="77777777" w:rsidTr="00E02E87">
        <w:tblPrEx>
          <w:tblCellMar>
            <w:bottom w:w="59" w:type="dxa"/>
            <w:right w:w="84" w:type="dxa"/>
          </w:tblCellMar>
        </w:tblPrEx>
        <w:trPr>
          <w:trHeight w:val="2255"/>
        </w:trPr>
        <w:tc>
          <w:tcPr>
            <w:tcW w:w="1530" w:type="dxa"/>
            <w:tcBorders>
              <w:top w:val="single" w:sz="3" w:space="0" w:color="000000"/>
              <w:left w:val="single" w:sz="2" w:space="0" w:color="000000"/>
              <w:bottom w:val="single" w:sz="3" w:space="0" w:color="000000"/>
              <w:right w:val="single" w:sz="2" w:space="0" w:color="000000"/>
            </w:tcBorders>
          </w:tcPr>
          <w:p w14:paraId="01B6C21A" w14:textId="77777777" w:rsidR="00DB247D" w:rsidRPr="00B71111" w:rsidRDefault="00DB247D"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86 1 35853</w:t>
            </w:r>
          </w:p>
          <w:p w14:paraId="5B410D60" w14:textId="77777777" w:rsidR="00DB247D" w:rsidRPr="00B71111" w:rsidRDefault="00DB247D" w:rsidP="00625E2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86 1 35853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69AB02FA" w14:textId="77777777" w:rsidR="00DB247D" w:rsidRPr="00B71111" w:rsidRDefault="00DB247D" w:rsidP="00E02E87">
            <w:pPr>
              <w:spacing w:line="240" w:lineRule="auto"/>
              <w:rPr>
                <w:rFonts w:cstheme="minorHAnsi"/>
                <w:color w:val="auto"/>
                <w:sz w:val="20"/>
                <w:szCs w:val="20"/>
              </w:rPr>
            </w:pPr>
            <w:r w:rsidRPr="00B71111">
              <w:rPr>
                <w:rFonts w:eastAsia="Arial" w:cstheme="minorHAnsi"/>
                <w:i/>
                <w:color w:val="auto"/>
                <w:sz w:val="20"/>
                <w:szCs w:val="20"/>
              </w:rPr>
              <w:t>Personnel Records-Official Copy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Personnel Records-Official Copy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Personnel Records-Official Copy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09E1F43" w14:textId="77777777" w:rsidR="00DB247D" w:rsidRPr="00B71111" w:rsidRDefault="00625E26" w:rsidP="007760AF">
            <w:pPr>
              <w:spacing w:line="240" w:lineRule="auto"/>
              <w:ind w:right="25"/>
              <w:rPr>
                <w:rFonts w:cstheme="minorHAnsi"/>
                <w:color w:val="auto"/>
                <w:sz w:val="20"/>
                <w:szCs w:val="20"/>
              </w:rPr>
            </w:pPr>
            <w:r w:rsidRPr="00625E26">
              <w:rPr>
                <w:rFonts w:eastAsia="Arial" w:cstheme="minorHAnsi"/>
                <w:b w:val="0"/>
                <w:color w:val="auto"/>
                <w:sz w:val="20"/>
                <w:szCs w:val="20"/>
              </w:rPr>
              <w:t>Comprehensive record of all personnel actions affecting a faculty/academic, or classified non-union, professional, and contract covered staff. Includes chairs, deans, directors, and temporary faculty (visiting scholars or scientists, clinical faculty, post-doctoral scholars, etc.). Includes information that has a reasonable bearing on the efficient and effective management of the UW and provides a basis for employment and post- employment benefits. May include results of background checks and education verification, hire confirmation letter and offer acceptance letter, request for crediting of previous state employment, Employment Security Department Determination Notices, outside work approval form, formal corrective action documentation, layoff packet, position and salary review documentation, application materials and references for hired staff, faculty appointment packet, request for appointment or reappointment, stipend appointment, degree verification, honoraria payment records, request for extension of appointment, report of change in status/reappointment, reclassification and salary adjustment documentation, Personal Action Forms, promotion and salary adjustment, application for leave of absence, biography, summary of outside professional and public activities, documentation supporting excess compensation and excess compensation payment authorization, birth date card, letters of resignation or termination, correspondence related to personnel actions, etc.</w:t>
            </w:r>
          </w:p>
        </w:tc>
        <w:tc>
          <w:tcPr>
            <w:tcW w:w="2880" w:type="dxa"/>
            <w:tcBorders>
              <w:top w:val="single" w:sz="3" w:space="0" w:color="000000"/>
              <w:left w:val="single" w:sz="2" w:space="0" w:color="000000"/>
              <w:bottom w:val="single" w:sz="3" w:space="0" w:color="000000"/>
              <w:right w:val="single" w:sz="2" w:space="0" w:color="000000"/>
            </w:tcBorders>
          </w:tcPr>
          <w:p w14:paraId="2D224381" w14:textId="77777777"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Pr>
                <w:rFonts w:eastAsia="Arial" w:cstheme="minorHAnsi"/>
                <w:b w:val="0"/>
                <w:color w:val="auto"/>
                <w:sz w:val="20"/>
                <w:szCs w:val="20"/>
              </w:rPr>
              <w:t xml:space="preserve"> </w:t>
            </w:r>
            <w:r w:rsidRPr="00B71111">
              <w:rPr>
                <w:rFonts w:eastAsia="Arial" w:cstheme="minorHAnsi"/>
                <w:b w:val="0"/>
                <w:color w:val="auto"/>
                <w:sz w:val="20"/>
                <w:szCs w:val="20"/>
              </w:rPr>
              <w:t>Employment</w:t>
            </w:r>
          </w:p>
          <w:p w14:paraId="16847080" w14:textId="77777777" w:rsidR="00DB247D" w:rsidRPr="00B71111" w:rsidRDefault="00DB247D"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DCA0A9" w14:textId="77777777" w:rsidR="00DB247D" w:rsidRPr="00B71111" w:rsidRDefault="00DB247D"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80C5C25" w14:textId="77777777" w:rsidR="00DB247D" w:rsidRPr="00B71111" w:rsidRDefault="00DB247D"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D37CEE2" w14:textId="77777777" w:rsidR="00DB247D" w:rsidRPr="00B71111" w:rsidRDefault="00DB247D"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1088CF7" w14:textId="77777777" w:rsidR="00DB247D" w:rsidRPr="00B71111" w:rsidRDefault="00DB247D"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14:paraId="03E7401A" w14:textId="77777777" w:rsidTr="00D0469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68928B97"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11 08 62756</w:t>
            </w:r>
          </w:p>
          <w:p w14:paraId="5902169E"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02A816B"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Salary Increase Worksheet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Increase Worksheet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9B3AD6E"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Used to calculate salary increases for faculty and professional staff.  May include income spreadsheets and working papers.</w:t>
            </w:r>
          </w:p>
        </w:tc>
        <w:tc>
          <w:tcPr>
            <w:tcW w:w="2880" w:type="dxa"/>
            <w:tcBorders>
              <w:top w:val="single" w:sz="3" w:space="0" w:color="000000"/>
              <w:left w:val="single" w:sz="2" w:space="0" w:color="000000"/>
              <w:bottom w:val="single" w:sz="3" w:space="0" w:color="000000"/>
              <w:right w:val="single" w:sz="2" w:space="0" w:color="000000"/>
            </w:tcBorders>
          </w:tcPr>
          <w:p w14:paraId="3D111A58"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Salary Increase</w:t>
            </w:r>
          </w:p>
          <w:p w14:paraId="542C8373"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BBB8AE"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EA8C640"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CA5353"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EB7B55"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992DF37" w14:textId="77777777" w:rsidR="000840DA" w:rsidRPr="00E3367E" w:rsidRDefault="000840DA">
      <w:pPr>
        <w:rPr>
          <w:rFonts w:cstheme="minorHAnsi"/>
          <w:color w:val="auto"/>
          <w:sz w:val="20"/>
          <w:szCs w:val="20"/>
        </w:rPr>
      </w:pPr>
      <w:r>
        <w:rPr>
          <w:rFonts w:cstheme="minorHAnsi"/>
          <w:color w:val="auto"/>
          <w:szCs w:val="32"/>
        </w:rPr>
        <w:br w:type="page"/>
      </w:r>
    </w:p>
    <w:p w14:paraId="728A1C8A" w14:textId="77777777" w:rsidR="000840DA" w:rsidRPr="00B71111" w:rsidRDefault="000840DA" w:rsidP="00B06207">
      <w:r w:rsidRPr="00B71111">
        <w:lastRenderedPageBreak/>
        <w:t>UW General Schedule Section 8 Personnel &amp; Payroll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0840DA" w:rsidRPr="00B71111" w14:paraId="6DB261AC" w14:textId="77777777" w:rsidTr="009F0E64">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5D8FD"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122951" w14:textId="77777777" w:rsidR="000840DA" w:rsidRPr="00B71111" w:rsidRDefault="000840DA"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C7E63D"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DD87586"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215478" w14:textId="77777777" w:rsidR="000840DA" w:rsidRPr="00B71111" w:rsidRDefault="000840DA"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7846" w:rsidRPr="00B71111" w14:paraId="4EC5AB82" w14:textId="77777777" w:rsidTr="00877846">
        <w:tblPrEx>
          <w:tblCellMar>
            <w:bottom w:w="59"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6F59FAC5" w14:textId="77777777" w:rsidR="00877846" w:rsidRPr="00B71111" w:rsidRDefault="00973559" w:rsidP="00877846">
            <w:pPr>
              <w:spacing w:line="240" w:lineRule="auto"/>
              <w:jc w:val="center"/>
              <w:rPr>
                <w:rFonts w:eastAsia="Arial" w:cstheme="minorHAnsi"/>
                <w:b w:val="0"/>
                <w:color w:val="auto"/>
                <w:sz w:val="20"/>
                <w:szCs w:val="20"/>
              </w:rPr>
            </w:pPr>
            <w:r>
              <w:rPr>
                <w:rFonts w:eastAsia="Arial" w:cstheme="minorHAnsi"/>
                <w:b w:val="0"/>
                <w:color w:val="auto"/>
                <w:sz w:val="20"/>
                <w:szCs w:val="20"/>
              </w:rPr>
              <w:t>20 12 69605</w:t>
            </w:r>
          </w:p>
          <w:p w14:paraId="69F637FF" w14:textId="77777777" w:rsidR="00877846" w:rsidRPr="00B71111" w:rsidRDefault="00877846"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25CF2926" w14:textId="77777777" w:rsidR="00877846" w:rsidRPr="00B71111" w:rsidRDefault="00877846" w:rsidP="00877846">
            <w:pPr>
              <w:spacing w:line="240" w:lineRule="auto"/>
              <w:rPr>
                <w:rFonts w:cstheme="minorHAnsi"/>
                <w:color w:val="auto"/>
                <w:sz w:val="20"/>
                <w:szCs w:val="20"/>
              </w:rPr>
            </w:pPr>
            <w:r w:rsidRPr="00877846">
              <w:rPr>
                <w:rFonts w:eastAsia="Arial" w:cstheme="minorHAnsi"/>
                <w:i/>
                <w:color w:val="auto"/>
                <w:sz w:val="20"/>
                <w:szCs w:val="20"/>
              </w:rPr>
              <w:t>Selection for Classified Non-Union, Professional, and Contract Covered Staff Employment</w:t>
            </w:r>
            <w:r>
              <w:rPr>
                <w:rFonts w:eastAsia="Arial" w:cstheme="minorHAnsi"/>
                <w:i/>
                <w:color w:val="auto"/>
                <w:sz w:val="20"/>
                <w:szCs w:val="20"/>
              </w:rPr>
              <w:t>—Hired and N</w:t>
            </w:r>
            <w:r w:rsidRPr="00877846">
              <w:rPr>
                <w:rFonts w:eastAsia="Arial" w:cstheme="minorHAnsi"/>
                <w:i/>
                <w:color w:val="auto"/>
                <w:sz w:val="20"/>
                <w:szCs w:val="20"/>
              </w:rPr>
              <w:t>ot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Selection for Classified Non-Union, Professional, and Contract Covered Staff Employment--Hired and Not Hired</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176A65C8" w14:textId="77777777" w:rsidR="00877846" w:rsidRPr="00877846" w:rsidRDefault="00877846" w:rsidP="00877846">
            <w:pPr>
              <w:spacing w:line="240" w:lineRule="auto"/>
              <w:rPr>
                <w:rFonts w:eastAsia="Arial" w:cstheme="minorHAnsi"/>
                <w:b w:val="0"/>
                <w:color w:val="auto"/>
                <w:sz w:val="20"/>
                <w:szCs w:val="20"/>
              </w:rPr>
            </w:pPr>
            <w:r w:rsidRPr="00877846">
              <w:rPr>
                <w:rFonts w:eastAsia="Arial" w:cstheme="minorHAnsi"/>
                <w:b w:val="0"/>
                <w:color w:val="auto"/>
                <w:sz w:val="20"/>
                <w:szCs w:val="20"/>
              </w:rPr>
              <w:t>Records relating to the process of recruitment and selection of classified non-union, professional and contract covered staff.  Includes applicants who were hired as well as those applicants who were considered but not hired.  May include, but are not limited to: applications, resumes, correspondence, evaluations of candidates, notes on employment selection, video or other conferencing platform recordings of interviews, sexual misconduct disclosure in accordance with RCW 28B.112.080, reference check results, etc.</w:t>
            </w:r>
          </w:p>
          <w:p w14:paraId="67CF6E5D" w14:textId="77777777" w:rsidR="00877846" w:rsidRPr="00B71111" w:rsidRDefault="00877846" w:rsidP="00877846">
            <w:pPr>
              <w:spacing w:line="240" w:lineRule="auto"/>
              <w:rPr>
                <w:rFonts w:cstheme="minorHAnsi"/>
                <w:color w:val="auto"/>
                <w:sz w:val="20"/>
                <w:szCs w:val="20"/>
              </w:rPr>
            </w:pPr>
            <w:r w:rsidRPr="00877846">
              <w:rPr>
                <w:rFonts w:eastAsia="Arial" w:cstheme="minorHAnsi"/>
                <w:b w:val="0"/>
                <w:color w:val="auto"/>
                <w:sz w:val="20"/>
                <w:szCs w:val="20"/>
              </w:rPr>
              <w:t>Excludes records covered by Personnel Records-Official Copy (DAN 86-1-35853)--hire confirmation letter, offer acceptance letter, results of background checks, and education verification.</w:t>
            </w:r>
          </w:p>
        </w:tc>
        <w:tc>
          <w:tcPr>
            <w:tcW w:w="2880" w:type="dxa"/>
            <w:tcBorders>
              <w:top w:val="single" w:sz="3" w:space="0" w:color="000000"/>
              <w:left w:val="single" w:sz="2" w:space="0" w:color="000000"/>
              <w:bottom w:val="single" w:sz="3" w:space="0" w:color="000000"/>
              <w:right w:val="single" w:sz="2" w:space="0" w:color="000000"/>
            </w:tcBorders>
          </w:tcPr>
          <w:p w14:paraId="1BC9D548"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w:t>
            </w:r>
            <w:r>
              <w:rPr>
                <w:rFonts w:eastAsia="Arial" w:cstheme="minorHAnsi"/>
                <w:b w:val="0"/>
                <w:color w:val="auto"/>
                <w:sz w:val="20"/>
                <w:szCs w:val="20"/>
              </w:rPr>
              <w:t>Conclusion</w:t>
            </w:r>
            <w:r w:rsidRPr="00B71111">
              <w:rPr>
                <w:rFonts w:eastAsia="Arial" w:cstheme="minorHAnsi"/>
                <w:b w:val="0"/>
                <w:color w:val="auto"/>
                <w:sz w:val="20"/>
                <w:szCs w:val="20"/>
              </w:rPr>
              <w:t xml:space="preserve"> of </w:t>
            </w:r>
            <w:r>
              <w:rPr>
                <w:rFonts w:eastAsia="Arial" w:cstheme="minorHAnsi"/>
                <w:b w:val="0"/>
                <w:color w:val="auto"/>
                <w:sz w:val="20"/>
                <w:szCs w:val="20"/>
              </w:rPr>
              <w:t>Recruitment</w:t>
            </w:r>
          </w:p>
          <w:p w14:paraId="2907E96C"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92ABE7"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28D98454"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B641F7"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0D6417" w14:textId="77777777" w:rsidR="00877846" w:rsidRPr="00B71111" w:rsidRDefault="00B41226" w:rsidP="00877846">
            <w:pPr>
              <w:spacing w:before="0" w:after="0" w:line="240" w:lineRule="auto"/>
              <w:jc w:val="center"/>
              <w:rPr>
                <w:rFonts w:cstheme="minorHAnsi"/>
                <w:color w:val="auto"/>
                <w:sz w:val="20"/>
                <w:szCs w:val="20"/>
              </w:rPr>
            </w:pPr>
            <w:r>
              <w:rPr>
                <w:rFonts w:eastAsia="Arial" w:cstheme="minorHAnsi"/>
                <w:b w:val="0"/>
                <w:color w:val="auto"/>
                <w:sz w:val="20"/>
                <w:szCs w:val="20"/>
              </w:rPr>
              <w:t>OFM</w:t>
            </w:r>
          </w:p>
        </w:tc>
      </w:tr>
      <w:tr w:rsidR="00E3367E" w:rsidRPr="00B71111" w14:paraId="4860477C" w14:textId="77777777" w:rsidTr="003B2A27">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10517C50"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11 08 62757</w:t>
            </w:r>
          </w:p>
          <w:p w14:paraId="211AB3A0" w14:textId="77777777"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11 08 62757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869BB32" w14:textId="77777777"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Summaries of Outside Professional and Public Activities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Summaries of Outside Professional and Public Activities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B3F3E3D" w14:textId="77777777"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Annual report submitted by academic personnel to Dean or Vice President listing professional services offered outside the UW, e.g., lectures, appointments to editorial boards, extended professional service in the community, etc.  May also include annual evaluative reports from Deans and Vice Presidents to the</w:t>
            </w:r>
            <w:r w:rsidRPr="00B71111">
              <w:rPr>
                <w:rFonts w:cstheme="minorHAnsi"/>
                <w:color w:val="auto"/>
                <w:sz w:val="20"/>
                <w:szCs w:val="20"/>
              </w:rPr>
              <w:t xml:space="preserve"> </w:t>
            </w:r>
            <w:r w:rsidRPr="00B71111">
              <w:rPr>
                <w:rFonts w:eastAsia="Arial" w:cstheme="minorHAnsi"/>
                <w:b w:val="0"/>
                <w:color w:val="auto"/>
                <w:sz w:val="20"/>
                <w:szCs w:val="20"/>
              </w:rPr>
              <w:t>President.</w:t>
            </w:r>
          </w:p>
        </w:tc>
        <w:tc>
          <w:tcPr>
            <w:tcW w:w="2880" w:type="dxa"/>
            <w:tcBorders>
              <w:top w:val="single" w:sz="3" w:space="0" w:color="000000"/>
              <w:left w:val="single" w:sz="2" w:space="0" w:color="000000"/>
              <w:bottom w:val="single" w:sz="3" w:space="0" w:color="000000"/>
              <w:right w:val="single" w:sz="2" w:space="0" w:color="000000"/>
            </w:tcBorders>
          </w:tcPr>
          <w:p w14:paraId="3443722B"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1A7FA474"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DD4BEE6"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5AC3F57"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C06D8E0"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BAF546"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46AF0" w:rsidRPr="00B71111" w14:paraId="5B4C3375" w14:textId="77777777" w:rsidTr="00B0620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0A33DB5" w14:textId="77777777" w:rsidR="00146AF0" w:rsidRPr="00B71111" w:rsidRDefault="00146AF0" w:rsidP="00B0620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11 08 62762</w:t>
            </w:r>
          </w:p>
          <w:p w14:paraId="0183248C" w14:textId="77777777" w:rsidR="00146AF0" w:rsidRPr="00B71111" w:rsidRDefault="00146AF0" w:rsidP="00B062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11 08 62762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F1DAF88" w14:textId="77777777" w:rsidR="00146AF0" w:rsidRPr="00B71111" w:rsidRDefault="00146AF0" w:rsidP="00B06207">
            <w:pPr>
              <w:spacing w:line="240" w:lineRule="auto"/>
              <w:rPr>
                <w:rFonts w:cstheme="minorHAnsi"/>
                <w:color w:val="auto"/>
                <w:sz w:val="20"/>
                <w:szCs w:val="20"/>
              </w:rPr>
            </w:pPr>
            <w:r w:rsidRPr="00B71111">
              <w:rPr>
                <w:rFonts w:eastAsia="Arial" w:cstheme="minorHAnsi"/>
                <w:i/>
                <w:color w:val="auto"/>
                <w:sz w:val="20"/>
                <w:szCs w:val="20"/>
              </w:rPr>
              <w:t>Time Records for Classified &amp; Professional Staff</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Time Records for Classified &amp; Professional Staff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Time Records for Classified &amp; Professional Staff</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0E3AF60" w14:textId="77777777" w:rsidR="00146AF0" w:rsidRPr="00B71111" w:rsidRDefault="00146AF0" w:rsidP="00B06207">
            <w:pPr>
              <w:spacing w:line="240" w:lineRule="auto"/>
              <w:rPr>
                <w:rFonts w:cstheme="minorHAnsi"/>
                <w:color w:val="auto"/>
                <w:sz w:val="20"/>
                <w:szCs w:val="20"/>
              </w:rPr>
            </w:pPr>
            <w:r w:rsidRPr="00B71111">
              <w:rPr>
                <w:rFonts w:eastAsia="Arial" w:cstheme="minorHAnsi"/>
                <w:b w:val="0"/>
                <w:color w:val="auto"/>
                <w:sz w:val="20"/>
                <w:szCs w:val="20"/>
              </w:rPr>
              <w:t>Submitted by Classified and Professional Staff to request/report leave and overtime hours.</w:t>
            </w:r>
          </w:p>
        </w:tc>
        <w:tc>
          <w:tcPr>
            <w:tcW w:w="2880" w:type="dxa"/>
            <w:tcBorders>
              <w:top w:val="single" w:sz="3" w:space="0" w:color="000000"/>
              <w:left w:val="single" w:sz="2" w:space="0" w:color="000000"/>
              <w:bottom w:val="single" w:sz="3" w:space="0" w:color="000000"/>
              <w:right w:val="single" w:sz="2" w:space="0" w:color="000000"/>
            </w:tcBorders>
          </w:tcPr>
          <w:p w14:paraId="49CBD958"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Annual Audit</w:t>
            </w:r>
          </w:p>
          <w:p w14:paraId="2C5DD07F" w14:textId="77777777" w:rsidR="00146AF0" w:rsidRPr="00B71111" w:rsidRDefault="00146AF0" w:rsidP="00B0620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147593" w14:textId="77777777" w:rsidR="00146AF0" w:rsidRPr="00B71111" w:rsidRDefault="00146AF0" w:rsidP="00B0620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9EF4F48" w14:textId="77777777" w:rsidR="00146AF0" w:rsidRPr="00B71111" w:rsidRDefault="00146AF0" w:rsidP="00B0620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C176EA" w14:textId="77777777" w:rsidR="00146AF0" w:rsidRPr="00B71111" w:rsidRDefault="00146AF0" w:rsidP="00B0620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FBCF4A" w14:textId="77777777" w:rsidR="00146AF0" w:rsidRPr="00B71111" w:rsidRDefault="00146AF0" w:rsidP="00B0620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D3449" w:rsidRPr="00B71111" w14:paraId="6EC30552" w14:textId="77777777" w:rsidTr="00D04696">
        <w:tblPrEx>
          <w:tblCellMar>
            <w:bottom w:w="59" w:type="dxa"/>
            <w:right w:w="84" w:type="dxa"/>
          </w:tblCellMar>
        </w:tblPrEx>
        <w:trPr>
          <w:trHeight w:val="1000"/>
        </w:trPr>
        <w:tc>
          <w:tcPr>
            <w:tcW w:w="1530" w:type="dxa"/>
            <w:tcBorders>
              <w:top w:val="single" w:sz="3" w:space="0" w:color="000000"/>
              <w:left w:val="single" w:sz="2" w:space="0" w:color="000000"/>
              <w:bottom w:val="single" w:sz="3" w:space="0" w:color="000000"/>
              <w:right w:val="single" w:sz="2" w:space="0" w:color="000000"/>
            </w:tcBorders>
          </w:tcPr>
          <w:p w14:paraId="155EE6B9" w14:textId="77777777" w:rsidR="000D3449" w:rsidRPr="00B71111" w:rsidRDefault="000D3449"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93 8 52741</w:t>
            </w:r>
          </w:p>
          <w:p w14:paraId="74C60B2A" w14:textId="77777777" w:rsidR="000D3449" w:rsidRPr="00B71111" w:rsidRDefault="000D3449"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CA740CB" w14:textId="77777777" w:rsidR="000D3449" w:rsidRPr="00B71111" w:rsidRDefault="000D3449" w:rsidP="00D04696">
            <w:pPr>
              <w:spacing w:line="240" w:lineRule="auto"/>
              <w:rPr>
                <w:rFonts w:cstheme="minorHAnsi"/>
                <w:color w:val="auto"/>
                <w:sz w:val="20"/>
                <w:szCs w:val="20"/>
              </w:rPr>
            </w:pPr>
            <w:r w:rsidRPr="00B71111">
              <w:rPr>
                <w:rFonts w:eastAsia="Arial" w:cstheme="minorHAnsi"/>
                <w:i/>
                <w:color w:val="auto"/>
                <w:sz w:val="20"/>
                <w:szCs w:val="20"/>
              </w:rPr>
              <w:t>Training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676D935F" w14:textId="77777777" w:rsidR="000D3449" w:rsidRPr="00B71111" w:rsidRDefault="000D3449" w:rsidP="00D04696">
            <w:pPr>
              <w:spacing w:line="240" w:lineRule="auto"/>
              <w:rPr>
                <w:rFonts w:cstheme="minorHAnsi"/>
                <w:color w:val="auto"/>
                <w:sz w:val="20"/>
                <w:szCs w:val="20"/>
              </w:rPr>
            </w:pPr>
            <w:r w:rsidRPr="00B71111">
              <w:rPr>
                <w:rFonts w:eastAsia="Arial" w:cstheme="minorHAnsi"/>
                <w:b w:val="0"/>
                <w:color w:val="auto"/>
                <w:sz w:val="20"/>
                <w:szCs w:val="20"/>
              </w:rPr>
              <w:t>A record of presentation or course material developed, gathered and used in training. May include reference material, outlines, handouts, notes, evaluations, and actual presentations.  May include employee registration and rosters.  Includes both required and non-required training.  Training may be provided by POD, UW  Information Technology, eProcurement, etc.</w:t>
            </w:r>
          </w:p>
        </w:tc>
        <w:tc>
          <w:tcPr>
            <w:tcW w:w="2880" w:type="dxa"/>
            <w:tcBorders>
              <w:top w:val="single" w:sz="3" w:space="0" w:color="000000"/>
              <w:left w:val="single" w:sz="2" w:space="0" w:color="000000"/>
              <w:bottom w:val="single" w:sz="3" w:space="0" w:color="000000"/>
              <w:right w:val="single" w:sz="2" w:space="0" w:color="000000"/>
            </w:tcBorders>
          </w:tcPr>
          <w:p w14:paraId="71BB8571"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1FB2966" w14:textId="77777777" w:rsidR="000D3449" w:rsidRPr="00B71111" w:rsidRDefault="000D3449"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7016E1" w14:textId="77777777" w:rsidR="000D3449" w:rsidRPr="00B71111" w:rsidRDefault="000D3449"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62A93FF" w14:textId="77777777" w:rsidR="000D3449" w:rsidRPr="00B71111" w:rsidRDefault="000D3449"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7C8ACE" w14:textId="77777777" w:rsidR="000D3449" w:rsidRPr="00B71111" w:rsidRDefault="000D3449"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5F3B3" w14:textId="77777777" w:rsidR="000D3449" w:rsidRPr="00B71111" w:rsidRDefault="000D3449"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AB01F30" w14:textId="77777777" w:rsidR="00877846" w:rsidRPr="00877846" w:rsidRDefault="00877846">
      <w:pPr>
        <w:rPr>
          <w:rFonts w:ascii="Calibri" w:hAnsi="Calibri"/>
          <w:sz w:val="16"/>
          <w:szCs w:val="16"/>
        </w:rPr>
      </w:pPr>
      <w:r w:rsidRPr="00877846">
        <w:rPr>
          <w:sz w:val="16"/>
          <w:szCs w:val="16"/>
        </w:rPr>
        <w:br w:type="page"/>
      </w:r>
    </w:p>
    <w:p w14:paraId="61A94CC7" w14:textId="77777777" w:rsidR="00907449" w:rsidRPr="00B06207" w:rsidRDefault="00907449" w:rsidP="00B06207">
      <w:pPr>
        <w:pStyle w:val="Heading1"/>
      </w:pPr>
      <w:bookmarkStart w:id="8" w:name="_Toc58317433"/>
      <w:r w:rsidRPr="00B06207">
        <w:lastRenderedPageBreak/>
        <w:t>UW General Schedule Section 9 Student Records</w:t>
      </w:r>
      <w:bookmarkEnd w:id="8"/>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66395A17"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F34E0D"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0627CF"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31F6E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9DAF449"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DA569C"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07449" w:rsidRPr="00B71111" w14:paraId="22F910A1" w14:textId="77777777" w:rsidTr="009B6CBF">
        <w:tblPrEx>
          <w:tblCellMar>
            <w:bottom w:w="59" w:type="dxa"/>
            <w:right w:w="77" w:type="dxa"/>
          </w:tblCellMar>
        </w:tblPrEx>
        <w:trPr>
          <w:trHeight w:val="1051"/>
        </w:trPr>
        <w:tc>
          <w:tcPr>
            <w:tcW w:w="1530" w:type="dxa"/>
            <w:tcBorders>
              <w:top w:val="single" w:sz="3" w:space="0" w:color="000000"/>
              <w:left w:val="single" w:sz="2" w:space="0" w:color="000000"/>
              <w:bottom w:val="single" w:sz="3" w:space="0" w:color="000000"/>
              <w:right w:val="single" w:sz="2" w:space="0" w:color="000000"/>
            </w:tcBorders>
          </w:tcPr>
          <w:p w14:paraId="4141FFC5" w14:textId="77777777" w:rsidR="00C43EDF" w:rsidRPr="00B71111" w:rsidRDefault="00907449"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86 1 35847</w:t>
            </w:r>
          </w:p>
          <w:p w14:paraId="1BFDF31F" w14:textId="77777777" w:rsidR="00907449" w:rsidRPr="00B71111" w:rsidRDefault="00D9540C" w:rsidP="00C4170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86 1 35847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44C80" w:rsidRPr="00B71111">
              <w:rPr>
                <w:rFonts w:eastAsia="Arial" w:cstheme="minorHAnsi"/>
                <w:b w:val="0"/>
                <w:color w:val="auto"/>
                <w:sz w:val="20"/>
                <w:szCs w:val="20"/>
              </w:rPr>
              <w:t xml:space="preserve">Rev. </w:t>
            </w:r>
            <w:r w:rsidR="00C41707" w:rsidRPr="00B71111">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864BBD5" w14:textId="77777777" w:rsidR="00907449" w:rsidRPr="00B71111" w:rsidRDefault="00907449" w:rsidP="00452E19">
            <w:pPr>
              <w:spacing w:line="240" w:lineRule="auto"/>
              <w:rPr>
                <w:rFonts w:cstheme="minorHAnsi"/>
                <w:color w:val="auto"/>
                <w:sz w:val="20"/>
                <w:szCs w:val="20"/>
              </w:rPr>
            </w:pPr>
            <w:r w:rsidRPr="00B71111">
              <w:rPr>
                <w:rFonts w:eastAsia="Arial" w:cstheme="minorHAnsi"/>
                <w:i/>
                <w:color w:val="auto"/>
                <w:sz w:val="20"/>
                <w:szCs w:val="20"/>
              </w:rPr>
              <w:t>Admission Applications -- Applicants Not Accepted, Not Entered, or Application Incomplete</w:t>
            </w:r>
            <w:r w:rsidR="006F16A7" w:rsidRPr="00B71111">
              <w:rPr>
                <w:rFonts w:eastAsia="Arial" w:cstheme="minorHAnsi"/>
                <w:i/>
                <w:color w:val="auto"/>
                <w:sz w:val="20"/>
                <w:szCs w:val="20"/>
              </w:rPr>
              <w:fldChar w:fldCharType="begin"/>
            </w:r>
            <w:r w:rsidR="006F16A7" w:rsidRPr="00B71111">
              <w:rPr>
                <w:rFonts w:cstheme="minorHAnsi"/>
                <w:color w:val="auto"/>
                <w:sz w:val="20"/>
                <w:szCs w:val="20"/>
              </w:rPr>
              <w:instrText xml:space="preserve"> XE "</w:instrText>
            </w:r>
            <w:r w:rsidR="006F16A7" w:rsidRPr="00B71111">
              <w:rPr>
                <w:rFonts w:eastAsia="Arial" w:cstheme="minorHAnsi"/>
                <w:i/>
                <w:color w:val="auto"/>
                <w:sz w:val="20"/>
                <w:szCs w:val="20"/>
              </w:rPr>
              <w:instrText>Admission Applications -- Applicants Not Accepted, Not Entered, or Application Incomplete</w:instrText>
            </w:r>
            <w:r w:rsidR="006F16A7" w:rsidRPr="00B71111">
              <w:rPr>
                <w:rFonts w:cstheme="minorHAnsi"/>
                <w:color w:val="auto"/>
                <w:sz w:val="20"/>
                <w:szCs w:val="20"/>
              </w:rPr>
              <w:instrText xml:space="preserve">"\f"s" </w:instrText>
            </w:r>
            <w:r w:rsidR="006F16A7" w:rsidRPr="00B71111">
              <w:rPr>
                <w:rFonts w:eastAsia="Arial" w:cstheme="minorHAnsi"/>
                <w:i/>
                <w:color w:val="auto"/>
                <w:sz w:val="20"/>
                <w:szCs w:val="20"/>
              </w:rPr>
              <w:fldChar w:fldCharType="end"/>
            </w:r>
          </w:p>
          <w:p w14:paraId="4B86D6D6" w14:textId="77777777" w:rsidR="00907449" w:rsidRPr="00B71111" w:rsidRDefault="00AE161B" w:rsidP="0077176F">
            <w:pPr>
              <w:spacing w:line="240" w:lineRule="auto"/>
              <w:ind w:right="13"/>
              <w:rPr>
                <w:rFonts w:cstheme="minorHAnsi"/>
                <w:color w:val="auto"/>
                <w:sz w:val="20"/>
                <w:szCs w:val="20"/>
              </w:rPr>
            </w:pPr>
            <w:r w:rsidRPr="00B71111">
              <w:rPr>
                <w:rFonts w:eastAsia="Arial" w:cstheme="minorHAnsi"/>
                <w:b w:val="0"/>
                <w:color w:val="auto"/>
                <w:sz w:val="20"/>
                <w:szCs w:val="20"/>
              </w:rPr>
              <w:t xml:space="preserve">A record of applicants for UW admission </w:t>
            </w:r>
            <w:r w:rsidR="0077176F" w:rsidRPr="00B71111">
              <w:rPr>
                <w:rFonts w:eastAsia="Arial" w:cstheme="minorHAnsi"/>
                <w:b w:val="0"/>
                <w:color w:val="auto"/>
                <w:sz w:val="20"/>
                <w:szCs w:val="20"/>
              </w:rPr>
              <w:t xml:space="preserve">into an undergraduate, graduate, </w:t>
            </w:r>
            <w:r w:rsidRPr="00B71111">
              <w:rPr>
                <w:rFonts w:eastAsia="Arial" w:cstheme="minorHAnsi"/>
                <w:b w:val="0"/>
                <w:color w:val="auto"/>
                <w:sz w:val="20"/>
                <w:szCs w:val="20"/>
              </w:rPr>
              <w:t>fellowship</w:t>
            </w:r>
            <w:r w:rsidR="0077176F" w:rsidRPr="00B71111">
              <w:rPr>
                <w:rFonts w:eastAsia="Arial" w:cstheme="minorHAnsi"/>
                <w:b w:val="0"/>
                <w:color w:val="auto"/>
                <w:sz w:val="20"/>
                <w:szCs w:val="20"/>
              </w:rPr>
              <w:t>, or residency</w:t>
            </w:r>
            <w:r w:rsidRPr="00B71111">
              <w:rPr>
                <w:rFonts w:eastAsia="Arial" w:cstheme="minorHAnsi"/>
                <w:b w:val="0"/>
                <w:color w:val="auto"/>
                <w:sz w:val="20"/>
                <w:szCs w:val="20"/>
              </w:rPr>
              <w:t xml:space="preserve"> program, residence hall, or student classification who were either denied; who were accepted but not entered; or who never completed the application process.</w:t>
            </w:r>
          </w:p>
        </w:tc>
        <w:tc>
          <w:tcPr>
            <w:tcW w:w="2880" w:type="dxa"/>
            <w:tcBorders>
              <w:top w:val="single" w:sz="3" w:space="0" w:color="000000"/>
              <w:left w:val="single" w:sz="2" w:space="0" w:color="000000"/>
              <w:bottom w:val="single" w:sz="3" w:space="0" w:color="000000"/>
              <w:right w:val="single" w:sz="2" w:space="0" w:color="000000"/>
            </w:tcBorders>
          </w:tcPr>
          <w:p w14:paraId="0EEC9E58" w14:textId="77777777" w:rsidR="0090744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07449"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907449" w:rsidRPr="00B71111">
              <w:rPr>
                <w:rFonts w:eastAsia="Arial" w:cstheme="minorHAnsi"/>
                <w:b w:val="0"/>
                <w:color w:val="auto"/>
                <w:sz w:val="20"/>
                <w:szCs w:val="20"/>
              </w:rPr>
              <w:t xml:space="preserve"> Last Contact</w:t>
            </w:r>
          </w:p>
          <w:p w14:paraId="26835E34" w14:textId="77777777" w:rsidR="00C43EDF" w:rsidRPr="00B71111" w:rsidRDefault="00C43ED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C1A844" w14:textId="77777777" w:rsidR="00C43EDF" w:rsidRPr="00B71111" w:rsidRDefault="00C43EDF"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E43BE">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860F518" w14:textId="77777777" w:rsidR="00E66E7C" w:rsidRPr="00B71111" w:rsidRDefault="00E66E7C"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A782FF" w14:textId="77777777" w:rsidR="008A41EA" w:rsidRPr="00B71111" w:rsidRDefault="008A41EA"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592BFB" w14:textId="77777777" w:rsidR="00907449" w:rsidRPr="00B71111" w:rsidRDefault="00907449"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7CDE9F43" w14:textId="77777777"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47FFBF2A"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11 10 62786</w:t>
            </w:r>
          </w:p>
          <w:p w14:paraId="39557D75"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11 10 62786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1FBACB1F"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Advisor's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Advisor's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C0F2107"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Records used to monitor student academic progress. May include transcripts from transfer institutions, learning contracts for independent study, research or internship credits, grade reports, Advisor's Worksheets, study abroad files, etc.  Advisors files may include substantive material received through email, or created or maintained as a Digital File. Note: Paper records which are printouts or duplicates of a digital file may be shredded at any time.</w:t>
            </w:r>
          </w:p>
        </w:tc>
        <w:tc>
          <w:tcPr>
            <w:tcW w:w="2880" w:type="dxa"/>
            <w:tcBorders>
              <w:top w:val="single" w:sz="3" w:space="0" w:color="000000"/>
              <w:left w:val="single" w:sz="2" w:space="0" w:color="000000"/>
              <w:bottom w:val="single" w:sz="3" w:space="0" w:color="000000"/>
              <w:right w:val="single" w:sz="2" w:space="0" w:color="000000"/>
            </w:tcBorders>
          </w:tcPr>
          <w:p w14:paraId="4B72EF4C" w14:textId="77777777" w:rsidR="00877846" w:rsidRPr="00B71111" w:rsidRDefault="00877846" w:rsidP="00877846">
            <w:pPr>
              <w:spacing w:line="240" w:lineRule="auto"/>
              <w:ind w:right="18"/>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Student Inactive or Graduated</w:t>
            </w:r>
          </w:p>
          <w:p w14:paraId="135303B7"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C2336F"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F3C0CC2"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C22373"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D6DCB9"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0CB1A700" w14:textId="77777777" w:rsidTr="0087784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390C980"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11 10 62790</w:t>
            </w:r>
          </w:p>
          <w:p w14:paraId="648EE639"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11 10 62790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592317C9"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2545642"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Provides a record of awards/special recognition and achievements for a particular student.  May include Zoom or other conferencing platform recordings of event. Does not include scholarships.</w:t>
            </w:r>
          </w:p>
        </w:tc>
        <w:tc>
          <w:tcPr>
            <w:tcW w:w="2880" w:type="dxa"/>
            <w:tcBorders>
              <w:top w:val="single" w:sz="3" w:space="0" w:color="000000"/>
              <w:left w:val="single" w:sz="2" w:space="0" w:color="000000"/>
              <w:bottom w:val="single" w:sz="3" w:space="0" w:color="000000"/>
              <w:right w:val="single" w:sz="2" w:space="0" w:color="000000"/>
            </w:tcBorders>
          </w:tcPr>
          <w:p w14:paraId="687DEC74"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Award presented</w:t>
            </w:r>
          </w:p>
          <w:p w14:paraId="41E50D1C"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B34C564"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285351E"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5384AF"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E15FDAC"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19472F24" w14:textId="77777777" w:rsidTr="00877846">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660539D"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86 6 36935</w:t>
            </w:r>
          </w:p>
          <w:p w14:paraId="087472C0"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662D284"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Change of College/School and/or Major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Change of College/School and/or Major Forms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4832F695"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authorization from the appropriate Dean(s) for a student to change to a different college/school and/or major.</w:t>
            </w:r>
          </w:p>
        </w:tc>
        <w:tc>
          <w:tcPr>
            <w:tcW w:w="2880" w:type="dxa"/>
            <w:tcBorders>
              <w:top w:val="single" w:sz="3" w:space="0" w:color="000000"/>
              <w:left w:val="single" w:sz="2" w:space="0" w:color="000000"/>
              <w:bottom w:val="single" w:sz="3" w:space="0" w:color="000000"/>
              <w:right w:val="single" w:sz="2" w:space="0" w:color="000000"/>
            </w:tcBorders>
          </w:tcPr>
          <w:p w14:paraId="662A89DE"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Quarter</w:t>
            </w:r>
          </w:p>
          <w:p w14:paraId="08F7FE64"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E6F5A8"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36AF1C4"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C9CDD6" w14:textId="77777777"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EA5837"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38042315" w14:textId="77777777" w:rsidTr="00D04696">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AE846E7"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04 11 60792</w:t>
            </w:r>
          </w:p>
          <w:p w14:paraId="1BF4E90E"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D9D8F76"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Continuing Education Course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Course Records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40955F62"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continuing education courses. May provide proof of attendance for professionals taking course for continuing education credit, financial records, registrant list, credits awarded, advertisements for course, course evaluation, contract with instructor, etc.</w:t>
            </w:r>
          </w:p>
        </w:tc>
        <w:tc>
          <w:tcPr>
            <w:tcW w:w="2880" w:type="dxa"/>
            <w:tcBorders>
              <w:top w:val="single" w:sz="3" w:space="0" w:color="000000"/>
              <w:left w:val="single" w:sz="2" w:space="0" w:color="000000"/>
              <w:bottom w:val="single" w:sz="3" w:space="0" w:color="000000"/>
              <w:right w:val="single" w:sz="2" w:space="0" w:color="000000"/>
            </w:tcBorders>
          </w:tcPr>
          <w:p w14:paraId="3D791150"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Completion</w:t>
            </w:r>
          </w:p>
          <w:p w14:paraId="6899F450"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3EA17D"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EC61EFC"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9F9D04"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357527C"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1C2B3C6" w14:textId="77777777" w:rsidR="00AF506F" w:rsidRDefault="00AF506F" w:rsidP="00B06207">
      <w:pPr>
        <w:rPr>
          <w:sz w:val="20"/>
          <w:szCs w:val="20"/>
        </w:rPr>
      </w:pPr>
      <w:r w:rsidRPr="00AF506F">
        <w:rPr>
          <w:sz w:val="8"/>
          <w:szCs w:val="8"/>
        </w:rPr>
        <w:br w:type="page"/>
      </w:r>
      <w:r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AF506F" w:rsidRPr="00B71111" w14:paraId="40441CE7" w14:textId="77777777" w:rsidTr="00E02E87">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776FEB"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0D8508" w14:textId="77777777" w:rsidR="00AF506F" w:rsidRPr="00B71111" w:rsidRDefault="00AF506F"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544B8"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1A2541"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141A5D" w14:textId="77777777" w:rsidR="00AF506F" w:rsidRPr="00B71111" w:rsidRDefault="00AF506F"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F506F" w:rsidRPr="00B71111" w14:paraId="106FA0E6" w14:textId="77777777" w:rsidTr="00E02E87">
        <w:tblPrEx>
          <w:tblCellMar>
            <w:bottom w:w="59" w:type="dxa"/>
            <w:right w:w="77"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015AFD3" w14:textId="77777777"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04 11 60793</w:t>
            </w:r>
          </w:p>
          <w:p w14:paraId="2B06E654" w14:textId="77777777"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2BEF297" w14:textId="77777777"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Continuing Education Credit Course Planning Materials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Continuing Education Credit Course Planning Materials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26D6F09" w14:textId="77777777" w:rsidR="00AF506F" w:rsidRPr="00B71111" w:rsidRDefault="00AF506F" w:rsidP="00E02E87">
            <w:pPr>
              <w:spacing w:line="240" w:lineRule="auto"/>
              <w:rPr>
                <w:rFonts w:cstheme="minorHAnsi"/>
                <w:color w:val="auto"/>
                <w:sz w:val="20"/>
                <w:szCs w:val="20"/>
              </w:rPr>
            </w:pPr>
            <w:r w:rsidRPr="00B71111">
              <w:rPr>
                <w:rFonts w:eastAsia="Arial" w:cstheme="minorHAnsi"/>
                <w:b w:val="0"/>
                <w:color w:val="auto"/>
                <w:sz w:val="20"/>
                <w:szCs w:val="20"/>
              </w:rPr>
              <w:t>Materials generated in the development of a course offered for continuing education credit. May include meeting minutes and agendas; planning teleconferences; emails; memos; correspondence; a copy of the proposal submitted to the credit awarding organization; etc.</w:t>
            </w:r>
          </w:p>
        </w:tc>
        <w:tc>
          <w:tcPr>
            <w:tcW w:w="2880" w:type="dxa"/>
            <w:tcBorders>
              <w:top w:val="single" w:sz="3" w:space="0" w:color="000000"/>
              <w:left w:val="single" w:sz="2" w:space="0" w:color="000000"/>
              <w:bottom w:val="single" w:sz="3" w:space="0" w:color="000000"/>
              <w:right w:val="single" w:sz="2" w:space="0" w:color="000000"/>
            </w:tcBorders>
          </w:tcPr>
          <w:p w14:paraId="2B49807E" w14:textId="77777777"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Course No Longer Offered</w:t>
            </w:r>
          </w:p>
          <w:p w14:paraId="3DD31B8B" w14:textId="77777777"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D47F0E" w14:textId="77777777"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11B3AF2" w14:textId="77777777"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CB0F6E3" w14:textId="77777777"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BFC12F1" w14:textId="77777777"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F506F" w:rsidRPr="00B71111" w14:paraId="51591187" w14:textId="77777777" w:rsidTr="00E02E87">
        <w:tblPrEx>
          <w:tblCellMar>
            <w:bottom w:w="59" w:type="dxa"/>
            <w:right w:w="77"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257C64A8" w14:textId="77777777" w:rsidR="00AF506F" w:rsidRPr="00B71111" w:rsidRDefault="00AF506F"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86 6 36952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02E575A" w14:textId="77777777" w:rsidR="00AF506F" w:rsidRPr="00B71111" w:rsidRDefault="00AF506F" w:rsidP="00E02E87">
            <w:pPr>
              <w:spacing w:line="240" w:lineRule="auto"/>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7CD9D4C2" w14:textId="77777777" w:rsidR="00AF506F" w:rsidRPr="00B71111" w:rsidRDefault="00AF506F" w:rsidP="00E02E87">
            <w:pPr>
              <w:spacing w:line="240" w:lineRule="auto"/>
              <w:rPr>
                <w:rFonts w:cstheme="minorHAnsi"/>
                <w:color w:val="auto"/>
                <w:sz w:val="20"/>
                <w:szCs w:val="20"/>
              </w:rPr>
            </w:pPr>
            <w:r w:rsidRPr="00B71111">
              <w:rPr>
                <w:rFonts w:eastAsia="Arial" w:cstheme="minorHAnsi"/>
                <w:i/>
                <w:color w:val="auto"/>
                <w:sz w:val="20"/>
                <w:szCs w:val="20"/>
              </w:rPr>
              <w:t>Degree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Degree Applications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BC4181A" w14:textId="77777777" w:rsidR="00AF506F" w:rsidRPr="00B71111" w:rsidRDefault="00AF506F" w:rsidP="00E02E87">
            <w:pPr>
              <w:spacing w:line="240" w:lineRule="auto"/>
              <w:rPr>
                <w:rFonts w:cstheme="minorHAnsi"/>
                <w:color w:val="auto"/>
                <w:sz w:val="20"/>
                <w:szCs w:val="20"/>
              </w:rPr>
            </w:pPr>
            <w:r w:rsidRPr="00DB0FA7">
              <w:rPr>
                <w:rFonts w:eastAsia="Arial" w:cstheme="minorHAnsi"/>
                <w:b w:val="0"/>
                <w:color w:val="auto"/>
                <w:sz w:val="20"/>
                <w:szCs w:val="20"/>
              </w:rPr>
              <w:t>Graduation applications received by either the Office of the University Registrar (for Bachelor's and Professional degrees) or the Graduate School (for Master's and Doctor's degrees).  May include compiled lists of students eligible to graduate.</w:t>
            </w:r>
          </w:p>
        </w:tc>
        <w:tc>
          <w:tcPr>
            <w:tcW w:w="2880" w:type="dxa"/>
            <w:tcBorders>
              <w:top w:val="single" w:sz="3" w:space="0" w:color="000000"/>
              <w:left w:val="single" w:sz="2" w:space="0" w:color="000000"/>
              <w:bottom w:val="single" w:sz="3" w:space="0" w:color="000000"/>
              <w:right w:val="single" w:sz="2" w:space="0" w:color="000000"/>
            </w:tcBorders>
          </w:tcPr>
          <w:p w14:paraId="3CDD8093" w14:textId="77777777"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Graduation/End of Quarter</w:t>
            </w:r>
          </w:p>
          <w:p w14:paraId="189A6D28" w14:textId="77777777" w:rsidR="00AF506F" w:rsidRPr="00B71111" w:rsidRDefault="00AF506F"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5A64A1" w14:textId="77777777" w:rsidR="00AF506F" w:rsidRPr="00B71111" w:rsidRDefault="00AF506F"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1D3712B" w14:textId="77777777" w:rsidR="00AF506F" w:rsidRPr="00B71111" w:rsidRDefault="00AF506F"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A9620E" w14:textId="77777777" w:rsidR="00AF506F" w:rsidRPr="00B71111" w:rsidRDefault="00AF506F"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2367FD" w14:textId="77777777" w:rsidR="00AF506F" w:rsidRPr="00B71111" w:rsidRDefault="00AF506F"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54DF735D" w14:textId="77777777" w:rsidTr="0087784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61023FDB"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11 10 62800</w:t>
            </w:r>
          </w:p>
          <w:p w14:paraId="2E58B044"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6EF646"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and Answer Sheets -- Proficiency/Placement &amp;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and Answer Sheets -- Proficiency/Placement &amp; Credit by Exam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AEA9F8B"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 responses to placement exams administered by college/school or department to determine level of subject proficiency, or to authorize students for possible exemption from taking a course.</w:t>
            </w:r>
          </w:p>
        </w:tc>
        <w:tc>
          <w:tcPr>
            <w:tcW w:w="2880" w:type="dxa"/>
            <w:tcBorders>
              <w:top w:val="single" w:sz="3" w:space="0" w:color="000000"/>
              <w:left w:val="single" w:sz="2" w:space="0" w:color="000000"/>
              <w:bottom w:val="single" w:sz="3" w:space="0" w:color="000000"/>
              <w:right w:val="single" w:sz="2" w:space="0" w:color="000000"/>
            </w:tcBorders>
          </w:tcPr>
          <w:p w14:paraId="65F74F3E"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5BA7DCC2"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CCD325"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9CD1606"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D2A705"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5E1F31"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2D37D20F" w14:textId="77777777" w:rsidTr="00877846">
        <w:tblPrEx>
          <w:tblCellMar>
            <w:bottom w:w="59" w:type="dxa"/>
            <w:right w:w="84"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1B59AB73"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11 10 62808</w:t>
            </w:r>
          </w:p>
          <w:p w14:paraId="5A132D7F"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2CC54F5C"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Exams, Papers, Projects and Other Assignments by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Exams, Papers, Projects and Other Assignments by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8823751" w14:textId="77777777" w:rsidR="00877846" w:rsidRPr="00B71111" w:rsidRDefault="00877846" w:rsidP="00877846">
            <w:pPr>
              <w:spacing w:line="240" w:lineRule="auto"/>
              <w:rPr>
                <w:rFonts w:cstheme="minorHAnsi"/>
                <w:color w:val="auto"/>
                <w:sz w:val="20"/>
                <w:szCs w:val="20"/>
              </w:rPr>
            </w:pPr>
            <w:r w:rsidRPr="00625E26">
              <w:rPr>
                <w:rFonts w:eastAsia="Arial" w:cstheme="minorHAnsi"/>
                <w:b w:val="0"/>
                <w:color w:val="auto"/>
                <w:sz w:val="20"/>
                <w:szCs w:val="20"/>
              </w:rPr>
              <w:t>A record of answers to examinations, as well as papers, projects and other assignments submitted by students in fulfillment of course or degree requirements. Includes Zoom or other conferencing platform recordings.</w:t>
            </w:r>
          </w:p>
          <w:p w14:paraId="2690EF6D"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NOTE: This retention period applies to those exams and assignments not retrieved by the student after they are graded.</w:t>
            </w:r>
          </w:p>
        </w:tc>
        <w:tc>
          <w:tcPr>
            <w:tcW w:w="2880" w:type="dxa"/>
            <w:tcBorders>
              <w:top w:val="single" w:sz="3" w:space="0" w:color="000000"/>
              <w:left w:val="single" w:sz="2" w:space="0" w:color="000000"/>
              <w:bottom w:val="single" w:sz="3" w:space="0" w:color="000000"/>
              <w:right w:val="single" w:sz="2" w:space="0" w:color="000000"/>
            </w:tcBorders>
          </w:tcPr>
          <w:p w14:paraId="213DE9A3"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5F38DF2A"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D63D01"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6CEF14AB"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F8E500"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75F4A9"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113D0384" w14:textId="77777777" w:rsidTr="00D04696">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51825B0C"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11 10 62801</w:t>
            </w:r>
          </w:p>
          <w:p w14:paraId="10EBADC9"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3C76A401"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Grade Appeals and Grievance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Appeals and Grievance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2E7E85BE"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comprehensive record of a student's appeal of a grade, or other student grievance mediated within the department, school or college.</w:t>
            </w:r>
          </w:p>
        </w:tc>
        <w:tc>
          <w:tcPr>
            <w:tcW w:w="2880" w:type="dxa"/>
            <w:tcBorders>
              <w:top w:val="single" w:sz="3" w:space="0" w:color="000000"/>
              <w:left w:val="single" w:sz="2" w:space="0" w:color="000000"/>
              <w:bottom w:val="single" w:sz="3" w:space="0" w:color="000000"/>
              <w:right w:val="single" w:sz="2" w:space="0" w:color="000000"/>
            </w:tcBorders>
          </w:tcPr>
          <w:p w14:paraId="46DD9986"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 in which issue is resolved</w:t>
            </w:r>
          </w:p>
          <w:p w14:paraId="3E5778CE"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C2497B"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0489DAF0"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A0E834"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F8E384"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CBC9A25" w14:textId="77777777" w:rsidR="001F2A9D" w:rsidRPr="00B06207" w:rsidRDefault="00AF506F" w:rsidP="00B06207">
      <w:r w:rsidRPr="001F5708">
        <w:rPr>
          <w:sz w:val="16"/>
          <w:szCs w:val="16"/>
        </w:rPr>
        <w:br w:type="page"/>
      </w:r>
      <w:r w:rsidR="001F2A9D"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4859BC23" w14:textId="77777777" w:rsidTr="009B6CBF">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726A51"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65560E"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A32C80"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EF2D67"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AD887C"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14:paraId="27EB5190" w14:textId="77777777" w:rsidTr="00E02E87">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3593624F" w14:textId="77777777"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11 10 62802</w:t>
            </w:r>
          </w:p>
          <w:p w14:paraId="722F3123" w14:textId="77777777"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177CEDA6" w14:textId="77777777"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Grade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Grade Books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2EB5BC5E" w14:textId="77777777"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Listing of student grades for exams, papers, projects, class participation for a particular course.  Provides the basis upon which the final grade is assigned.</w:t>
            </w:r>
          </w:p>
        </w:tc>
        <w:tc>
          <w:tcPr>
            <w:tcW w:w="2880" w:type="dxa"/>
            <w:tcBorders>
              <w:top w:val="single" w:sz="3" w:space="0" w:color="000000"/>
              <w:left w:val="single" w:sz="2" w:space="0" w:color="000000"/>
              <w:bottom w:val="single" w:sz="3" w:space="0" w:color="000000"/>
              <w:right w:val="single" w:sz="2" w:space="0" w:color="000000"/>
            </w:tcBorders>
          </w:tcPr>
          <w:p w14:paraId="0D082B6F" w14:textId="77777777"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Academic Year</w:t>
            </w:r>
          </w:p>
          <w:p w14:paraId="0D76E72B" w14:textId="77777777"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258F05AF" w14:textId="77777777"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AD9D2BA" w14:textId="77777777"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7626B4" w14:textId="77777777" w:rsidR="00FD1913" w:rsidRPr="00B71111" w:rsidRDefault="00FD1913"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CB7880D" w14:textId="77777777"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913" w:rsidRPr="00B71111" w14:paraId="23907C1C" w14:textId="77777777" w:rsidTr="00E02E87">
        <w:tblPrEx>
          <w:tblCellMar>
            <w:bottom w:w="59" w:type="dxa"/>
            <w:right w:w="84"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09A4B817" w14:textId="77777777"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11 10 62806</w:t>
            </w:r>
          </w:p>
          <w:p w14:paraId="0F36F55E" w14:textId="77777777"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11 10 62806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A6FD4AA" w14:textId="77777777"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Major Application -- Undergraduate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Major Application -- Undergraduate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3F3E5C78" w14:textId="77777777"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an applicant’s petition for major standing within an academic program.</w:t>
            </w:r>
          </w:p>
        </w:tc>
        <w:tc>
          <w:tcPr>
            <w:tcW w:w="2880" w:type="dxa"/>
            <w:tcBorders>
              <w:top w:val="single" w:sz="3" w:space="0" w:color="000000"/>
              <w:left w:val="single" w:sz="2" w:space="0" w:color="000000"/>
              <w:bottom w:val="single" w:sz="3" w:space="0" w:color="000000"/>
              <w:right w:val="single" w:sz="2" w:space="0" w:color="000000"/>
            </w:tcBorders>
          </w:tcPr>
          <w:p w14:paraId="566E31D9" w14:textId="77777777"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Quarter of Denial</w:t>
            </w:r>
          </w:p>
          <w:p w14:paraId="5C7B2BE5" w14:textId="77777777"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4FD6C4" w14:textId="77777777"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DEF1098" w14:textId="77777777"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5C6691" w14:textId="77777777"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D7B03A" w14:textId="77777777"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07082CC6" w14:textId="77777777" w:rsidTr="00877846">
        <w:tblPrEx>
          <w:tblCellMar>
            <w:right w:w="81" w:type="dxa"/>
          </w:tblCellMar>
        </w:tblPrEx>
        <w:trPr>
          <w:trHeight w:val="259"/>
        </w:trPr>
        <w:tc>
          <w:tcPr>
            <w:tcW w:w="1530" w:type="dxa"/>
            <w:tcBorders>
              <w:top w:val="single" w:sz="3" w:space="0" w:color="000000"/>
              <w:left w:val="single" w:sz="2" w:space="0" w:color="000000"/>
              <w:bottom w:val="single" w:sz="3" w:space="0" w:color="000000"/>
              <w:right w:val="single" w:sz="2" w:space="0" w:color="000000"/>
            </w:tcBorders>
          </w:tcPr>
          <w:p w14:paraId="78F60C3E"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12 06 68269</w:t>
            </w:r>
          </w:p>
          <w:p w14:paraId="1240B112"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56D5AD78"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Petitions and Waivers: Student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Petitions and Waivers: Student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E6CBBB2"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Provides a record of a petitions and waivers for a change to the status of a student, or for exemption from a fee, fine or requirement.  Also includes release from liability.</w:t>
            </w:r>
          </w:p>
        </w:tc>
        <w:tc>
          <w:tcPr>
            <w:tcW w:w="2880" w:type="dxa"/>
            <w:tcBorders>
              <w:top w:val="single" w:sz="3" w:space="0" w:color="000000"/>
              <w:left w:val="single" w:sz="2" w:space="0" w:color="000000"/>
              <w:bottom w:val="single" w:sz="3" w:space="0" w:color="000000"/>
              <w:right w:val="single" w:sz="2" w:space="0" w:color="000000"/>
            </w:tcBorders>
          </w:tcPr>
          <w:p w14:paraId="0C69731C" w14:textId="77777777" w:rsidR="00877846" w:rsidRPr="00B71111" w:rsidRDefault="00877846" w:rsidP="00877846">
            <w:pPr>
              <w:spacing w:line="240" w:lineRule="auto"/>
              <w:ind w:right="23"/>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Graduation or Last Contact with Student</w:t>
            </w:r>
          </w:p>
          <w:p w14:paraId="4471ABAC"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7D3CFA8"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3D248A1"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393834" w14:textId="77777777" w:rsidR="00877846" w:rsidRPr="00B71111" w:rsidRDefault="00877846" w:rsidP="0087784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F2E1C7F"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77846" w:rsidRPr="00B71111" w14:paraId="3743E79C" w14:textId="77777777" w:rsidTr="00877846">
        <w:tblPrEx>
          <w:tblCellMar>
            <w:bottom w:w="59" w:type="dxa"/>
            <w:right w:w="84"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5FAA6C56"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11 10 62810</w:t>
            </w:r>
          </w:p>
          <w:p w14:paraId="280B193A"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CD394D2"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Reference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Reference Letters</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p>
          <w:p w14:paraId="6C011274"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Letters of reference prepared by UW faculty and staff regarding UW students or former UW students with whom they are acquainted.</w:t>
            </w:r>
          </w:p>
        </w:tc>
        <w:tc>
          <w:tcPr>
            <w:tcW w:w="2880" w:type="dxa"/>
            <w:tcBorders>
              <w:top w:val="single" w:sz="3" w:space="0" w:color="000000"/>
              <w:left w:val="single" w:sz="2" w:space="0" w:color="000000"/>
              <w:bottom w:val="single" w:sz="3" w:space="0" w:color="000000"/>
              <w:right w:val="single" w:sz="2" w:space="0" w:color="000000"/>
            </w:tcBorders>
          </w:tcPr>
          <w:p w14:paraId="002DE800"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7C2A0537"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16F82E"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33BE5D6"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ED1696"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885C26"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15B7134E" w14:textId="77777777" w:rsidTr="00D04696">
        <w:tblPrEx>
          <w:tblCellMar>
            <w:bottom w:w="59" w:type="dxa"/>
            <w:right w:w="84" w:type="dxa"/>
          </w:tblCellMar>
        </w:tblPrEx>
        <w:trPr>
          <w:trHeight w:val="1357"/>
        </w:trPr>
        <w:tc>
          <w:tcPr>
            <w:tcW w:w="1530" w:type="dxa"/>
            <w:tcBorders>
              <w:top w:val="single" w:sz="3" w:space="0" w:color="000000"/>
              <w:left w:val="single" w:sz="2" w:space="0" w:color="000000"/>
              <w:bottom w:val="single" w:sz="3" w:space="0" w:color="000000"/>
              <w:right w:val="single" w:sz="2" w:space="0" w:color="000000"/>
            </w:tcBorders>
          </w:tcPr>
          <w:p w14:paraId="4319224A"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88 12 49458</w:t>
            </w:r>
          </w:p>
          <w:p w14:paraId="364549D3"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88 12 49458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1B2DEE6F"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Student Employment Recruitment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Employment Recruitment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C20D670"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a record of prospective employers recruiting for full, part-time, or work study employees at UW sponsored events or using UW sponsored resources including</w:t>
            </w:r>
            <w:r w:rsidRPr="00B71111">
              <w:rPr>
                <w:rFonts w:cstheme="minorHAnsi"/>
                <w:color w:val="auto"/>
                <w:sz w:val="20"/>
                <w:szCs w:val="20"/>
              </w:rPr>
              <w:t xml:space="preserve"> </w:t>
            </w:r>
            <w:r w:rsidRPr="00B71111">
              <w:rPr>
                <w:rFonts w:eastAsia="Arial" w:cstheme="minorHAnsi"/>
                <w:b w:val="0"/>
                <w:color w:val="auto"/>
                <w:sz w:val="20"/>
                <w:szCs w:val="20"/>
              </w:rPr>
              <w:t>Career Fairs, Husky Employer Partnership Program, Featured Employers Night, virtual Resume Books, etc. May include registration forms, recruiting information, publicity documents, data sheets, lists of interviewees, etc. May also include Job Location and Development Program job listings; maintained as per 34 CFR 675.36, 34 CFR 375.19, and 34 CFR 668.24.</w:t>
            </w:r>
          </w:p>
        </w:tc>
        <w:tc>
          <w:tcPr>
            <w:tcW w:w="2880" w:type="dxa"/>
            <w:tcBorders>
              <w:top w:val="single" w:sz="3" w:space="0" w:color="000000"/>
              <w:left w:val="single" w:sz="2" w:space="0" w:color="000000"/>
              <w:bottom w:val="single" w:sz="3" w:space="0" w:color="000000"/>
              <w:right w:val="single" w:sz="2" w:space="0" w:color="000000"/>
            </w:tcBorders>
          </w:tcPr>
          <w:p w14:paraId="22CF76C8"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0C0CA64F"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54DB65"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E71A275"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724A82"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A11533"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B6C5FA5" w14:textId="77777777" w:rsidR="007C7871" w:rsidRPr="00B06207" w:rsidRDefault="00FD1913" w:rsidP="00B06207">
      <w:pPr>
        <w:rPr>
          <w:sz w:val="18"/>
          <w:szCs w:val="16"/>
        </w:rPr>
      </w:pPr>
      <w:r w:rsidRPr="00877846">
        <w:br w:type="page"/>
      </w:r>
      <w:r w:rsidR="007C7871" w:rsidRPr="00B06207">
        <w:lastRenderedPageBreak/>
        <w:t>UW General Schedule Section 9 Student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3386C9FF"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9DFB47"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BDD7CB"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0C4A1B"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A83D2F7"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412073"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D1913" w:rsidRPr="00B71111" w14:paraId="438B4882" w14:textId="77777777" w:rsidTr="00E02E87">
        <w:tblPrEx>
          <w:tblCellMar>
            <w:right w:w="81" w:type="dxa"/>
          </w:tblCellMar>
        </w:tblPrEx>
        <w:trPr>
          <w:trHeight w:val="944"/>
        </w:trPr>
        <w:tc>
          <w:tcPr>
            <w:tcW w:w="1530" w:type="dxa"/>
            <w:tcBorders>
              <w:left w:val="single" w:sz="2" w:space="0" w:color="000000"/>
              <w:right w:val="single" w:sz="2" w:space="0" w:color="000000"/>
            </w:tcBorders>
          </w:tcPr>
          <w:p w14:paraId="55001CE5" w14:textId="77777777" w:rsidR="00FD1913" w:rsidRPr="00B71111" w:rsidRDefault="00FD1913"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11 10 62819</w:t>
            </w:r>
          </w:p>
          <w:p w14:paraId="00614E31" w14:textId="77777777" w:rsidR="00FD1913" w:rsidRPr="00B71111" w:rsidRDefault="00FD1913"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11 10 62819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left w:val="single" w:sz="2" w:space="0" w:color="000000"/>
              <w:right w:val="single" w:sz="2" w:space="0" w:color="000000"/>
            </w:tcBorders>
          </w:tcPr>
          <w:p w14:paraId="30016ED7" w14:textId="77777777" w:rsidR="00FD1913" w:rsidRPr="00B71111" w:rsidRDefault="00FD1913" w:rsidP="00E02E87">
            <w:pPr>
              <w:spacing w:line="240" w:lineRule="auto"/>
              <w:rPr>
                <w:rFonts w:cstheme="minorHAnsi"/>
                <w:color w:val="auto"/>
                <w:sz w:val="20"/>
                <w:szCs w:val="20"/>
              </w:rPr>
            </w:pPr>
            <w:r w:rsidRPr="00B71111">
              <w:rPr>
                <w:rFonts w:eastAsia="Arial" w:cstheme="minorHAnsi"/>
                <w:i/>
                <w:color w:val="auto"/>
                <w:sz w:val="20"/>
                <w:szCs w:val="20"/>
              </w:rPr>
              <w:t>Student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205FB0F" w14:textId="77777777" w:rsidR="00FD1913" w:rsidRPr="00B71111" w:rsidRDefault="00FD1913" w:rsidP="00E02E87">
            <w:pPr>
              <w:spacing w:line="240" w:lineRule="auto"/>
              <w:rPr>
                <w:rFonts w:cstheme="minorHAnsi"/>
                <w:color w:val="auto"/>
                <w:sz w:val="20"/>
                <w:szCs w:val="20"/>
              </w:rPr>
            </w:pPr>
            <w:r w:rsidRPr="00B71111">
              <w:rPr>
                <w:rFonts w:eastAsia="Arial" w:cstheme="minorHAnsi"/>
                <w:b w:val="0"/>
                <w:color w:val="auto"/>
                <w:sz w:val="20"/>
                <w:szCs w:val="20"/>
              </w:rPr>
              <w:t>A record of the academic history of degree (undergraduate, graduate, professional) and non-degree (certificate, fellowship, professional) students who have taken university courses, including internships/externships.  Includes admissions applications, student classification, and evaluative/progress report documentation.</w:t>
            </w:r>
          </w:p>
        </w:tc>
        <w:tc>
          <w:tcPr>
            <w:tcW w:w="2880" w:type="dxa"/>
            <w:tcBorders>
              <w:left w:val="single" w:sz="2" w:space="0" w:color="000000"/>
              <w:right w:val="single" w:sz="2" w:space="0" w:color="000000"/>
            </w:tcBorders>
          </w:tcPr>
          <w:p w14:paraId="7A7D4537" w14:textId="77777777"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Degree Awarded/ Last Activity</w:t>
            </w:r>
          </w:p>
          <w:p w14:paraId="32D535DC" w14:textId="77777777" w:rsidR="00FD1913" w:rsidRPr="00B71111" w:rsidRDefault="00FD1913"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7FFB89" w14:textId="77777777" w:rsidR="00FD1913" w:rsidRPr="00B71111" w:rsidRDefault="00FD1913"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left w:val="single" w:sz="2" w:space="0" w:color="000000"/>
              <w:right w:val="single" w:sz="2" w:space="0" w:color="000000"/>
            </w:tcBorders>
          </w:tcPr>
          <w:p w14:paraId="20E17C9B" w14:textId="77777777" w:rsidR="00FD1913" w:rsidRPr="00B71111" w:rsidRDefault="00FD1913"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7604E1" w14:textId="77777777" w:rsidR="00FD1913" w:rsidRPr="00B71111" w:rsidRDefault="00FD1913"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A5D28E" w14:textId="77777777" w:rsidR="00FD1913" w:rsidRPr="00B71111" w:rsidRDefault="00FD1913"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6372" w:rsidRPr="00B71111" w14:paraId="67A18525" w14:textId="77777777" w:rsidTr="00E02E87">
        <w:tblPrEx>
          <w:tblCellMar>
            <w:right w:w="81" w:type="dxa"/>
          </w:tblCellMar>
        </w:tblPrEx>
        <w:trPr>
          <w:trHeight w:val="1181"/>
        </w:trPr>
        <w:tc>
          <w:tcPr>
            <w:tcW w:w="1530" w:type="dxa"/>
            <w:tcBorders>
              <w:top w:val="single" w:sz="3" w:space="0" w:color="000000"/>
              <w:left w:val="single" w:sz="2" w:space="0" w:color="000000"/>
              <w:bottom w:val="single" w:sz="3" w:space="0" w:color="000000"/>
              <w:right w:val="single" w:sz="2" w:space="0" w:color="000000"/>
            </w:tcBorders>
          </w:tcPr>
          <w:p w14:paraId="51698289" w14:textId="77777777" w:rsidR="000A6372" w:rsidRPr="00B71111" w:rsidRDefault="000A6372" w:rsidP="00E02E8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14 09 68533</w:t>
            </w:r>
          </w:p>
          <w:p w14:paraId="57C19D68" w14:textId="77777777" w:rsidR="000A6372" w:rsidRPr="00B71111" w:rsidRDefault="000A6372" w:rsidP="00E02E8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14 09 68533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100" w:type="dxa"/>
            <w:tcBorders>
              <w:top w:val="single" w:sz="3" w:space="0" w:color="000000"/>
              <w:left w:val="single" w:sz="2" w:space="0" w:color="000000"/>
              <w:bottom w:val="single" w:sz="3" w:space="0" w:color="000000"/>
              <w:right w:val="single" w:sz="2" w:space="0" w:color="000000"/>
            </w:tcBorders>
          </w:tcPr>
          <w:p w14:paraId="39C07E3E" w14:textId="77777777" w:rsidR="000A6372" w:rsidRPr="00B71111" w:rsidRDefault="000A6372" w:rsidP="00E02E87">
            <w:pPr>
              <w:spacing w:line="240" w:lineRule="auto"/>
              <w:rPr>
                <w:rFonts w:cstheme="minorHAnsi"/>
                <w:color w:val="auto"/>
                <w:sz w:val="20"/>
                <w:szCs w:val="20"/>
              </w:rPr>
            </w:pPr>
            <w:r w:rsidRPr="00B71111">
              <w:rPr>
                <w:rFonts w:eastAsia="Arial" w:cstheme="minorHAnsi"/>
                <w:i/>
                <w:color w:val="auto"/>
                <w:sz w:val="20"/>
                <w:szCs w:val="20"/>
              </w:rPr>
              <w:t>Student Folders</w:t>
            </w:r>
            <w:r>
              <w:rPr>
                <w:rFonts w:eastAsia="Arial" w:cstheme="minorHAnsi"/>
                <w:i/>
                <w:color w:val="auto"/>
                <w:sz w:val="20"/>
                <w:szCs w:val="20"/>
              </w:rPr>
              <w:t xml:space="preserve"> -</w:t>
            </w:r>
            <w:r w:rsidRPr="00B71111">
              <w:rPr>
                <w:rFonts w:eastAsia="Arial" w:cstheme="minorHAnsi"/>
                <w:i/>
                <w:color w:val="auto"/>
                <w:sz w:val="20"/>
                <w:szCs w:val="20"/>
              </w:rPr>
              <w:t>-</w:t>
            </w:r>
            <w:r>
              <w:rPr>
                <w:rFonts w:eastAsia="Arial" w:cstheme="minorHAnsi"/>
                <w:i/>
                <w:color w:val="auto"/>
                <w:sz w:val="20"/>
                <w:szCs w:val="20"/>
              </w:rPr>
              <w:t xml:space="preserve"> </w:t>
            </w:r>
            <w:r w:rsidRPr="00B71111">
              <w:rPr>
                <w:rFonts w:eastAsia="Arial" w:cstheme="minorHAnsi"/>
                <w:i/>
                <w:color w:val="auto"/>
                <w:sz w:val="20"/>
                <w:szCs w:val="20"/>
              </w:rPr>
              <w:t>Non-Academic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Folders</w:instrText>
            </w:r>
            <w:r>
              <w:rPr>
                <w:rFonts w:eastAsia="Arial" w:cstheme="minorHAnsi"/>
                <w:i/>
                <w:color w:val="auto"/>
                <w:sz w:val="20"/>
                <w:szCs w:val="20"/>
              </w:rPr>
              <w:instrText xml:space="preserve"> -</w:instrText>
            </w:r>
            <w:r w:rsidRPr="00B71111">
              <w:rPr>
                <w:rFonts w:eastAsia="Arial" w:cstheme="minorHAnsi"/>
                <w:i/>
                <w:color w:val="auto"/>
                <w:sz w:val="20"/>
                <w:szCs w:val="20"/>
              </w:rPr>
              <w:instrText>-</w:instrText>
            </w:r>
            <w:r>
              <w:rPr>
                <w:rFonts w:eastAsia="Arial" w:cstheme="minorHAnsi"/>
                <w:i/>
                <w:color w:val="auto"/>
                <w:sz w:val="20"/>
                <w:szCs w:val="20"/>
              </w:rPr>
              <w:instrText xml:space="preserve"> </w:instrText>
            </w:r>
            <w:r w:rsidRPr="00B71111">
              <w:rPr>
                <w:rFonts w:eastAsia="Arial" w:cstheme="minorHAnsi"/>
                <w:i/>
                <w:color w:val="auto"/>
                <w:sz w:val="20"/>
                <w:szCs w:val="20"/>
              </w:rPr>
              <w:instrText>Non-Academic</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8B7D3BC" w14:textId="77777777" w:rsidR="000A6372" w:rsidRPr="00B71111" w:rsidRDefault="000A6372" w:rsidP="00E02E87">
            <w:pPr>
              <w:spacing w:line="240" w:lineRule="auto"/>
              <w:ind w:right="9"/>
              <w:rPr>
                <w:rFonts w:cstheme="minorHAnsi"/>
                <w:color w:val="auto"/>
                <w:sz w:val="20"/>
                <w:szCs w:val="20"/>
              </w:rPr>
            </w:pPr>
            <w:r w:rsidRPr="00B71111">
              <w:rPr>
                <w:rFonts w:eastAsia="Arial" w:cstheme="minorHAnsi"/>
                <w:b w:val="0"/>
                <w:color w:val="auto"/>
                <w:sz w:val="20"/>
                <w:szCs w:val="20"/>
              </w:rPr>
              <w:t>A record of students who have received services provided by University resources. Includes but is not limited to writing center and other tutoring programs, tracking and monitoring success rates of participants in pre-enrollment programs, accommodations requested, offered and provided, tracking of student health information including immunization history, tracking of student compliance with non-UW rules and regulations, etc.</w:t>
            </w:r>
          </w:p>
        </w:tc>
        <w:tc>
          <w:tcPr>
            <w:tcW w:w="2880" w:type="dxa"/>
            <w:tcBorders>
              <w:top w:val="single" w:sz="3" w:space="0" w:color="000000"/>
              <w:left w:val="single" w:sz="2" w:space="0" w:color="000000"/>
              <w:bottom w:val="single" w:sz="3" w:space="0" w:color="000000"/>
              <w:right w:val="single" w:sz="2" w:space="0" w:color="000000"/>
            </w:tcBorders>
          </w:tcPr>
          <w:p w14:paraId="2F42AA84" w14:textId="77777777"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Contact</w:t>
            </w:r>
          </w:p>
          <w:p w14:paraId="2B944DEA" w14:textId="77777777" w:rsidR="000A6372" w:rsidRPr="00B71111" w:rsidRDefault="000A6372"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7DDA2E" w14:textId="77777777" w:rsidR="000A6372" w:rsidRPr="00B71111" w:rsidRDefault="000A6372"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3E27FE30" w14:textId="77777777" w:rsidR="000A6372" w:rsidRPr="00B71111" w:rsidRDefault="000A6372"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4F4B6F" w14:textId="77777777" w:rsidR="000A6372" w:rsidRPr="00B71111" w:rsidRDefault="000A6372"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0DAC8D" w14:textId="77777777" w:rsidR="000A6372" w:rsidRPr="00B71111" w:rsidRDefault="000A6372"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7846" w:rsidRPr="00B71111" w14:paraId="5177D658" w14:textId="77777777" w:rsidTr="00877846">
        <w:tblPrEx>
          <w:tblCellMar>
            <w:right w:w="81" w:type="dxa"/>
          </w:tblCellMar>
        </w:tblPrEx>
        <w:trPr>
          <w:trHeight w:val="946"/>
        </w:trPr>
        <w:tc>
          <w:tcPr>
            <w:tcW w:w="1530" w:type="dxa"/>
            <w:tcBorders>
              <w:top w:val="single" w:sz="4" w:space="0" w:color="000000"/>
              <w:left w:val="single" w:sz="2" w:space="0" w:color="000000"/>
              <w:bottom w:val="single" w:sz="4" w:space="0" w:color="auto"/>
              <w:right w:val="single" w:sz="2" w:space="0" w:color="000000"/>
            </w:tcBorders>
          </w:tcPr>
          <w:p w14:paraId="3A7DDA2C" w14:textId="77777777" w:rsidR="00877846" w:rsidRPr="00B71111" w:rsidRDefault="00877846" w:rsidP="0087784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11 10 62822</w:t>
            </w:r>
          </w:p>
          <w:p w14:paraId="09279BE2" w14:textId="77777777" w:rsidR="00877846" w:rsidRPr="00B71111" w:rsidRDefault="00877846" w:rsidP="0087784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11 10 62822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4" w:space="0" w:color="000000"/>
              <w:left w:val="single" w:sz="2" w:space="0" w:color="000000"/>
              <w:bottom w:val="single" w:sz="4" w:space="0" w:color="auto"/>
              <w:right w:val="single" w:sz="2" w:space="0" w:color="000000"/>
            </w:tcBorders>
          </w:tcPr>
          <w:p w14:paraId="4F93F508" w14:textId="77777777" w:rsidR="00877846" w:rsidRPr="00B71111" w:rsidRDefault="00877846" w:rsidP="00877846">
            <w:pPr>
              <w:spacing w:line="240" w:lineRule="auto"/>
              <w:rPr>
                <w:rFonts w:cstheme="minorHAnsi"/>
                <w:color w:val="auto"/>
                <w:sz w:val="20"/>
                <w:szCs w:val="20"/>
              </w:rPr>
            </w:pPr>
            <w:r w:rsidRPr="00B71111">
              <w:rPr>
                <w:rFonts w:eastAsia="Arial" w:cstheme="minorHAnsi"/>
                <w:i/>
                <w:color w:val="auto"/>
                <w:sz w:val="20"/>
                <w:szCs w:val="20"/>
              </w:rPr>
              <w:t xml:space="preserve">Student Folders </w:t>
            </w:r>
            <w:r>
              <w:rPr>
                <w:rFonts w:eastAsia="Arial" w:cstheme="minorHAnsi"/>
                <w:i/>
                <w:color w:val="auto"/>
                <w:sz w:val="20"/>
                <w:szCs w:val="20"/>
              </w:rPr>
              <w:t>--</w:t>
            </w:r>
            <w:r w:rsidRPr="00B71111">
              <w:rPr>
                <w:rFonts w:eastAsia="Arial" w:cstheme="minorHAnsi"/>
                <w:i/>
                <w:color w:val="auto"/>
                <w:sz w:val="20"/>
                <w:szCs w:val="20"/>
              </w:rPr>
              <w:t xml:space="preserve"> Non</w:t>
            </w:r>
            <w:r>
              <w:rPr>
                <w:rFonts w:eastAsia="Arial" w:cstheme="minorHAnsi"/>
                <w:i/>
                <w:color w:val="auto"/>
                <w:sz w:val="20"/>
                <w:szCs w:val="20"/>
              </w:rPr>
              <w:t>-</w:t>
            </w:r>
            <w:r w:rsidRPr="00B71111">
              <w:rPr>
                <w:rFonts w:eastAsia="Arial" w:cstheme="minorHAnsi"/>
                <w:i/>
                <w:color w:val="auto"/>
                <w:sz w:val="20"/>
                <w:szCs w:val="20"/>
              </w:rPr>
              <w:t>Matriculated and Visiting Students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Student Folders </w:instrText>
            </w:r>
            <w:r>
              <w:rPr>
                <w:rFonts w:eastAsia="Arial" w:cstheme="minorHAnsi"/>
                <w:i/>
                <w:color w:val="auto"/>
                <w:sz w:val="20"/>
                <w:szCs w:val="20"/>
              </w:rPr>
              <w:instrText>--</w:instrText>
            </w:r>
            <w:r w:rsidRPr="00B71111">
              <w:rPr>
                <w:rFonts w:eastAsia="Arial" w:cstheme="minorHAnsi"/>
                <w:i/>
                <w:color w:val="auto"/>
                <w:sz w:val="20"/>
                <w:szCs w:val="20"/>
              </w:rPr>
              <w:instrText xml:space="preserve"> Non</w:instrText>
            </w:r>
            <w:r>
              <w:rPr>
                <w:rFonts w:eastAsia="Arial" w:cstheme="minorHAnsi"/>
                <w:i/>
                <w:color w:val="auto"/>
                <w:sz w:val="20"/>
                <w:szCs w:val="20"/>
              </w:rPr>
              <w:instrText>-</w:instrText>
            </w:r>
            <w:r w:rsidRPr="00B71111">
              <w:rPr>
                <w:rFonts w:eastAsia="Arial" w:cstheme="minorHAnsi"/>
                <w:i/>
                <w:color w:val="auto"/>
                <w:sz w:val="20"/>
                <w:szCs w:val="20"/>
              </w:rPr>
              <w:instrText>Matriculated and Visiting Students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A2C1C21" w14:textId="77777777" w:rsidR="00877846" w:rsidRPr="00B71111" w:rsidRDefault="00877846" w:rsidP="00877846">
            <w:pPr>
              <w:spacing w:line="240" w:lineRule="auto"/>
              <w:rPr>
                <w:rFonts w:cstheme="minorHAnsi"/>
                <w:color w:val="auto"/>
                <w:sz w:val="20"/>
                <w:szCs w:val="20"/>
              </w:rPr>
            </w:pPr>
            <w:r w:rsidRPr="00B71111">
              <w:rPr>
                <w:rFonts w:eastAsia="Arial" w:cstheme="minorHAnsi"/>
                <w:b w:val="0"/>
                <w:color w:val="auto"/>
                <w:sz w:val="20"/>
                <w:szCs w:val="20"/>
              </w:rPr>
              <w:t>A record of students who have taken classes at the UW but have not been admitted to a degree program.</w:t>
            </w:r>
            <w:r w:rsidRPr="00B71111">
              <w:rPr>
                <w:rFonts w:cstheme="minorHAnsi"/>
                <w:color w:val="auto"/>
                <w:sz w:val="20"/>
                <w:szCs w:val="20"/>
              </w:rPr>
              <w:t xml:space="preserve">  </w:t>
            </w:r>
            <w:r w:rsidRPr="00B71111">
              <w:rPr>
                <w:rFonts w:eastAsia="Arial" w:cstheme="minorHAnsi"/>
                <w:b w:val="0"/>
                <w:color w:val="auto"/>
                <w:sz w:val="20"/>
                <w:szCs w:val="20"/>
              </w:rPr>
              <w:t>Transcripts may be used to document completion of course requirements.</w:t>
            </w:r>
          </w:p>
        </w:tc>
        <w:tc>
          <w:tcPr>
            <w:tcW w:w="2880" w:type="dxa"/>
            <w:tcBorders>
              <w:top w:val="single" w:sz="4" w:space="0" w:color="000000"/>
              <w:left w:val="single" w:sz="2" w:space="0" w:color="000000"/>
              <w:bottom w:val="single" w:sz="4" w:space="0" w:color="auto"/>
              <w:right w:val="single" w:sz="2" w:space="0" w:color="000000"/>
            </w:tcBorders>
          </w:tcPr>
          <w:p w14:paraId="0940113B"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Last Quarter of Activity</w:t>
            </w:r>
          </w:p>
          <w:p w14:paraId="79E1C5FE" w14:textId="77777777" w:rsidR="00877846" w:rsidRPr="00B71111" w:rsidRDefault="00877846" w:rsidP="0087784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759F00" w14:textId="77777777" w:rsidR="00877846" w:rsidRPr="00B71111" w:rsidRDefault="00877846" w:rsidP="0087784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4" w:space="0" w:color="000000"/>
              <w:left w:val="single" w:sz="2" w:space="0" w:color="000000"/>
              <w:bottom w:val="single" w:sz="4" w:space="0" w:color="auto"/>
              <w:right w:val="single" w:sz="2" w:space="0" w:color="000000"/>
            </w:tcBorders>
          </w:tcPr>
          <w:p w14:paraId="6C61BB68" w14:textId="77777777" w:rsidR="00877846" w:rsidRPr="00B71111" w:rsidRDefault="00877846" w:rsidP="0087784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5F8102" w14:textId="77777777" w:rsidR="00877846" w:rsidRPr="00B71111" w:rsidRDefault="00877846" w:rsidP="0087784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E53038" w14:textId="77777777" w:rsidR="00877846" w:rsidRPr="00B71111" w:rsidRDefault="00877846" w:rsidP="0087784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66CD80" w14:textId="77777777" w:rsidR="001F5708" w:rsidRDefault="001F5708" w:rsidP="00625E26">
      <w:pPr>
        <w:rPr>
          <w:sz w:val="20"/>
          <w:szCs w:val="20"/>
        </w:rPr>
      </w:pPr>
    </w:p>
    <w:p w14:paraId="6BE6980A" w14:textId="77777777" w:rsidR="00675E21" w:rsidRPr="00B06207" w:rsidRDefault="00675E21" w:rsidP="00B06207">
      <w:pPr>
        <w:pStyle w:val="Heading1"/>
      </w:pPr>
      <w:bookmarkStart w:id="9" w:name="_Toc58317434"/>
      <w:r w:rsidRPr="00B06207">
        <w:t>UW General Schedule Section 10 General Office Administration Records</w:t>
      </w:r>
      <w:bookmarkEnd w:id="9"/>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262BD961"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63B13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9369DE"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9515B63"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12BDAFA"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7C85F5"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75E21" w:rsidRPr="00B71111" w14:paraId="6A411D9F" w14:textId="77777777" w:rsidTr="009B6CBF">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B3F1BC0" w14:textId="77777777" w:rsidR="00F2075F" w:rsidRPr="00B71111" w:rsidRDefault="00675E21"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12 03 68237</w:t>
            </w:r>
          </w:p>
          <w:p w14:paraId="3F1899D3" w14:textId="77777777" w:rsidR="00675E21" w:rsidRPr="00B71111" w:rsidRDefault="00273BCC" w:rsidP="0038373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507222" w:rsidRPr="00B71111">
              <w:rPr>
                <w:rFonts w:eastAsia="Arial" w:cstheme="minorHAnsi"/>
                <w:b w:val="0"/>
                <w:color w:val="auto"/>
                <w:sz w:val="20"/>
                <w:szCs w:val="20"/>
              </w:rPr>
              <w:t xml:space="preserve">Rev. </w:t>
            </w:r>
            <w:r w:rsidR="0038373E">
              <w:rPr>
                <w:rFonts w:eastAsia="Arial" w:cstheme="minorHAnsi"/>
                <w:b w:val="0"/>
                <w:color w:val="auto"/>
                <w:sz w:val="20"/>
                <w:szCs w:val="20"/>
              </w:rPr>
              <w:t>1</w:t>
            </w:r>
          </w:p>
        </w:tc>
        <w:tc>
          <w:tcPr>
            <w:tcW w:w="8100" w:type="dxa"/>
            <w:tcBorders>
              <w:top w:val="single" w:sz="3" w:space="0" w:color="000000"/>
              <w:left w:val="single" w:sz="2" w:space="0" w:color="000000"/>
              <w:bottom w:val="single" w:sz="3" w:space="0" w:color="000000"/>
              <w:right w:val="single" w:sz="2" w:space="0" w:color="000000"/>
            </w:tcBorders>
          </w:tcPr>
          <w:p w14:paraId="2DD1FDE8" w14:textId="77777777" w:rsidR="00675E21" w:rsidRPr="00B71111" w:rsidRDefault="00675E21" w:rsidP="00452E19">
            <w:pPr>
              <w:spacing w:line="240" w:lineRule="auto"/>
              <w:rPr>
                <w:rFonts w:cstheme="minorHAnsi"/>
                <w:color w:val="auto"/>
                <w:sz w:val="20"/>
                <w:szCs w:val="20"/>
              </w:rPr>
            </w:pPr>
            <w:r w:rsidRPr="00B71111">
              <w:rPr>
                <w:rFonts w:eastAsia="Arial" w:cstheme="minorHAnsi"/>
                <w:i/>
                <w:color w:val="auto"/>
                <w:sz w:val="20"/>
                <w:szCs w:val="20"/>
              </w:rPr>
              <w:t>Authorization to Apply for a Banquet Permit to Serve Alcohol</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Authorization to Apply for a Banquet Permit to Serve Alcoho</w:instrText>
            </w:r>
            <w:r w:rsidR="0028370E" w:rsidRPr="00B71111">
              <w:rPr>
                <w:rFonts w:eastAsia="Arial" w:cstheme="minorHAnsi"/>
                <w:i/>
                <w:color w:val="auto"/>
                <w:sz w:val="20"/>
                <w:szCs w:val="20"/>
              </w:rPr>
              <w:instrText>l</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p>
          <w:p w14:paraId="6C068758" w14:textId="77777777" w:rsidR="00675E21" w:rsidRPr="00B71111" w:rsidRDefault="00675E21" w:rsidP="008D34BF">
            <w:pPr>
              <w:spacing w:line="240" w:lineRule="auto"/>
              <w:rPr>
                <w:rFonts w:cstheme="minorHAnsi"/>
                <w:color w:val="auto"/>
                <w:sz w:val="20"/>
                <w:szCs w:val="20"/>
              </w:rPr>
            </w:pPr>
            <w:r w:rsidRPr="00B71111">
              <w:rPr>
                <w:rFonts w:eastAsia="Arial" w:cstheme="minorHAnsi"/>
                <w:b w:val="0"/>
                <w:color w:val="auto"/>
                <w:sz w:val="20"/>
                <w:szCs w:val="20"/>
              </w:rPr>
              <w:t>Form which provides a record of University offices who have applied for a permit to serve alcoholic beverages</w:t>
            </w:r>
            <w:r w:rsidR="0028370E" w:rsidRPr="00B71111">
              <w:rPr>
                <w:rFonts w:eastAsia="Arial" w:cstheme="minorHAnsi"/>
                <w:b w:val="0"/>
                <w:color w:val="auto"/>
                <w:sz w:val="20"/>
                <w:szCs w:val="20"/>
              </w:rPr>
              <w:t xml:space="preserve"> </w:t>
            </w:r>
            <w:r w:rsidRPr="00B71111">
              <w:rPr>
                <w:rFonts w:eastAsia="Arial" w:cstheme="minorHAnsi"/>
                <w:b w:val="0"/>
                <w:color w:val="auto"/>
                <w:sz w:val="20"/>
                <w:szCs w:val="20"/>
              </w:rPr>
              <w:t xml:space="preserve">on campus. </w:t>
            </w:r>
            <w:r w:rsidR="008D34BF" w:rsidRPr="00B71111">
              <w:rPr>
                <w:rFonts w:eastAsia="Arial" w:cstheme="minorHAnsi"/>
                <w:b w:val="0"/>
                <w:color w:val="auto"/>
                <w:sz w:val="20"/>
                <w:szCs w:val="20"/>
              </w:rPr>
              <w:t>Includes</w:t>
            </w:r>
            <w:r w:rsidR="0028370E" w:rsidRPr="00B71111">
              <w:rPr>
                <w:rFonts w:eastAsia="Arial" w:cstheme="minorHAnsi"/>
                <w:b w:val="0"/>
                <w:color w:val="auto"/>
                <w:sz w:val="20"/>
                <w:szCs w:val="20"/>
              </w:rPr>
              <w:t xml:space="preserve"> a description of the event; date; location; and estimated attendance.</w:t>
            </w:r>
          </w:p>
        </w:tc>
        <w:tc>
          <w:tcPr>
            <w:tcW w:w="2880" w:type="dxa"/>
            <w:tcBorders>
              <w:top w:val="single" w:sz="3" w:space="0" w:color="000000"/>
              <w:left w:val="single" w:sz="2" w:space="0" w:color="000000"/>
              <w:bottom w:val="single" w:sz="3" w:space="0" w:color="000000"/>
              <w:right w:val="single" w:sz="2" w:space="0" w:color="000000"/>
            </w:tcBorders>
          </w:tcPr>
          <w:p w14:paraId="5183218B" w14:textId="77777777" w:rsidR="00675E2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75E21" w:rsidRPr="00B71111">
              <w:rPr>
                <w:rFonts w:eastAsia="Arial" w:cstheme="minorHAnsi"/>
                <w:b w:val="0"/>
                <w:color w:val="auto"/>
                <w:sz w:val="20"/>
                <w:szCs w:val="20"/>
              </w:rPr>
              <w:t xml:space="preserve"> for </w:t>
            </w:r>
            <w:r w:rsidR="0038373E">
              <w:rPr>
                <w:rFonts w:eastAsia="Arial" w:cstheme="minorHAnsi"/>
                <w:b w:val="0"/>
                <w:color w:val="auto"/>
                <w:sz w:val="20"/>
                <w:szCs w:val="20"/>
              </w:rPr>
              <w:t>3 Years after End of Calendar Year</w:t>
            </w:r>
          </w:p>
          <w:p w14:paraId="2EAAC4F6"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52E7AF" w14:textId="77777777" w:rsidR="00A80A3D" w:rsidRPr="00B71111" w:rsidRDefault="00A80A3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4F8F0801" w14:textId="77777777" w:rsidR="000313C4" w:rsidRPr="00B71111" w:rsidRDefault="000313C4"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32E9A0"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539821A" w14:textId="77777777" w:rsidR="00675E21" w:rsidRPr="00B71111" w:rsidRDefault="00675E2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F1A5877" w14:textId="77777777" w:rsidR="001F5708" w:rsidRDefault="001F5708">
      <w:r>
        <w:br w:type="page"/>
      </w:r>
    </w:p>
    <w:p w14:paraId="10C0C92A" w14:textId="77777777" w:rsidR="001F5708" w:rsidRPr="00B06207" w:rsidRDefault="001F5708" w:rsidP="001F5708">
      <w:r w:rsidRPr="00B06207">
        <w:lastRenderedPageBreak/>
        <w:t>UW General Schedule Section 10 General Office Administration Records</w:t>
      </w:r>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1F5708" w:rsidRPr="00B71111" w14:paraId="3C9D7F48" w14:textId="77777777" w:rsidTr="00D04696">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F2145E" w14:textId="77777777"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043842" w14:textId="77777777" w:rsidR="001F5708" w:rsidRPr="00B71111" w:rsidRDefault="001F5708" w:rsidP="00D0469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EF1B37" w14:textId="77777777"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F3BB4A" w14:textId="77777777"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64C31A" w14:textId="77777777" w:rsidR="001F5708" w:rsidRPr="00B71111" w:rsidRDefault="001F5708" w:rsidP="00D0469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F5708" w:rsidRPr="00B71111" w14:paraId="5181B246" w14:textId="77777777" w:rsidTr="00D04696">
        <w:tblPrEx>
          <w:tblCellMar>
            <w:right w:w="7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128C7E6"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10 11 62254</w:t>
            </w:r>
          </w:p>
          <w:p w14:paraId="148974C2"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10 11 62254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785104C6"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Ballots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Ballots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7312484"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A record of the votes cast to decide on a policy/procedure change or to determine the outcome of a departmental choice, or to select members of a committee or representative for a specific position including the Health and Safety Committee. Does not include ballots relating to Tenure.</w:t>
            </w:r>
          </w:p>
        </w:tc>
        <w:tc>
          <w:tcPr>
            <w:tcW w:w="2880" w:type="dxa"/>
            <w:tcBorders>
              <w:top w:val="single" w:sz="3" w:space="0" w:color="000000"/>
              <w:left w:val="single" w:sz="2" w:space="0" w:color="000000"/>
              <w:bottom w:val="single" w:sz="3" w:space="0" w:color="000000"/>
              <w:right w:val="single" w:sz="2" w:space="0" w:color="000000"/>
            </w:tcBorders>
          </w:tcPr>
          <w:p w14:paraId="1352B280"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Votes Counted</w:t>
            </w:r>
          </w:p>
          <w:p w14:paraId="6696841B"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56F512"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1E0497A5"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3A6232"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D5D60E"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2A16F70A" w14:textId="77777777" w:rsidTr="00D04696">
        <w:tblPrEx>
          <w:tblCellMar>
            <w:right w:w="72" w:type="dxa"/>
          </w:tblCellMar>
        </w:tblPrEx>
        <w:trPr>
          <w:trHeight w:val="1002"/>
        </w:trPr>
        <w:tc>
          <w:tcPr>
            <w:tcW w:w="1530" w:type="dxa"/>
            <w:tcBorders>
              <w:top w:val="single" w:sz="3" w:space="0" w:color="000000"/>
              <w:left w:val="single" w:sz="2" w:space="0" w:color="000000"/>
              <w:bottom w:val="single" w:sz="3" w:space="0" w:color="000000"/>
              <w:right w:val="single" w:sz="2" w:space="0" w:color="000000"/>
            </w:tcBorders>
          </w:tcPr>
          <w:p w14:paraId="77A10370"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12 03 68243</w:t>
            </w:r>
          </w:p>
          <w:p w14:paraId="770DE1FC"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6AA37BF4"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Donor Files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1CD71FC7"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information regarding donor prospects gathered for the purpose of soliciting gifts or funds for the University. Documents the relationship between the college/school/department/office and individual donor, corporate donor, or foundation. May include profiles, donation information, correspondence, annual reports, newspaper clippings, etc.</w:t>
            </w:r>
          </w:p>
        </w:tc>
        <w:tc>
          <w:tcPr>
            <w:tcW w:w="2880" w:type="dxa"/>
            <w:tcBorders>
              <w:top w:val="single" w:sz="3" w:space="0" w:color="000000"/>
              <w:left w:val="single" w:sz="2" w:space="0" w:color="000000"/>
              <w:bottom w:val="single" w:sz="3" w:space="0" w:color="000000"/>
              <w:right w:val="single" w:sz="2" w:space="0" w:color="000000"/>
            </w:tcBorders>
          </w:tcPr>
          <w:p w14:paraId="03EACA7F"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61671C43"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B42409"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8D7441C"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5CD404"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53E823B"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481DA539" w14:textId="77777777"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4E0FF9CC"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16 12 69026</w:t>
            </w:r>
          </w:p>
          <w:p w14:paraId="55EEE5AB"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16 12 69026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48EDB3CD" w14:textId="77777777" w:rsidR="001F5708" w:rsidRPr="00B71111" w:rsidRDefault="001F5708" w:rsidP="00D04696">
            <w:pPr>
              <w:spacing w:line="240" w:lineRule="auto"/>
              <w:rPr>
                <w:rFonts w:cstheme="minorHAnsi"/>
                <w:i/>
                <w:color w:val="auto"/>
                <w:sz w:val="20"/>
                <w:szCs w:val="20"/>
              </w:rPr>
            </w:pPr>
            <w:r w:rsidRPr="00B71111">
              <w:rPr>
                <w:rFonts w:cstheme="minorHAnsi"/>
                <w:i/>
                <w:color w:val="auto"/>
                <w:sz w:val="20"/>
                <w:szCs w:val="20"/>
              </w:rPr>
              <w:t>Expert Witness</w:t>
            </w:r>
            <w:r w:rsidRPr="00B71111">
              <w:rPr>
                <w:rFonts w:cstheme="minorHAnsi"/>
                <w:i/>
                <w:color w:val="auto"/>
                <w:sz w:val="20"/>
                <w:szCs w:val="20"/>
              </w:rPr>
              <w:fldChar w:fldCharType="begin"/>
            </w:r>
            <w:r w:rsidRPr="00B71111">
              <w:rPr>
                <w:rFonts w:cstheme="minorHAnsi"/>
                <w:color w:val="auto"/>
                <w:sz w:val="20"/>
                <w:szCs w:val="20"/>
              </w:rPr>
              <w:instrText xml:space="preserve"> XE "</w:instrText>
            </w:r>
            <w:r w:rsidRPr="00B71111">
              <w:rPr>
                <w:rFonts w:cstheme="minorHAnsi"/>
                <w:i/>
                <w:color w:val="auto"/>
                <w:sz w:val="20"/>
                <w:szCs w:val="20"/>
              </w:rPr>
              <w:instrText xml:space="preserve">Expert Witness </w:instrText>
            </w:r>
            <w:r w:rsidRPr="00B71111">
              <w:rPr>
                <w:rFonts w:cstheme="minorHAnsi"/>
                <w:color w:val="auto"/>
                <w:sz w:val="20"/>
                <w:szCs w:val="20"/>
              </w:rPr>
              <w:instrText>"\f"s"</w:instrText>
            </w:r>
            <w:r w:rsidRPr="00B71111">
              <w:rPr>
                <w:rFonts w:cstheme="minorHAnsi"/>
                <w:i/>
                <w:color w:val="auto"/>
                <w:sz w:val="20"/>
                <w:szCs w:val="20"/>
              </w:rPr>
              <w:fldChar w:fldCharType="end"/>
            </w:r>
          </w:p>
          <w:p w14:paraId="6217A1C7"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color w:val="auto"/>
                <w:sz w:val="20"/>
                <w:szCs w:val="20"/>
              </w:rPr>
              <w:t>Records related to expert witness testimony or opinion provided by a UW employee</w:t>
            </w:r>
            <w:r w:rsidRPr="00B71111">
              <w:rPr>
                <w:rFonts w:cstheme="minorHAnsi"/>
                <w:b w:val="0"/>
                <w:color w:val="auto"/>
                <w:sz w:val="20"/>
                <w:szCs w:val="20"/>
                <w:shd w:val="clear" w:color="auto" w:fill="FFFFFF"/>
              </w:rPr>
              <w:t>.</w:t>
            </w:r>
          </w:p>
        </w:tc>
        <w:tc>
          <w:tcPr>
            <w:tcW w:w="2880" w:type="dxa"/>
            <w:tcBorders>
              <w:top w:val="single" w:sz="3" w:space="0" w:color="000000"/>
              <w:left w:val="single" w:sz="2" w:space="0" w:color="000000"/>
              <w:bottom w:val="single" w:sz="3" w:space="0" w:color="000000"/>
              <w:right w:val="single" w:sz="2" w:space="0" w:color="000000"/>
            </w:tcBorders>
          </w:tcPr>
          <w:p w14:paraId="3FA6351F" w14:textId="77777777" w:rsidR="001F5708" w:rsidRPr="00B71111" w:rsidRDefault="001F5708" w:rsidP="00D04696">
            <w:pPr>
              <w:spacing w:line="240" w:lineRule="auto"/>
              <w:rPr>
                <w:rFonts w:cstheme="minorHAnsi"/>
                <w:b w:val="0"/>
                <w:color w:val="auto"/>
                <w:sz w:val="20"/>
                <w:szCs w:val="20"/>
                <w:shd w:val="clear" w:color="auto" w:fill="FFFFFF"/>
              </w:rPr>
            </w:pPr>
            <w:r w:rsidRPr="00B71111">
              <w:rPr>
                <w:rFonts w:cstheme="minorHAnsi"/>
                <w:color w:val="auto"/>
                <w:sz w:val="20"/>
                <w:szCs w:val="20"/>
                <w:shd w:val="clear" w:color="auto" w:fill="FFFFFF"/>
              </w:rPr>
              <w:t xml:space="preserve">Retain </w:t>
            </w:r>
            <w:r>
              <w:rPr>
                <w:rFonts w:cstheme="minorHAnsi"/>
                <w:b w:val="0"/>
                <w:color w:val="auto"/>
                <w:sz w:val="20"/>
                <w:szCs w:val="20"/>
                <w:shd w:val="clear" w:color="auto" w:fill="FFFFFF"/>
              </w:rPr>
              <w:t xml:space="preserve"> for 6 Y</w:t>
            </w:r>
            <w:r w:rsidRPr="00B71111">
              <w:rPr>
                <w:rFonts w:cstheme="minorHAnsi"/>
                <w:b w:val="0"/>
                <w:color w:val="auto"/>
                <w:sz w:val="20"/>
                <w:szCs w:val="20"/>
                <w:shd w:val="clear" w:color="auto" w:fill="FFFFFF"/>
              </w:rPr>
              <w:t>ears after Testimony/Opinion Provided</w:t>
            </w:r>
          </w:p>
          <w:p w14:paraId="6650BA54"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092113"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7346B9B4"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4F2C7E"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6AD297"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1F5708" w:rsidRPr="00B71111" w14:paraId="606A76BE" w14:textId="77777777" w:rsidTr="00D04696">
        <w:tblPrEx>
          <w:tblCellMar>
            <w:right w:w="72"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345868A7"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12 03 68238</w:t>
            </w:r>
          </w:p>
          <w:p w14:paraId="3EB3AC8E"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3" w:space="0" w:color="000000"/>
              <w:right w:val="single" w:sz="2" w:space="0" w:color="000000"/>
            </w:tcBorders>
          </w:tcPr>
          <w:p w14:paraId="0DEF8DEB"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3A242B0A"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Internal departmental reports of facility damage, theft of UW property, etc., when no claim has been filed.</w:t>
            </w:r>
          </w:p>
          <w:p w14:paraId="18940117"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NOTE: This is not the official UW Police "Incident Report" or "Accident/Incident Report" (injuries).</w:t>
            </w:r>
          </w:p>
        </w:tc>
        <w:tc>
          <w:tcPr>
            <w:tcW w:w="2880" w:type="dxa"/>
            <w:tcBorders>
              <w:top w:val="single" w:sz="3" w:space="0" w:color="000000"/>
              <w:left w:val="single" w:sz="2" w:space="0" w:color="000000"/>
              <w:bottom w:val="single" w:sz="3" w:space="0" w:color="000000"/>
              <w:right w:val="single" w:sz="2" w:space="0" w:color="000000"/>
            </w:tcBorders>
          </w:tcPr>
          <w:p w14:paraId="00FA9CC3"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295C8A4E"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32A548"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3" w:space="0" w:color="000000"/>
              <w:right w:val="single" w:sz="2" w:space="0" w:color="000000"/>
            </w:tcBorders>
          </w:tcPr>
          <w:p w14:paraId="57FBA36B"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92360" w14:textId="77777777" w:rsidR="001F5708" w:rsidRPr="00B71111" w:rsidRDefault="001F5708" w:rsidP="00D0469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8EFC1B"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F5708" w:rsidRPr="00B71111" w14:paraId="542BC887" w14:textId="77777777" w:rsidTr="00D04696">
        <w:tblPrEx>
          <w:tblCellMar>
            <w:right w:w="7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6F5A362E" w14:textId="77777777" w:rsidR="001F5708" w:rsidRPr="00B71111" w:rsidRDefault="001F5708" w:rsidP="00D04696">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93 05 52329</w:t>
            </w:r>
          </w:p>
          <w:p w14:paraId="72DD76C6" w14:textId="77777777" w:rsidR="001F5708" w:rsidRPr="00B71111" w:rsidRDefault="001F5708" w:rsidP="00D04696">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93 05 52329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352271B5" w14:textId="77777777" w:rsidR="001F5708" w:rsidRPr="00B71111" w:rsidRDefault="001F5708" w:rsidP="00D04696">
            <w:pPr>
              <w:spacing w:line="240" w:lineRule="auto"/>
              <w:rPr>
                <w:rFonts w:cstheme="minorHAnsi"/>
                <w:color w:val="auto"/>
                <w:sz w:val="20"/>
                <w:szCs w:val="20"/>
              </w:rPr>
            </w:pPr>
            <w:r w:rsidRPr="00B71111">
              <w:rPr>
                <w:rFonts w:eastAsia="Arial" w:cstheme="minorHAnsi"/>
                <w:i/>
                <w:color w:val="auto"/>
                <w:sz w:val="20"/>
                <w:szCs w:val="20"/>
              </w:rPr>
              <w:t>Volunteer Applications - Not Accepted/Withdrew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Volunteer Applications - Not Accepted/Withdrew</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570F643" w14:textId="77777777" w:rsidR="001F5708" w:rsidRPr="00B71111" w:rsidRDefault="001F5708" w:rsidP="00D04696">
            <w:pPr>
              <w:spacing w:line="240" w:lineRule="auto"/>
              <w:rPr>
                <w:rFonts w:cstheme="minorHAnsi"/>
                <w:color w:val="auto"/>
                <w:sz w:val="20"/>
                <w:szCs w:val="20"/>
              </w:rPr>
            </w:pPr>
            <w:r w:rsidRPr="00B71111">
              <w:rPr>
                <w:rFonts w:eastAsia="Arial" w:cstheme="minorHAnsi"/>
                <w:b w:val="0"/>
                <w:color w:val="auto"/>
                <w:sz w:val="20"/>
                <w:szCs w:val="20"/>
              </w:rPr>
              <w:t>Provides record of individuals denied volunteer status at the University.</w:t>
            </w:r>
          </w:p>
        </w:tc>
        <w:tc>
          <w:tcPr>
            <w:tcW w:w="2880" w:type="dxa"/>
            <w:tcBorders>
              <w:top w:val="single" w:sz="3" w:space="0" w:color="000000"/>
              <w:left w:val="single" w:sz="2" w:space="0" w:color="000000"/>
              <w:bottom w:val="single" w:sz="2" w:space="0" w:color="000000"/>
              <w:right w:val="single" w:sz="2" w:space="0" w:color="000000"/>
            </w:tcBorders>
          </w:tcPr>
          <w:p w14:paraId="59A42315"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8E2C60F" w14:textId="77777777" w:rsidR="001F5708" w:rsidRPr="00B71111" w:rsidRDefault="001F5708" w:rsidP="00D0469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D4D05D" w14:textId="77777777" w:rsidR="001F5708" w:rsidRPr="00B71111" w:rsidRDefault="001F5708" w:rsidP="00D04696">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890" w:type="dxa"/>
            <w:tcBorders>
              <w:top w:val="single" w:sz="3" w:space="0" w:color="000000"/>
              <w:left w:val="single" w:sz="2" w:space="0" w:color="000000"/>
              <w:bottom w:val="single" w:sz="2" w:space="0" w:color="000000"/>
              <w:right w:val="single" w:sz="2" w:space="0" w:color="000000"/>
            </w:tcBorders>
          </w:tcPr>
          <w:p w14:paraId="454A725A" w14:textId="77777777" w:rsidR="001F5708" w:rsidRPr="00B71111" w:rsidRDefault="001F5708" w:rsidP="00D0469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11B631" w14:textId="77777777" w:rsidR="001F5708" w:rsidRPr="00B71111" w:rsidRDefault="001F5708" w:rsidP="00D0469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876B4A" w14:textId="77777777" w:rsidR="001F5708" w:rsidRPr="00B71111" w:rsidRDefault="001F5708" w:rsidP="00D04696">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B8CA4C" w14:textId="77777777" w:rsidR="001F5708" w:rsidRPr="001F5708" w:rsidRDefault="001F5708">
      <w:pPr>
        <w:rPr>
          <w:sz w:val="4"/>
          <w:szCs w:val="4"/>
        </w:rPr>
      </w:pPr>
      <w:r w:rsidRPr="001F5708">
        <w:rPr>
          <w:sz w:val="4"/>
          <w:szCs w:val="4"/>
        </w:rPr>
        <w:br w:type="page"/>
      </w:r>
    </w:p>
    <w:p w14:paraId="023584A1" w14:textId="77777777" w:rsidR="00A972F7" w:rsidRPr="00784660" w:rsidRDefault="002322ED" w:rsidP="00CA7542">
      <w:pPr>
        <w:pStyle w:val="Heading1"/>
        <w:rPr>
          <w:sz w:val="16"/>
          <w:szCs w:val="16"/>
        </w:rPr>
      </w:pPr>
      <w:bookmarkStart w:id="10" w:name="_Toc58317435"/>
      <w:r w:rsidRPr="00B71111">
        <w:lastRenderedPageBreak/>
        <w:t>UW General Schedule Section 11 Publication Records</w:t>
      </w:r>
      <w:bookmarkEnd w:id="10"/>
    </w:p>
    <w:tbl>
      <w:tblPr>
        <w:tblW w:w="14400" w:type="dxa"/>
        <w:tblInd w:w="-3" w:type="dxa"/>
        <w:tblLayout w:type="fixed"/>
        <w:tblCellMar>
          <w:top w:w="4" w:type="dxa"/>
          <w:left w:w="60" w:type="dxa"/>
          <w:bottom w:w="62" w:type="dxa"/>
          <w:right w:w="73" w:type="dxa"/>
        </w:tblCellMar>
        <w:tblLook w:val="04A0" w:firstRow="1" w:lastRow="0" w:firstColumn="1" w:lastColumn="0" w:noHBand="0" w:noVBand="1"/>
      </w:tblPr>
      <w:tblGrid>
        <w:gridCol w:w="1530"/>
        <w:gridCol w:w="8100"/>
        <w:gridCol w:w="2880"/>
        <w:gridCol w:w="1890"/>
      </w:tblGrid>
      <w:tr w:rsidR="009B6CBF" w:rsidRPr="00B71111" w14:paraId="44DB816E" w14:textId="77777777" w:rsidTr="00BA0EDC">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2DBEBF"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0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FB9050" w14:textId="77777777" w:rsidR="009B6CBF" w:rsidRPr="00B71111" w:rsidRDefault="009B6CBF"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DC1F41"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FA80AC8"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B27265" w14:textId="77777777" w:rsidR="009B6CBF" w:rsidRPr="00B71111" w:rsidRDefault="009B6CBF"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AD5496B" w14:textId="77777777" w:rsidTr="009B6CBF">
        <w:tblPrEx>
          <w:tblCellMar>
            <w:bottom w:w="0" w:type="dxa"/>
            <w:right w:w="84"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340132A7" w14:textId="77777777" w:rsidR="00D449B6"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09 09 62099</w:t>
            </w:r>
            <w:r w:rsidR="00CF28EE" w:rsidRPr="00B71111">
              <w:rPr>
                <w:rFonts w:eastAsia="Arial" w:cstheme="minorHAnsi"/>
                <w:b w:val="0"/>
                <w:color w:val="auto"/>
                <w:sz w:val="20"/>
                <w:szCs w:val="20"/>
              </w:rPr>
              <w:fldChar w:fldCharType="begin"/>
            </w:r>
            <w:r w:rsidR="00CF28EE" w:rsidRPr="00B71111">
              <w:rPr>
                <w:rFonts w:cstheme="minorHAnsi"/>
                <w:color w:val="auto"/>
                <w:sz w:val="20"/>
                <w:szCs w:val="20"/>
              </w:rPr>
              <w:instrText xml:space="preserve"> XE "</w:instrText>
            </w:r>
            <w:r w:rsidR="00CF28EE" w:rsidRPr="00B71111">
              <w:rPr>
                <w:rFonts w:eastAsia="Arial" w:cstheme="minorHAnsi"/>
                <w:b w:val="0"/>
                <w:color w:val="auto"/>
                <w:sz w:val="20"/>
                <w:szCs w:val="20"/>
              </w:rPr>
              <w:instrText>09 09 62099</w:instrText>
            </w:r>
            <w:r w:rsidR="00CF28EE" w:rsidRPr="00B71111">
              <w:rPr>
                <w:rFonts w:cstheme="minorHAnsi"/>
                <w:color w:val="auto"/>
                <w:sz w:val="20"/>
                <w:szCs w:val="20"/>
              </w:rPr>
              <w:instrText xml:space="preserve">" </w:instrText>
            </w:r>
            <w:r w:rsidR="00EB47F9" w:rsidRPr="00B71111">
              <w:rPr>
                <w:rFonts w:cstheme="minorHAnsi"/>
                <w:color w:val="auto"/>
                <w:sz w:val="20"/>
                <w:szCs w:val="20"/>
              </w:rPr>
              <w:instrText>\</w:instrText>
            </w:r>
            <w:r w:rsidR="00CF28EE" w:rsidRPr="00B71111">
              <w:rPr>
                <w:rFonts w:cstheme="minorHAnsi"/>
                <w:color w:val="auto"/>
                <w:sz w:val="20"/>
                <w:szCs w:val="20"/>
              </w:rPr>
              <w:instrText xml:space="preserve">f"d" </w:instrText>
            </w:r>
            <w:r w:rsidR="00CF28EE" w:rsidRPr="00B71111">
              <w:rPr>
                <w:rFonts w:eastAsia="Arial" w:cstheme="minorHAnsi"/>
                <w:b w:val="0"/>
                <w:color w:val="auto"/>
                <w:sz w:val="20"/>
                <w:szCs w:val="20"/>
              </w:rPr>
              <w:fldChar w:fldCharType="end"/>
            </w:r>
          </w:p>
          <w:p w14:paraId="2D00F468" w14:textId="77777777" w:rsidR="00A972F7" w:rsidRPr="00B71111" w:rsidRDefault="00B62E4E" w:rsidP="00452E19">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100" w:type="dxa"/>
            <w:tcBorders>
              <w:top w:val="single" w:sz="3" w:space="0" w:color="000000"/>
              <w:left w:val="single" w:sz="2" w:space="0" w:color="000000"/>
              <w:bottom w:val="single" w:sz="2" w:space="0" w:color="000000"/>
              <w:right w:val="single" w:sz="2" w:space="0" w:color="000000"/>
            </w:tcBorders>
          </w:tcPr>
          <w:p w14:paraId="18ACF50D"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Permission Request Letter</w:t>
            </w:r>
            <w:r w:rsidR="00846F35" w:rsidRPr="00B71111">
              <w:rPr>
                <w:rFonts w:eastAsia="Arial" w:cstheme="minorHAnsi"/>
                <w:i/>
                <w:color w:val="auto"/>
                <w:sz w:val="20"/>
                <w:szCs w:val="20"/>
              </w:rPr>
              <w:fldChar w:fldCharType="begin"/>
            </w:r>
            <w:r w:rsidR="00846F35" w:rsidRPr="00B71111">
              <w:rPr>
                <w:rFonts w:cstheme="minorHAnsi"/>
                <w:color w:val="auto"/>
                <w:sz w:val="20"/>
                <w:szCs w:val="20"/>
              </w:rPr>
              <w:instrText xml:space="preserve"> XE "</w:instrText>
            </w:r>
            <w:r w:rsidR="00846F35" w:rsidRPr="00B71111">
              <w:rPr>
                <w:rFonts w:eastAsia="Arial" w:cstheme="minorHAnsi"/>
                <w:i/>
                <w:color w:val="auto"/>
                <w:sz w:val="20"/>
                <w:szCs w:val="20"/>
              </w:rPr>
              <w:instrText>Permission Request Letter</w:instrText>
            </w:r>
            <w:r w:rsidR="00846F35" w:rsidRPr="00B71111">
              <w:rPr>
                <w:rFonts w:cstheme="minorHAnsi"/>
                <w:color w:val="auto"/>
                <w:sz w:val="20"/>
                <w:szCs w:val="20"/>
              </w:rPr>
              <w:instrText xml:space="preserve">"\f"s" </w:instrText>
            </w:r>
            <w:r w:rsidR="00846F35" w:rsidRPr="00B71111">
              <w:rPr>
                <w:rFonts w:eastAsia="Arial" w:cstheme="minorHAnsi"/>
                <w:i/>
                <w:color w:val="auto"/>
                <w:sz w:val="20"/>
                <w:szCs w:val="20"/>
              </w:rPr>
              <w:fldChar w:fldCharType="end"/>
            </w:r>
            <w:r w:rsidR="00724EA2" w:rsidRPr="00B71111">
              <w:rPr>
                <w:rFonts w:eastAsia="Arial" w:cstheme="minorHAnsi"/>
                <w:i/>
                <w:color w:val="auto"/>
                <w:sz w:val="20"/>
                <w:szCs w:val="20"/>
              </w:rPr>
              <w:fldChar w:fldCharType="begin"/>
            </w:r>
            <w:r w:rsidR="00724EA2" w:rsidRPr="00B71111">
              <w:rPr>
                <w:rFonts w:cstheme="minorHAnsi"/>
                <w:color w:val="auto"/>
                <w:sz w:val="20"/>
                <w:szCs w:val="20"/>
              </w:rPr>
              <w:instrText xml:space="preserve"> XE "</w:instrText>
            </w:r>
            <w:r w:rsidR="00724EA2" w:rsidRPr="00B71111">
              <w:rPr>
                <w:rFonts w:eastAsia="Arial" w:cstheme="minorHAnsi"/>
                <w:i/>
                <w:color w:val="auto"/>
                <w:sz w:val="20"/>
                <w:szCs w:val="20"/>
              </w:rPr>
              <w:instrText>Permission Request Letter</w:instrText>
            </w:r>
            <w:r w:rsidR="00724EA2" w:rsidRPr="00B71111">
              <w:rPr>
                <w:rFonts w:cstheme="minorHAnsi"/>
                <w:color w:val="auto"/>
                <w:sz w:val="20"/>
                <w:szCs w:val="20"/>
              </w:rPr>
              <w:instrText xml:space="preserve">"\f"a" </w:instrText>
            </w:r>
            <w:r w:rsidR="00724EA2" w:rsidRPr="00B71111">
              <w:rPr>
                <w:rFonts w:eastAsia="Arial" w:cstheme="minorHAnsi"/>
                <w:i/>
                <w:color w:val="auto"/>
                <w:sz w:val="20"/>
                <w:szCs w:val="20"/>
              </w:rPr>
              <w:fldChar w:fldCharType="end"/>
            </w:r>
          </w:p>
          <w:p w14:paraId="3E41C133"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requests from individuals or publishers who want to use an article from a journal.</w:t>
            </w:r>
          </w:p>
          <w:p w14:paraId="7B9D9452"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May include a copy of the text sent to the individual or publisher.</w:t>
            </w:r>
          </w:p>
        </w:tc>
        <w:tc>
          <w:tcPr>
            <w:tcW w:w="2880" w:type="dxa"/>
            <w:tcBorders>
              <w:top w:val="single" w:sz="3" w:space="0" w:color="000000"/>
              <w:left w:val="single" w:sz="2" w:space="0" w:color="000000"/>
              <w:bottom w:val="single" w:sz="2" w:space="0" w:color="000000"/>
              <w:right w:val="single" w:sz="2" w:space="0" w:color="000000"/>
            </w:tcBorders>
          </w:tcPr>
          <w:p w14:paraId="675002FA" w14:textId="77777777" w:rsidR="00D449B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Approval Granted or Denied</w:t>
            </w:r>
          </w:p>
          <w:p w14:paraId="038F0DF6"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174161" w14:textId="77777777" w:rsidR="00D449B6" w:rsidRPr="00B71111" w:rsidRDefault="00D449B6" w:rsidP="008A5AF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90" w:type="dxa"/>
            <w:tcBorders>
              <w:top w:val="single" w:sz="3" w:space="0" w:color="000000"/>
              <w:left w:val="single" w:sz="2" w:space="0" w:color="000000"/>
              <w:bottom w:val="single" w:sz="2" w:space="0" w:color="000000"/>
              <w:right w:val="single" w:sz="2" w:space="0" w:color="000000"/>
            </w:tcBorders>
          </w:tcPr>
          <w:p w14:paraId="7133E3C0"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6EB541D2" w14:textId="77777777" w:rsidR="00E86EA6"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3AAB05E8" w14:textId="77777777" w:rsidR="00837D95" w:rsidRPr="00B71111" w:rsidRDefault="00837D95"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0E6F6B"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6E56C8" w14:textId="77777777" w:rsidR="0097070C" w:rsidRPr="00B71111" w:rsidRDefault="0097070C" w:rsidP="00710168">
      <w:pPr>
        <w:spacing w:after="144"/>
        <w:rPr>
          <w:rFonts w:cstheme="minorHAnsi"/>
          <w:color w:val="auto"/>
          <w:sz w:val="20"/>
          <w:szCs w:val="20"/>
        </w:rPr>
        <w:sectPr w:rsidR="0097070C" w:rsidRPr="00B71111" w:rsidSect="0056171A">
          <w:footerReference w:type="default" r:id="rId10"/>
          <w:pgSz w:w="15840" w:h="12240" w:orient="landscape"/>
          <w:pgMar w:top="1080" w:right="720" w:bottom="1080" w:left="720" w:header="461" w:footer="144" w:gutter="0"/>
          <w:cols w:space="720"/>
          <w:docGrid w:linePitch="437"/>
        </w:sectPr>
      </w:pPr>
    </w:p>
    <w:p w14:paraId="3B03E004" w14:textId="77777777" w:rsidR="001C3395" w:rsidRDefault="005C6CA7" w:rsidP="00386CA3">
      <w:pPr>
        <w:pStyle w:val="Heading1"/>
        <w:rPr>
          <w:color w:val="auto"/>
        </w:rPr>
      </w:pPr>
      <w:bookmarkStart w:id="11" w:name="_Toc58317436"/>
      <w:r w:rsidRPr="00B71111">
        <w:rPr>
          <w:color w:val="auto"/>
        </w:rPr>
        <w:lastRenderedPageBreak/>
        <w:t>/02</w:t>
      </w:r>
      <w:r w:rsidR="00B91307" w:rsidRPr="00B71111">
        <w:rPr>
          <w:color w:val="auto"/>
        </w:rPr>
        <w:t xml:space="preserve">/ </w:t>
      </w:r>
      <w:r w:rsidR="00D748D3">
        <w:rPr>
          <w:color w:val="auto"/>
        </w:rPr>
        <w:t>Executive Office</w:t>
      </w:r>
      <w:bookmarkEnd w:id="1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C04571" w:rsidRPr="00B71111" w14:paraId="60F312E4"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EB5DD7C" w14:textId="77777777" w:rsidR="00C04571" w:rsidRPr="00B71111" w:rsidRDefault="00C04571" w:rsidP="004D45F8">
            <w:r w:rsidRPr="00B71111">
              <w:t xml:space="preserve">/02/ </w:t>
            </w:r>
            <w:r w:rsidR="00D748D3">
              <w:t>Executive Office</w:t>
            </w:r>
          </w:p>
          <w:p w14:paraId="41FEA454" w14:textId="77777777" w:rsidR="00C04571" w:rsidRPr="00B71111" w:rsidRDefault="00C04571" w:rsidP="00DB0FA7">
            <w:pPr>
              <w:spacing w:after="0" w:line="240" w:lineRule="auto"/>
              <w:rPr>
                <w:rStyle w:val="Emphasis"/>
                <w:b w:val="0"/>
                <w:i/>
                <w:color w:val="auto"/>
              </w:rPr>
            </w:pPr>
            <w:r w:rsidRPr="00B71111">
              <w:rPr>
                <w:rFonts w:cstheme="minorHAnsi"/>
                <w:b w:val="0"/>
                <w:i/>
                <w:color w:val="auto"/>
                <w:sz w:val="22"/>
              </w:rPr>
              <w:t>Executive Office</w:t>
            </w:r>
          </w:p>
        </w:tc>
      </w:tr>
      <w:tr w:rsidR="00C04571" w:rsidRPr="00B71111" w14:paraId="00A8B6C1" w14:textId="77777777" w:rsidTr="00DB0FA7">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288FA4"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1B661C" w14:textId="77777777" w:rsidR="00C04571" w:rsidRPr="00B71111" w:rsidRDefault="00C04571"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2930B6"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3EAFBA"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E844EC" w14:textId="77777777" w:rsidR="00C04571" w:rsidRPr="00B71111" w:rsidRDefault="00C04571"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04571" w:rsidRPr="00B71111" w14:paraId="26B93D86" w14:textId="77777777" w:rsidTr="00DB0FA7">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377B33F" w14:textId="77777777" w:rsidR="00C04571" w:rsidRPr="00B71111" w:rsidRDefault="00E21FEB" w:rsidP="00DB0FA7">
            <w:pPr>
              <w:spacing w:line="240" w:lineRule="auto"/>
              <w:jc w:val="center"/>
              <w:rPr>
                <w:rFonts w:eastAsia="Arial" w:cstheme="minorHAnsi"/>
                <w:b w:val="0"/>
                <w:color w:val="auto"/>
                <w:sz w:val="20"/>
                <w:szCs w:val="20"/>
              </w:rPr>
            </w:pPr>
            <w:r>
              <w:rPr>
                <w:rFonts w:eastAsia="Arial" w:cstheme="minorHAnsi"/>
                <w:b w:val="0"/>
                <w:color w:val="auto"/>
                <w:sz w:val="20"/>
                <w:szCs w:val="20"/>
              </w:rPr>
              <w:t>19 12 69413</w:t>
            </w:r>
            <w:r w:rsidR="00C04571" w:rsidRPr="00B71111">
              <w:rPr>
                <w:rFonts w:eastAsia="Arial" w:cstheme="minorHAnsi"/>
                <w:b w:val="0"/>
                <w:color w:val="auto"/>
                <w:sz w:val="20"/>
                <w:szCs w:val="20"/>
              </w:rPr>
              <w:fldChar w:fldCharType="begin"/>
            </w:r>
            <w:r w:rsidR="00C04571" w:rsidRPr="00B71111">
              <w:rPr>
                <w:color w:val="auto"/>
              </w:rPr>
              <w:instrText xml:space="preserve"> XE "</w:instrText>
            </w:r>
            <w:r>
              <w:rPr>
                <w:rFonts w:eastAsia="Arial" w:cstheme="minorHAnsi"/>
                <w:b w:val="0"/>
                <w:color w:val="auto"/>
                <w:sz w:val="20"/>
                <w:szCs w:val="20"/>
              </w:rPr>
              <w:instrText>19 12 69413</w:instrText>
            </w:r>
            <w:r w:rsidR="00C04571" w:rsidRPr="00B71111">
              <w:rPr>
                <w:color w:val="auto"/>
              </w:rPr>
              <w:instrText>"</w:instrText>
            </w:r>
            <w:r w:rsidR="00C04571" w:rsidRPr="00B71111">
              <w:rPr>
                <w:rFonts w:cstheme="minorHAnsi"/>
                <w:color w:val="auto"/>
                <w:sz w:val="20"/>
                <w:szCs w:val="20"/>
              </w:rPr>
              <w:instrText xml:space="preserve">\f"d" </w:instrText>
            </w:r>
            <w:r w:rsidR="00C04571" w:rsidRPr="00B71111">
              <w:rPr>
                <w:rFonts w:eastAsia="Arial" w:cstheme="minorHAnsi"/>
                <w:b w:val="0"/>
                <w:color w:val="auto"/>
                <w:sz w:val="20"/>
                <w:szCs w:val="20"/>
              </w:rPr>
              <w:fldChar w:fldCharType="end"/>
            </w:r>
          </w:p>
          <w:p w14:paraId="02246D61" w14:textId="77777777" w:rsidR="00C04571" w:rsidRPr="00B71111" w:rsidRDefault="00C04571" w:rsidP="00DB0FA7">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A84D9FC" w14:textId="77777777" w:rsidR="00C04571" w:rsidRPr="00B71111" w:rsidRDefault="00C04571" w:rsidP="00DB0FA7">
            <w:pPr>
              <w:spacing w:line="240" w:lineRule="auto"/>
              <w:rPr>
                <w:rFonts w:cstheme="minorHAnsi"/>
                <w:i/>
                <w:color w:val="auto"/>
                <w:sz w:val="20"/>
                <w:szCs w:val="20"/>
              </w:rPr>
            </w:pPr>
            <w:r>
              <w:rPr>
                <w:rFonts w:cstheme="minorHAnsi"/>
                <w:i/>
                <w:color w:val="auto"/>
                <w:sz w:val="20"/>
                <w:szCs w:val="20"/>
              </w:rPr>
              <w:t>Appointment Letters</w:t>
            </w:r>
            <w:r w:rsidR="00D748D3">
              <w:rPr>
                <w:rFonts w:cstheme="minorHAnsi"/>
                <w:i/>
                <w:color w:val="auto"/>
                <w:sz w:val="20"/>
                <w:szCs w:val="20"/>
              </w:rPr>
              <w:t xml:space="preserve"> </w:t>
            </w:r>
            <w:r>
              <w:rPr>
                <w:rFonts w:cstheme="minorHAnsi"/>
                <w:i/>
                <w:color w:val="auto"/>
                <w:sz w:val="20"/>
                <w:szCs w:val="20"/>
              </w:rPr>
              <w:t>-</w:t>
            </w:r>
            <w:r w:rsidR="00D748D3">
              <w:rPr>
                <w:rFonts w:cstheme="minorHAnsi"/>
                <w:i/>
                <w:color w:val="auto"/>
                <w:sz w:val="20"/>
                <w:szCs w:val="20"/>
              </w:rPr>
              <w:t xml:space="preserve"> </w:t>
            </w:r>
            <w:r>
              <w:rPr>
                <w:rFonts w:cstheme="minorHAnsi"/>
                <w:i/>
                <w:color w:val="auto"/>
                <w:sz w:val="20"/>
                <w:szCs w:val="20"/>
              </w:rPr>
              <w:t>Executive Office</w:t>
            </w:r>
            <w:r w:rsidRPr="00B71111">
              <w:rPr>
                <w:rFonts w:cstheme="minorHAnsi"/>
                <w:i/>
                <w:color w:val="auto"/>
                <w:sz w:val="20"/>
                <w:szCs w:val="20"/>
              </w:rPr>
              <w:fldChar w:fldCharType="begin"/>
            </w:r>
            <w:r w:rsidRPr="00B71111">
              <w:rPr>
                <w:color w:val="auto"/>
              </w:rPr>
              <w:instrText xml:space="preserve"> XE "</w:instrText>
            </w:r>
            <w:r w:rsidRPr="00B71111">
              <w:rPr>
                <w:rFonts w:cstheme="minorHAnsi"/>
                <w:i/>
                <w:color w:val="auto"/>
                <w:sz w:val="20"/>
                <w:szCs w:val="20"/>
              </w:rPr>
              <w:instrText>A</w:instrText>
            </w:r>
            <w:r>
              <w:rPr>
                <w:rFonts w:cstheme="minorHAnsi"/>
                <w:i/>
                <w:color w:val="auto"/>
                <w:sz w:val="20"/>
                <w:szCs w:val="20"/>
              </w:rPr>
              <w:instrText>ppointment Letters</w:instrText>
            </w:r>
            <w:r w:rsidR="00D748D3">
              <w:rPr>
                <w:rFonts w:cstheme="minorHAnsi"/>
                <w:i/>
                <w:color w:val="auto"/>
                <w:sz w:val="20"/>
                <w:szCs w:val="20"/>
              </w:rPr>
              <w:instrText xml:space="preserve"> </w:instrText>
            </w:r>
            <w:r>
              <w:rPr>
                <w:rFonts w:cstheme="minorHAnsi"/>
                <w:i/>
                <w:color w:val="auto"/>
                <w:sz w:val="20"/>
                <w:szCs w:val="20"/>
              </w:rPr>
              <w:instrText>-</w:instrText>
            </w:r>
            <w:r w:rsidR="00D748D3">
              <w:rPr>
                <w:rFonts w:cstheme="minorHAnsi"/>
                <w:i/>
                <w:color w:val="auto"/>
                <w:sz w:val="20"/>
                <w:szCs w:val="20"/>
              </w:rPr>
              <w:instrText xml:space="preserve"> </w:instrText>
            </w:r>
            <w:r>
              <w:rPr>
                <w:rFonts w:cstheme="minorHAnsi"/>
                <w:i/>
                <w:color w:val="auto"/>
                <w:sz w:val="20"/>
                <w:szCs w:val="20"/>
              </w:rPr>
              <w:instrText>Executive Office</w:instrText>
            </w:r>
            <w:r w:rsidRPr="00B71111">
              <w:rPr>
                <w:color w:val="auto"/>
              </w:rPr>
              <w:instrText xml:space="preserve"> </w:instrText>
            </w:r>
            <w:r w:rsidRPr="00B71111">
              <w:rPr>
                <w:rFonts w:cstheme="minorHAnsi"/>
                <w:color w:val="auto"/>
                <w:sz w:val="20"/>
                <w:szCs w:val="20"/>
              </w:rPr>
              <w:instrText xml:space="preserve">"\f"a" </w:instrText>
            </w:r>
            <w:r w:rsidRPr="00B71111">
              <w:rPr>
                <w:rFonts w:cstheme="minorHAnsi"/>
                <w:i/>
                <w:color w:val="auto"/>
                <w:sz w:val="20"/>
                <w:szCs w:val="20"/>
              </w:rPr>
              <w:fldChar w:fldCharType="end"/>
            </w:r>
            <w:r w:rsidRPr="00B71111">
              <w:rPr>
                <w:rFonts w:cstheme="minorHAnsi"/>
                <w:i/>
                <w:color w:val="auto"/>
                <w:sz w:val="20"/>
                <w:szCs w:val="20"/>
              </w:rPr>
              <w:fldChar w:fldCharType="begin"/>
            </w:r>
            <w:r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Pr="00B71111">
              <w:rPr>
                <w:color w:val="auto"/>
              </w:rPr>
              <w:instrText>"</w:instrText>
            </w:r>
            <w:r w:rsidRPr="00B71111">
              <w:rPr>
                <w:rFonts w:cstheme="minorHAnsi"/>
                <w:color w:val="auto"/>
                <w:sz w:val="20"/>
                <w:szCs w:val="20"/>
              </w:rPr>
              <w:instrText xml:space="preserve">\f"s" </w:instrText>
            </w:r>
            <w:r w:rsidRPr="00B71111">
              <w:rPr>
                <w:color w:val="auto"/>
              </w:rPr>
              <w:instrText xml:space="preserve"> </w:instrText>
            </w:r>
            <w:r w:rsidRPr="00B71111">
              <w:rPr>
                <w:rFonts w:cstheme="minorHAnsi"/>
                <w:i/>
                <w:color w:val="auto"/>
                <w:sz w:val="20"/>
                <w:szCs w:val="20"/>
              </w:rPr>
              <w:fldChar w:fldCharType="end"/>
            </w:r>
            <w:r w:rsidR="00D748D3" w:rsidRPr="00B71111">
              <w:rPr>
                <w:rFonts w:cstheme="minorHAnsi"/>
                <w:i/>
                <w:color w:val="auto"/>
                <w:sz w:val="20"/>
                <w:szCs w:val="20"/>
              </w:rPr>
              <w:fldChar w:fldCharType="begin"/>
            </w:r>
            <w:r w:rsidR="00D748D3" w:rsidRPr="00B71111">
              <w:rPr>
                <w:color w:val="auto"/>
              </w:rPr>
              <w:instrText xml:space="preserve"> XE "</w:instrText>
            </w:r>
            <w:r w:rsidR="00D748D3">
              <w:rPr>
                <w:rFonts w:cstheme="minorHAnsi"/>
                <w:i/>
                <w:color w:val="auto"/>
                <w:sz w:val="20"/>
                <w:szCs w:val="20"/>
              </w:rPr>
              <w:instrText xml:space="preserve"> Appointment Letters - Executive Office</w:instrText>
            </w:r>
            <w:r w:rsidR="00D748D3" w:rsidRPr="00B71111">
              <w:rPr>
                <w:color w:val="auto"/>
              </w:rPr>
              <w:instrText xml:space="preserve"> "</w:instrText>
            </w:r>
            <w:r w:rsidR="00D748D3" w:rsidRPr="00B71111">
              <w:rPr>
                <w:rFonts w:cstheme="minorHAnsi"/>
                <w:color w:val="auto"/>
                <w:sz w:val="20"/>
                <w:szCs w:val="20"/>
              </w:rPr>
              <w:instrText>\f"</w:instrText>
            </w:r>
            <w:r w:rsidR="00D748D3">
              <w:rPr>
                <w:rFonts w:cstheme="minorHAnsi"/>
                <w:color w:val="auto"/>
                <w:sz w:val="20"/>
                <w:szCs w:val="20"/>
              </w:rPr>
              <w:instrText>e</w:instrText>
            </w:r>
            <w:r w:rsidR="00D748D3" w:rsidRPr="00B71111">
              <w:rPr>
                <w:rFonts w:cstheme="minorHAnsi"/>
                <w:color w:val="auto"/>
                <w:sz w:val="20"/>
                <w:szCs w:val="20"/>
              </w:rPr>
              <w:instrText xml:space="preserve">" </w:instrText>
            </w:r>
            <w:r w:rsidR="00D748D3" w:rsidRPr="00B71111">
              <w:rPr>
                <w:color w:val="auto"/>
              </w:rPr>
              <w:instrText xml:space="preserve"> </w:instrText>
            </w:r>
            <w:r w:rsidR="00D748D3" w:rsidRPr="00B71111">
              <w:rPr>
                <w:rFonts w:cstheme="minorHAnsi"/>
                <w:i/>
                <w:color w:val="auto"/>
                <w:sz w:val="20"/>
                <w:szCs w:val="20"/>
              </w:rPr>
              <w:fldChar w:fldCharType="end"/>
            </w:r>
          </w:p>
          <w:p w14:paraId="65AB77C8" w14:textId="77777777" w:rsidR="00C04571" w:rsidRPr="00B71111" w:rsidRDefault="004F2417" w:rsidP="004F2417">
            <w:pPr>
              <w:spacing w:line="240" w:lineRule="auto"/>
              <w:rPr>
                <w:rFonts w:cstheme="minorHAnsi"/>
                <w:color w:val="auto"/>
                <w:sz w:val="20"/>
                <w:szCs w:val="20"/>
              </w:rPr>
            </w:pPr>
            <w:r w:rsidRPr="004F2417">
              <w:rPr>
                <w:rFonts w:eastAsia="Arial" w:cstheme="minorHAnsi"/>
                <w:b w:val="0"/>
                <w:color w:val="auto"/>
                <w:sz w:val="20"/>
                <w:szCs w:val="20"/>
              </w:rPr>
              <w:t>Documents a position of leadership appointed by the President or Provost. Includes appointments for vice provost faculty, vice provost professional staff, chair, dean and executive directors.</w:t>
            </w:r>
          </w:p>
        </w:tc>
        <w:tc>
          <w:tcPr>
            <w:tcW w:w="2880" w:type="dxa"/>
            <w:tcBorders>
              <w:top w:val="single" w:sz="3" w:space="0" w:color="000000"/>
              <w:left w:val="single" w:sz="2" w:space="0" w:color="000000"/>
              <w:bottom w:val="single" w:sz="3" w:space="0" w:color="000000"/>
              <w:right w:val="single" w:sz="2" w:space="0" w:color="000000"/>
            </w:tcBorders>
          </w:tcPr>
          <w:p w14:paraId="7E1F1F53"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sidR="004F2417">
              <w:rPr>
                <w:rFonts w:eastAsia="Arial" w:cstheme="minorHAnsi"/>
                <w:b w:val="0"/>
                <w:color w:val="auto"/>
                <w:sz w:val="20"/>
                <w:szCs w:val="20"/>
              </w:rPr>
              <w:t>Reappointment/End of Appointment</w:t>
            </w:r>
          </w:p>
          <w:p w14:paraId="0B01B408" w14:textId="77777777" w:rsidR="00C04571" w:rsidRPr="00B71111" w:rsidRDefault="00C04571"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645A91" w14:textId="77777777" w:rsidR="00C04571" w:rsidRPr="00B71111" w:rsidRDefault="00C04571" w:rsidP="00DB0FA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3F34757" w14:textId="77777777" w:rsidR="00C04571" w:rsidRPr="00B71111" w:rsidRDefault="00C04571" w:rsidP="00DB0FA7">
            <w:pPr>
              <w:spacing w:after="0" w:line="240" w:lineRule="auto"/>
              <w:jc w:val="center"/>
              <w:rPr>
                <w:rFonts w:cs="Times New Roman"/>
                <w:color w:val="auto"/>
                <w:sz w:val="22"/>
              </w:rPr>
            </w:pPr>
            <w:r w:rsidRPr="00B71111">
              <w:rPr>
                <w:rFonts w:cs="Times New Roman"/>
                <w:color w:val="auto"/>
                <w:sz w:val="22"/>
              </w:rPr>
              <w:t>ARCHIVAL</w:t>
            </w:r>
          </w:p>
          <w:p w14:paraId="1704A635" w14:textId="77777777" w:rsidR="00C04571" w:rsidRPr="00B71111" w:rsidRDefault="00C04571" w:rsidP="00DB0FA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2868EB50" w14:textId="77777777" w:rsidR="00C04571" w:rsidRPr="00D748D3" w:rsidRDefault="00C04571" w:rsidP="00DB0FA7">
            <w:pPr>
              <w:spacing w:before="0" w:after="0" w:line="240" w:lineRule="auto"/>
              <w:jc w:val="center"/>
              <w:rPr>
                <w:rFonts w:eastAsia="Arial" w:cstheme="minorHAnsi"/>
                <w:color w:val="auto"/>
                <w:sz w:val="20"/>
                <w:szCs w:val="20"/>
              </w:rPr>
            </w:pPr>
            <w:r w:rsidRPr="00D748D3">
              <w:rPr>
                <w:rFonts w:eastAsia="Arial" w:cstheme="minorHAnsi"/>
                <w:color w:val="auto"/>
                <w:sz w:val="20"/>
                <w:szCs w:val="20"/>
              </w:rPr>
              <w:t>ESSENTIAL</w:t>
            </w:r>
          </w:p>
          <w:p w14:paraId="5C182E68" w14:textId="77777777" w:rsidR="00C04571" w:rsidRPr="00B71111" w:rsidRDefault="00C04571"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B7A0D2E" w14:textId="77777777" w:rsidR="00C04571" w:rsidRPr="00FA3B7E" w:rsidRDefault="00C04571" w:rsidP="00C04571">
      <w:pPr>
        <w:rPr>
          <w:sz w:val="1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A596F" w:rsidRPr="00B71111" w14:paraId="696B5D37" w14:textId="77777777" w:rsidTr="00A63D9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4586CD7" w14:textId="77777777" w:rsidR="004A596F" w:rsidRPr="00B71111" w:rsidRDefault="004A596F" w:rsidP="00A63D95">
            <w:pPr>
              <w:pStyle w:val="Heading2"/>
              <w:rPr>
                <w:color w:val="auto"/>
              </w:rPr>
            </w:pPr>
            <w:bookmarkStart w:id="12" w:name="_Toc58317437"/>
            <w:r w:rsidRPr="00B71111">
              <w:rPr>
                <w:color w:val="auto"/>
              </w:rPr>
              <w:t>/02/02/ Provost</w:t>
            </w:r>
            <w:bookmarkEnd w:id="12"/>
          </w:p>
          <w:p w14:paraId="4F542063" w14:textId="77777777" w:rsidR="004A596F" w:rsidRPr="00B71111" w:rsidRDefault="004A596F" w:rsidP="00A63D95">
            <w:pPr>
              <w:spacing w:after="0" w:line="240" w:lineRule="auto"/>
              <w:rPr>
                <w:rStyle w:val="Emphasis"/>
                <w:b w:val="0"/>
                <w:i/>
                <w:color w:val="auto"/>
              </w:rPr>
            </w:pPr>
            <w:r w:rsidRPr="00B71111">
              <w:rPr>
                <w:rFonts w:cstheme="minorHAnsi"/>
                <w:b w:val="0"/>
                <w:i/>
                <w:color w:val="auto"/>
                <w:sz w:val="22"/>
              </w:rPr>
              <w:t>Executive Office</w:t>
            </w:r>
          </w:p>
        </w:tc>
      </w:tr>
      <w:tr w:rsidR="004A596F" w:rsidRPr="00B71111" w14:paraId="57683B18" w14:textId="77777777" w:rsidTr="00A63D9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E3EC5B"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EF560D" w14:textId="77777777" w:rsidR="004A596F" w:rsidRPr="00B71111" w:rsidRDefault="004A596F" w:rsidP="00A63D9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4CEEA"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142EEEE"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D4F281" w14:textId="77777777" w:rsidR="004A596F" w:rsidRPr="00B71111" w:rsidRDefault="004A596F" w:rsidP="00A63D9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A596F" w:rsidRPr="00B71111" w14:paraId="665FC547" w14:textId="77777777" w:rsidTr="00A63D95">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4AFE7DA" w14:textId="77777777" w:rsidR="004A596F" w:rsidRPr="00B71111" w:rsidRDefault="00626CC8" w:rsidP="00A63D9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18 10 69314</w:t>
            </w:r>
            <w:r w:rsidR="00672C0E" w:rsidRPr="00B71111">
              <w:rPr>
                <w:rFonts w:eastAsia="Arial" w:cstheme="minorHAnsi"/>
                <w:b w:val="0"/>
                <w:color w:val="auto"/>
                <w:sz w:val="20"/>
                <w:szCs w:val="20"/>
              </w:rPr>
              <w:fldChar w:fldCharType="begin"/>
            </w:r>
            <w:r w:rsidR="00672C0E" w:rsidRPr="00B71111">
              <w:rPr>
                <w:color w:val="auto"/>
              </w:rPr>
              <w:instrText xml:space="preserve"> XE "</w:instrText>
            </w:r>
            <w:r w:rsidRPr="00B71111">
              <w:rPr>
                <w:rFonts w:eastAsia="Arial" w:cstheme="minorHAnsi"/>
                <w:b w:val="0"/>
                <w:color w:val="auto"/>
                <w:sz w:val="20"/>
                <w:szCs w:val="20"/>
              </w:rPr>
              <w:instrText>18 10</w:instrText>
            </w:r>
            <w:r w:rsidR="00672C0E"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69314</w:instrText>
            </w:r>
            <w:r w:rsidR="00672C0E" w:rsidRPr="00B71111">
              <w:rPr>
                <w:color w:val="auto"/>
              </w:rPr>
              <w:instrText>"</w:instrText>
            </w:r>
            <w:r w:rsidR="00672C0E" w:rsidRPr="00B71111">
              <w:rPr>
                <w:rFonts w:cstheme="minorHAnsi"/>
                <w:color w:val="auto"/>
                <w:sz w:val="20"/>
                <w:szCs w:val="20"/>
              </w:rPr>
              <w:instrText xml:space="preserve">\f"d" </w:instrText>
            </w:r>
            <w:r w:rsidR="00672C0E" w:rsidRPr="00B71111">
              <w:rPr>
                <w:rFonts w:eastAsia="Arial" w:cstheme="minorHAnsi"/>
                <w:b w:val="0"/>
                <w:color w:val="auto"/>
                <w:sz w:val="20"/>
                <w:szCs w:val="20"/>
              </w:rPr>
              <w:fldChar w:fldCharType="end"/>
            </w:r>
          </w:p>
          <w:p w14:paraId="7B5E71C1" w14:textId="77777777" w:rsidR="004A596F" w:rsidRPr="00B71111" w:rsidRDefault="004A596F" w:rsidP="00A63D95">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3EF7F7" w14:textId="77777777" w:rsidR="004A596F" w:rsidRPr="00B71111" w:rsidRDefault="00311BC6" w:rsidP="00A63D95">
            <w:pPr>
              <w:spacing w:line="240" w:lineRule="auto"/>
              <w:rPr>
                <w:rFonts w:cstheme="minorHAnsi"/>
                <w:i/>
                <w:color w:val="auto"/>
                <w:sz w:val="20"/>
                <w:szCs w:val="20"/>
              </w:rPr>
            </w:pPr>
            <w:r w:rsidRPr="00B71111">
              <w:rPr>
                <w:rFonts w:cstheme="minorHAnsi"/>
                <w:i/>
                <w:color w:val="auto"/>
                <w:sz w:val="20"/>
                <w:szCs w:val="20"/>
              </w:rPr>
              <w:t>Academic Program Changes</w:t>
            </w:r>
            <w:r w:rsidR="00C03590" w:rsidRPr="00B71111">
              <w:rPr>
                <w:rFonts w:cstheme="minorHAnsi"/>
                <w:i/>
                <w:color w:val="auto"/>
                <w:sz w:val="20"/>
                <w:szCs w:val="20"/>
              </w:rPr>
              <w:fldChar w:fldCharType="begin"/>
            </w:r>
            <w:r w:rsidR="00C03590" w:rsidRPr="00B71111">
              <w:rPr>
                <w:color w:val="auto"/>
              </w:rPr>
              <w:instrText xml:space="preserve"> XE "</w:instrText>
            </w:r>
            <w:r w:rsidR="00C03590" w:rsidRPr="00B71111">
              <w:rPr>
                <w:rFonts w:cstheme="minorHAnsi"/>
                <w:i/>
                <w:color w:val="auto"/>
                <w:sz w:val="20"/>
                <w:szCs w:val="20"/>
              </w:rPr>
              <w:instrText>Academic Program Changes</w:instrText>
            </w:r>
            <w:r w:rsidR="00C03590" w:rsidRPr="00B71111">
              <w:rPr>
                <w:color w:val="auto"/>
              </w:rPr>
              <w:instrText xml:space="preserve"> </w:instrText>
            </w:r>
            <w:r w:rsidR="00C03590" w:rsidRPr="00B71111">
              <w:rPr>
                <w:rFonts w:cstheme="minorHAnsi"/>
                <w:color w:val="auto"/>
                <w:sz w:val="20"/>
                <w:szCs w:val="20"/>
              </w:rPr>
              <w:instrText xml:space="preserve">"\f"a" </w:instrText>
            </w:r>
            <w:r w:rsidR="00C03590" w:rsidRPr="00B71111">
              <w:rPr>
                <w:rFonts w:cstheme="minorHAnsi"/>
                <w:i/>
                <w:color w:val="auto"/>
                <w:sz w:val="20"/>
                <w:szCs w:val="20"/>
              </w:rPr>
              <w:fldChar w:fldCharType="end"/>
            </w:r>
            <w:r w:rsidR="00672C0E" w:rsidRPr="00B71111">
              <w:rPr>
                <w:rFonts w:cstheme="minorHAnsi"/>
                <w:i/>
                <w:color w:val="auto"/>
                <w:sz w:val="20"/>
                <w:szCs w:val="20"/>
              </w:rPr>
              <w:fldChar w:fldCharType="begin"/>
            </w:r>
            <w:r w:rsidR="00672C0E" w:rsidRPr="00B71111">
              <w:rPr>
                <w:color w:val="auto"/>
              </w:rPr>
              <w:instrText xml:space="preserve"> XE "</w:instrText>
            </w:r>
            <w:r w:rsidR="00672C0E" w:rsidRPr="00B71111">
              <w:rPr>
                <w:rFonts w:cstheme="minorHAnsi"/>
                <w:i/>
                <w:color w:val="auto"/>
                <w:sz w:val="20"/>
                <w:szCs w:val="20"/>
              </w:rPr>
              <w:instrText>Academic Program Changes</w:instrText>
            </w:r>
            <w:r w:rsidR="00672C0E" w:rsidRPr="00B71111">
              <w:rPr>
                <w:color w:val="auto"/>
              </w:rPr>
              <w:instrText>"</w:instrText>
            </w:r>
            <w:r w:rsidR="00C03590" w:rsidRPr="00B71111">
              <w:rPr>
                <w:rFonts w:cstheme="minorHAnsi"/>
                <w:color w:val="auto"/>
                <w:sz w:val="20"/>
                <w:szCs w:val="20"/>
              </w:rPr>
              <w:instrText xml:space="preserve">\f"s" </w:instrText>
            </w:r>
            <w:r w:rsidR="00672C0E" w:rsidRPr="00B71111">
              <w:rPr>
                <w:color w:val="auto"/>
              </w:rPr>
              <w:instrText xml:space="preserve"> </w:instrText>
            </w:r>
            <w:r w:rsidR="00672C0E" w:rsidRPr="00B71111">
              <w:rPr>
                <w:rFonts w:cstheme="minorHAnsi"/>
                <w:i/>
                <w:color w:val="auto"/>
                <w:sz w:val="20"/>
                <w:szCs w:val="20"/>
              </w:rPr>
              <w:fldChar w:fldCharType="end"/>
            </w:r>
          </w:p>
          <w:p w14:paraId="17BBAC81" w14:textId="77777777" w:rsidR="004A596F" w:rsidRPr="00B71111" w:rsidRDefault="00311BC6" w:rsidP="00A63D95">
            <w:pPr>
              <w:spacing w:line="240" w:lineRule="auto"/>
              <w:rPr>
                <w:rFonts w:cstheme="minorHAnsi"/>
                <w:color w:val="auto"/>
                <w:sz w:val="20"/>
                <w:szCs w:val="20"/>
              </w:rPr>
            </w:pPr>
            <w:r w:rsidRPr="00B71111">
              <w:rPr>
                <w:rFonts w:eastAsia="Arial" w:cstheme="minorHAnsi"/>
                <w:b w:val="0"/>
                <w:color w:val="auto"/>
                <w:sz w:val="20"/>
                <w:szCs w:val="20"/>
              </w:rPr>
              <w:t>Proposals and supporting documentation recommending/approving the reorganization, consolidation, elimination, creation, transfer to another school, college or department of any academic program.   Includes RCEP (Reorganization, Consolidation and Elimination Procedure) files.</w:t>
            </w:r>
          </w:p>
        </w:tc>
        <w:tc>
          <w:tcPr>
            <w:tcW w:w="2880" w:type="dxa"/>
            <w:tcBorders>
              <w:top w:val="single" w:sz="3" w:space="0" w:color="000000"/>
              <w:left w:val="single" w:sz="2" w:space="0" w:color="000000"/>
              <w:bottom w:val="single" w:sz="3" w:space="0" w:color="000000"/>
              <w:right w:val="single" w:sz="2" w:space="0" w:color="000000"/>
            </w:tcBorders>
          </w:tcPr>
          <w:p w14:paraId="15D58863" w14:textId="77777777" w:rsidR="004A596F" w:rsidRPr="00B71111" w:rsidRDefault="004A596F"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311BC6" w:rsidRPr="00B71111">
              <w:rPr>
                <w:rFonts w:eastAsia="Arial" w:cstheme="minorHAnsi"/>
                <w:b w:val="0"/>
                <w:color w:val="auto"/>
                <w:sz w:val="20"/>
                <w:szCs w:val="20"/>
              </w:rPr>
              <w:t>5</w:t>
            </w:r>
            <w:r w:rsidRPr="00B71111">
              <w:rPr>
                <w:rFonts w:eastAsia="Arial" w:cstheme="minorHAnsi"/>
                <w:b w:val="0"/>
                <w:color w:val="auto"/>
                <w:sz w:val="20"/>
                <w:szCs w:val="20"/>
              </w:rPr>
              <w:t xml:space="preserve"> Years after </w:t>
            </w:r>
            <w:r w:rsidR="00311BC6" w:rsidRPr="00B71111">
              <w:rPr>
                <w:rFonts w:eastAsia="Arial" w:cstheme="minorHAnsi"/>
                <w:b w:val="0"/>
                <w:color w:val="auto"/>
                <w:sz w:val="20"/>
                <w:szCs w:val="20"/>
              </w:rPr>
              <w:t>Proposal Approved</w:t>
            </w:r>
          </w:p>
          <w:p w14:paraId="3BDE084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FF10647" w14:textId="77777777" w:rsidR="004A596F" w:rsidRPr="00B71111" w:rsidRDefault="00311BC6" w:rsidP="00A63D95">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C8AB43F" w14:textId="77777777" w:rsidR="00311BC6" w:rsidRPr="00B71111" w:rsidRDefault="00311BC6" w:rsidP="00311BC6">
            <w:pPr>
              <w:spacing w:after="0" w:line="240" w:lineRule="auto"/>
              <w:jc w:val="center"/>
              <w:rPr>
                <w:rFonts w:cs="Times New Roman"/>
                <w:color w:val="auto"/>
                <w:sz w:val="22"/>
              </w:rPr>
            </w:pPr>
            <w:r w:rsidRPr="00B71111">
              <w:rPr>
                <w:rFonts w:cs="Times New Roman"/>
                <w:color w:val="auto"/>
                <w:sz w:val="22"/>
              </w:rPr>
              <w:t>ARCHIVAL</w:t>
            </w:r>
          </w:p>
          <w:p w14:paraId="2031C8A7" w14:textId="77777777" w:rsidR="00311BC6" w:rsidRPr="00B71111" w:rsidRDefault="00311BC6" w:rsidP="00311BC6">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30EB7A92" w14:textId="77777777" w:rsidR="00311BC6" w:rsidRPr="00B71111" w:rsidRDefault="00311BC6" w:rsidP="00311BC6">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4CA0CF4" w14:textId="77777777" w:rsidR="004A596F" w:rsidRPr="00B71111" w:rsidRDefault="004A596F"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20306E" w14:textId="77777777" w:rsidR="00FA3B7E" w:rsidRDefault="00FA3B7E" w:rsidP="004A596F">
      <w:pPr>
        <w:rPr>
          <w:b w:val="0"/>
          <w:color w:val="auto"/>
          <w:sz w:val="16"/>
          <w:szCs w:val="16"/>
        </w:rPr>
      </w:pPr>
    </w:p>
    <w:p w14:paraId="04EE9434" w14:textId="77777777" w:rsidR="00FA3B7E" w:rsidRDefault="00FA3B7E">
      <w:pPr>
        <w:rPr>
          <w:b w:val="0"/>
          <w:color w:val="auto"/>
          <w:sz w:val="16"/>
          <w:szCs w:val="16"/>
        </w:rPr>
      </w:pPr>
      <w:r>
        <w:rPr>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1970F6A9"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FB830C3" w14:textId="77777777" w:rsidR="00386CA3" w:rsidRPr="00B71111" w:rsidRDefault="00386CA3" w:rsidP="00386CA3">
            <w:pPr>
              <w:pStyle w:val="Heading2"/>
              <w:rPr>
                <w:color w:val="auto"/>
              </w:rPr>
            </w:pPr>
            <w:bookmarkStart w:id="13" w:name="_Toc58317438"/>
            <w:r w:rsidRPr="00B71111">
              <w:rPr>
                <w:color w:val="auto"/>
              </w:rPr>
              <w:lastRenderedPageBreak/>
              <w:t>/02/04/ Rules Coordination Office</w:t>
            </w:r>
            <w:bookmarkEnd w:id="13"/>
          </w:p>
          <w:p w14:paraId="68337734"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14:paraId="3C9580C6"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B37309"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50D83F"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84904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A0A248"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7E627F"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C3395" w:rsidRPr="00B71111" w14:paraId="08C200DE" w14:textId="77777777" w:rsidTr="00703C60">
        <w:tblPrEx>
          <w:tblCellMar>
            <w:bottom w:w="62" w:type="dxa"/>
            <w:right w:w="69"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E79EF37" w14:textId="77777777" w:rsidR="001C3395"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03 12 60625</w:t>
            </w:r>
          </w:p>
          <w:p w14:paraId="36DAEF2B" w14:textId="77777777" w:rsidR="001C3395" w:rsidRPr="00B71111" w:rsidRDefault="001C3395"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160477" w14:textId="77777777" w:rsidR="001C3395" w:rsidRPr="00B71111" w:rsidRDefault="001C3395" w:rsidP="00452E19">
            <w:pPr>
              <w:spacing w:line="240" w:lineRule="auto"/>
              <w:rPr>
                <w:rFonts w:cstheme="minorHAnsi"/>
                <w:color w:val="auto"/>
                <w:sz w:val="20"/>
                <w:szCs w:val="20"/>
              </w:rPr>
            </w:pPr>
            <w:r w:rsidRPr="00B71111">
              <w:rPr>
                <w:rFonts w:eastAsia="Arial" w:cstheme="minorHAnsi"/>
                <w:i/>
                <w:color w:val="auto"/>
                <w:sz w:val="20"/>
                <w:szCs w:val="20"/>
              </w:rPr>
              <w:t>Final Orders/Declaratory Orders Index</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Final Orders/Declaratory Orders Index</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4FB5F36A" w14:textId="77777777" w:rsidR="001C3395" w:rsidRPr="00B71111" w:rsidRDefault="001C3395" w:rsidP="00452E19">
            <w:pPr>
              <w:spacing w:line="240" w:lineRule="auto"/>
              <w:rPr>
                <w:rFonts w:cstheme="minorHAnsi"/>
                <w:color w:val="auto"/>
                <w:sz w:val="20"/>
                <w:szCs w:val="20"/>
              </w:rPr>
            </w:pPr>
            <w:r w:rsidRPr="00B71111">
              <w:rPr>
                <w:rFonts w:eastAsia="Arial" w:cstheme="minorHAnsi"/>
                <w:b w:val="0"/>
                <w:color w:val="auto"/>
                <w:sz w:val="20"/>
                <w:szCs w:val="20"/>
              </w:rPr>
              <w:t>Creates an index of final orders for adjudicative proceedings and Declaratory Orders.  Includes correspondence.  Actual Declaratory Orders are included in Board of Regents Meeting Minutes.  Final Orders for adjudicative proceedings are included in Faculty Adjudication Files on the UW General Records Retention Schedule. Index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12480D77" w14:textId="77777777" w:rsidR="001C3395"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C3395" w:rsidRPr="00B71111">
              <w:rPr>
                <w:rFonts w:eastAsia="Arial" w:cstheme="minorHAnsi"/>
                <w:b w:val="0"/>
                <w:color w:val="auto"/>
                <w:sz w:val="20"/>
                <w:szCs w:val="20"/>
              </w:rPr>
              <w:t xml:space="preserve"> for 6 Years after End of Calendar Year</w:t>
            </w:r>
          </w:p>
          <w:p w14:paraId="71394D8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60B9FE" w14:textId="77777777" w:rsidR="001C3395" w:rsidRPr="00B71111" w:rsidRDefault="001C3395" w:rsidP="00386CA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FCC1FB7" w14:textId="77777777" w:rsidR="001C3395" w:rsidRPr="00B71111" w:rsidRDefault="001C3395"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E96C2B"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9E7B2C5" w14:textId="77777777" w:rsidR="001C3395" w:rsidRPr="00B71111" w:rsidRDefault="001C3395"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03C60" w:rsidRPr="00B71111" w14:paraId="2947B137" w14:textId="77777777" w:rsidTr="00703C60">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5A7FB33"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11 12 62901</w:t>
            </w:r>
          </w:p>
          <w:p w14:paraId="685C8FFE"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0CF384"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Joint Administrative Rules Review Committee (JARRC) Actions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Joint Administrative Rules Review Committee (JARRC) Actions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5E6EC8B"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UW record of actions taken by the Joint Administrative Rules Review Committee who can choose to investigate the procedures used in an agency's rule making process. Includes correspondence.</w:t>
            </w:r>
          </w:p>
        </w:tc>
        <w:tc>
          <w:tcPr>
            <w:tcW w:w="2880" w:type="dxa"/>
            <w:tcBorders>
              <w:top w:val="single" w:sz="3" w:space="0" w:color="000000"/>
              <w:left w:val="single" w:sz="2" w:space="0" w:color="000000"/>
              <w:bottom w:val="single" w:sz="3" w:space="0" w:color="000000"/>
              <w:right w:val="single" w:sz="2" w:space="0" w:color="000000"/>
            </w:tcBorders>
          </w:tcPr>
          <w:p w14:paraId="070D3EF5"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2234E1CC"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C709B4"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BCC19E1"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099E42" w14:textId="77777777" w:rsidR="00703C60" w:rsidRPr="00B71111" w:rsidRDefault="00703C60"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093BCC"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1316" w:rsidRPr="00B71111" w14:paraId="4C203DA1"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E6655FC"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11 12 62904</w:t>
            </w:r>
          </w:p>
          <w:p w14:paraId="76FD7790"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E0D967"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Notification by Outside Agency of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by Outside Agency of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1013BA0"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Provides a record of notification by state agencies who would like to include the UW in their WAC rule making.  Distributed to appropriate University offices who have the choice of following-up with the outside agency.</w:t>
            </w:r>
          </w:p>
        </w:tc>
        <w:tc>
          <w:tcPr>
            <w:tcW w:w="2880" w:type="dxa"/>
            <w:tcBorders>
              <w:top w:val="single" w:sz="3" w:space="0" w:color="000000"/>
              <w:left w:val="single" w:sz="2" w:space="0" w:color="000000"/>
              <w:bottom w:val="single" w:sz="3" w:space="0" w:color="000000"/>
              <w:right w:val="single" w:sz="2" w:space="0" w:color="000000"/>
            </w:tcBorders>
          </w:tcPr>
          <w:p w14:paraId="5759690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C1F0DC8"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607C22"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6871353"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FD0B15"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9ED363"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68ADCEAD" w14:textId="77777777" w:rsidTr="009F0E64">
        <w:tblPrEx>
          <w:tblCellMar>
            <w:bottom w:w="62" w:type="dxa"/>
            <w:right w:w="6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BE919F7"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11 12 62902</w:t>
            </w:r>
          </w:p>
          <w:p w14:paraId="0895CF5B"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40997E"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Outside Agency WAC Changes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Outside Agency WAC Changes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74D62E6"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UW involvement commenting and monitoring other agency rule making.</w:t>
            </w:r>
          </w:p>
        </w:tc>
        <w:tc>
          <w:tcPr>
            <w:tcW w:w="2880" w:type="dxa"/>
            <w:tcBorders>
              <w:top w:val="single" w:sz="3" w:space="0" w:color="000000"/>
              <w:left w:val="single" w:sz="2" w:space="0" w:color="000000"/>
              <w:bottom w:val="single" w:sz="3" w:space="0" w:color="000000"/>
              <w:right w:val="single" w:sz="2" w:space="0" w:color="000000"/>
            </w:tcBorders>
          </w:tcPr>
          <w:p w14:paraId="5ED7C93A"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Rule Making Process Closed or Withdrawn</w:t>
            </w:r>
          </w:p>
          <w:p w14:paraId="174F8E57"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145208"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09BE01D"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6F17EE5"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9DE02B"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1D40E2B0" w14:textId="77777777" w:rsidTr="009F0E64">
        <w:tblPrEx>
          <w:tblCellMar>
            <w:bottom w:w="62" w:type="dxa"/>
            <w:right w:w="6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EDEA2C1"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03 12 60624</w:t>
            </w:r>
          </w:p>
          <w:p w14:paraId="6E16B322"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E30447"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Petitions For Adoption, Amendment, or Repeal of a Title 478 WAC Rule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Petitions For Adoption, Amendment, or Repeal of a Title 478 WAC Rule</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5B280B68"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State Office of Financial Management (OFM) forms received from members of the public and directed to the Board of Regents for adoption, amendment, or repeal of a Title 478 WAC rule.  Includes</w:t>
            </w:r>
            <w:r w:rsidRPr="00B71111">
              <w:rPr>
                <w:rFonts w:cstheme="minorHAnsi"/>
                <w:color w:val="auto"/>
                <w:sz w:val="20"/>
                <w:szCs w:val="20"/>
              </w:rPr>
              <w:t xml:space="preserve"> </w:t>
            </w:r>
            <w:r w:rsidRPr="00B71111">
              <w:rPr>
                <w:rFonts w:cstheme="minorHAnsi"/>
                <w:b w:val="0"/>
                <w:color w:val="auto"/>
                <w:sz w:val="20"/>
                <w:szCs w:val="20"/>
              </w:rPr>
              <w:t>c</w:t>
            </w:r>
            <w:r w:rsidRPr="00B71111">
              <w:rPr>
                <w:rFonts w:eastAsia="Arial" w:cstheme="minorHAnsi"/>
                <w:b w:val="0"/>
                <w:color w:val="auto"/>
                <w:sz w:val="20"/>
                <w:szCs w:val="20"/>
              </w:rPr>
              <w:t>orrespondence and incompletes.  (Required as per RCW 34.05.330)</w:t>
            </w:r>
          </w:p>
        </w:tc>
        <w:tc>
          <w:tcPr>
            <w:tcW w:w="2880" w:type="dxa"/>
            <w:tcBorders>
              <w:top w:val="single" w:sz="3" w:space="0" w:color="000000"/>
              <w:left w:val="single" w:sz="2" w:space="0" w:color="000000"/>
              <w:bottom w:val="single" w:sz="3" w:space="0" w:color="000000"/>
              <w:right w:val="single" w:sz="2" w:space="0" w:color="000000"/>
            </w:tcBorders>
          </w:tcPr>
          <w:p w14:paraId="2A4A791D"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or Denial of Petition</w:t>
            </w:r>
          </w:p>
          <w:p w14:paraId="06150955"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13B367"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ED67918" w14:textId="77777777" w:rsidR="00D11316" w:rsidRPr="00B71111" w:rsidRDefault="00D11316" w:rsidP="009F0E64">
            <w:pPr>
              <w:spacing w:after="0" w:line="240" w:lineRule="auto"/>
              <w:jc w:val="center"/>
              <w:rPr>
                <w:rFonts w:cs="Times New Roman"/>
                <w:color w:val="auto"/>
                <w:sz w:val="22"/>
              </w:rPr>
            </w:pPr>
            <w:r w:rsidRPr="00B71111">
              <w:rPr>
                <w:rFonts w:cs="Times New Roman"/>
                <w:color w:val="auto"/>
                <w:sz w:val="22"/>
              </w:rPr>
              <w:t>ARCHIVAL</w:t>
            </w:r>
          </w:p>
          <w:p w14:paraId="44F05F2A"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47FB91B"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ED1B66"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D452A1D" w14:textId="77777777" w:rsidR="00643B0C" w:rsidRPr="00B71111" w:rsidRDefault="00643B0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094225C1" w14:textId="77777777" w:rsidTr="00D1131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16D92DF" w14:textId="77777777" w:rsidR="00386CA3" w:rsidRPr="00B71111" w:rsidRDefault="00386CA3" w:rsidP="00643B0C">
            <w:pPr>
              <w:rPr>
                <w:color w:val="auto"/>
                <w:szCs w:val="28"/>
              </w:rPr>
            </w:pPr>
            <w:r w:rsidRPr="00B71111">
              <w:rPr>
                <w:color w:val="auto"/>
                <w:szCs w:val="28"/>
              </w:rPr>
              <w:lastRenderedPageBreak/>
              <w:t>/02/04/ Rules Coordination Office</w:t>
            </w:r>
          </w:p>
          <w:p w14:paraId="23A843EA"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The UW's Rules Coordination Office oversees the University's rule‐making process.</w:t>
            </w:r>
          </w:p>
        </w:tc>
      </w:tr>
      <w:tr w:rsidR="00386CA3" w:rsidRPr="00B71111" w14:paraId="3F234C84" w14:textId="77777777" w:rsidTr="00D11316">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AF040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395841"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FB90C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EEE47D"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C044F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71111" w:rsidRPr="00B71111" w14:paraId="6FB09447" w14:textId="77777777" w:rsidTr="00D11316">
        <w:tblPrEx>
          <w:jc w:val="center"/>
          <w:tblInd w:w="0" w:type="dxa"/>
          <w:tblCellMar>
            <w:bottom w:w="62" w:type="dxa"/>
            <w:right w:w="69" w:type="dxa"/>
          </w:tblCellMar>
        </w:tblPrEx>
        <w:trPr>
          <w:trHeight w:val="946"/>
          <w:jc w:val="center"/>
        </w:trPr>
        <w:tc>
          <w:tcPr>
            <w:tcW w:w="1440" w:type="dxa"/>
            <w:tcBorders>
              <w:top w:val="single" w:sz="3" w:space="0" w:color="000000"/>
              <w:left w:val="single" w:sz="2" w:space="0" w:color="000000"/>
              <w:bottom w:val="single" w:sz="3" w:space="0" w:color="000000"/>
              <w:right w:val="single" w:sz="2" w:space="0" w:color="000000"/>
            </w:tcBorders>
          </w:tcPr>
          <w:p w14:paraId="483B3D0B" w14:textId="77777777" w:rsidR="00703C60" w:rsidRPr="00B71111" w:rsidRDefault="00703C60"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03 12 60622</w:t>
            </w:r>
          </w:p>
          <w:p w14:paraId="23A1A7B7" w14:textId="77777777" w:rsidR="00703C60" w:rsidRPr="00B71111" w:rsidRDefault="00703C60"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ABCD5C" w14:textId="77777777" w:rsidR="00703C60" w:rsidRPr="00B71111" w:rsidRDefault="00703C60" w:rsidP="00041565">
            <w:pPr>
              <w:spacing w:line="240" w:lineRule="auto"/>
              <w:rPr>
                <w:rFonts w:cstheme="minorHAnsi"/>
                <w:color w:val="auto"/>
                <w:sz w:val="20"/>
                <w:szCs w:val="20"/>
              </w:rPr>
            </w:pPr>
            <w:r w:rsidRPr="00B71111">
              <w:rPr>
                <w:rFonts w:eastAsia="Arial" w:cstheme="minorHAnsi"/>
                <w:i/>
                <w:color w:val="auto"/>
                <w:sz w:val="20"/>
                <w:szCs w:val="20"/>
              </w:rPr>
              <w:t>Policy and Interpretative Statement Indexes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Policy and Interpretative Statement Indexes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58F1E689" w14:textId="77777777" w:rsidR="00703C60" w:rsidRPr="00B71111" w:rsidRDefault="00703C60" w:rsidP="00041565">
            <w:pPr>
              <w:spacing w:line="240" w:lineRule="auto"/>
              <w:rPr>
                <w:rFonts w:cstheme="minorHAnsi"/>
                <w:color w:val="auto"/>
                <w:sz w:val="20"/>
                <w:szCs w:val="20"/>
              </w:rPr>
            </w:pPr>
            <w:r w:rsidRPr="00B71111">
              <w:rPr>
                <w:rFonts w:eastAsia="Arial" w:cstheme="minorHAnsi"/>
                <w:b w:val="0"/>
                <w:color w:val="auto"/>
                <w:sz w:val="20"/>
                <w:szCs w:val="20"/>
              </w:rPr>
              <w:t>An index which documents statements of policy and interpretations of policy and WAC rules which have been adopted by the University.  Required as per RCW 42.56.070.</w:t>
            </w:r>
          </w:p>
        </w:tc>
        <w:tc>
          <w:tcPr>
            <w:tcW w:w="2880" w:type="dxa"/>
            <w:tcBorders>
              <w:top w:val="single" w:sz="3" w:space="0" w:color="000000"/>
              <w:left w:val="single" w:sz="2" w:space="0" w:color="000000"/>
              <w:bottom w:val="single" w:sz="3" w:space="0" w:color="000000"/>
              <w:right w:val="single" w:sz="2" w:space="0" w:color="000000"/>
            </w:tcBorders>
          </w:tcPr>
          <w:p w14:paraId="532604BD"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7490A0DF"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787F86" w14:textId="77777777" w:rsidR="00703C60" w:rsidRPr="00B71111" w:rsidRDefault="00703C60"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8C122E8" w14:textId="77777777" w:rsidR="00703C60" w:rsidRPr="00B71111" w:rsidRDefault="00703C60"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64CF0F" w14:textId="77777777" w:rsidR="00703C60" w:rsidRPr="00B71111" w:rsidRDefault="00703C60"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6855CE" w14:textId="77777777" w:rsidR="00703C60" w:rsidRPr="00B71111" w:rsidRDefault="00703C60"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1111" w:rsidRPr="00B71111" w14:paraId="72264CE9" w14:textId="77777777" w:rsidTr="00D11316">
        <w:tblPrEx>
          <w:jc w:val="center"/>
          <w:tblInd w:w="0" w:type="dxa"/>
          <w:tblCellMar>
            <w:bottom w:w="62" w:type="dxa"/>
            <w:right w:w="69" w:type="dxa"/>
          </w:tblCellMar>
        </w:tblPrEx>
        <w:trPr>
          <w:trHeight w:val="944"/>
          <w:jc w:val="center"/>
        </w:trPr>
        <w:tc>
          <w:tcPr>
            <w:tcW w:w="1440" w:type="dxa"/>
            <w:tcBorders>
              <w:top w:val="single" w:sz="3" w:space="0" w:color="000000"/>
              <w:left w:val="single" w:sz="2" w:space="0" w:color="000000"/>
              <w:bottom w:val="single" w:sz="3" w:space="0" w:color="000000"/>
              <w:right w:val="single" w:sz="2" w:space="0" w:color="000000"/>
            </w:tcBorders>
          </w:tcPr>
          <w:p w14:paraId="64355CD4"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03 12 60621</w:t>
            </w:r>
          </w:p>
          <w:p w14:paraId="6E3726BA" w14:textId="77777777" w:rsidR="00643B0C" w:rsidRPr="00B71111" w:rsidRDefault="00643B0C" w:rsidP="00B1775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D5951F"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Rule Review</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Rule Review </w:instrText>
            </w:r>
            <w:r w:rsidRPr="00B71111">
              <w:rPr>
                <w:rFonts w:cstheme="minorHAnsi"/>
                <w:color w:val="auto"/>
                <w:sz w:val="20"/>
                <w:szCs w:val="20"/>
              </w:rPr>
              <w:instrText>"\f"s"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Review</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20C6A14D" w14:textId="77777777" w:rsidR="00643B0C" w:rsidRPr="00B71111" w:rsidRDefault="00643B0C" w:rsidP="00B1775E">
            <w:pPr>
              <w:spacing w:line="240" w:lineRule="auto"/>
              <w:rPr>
                <w:rFonts w:cstheme="minorHAnsi"/>
                <w:color w:val="auto"/>
                <w:sz w:val="20"/>
                <w:szCs w:val="20"/>
              </w:rPr>
            </w:pPr>
            <w:r w:rsidRPr="00B71111">
              <w:rPr>
                <w:rFonts w:eastAsia="Arial" w:cstheme="minorHAnsi"/>
                <w:b w:val="0"/>
                <w:color w:val="auto"/>
                <w:sz w:val="20"/>
                <w:szCs w:val="20"/>
              </w:rPr>
              <w:t>Promulgated by executive order 97-02 Regulatory Improvement, provides a record of the University's efforts to review rules for potential rule making revision.  Includes ongoing Agency Plan.</w:t>
            </w:r>
          </w:p>
        </w:tc>
        <w:tc>
          <w:tcPr>
            <w:tcW w:w="2880" w:type="dxa"/>
            <w:tcBorders>
              <w:top w:val="single" w:sz="3" w:space="0" w:color="000000"/>
              <w:left w:val="single" w:sz="2" w:space="0" w:color="000000"/>
              <w:bottom w:val="single" w:sz="3" w:space="0" w:color="000000"/>
              <w:right w:val="single" w:sz="2" w:space="0" w:color="000000"/>
            </w:tcBorders>
          </w:tcPr>
          <w:p w14:paraId="7F26D50B"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0FC8118B"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955AF6E" w14:textId="77777777" w:rsidR="00643B0C" w:rsidRPr="00B71111" w:rsidRDefault="00643B0C" w:rsidP="00B1775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737CFB3" w14:textId="77777777" w:rsidR="00643B0C" w:rsidRPr="00B71111" w:rsidRDefault="00643B0C" w:rsidP="00B1775E">
            <w:pPr>
              <w:spacing w:after="0" w:line="240" w:lineRule="auto"/>
              <w:jc w:val="center"/>
              <w:rPr>
                <w:rFonts w:cs="Times New Roman"/>
                <w:color w:val="auto"/>
                <w:sz w:val="22"/>
              </w:rPr>
            </w:pPr>
            <w:r w:rsidRPr="00B71111">
              <w:rPr>
                <w:rFonts w:cs="Times New Roman"/>
                <w:color w:val="auto"/>
                <w:sz w:val="22"/>
              </w:rPr>
              <w:t>ARCHIVAL</w:t>
            </w:r>
          </w:p>
          <w:p w14:paraId="7327DD77" w14:textId="77777777" w:rsidR="00643B0C" w:rsidRPr="00B71111" w:rsidRDefault="00643B0C" w:rsidP="00B1775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B681D75" w14:textId="77777777" w:rsidR="00643B0C" w:rsidRPr="00B71111"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43EFBD4" w14:textId="77777777" w:rsidR="00643B0C" w:rsidRDefault="00643B0C"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p w14:paraId="3F4FC430" w14:textId="77777777" w:rsidR="00D11316" w:rsidRPr="00B71111" w:rsidRDefault="00D11316" w:rsidP="00D11316">
            <w:pPr>
              <w:spacing w:before="0" w:after="0" w:line="240" w:lineRule="auto"/>
              <w:rPr>
                <w:rFonts w:cstheme="minorHAnsi"/>
                <w:color w:val="auto"/>
                <w:sz w:val="20"/>
                <w:szCs w:val="20"/>
              </w:rPr>
            </w:pPr>
          </w:p>
        </w:tc>
      </w:tr>
      <w:tr w:rsidR="00D11316" w:rsidRPr="00B71111" w14:paraId="40A31D5B" w14:textId="77777777" w:rsidTr="00D11316">
        <w:tblPrEx>
          <w:jc w:val="center"/>
          <w:tblInd w:w="0" w:type="dxa"/>
          <w:tblCellMar>
            <w:bottom w:w="62" w:type="dxa"/>
            <w:right w:w="69"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426180ED"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11 12 62903</w:t>
            </w:r>
          </w:p>
          <w:p w14:paraId="319BEEB9"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621F4E4"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Rules Coordinator Registration and Washington State Register (WSR) Notices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Rules Coordinator Registration and Washington State Register (WSR) Notices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FBCA5D2"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Documents the appointment of the Director of Rules Coordination as the central contact for the UW for WSR notices and for electronic access to the WSR.</w:t>
            </w:r>
          </w:p>
        </w:tc>
        <w:tc>
          <w:tcPr>
            <w:tcW w:w="2880" w:type="dxa"/>
            <w:tcBorders>
              <w:top w:val="single" w:sz="3" w:space="0" w:color="000000"/>
              <w:left w:val="single" w:sz="2" w:space="0" w:color="000000"/>
              <w:bottom w:val="single" w:sz="2" w:space="0" w:color="000000"/>
              <w:right w:val="single" w:sz="2" w:space="0" w:color="000000"/>
            </w:tcBorders>
          </w:tcPr>
          <w:p w14:paraId="23323EB6"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599C824A"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3F373C"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836D748"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EDC0DF"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0CEB14"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11316" w:rsidRPr="00B71111" w14:paraId="4CEADCE5" w14:textId="77777777" w:rsidTr="00D11316">
        <w:tblPrEx>
          <w:jc w:val="center"/>
          <w:tblInd w:w="0" w:type="dxa"/>
          <w:tblCellMar>
            <w:bottom w:w="182" w:type="dxa"/>
          </w:tblCellMar>
        </w:tblPrEx>
        <w:trPr>
          <w:trHeight w:val="943"/>
          <w:jc w:val="center"/>
        </w:trPr>
        <w:tc>
          <w:tcPr>
            <w:tcW w:w="1440" w:type="dxa"/>
            <w:tcBorders>
              <w:top w:val="single" w:sz="3" w:space="0" w:color="000000"/>
              <w:left w:val="single" w:sz="2" w:space="0" w:color="000000"/>
              <w:bottom w:val="single" w:sz="2" w:space="0" w:color="000000"/>
              <w:right w:val="single" w:sz="2" w:space="0" w:color="000000"/>
            </w:tcBorders>
          </w:tcPr>
          <w:p w14:paraId="4CAA03A6"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03 12 60626</w:t>
            </w:r>
          </w:p>
          <w:p w14:paraId="315ADE1C" w14:textId="77777777" w:rsidR="00D11316" w:rsidRPr="00B71111" w:rsidRDefault="00D11316" w:rsidP="009F0E6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03 12 60626</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60793BE"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Washington State Register (WSR) Filings for Semi-Annual Agenda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State Register (WSR) Filings for Semi-Annual Agenda</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p>
          <w:p w14:paraId="6BBBA302" w14:textId="77777777" w:rsidR="00D11316" w:rsidRPr="00B71111" w:rsidRDefault="00D11316" w:rsidP="009F0E64">
            <w:pPr>
              <w:spacing w:line="240" w:lineRule="auto"/>
              <w:rPr>
                <w:rFonts w:cstheme="minorHAnsi"/>
                <w:color w:val="auto"/>
                <w:sz w:val="20"/>
                <w:szCs w:val="20"/>
              </w:rPr>
            </w:pPr>
            <w:r w:rsidRPr="00B71111">
              <w:rPr>
                <w:rFonts w:eastAsia="Arial" w:cstheme="minorHAnsi"/>
                <w:b w:val="0"/>
                <w:color w:val="auto"/>
                <w:sz w:val="20"/>
                <w:szCs w:val="20"/>
              </w:rPr>
              <w:t>Required as per RCW 34.05.314, provides a record of WAC rules which the UW is considering adopting in some form over the next 6 months. Filed with the State Office of the Code Reviser for publication in the Washington State Register. Also posted to Rules Coordination Office's online WAC Rules Docket.</w:t>
            </w:r>
          </w:p>
        </w:tc>
        <w:tc>
          <w:tcPr>
            <w:tcW w:w="2880" w:type="dxa"/>
            <w:tcBorders>
              <w:top w:val="single" w:sz="3" w:space="0" w:color="000000"/>
              <w:left w:val="single" w:sz="2" w:space="0" w:color="000000"/>
              <w:bottom w:val="single" w:sz="2" w:space="0" w:color="000000"/>
              <w:right w:val="single" w:sz="2" w:space="0" w:color="000000"/>
            </w:tcBorders>
          </w:tcPr>
          <w:p w14:paraId="18696C67"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F707BD1"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4AD6F2"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724C979" w14:textId="77777777" w:rsidR="00D11316" w:rsidRPr="00B71111" w:rsidRDefault="00D11316"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51EC58" w14:textId="77777777" w:rsidR="00D11316" w:rsidRPr="00B71111" w:rsidRDefault="00D11316"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6E4A716" w14:textId="77777777" w:rsidR="00D11316" w:rsidRPr="00B71111" w:rsidRDefault="00D11316"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929183A" w14:textId="77777777" w:rsidR="00D11316" w:rsidRDefault="00D11316" w:rsidP="006B51FA">
      <w:pPr>
        <w:rPr>
          <w:rFonts w:cstheme="minorHAnsi"/>
          <w:color w:val="auto"/>
          <w:sz w:val="10"/>
          <w:szCs w:val="16"/>
        </w:rPr>
      </w:pPr>
    </w:p>
    <w:p w14:paraId="68935D82" w14:textId="77777777" w:rsidR="00D11316" w:rsidRDefault="00D11316">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1231CA23"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772867" w14:textId="77777777" w:rsidR="00386CA3" w:rsidRPr="00B71111" w:rsidRDefault="00386CA3" w:rsidP="00386CA3">
            <w:pPr>
              <w:pStyle w:val="Heading2"/>
              <w:rPr>
                <w:color w:val="auto"/>
              </w:rPr>
            </w:pPr>
            <w:bookmarkStart w:id="14" w:name="_Toc58317439"/>
            <w:r w:rsidRPr="00B71111">
              <w:rPr>
                <w:color w:val="auto"/>
              </w:rPr>
              <w:lastRenderedPageBreak/>
              <w:t>/02/05/ Office of Faculty Senate and Governance</w:t>
            </w:r>
            <w:bookmarkEnd w:id="14"/>
          </w:p>
          <w:p w14:paraId="0E55F201" w14:textId="77777777" w:rsidR="00386CA3" w:rsidRPr="00B71111" w:rsidRDefault="00386CA3" w:rsidP="00386CA3">
            <w:pPr>
              <w:spacing w:after="0" w:line="240" w:lineRule="auto"/>
              <w:rPr>
                <w:rStyle w:val="Emphasis"/>
                <w:b w:val="0"/>
                <w:i/>
                <w:color w:val="auto"/>
              </w:rPr>
            </w:pPr>
            <w:r w:rsidRPr="00B71111">
              <w:rPr>
                <w:rFonts w:cstheme="minorHAnsi"/>
                <w:b w:val="0"/>
                <w:i/>
                <w:color w:val="auto"/>
                <w:sz w:val="22"/>
              </w:rPr>
              <w:t>Faculty Senate</w:t>
            </w:r>
          </w:p>
        </w:tc>
      </w:tr>
      <w:tr w:rsidR="00386CA3" w:rsidRPr="00B71111" w14:paraId="574FE537"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2455EB"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00CA7F"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6557D5"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E75D39"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F01B3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57FBA" w:rsidRPr="00B71111" w14:paraId="0FE90A51"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F195496"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14 12 68711</w:t>
            </w:r>
          </w:p>
          <w:p w14:paraId="79CEBDA7" w14:textId="77777777" w:rsidR="00C57FBA" w:rsidRPr="00B71111" w:rsidRDefault="00C57FBA" w:rsidP="00C57FBA">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14 12 68711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B4EB498"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Decisions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Decisions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6572E7AF" w14:textId="77777777" w:rsidR="00C57FBA" w:rsidRPr="00B71111" w:rsidRDefault="00C57FBA" w:rsidP="00C57FBA">
            <w:pPr>
              <w:spacing w:line="240" w:lineRule="auto"/>
              <w:rPr>
                <w:rFonts w:cstheme="minorHAnsi"/>
                <w:color w:val="auto"/>
                <w:sz w:val="20"/>
                <w:szCs w:val="20"/>
              </w:rPr>
            </w:pPr>
            <w:r w:rsidRPr="00B71111">
              <w:rPr>
                <w:rFonts w:eastAsia="Arial" w:cstheme="minorHAnsi"/>
                <w:b w:val="0"/>
                <w:color w:val="auto"/>
                <w:sz w:val="20"/>
                <w:szCs w:val="20"/>
              </w:rPr>
              <w:t>Documents decisions and outcomes of adjudicative proceedings.  Includes petitions, responses, decisions of the adjudicative panel chair, decisions of the hearing panel, decisions of the president, and details of the closure.</w:t>
            </w:r>
          </w:p>
        </w:tc>
        <w:tc>
          <w:tcPr>
            <w:tcW w:w="2880" w:type="dxa"/>
            <w:tcBorders>
              <w:top w:val="single" w:sz="3" w:space="0" w:color="000000"/>
              <w:left w:val="single" w:sz="2" w:space="0" w:color="000000"/>
              <w:bottom w:val="single" w:sz="3" w:space="0" w:color="000000"/>
              <w:right w:val="single" w:sz="2" w:space="0" w:color="000000"/>
            </w:tcBorders>
          </w:tcPr>
          <w:p w14:paraId="042F14D2"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1D3E738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E23D68" w14:textId="77777777" w:rsidR="00C57FBA" w:rsidRPr="00B71111" w:rsidRDefault="00C57FBA"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55AB04D" w14:textId="77777777" w:rsidR="00F43ED7" w:rsidRPr="00B71111" w:rsidRDefault="00F43ED7" w:rsidP="00F43ED7">
            <w:pPr>
              <w:spacing w:after="0" w:line="240" w:lineRule="auto"/>
              <w:jc w:val="center"/>
              <w:rPr>
                <w:rFonts w:cs="Times New Roman"/>
                <w:color w:val="auto"/>
                <w:sz w:val="22"/>
              </w:rPr>
            </w:pPr>
            <w:r w:rsidRPr="00B71111">
              <w:rPr>
                <w:rFonts w:cs="Times New Roman"/>
                <w:color w:val="auto"/>
                <w:sz w:val="22"/>
              </w:rPr>
              <w:t>ARCHIVAL</w:t>
            </w:r>
          </w:p>
          <w:p w14:paraId="232A34A5" w14:textId="77777777" w:rsidR="00C57FBA" w:rsidRPr="00B71111" w:rsidRDefault="00F43ED7" w:rsidP="00F43ED7">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25325A09"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B4D8AC" w14:textId="77777777" w:rsidR="00C57FBA" w:rsidRPr="00B71111" w:rsidRDefault="00C57FBA" w:rsidP="00C57FB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57FBA" w:rsidRPr="00B71111" w14:paraId="1C7BF20D" w14:textId="77777777" w:rsidTr="00386CA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A3D7201"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91 09 48181</w:t>
            </w:r>
          </w:p>
          <w:p w14:paraId="224B937D" w14:textId="77777777" w:rsidR="00C57FBA" w:rsidRPr="00B71111" w:rsidRDefault="00C57FBA" w:rsidP="00C57FBA">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65F774" w14:textId="77777777" w:rsidR="00C57FBA" w:rsidRPr="00B71111" w:rsidRDefault="00C57FBA" w:rsidP="00C57FBA">
            <w:pPr>
              <w:spacing w:line="240" w:lineRule="auto"/>
              <w:rPr>
                <w:rFonts w:cstheme="minorHAnsi"/>
                <w:color w:val="auto"/>
                <w:sz w:val="20"/>
                <w:szCs w:val="20"/>
              </w:rPr>
            </w:pPr>
            <w:r w:rsidRPr="00B71111">
              <w:rPr>
                <w:rFonts w:eastAsia="Arial" w:cstheme="minorHAnsi"/>
                <w:i/>
                <w:color w:val="auto"/>
                <w:sz w:val="20"/>
                <w:szCs w:val="20"/>
              </w:rPr>
              <w:t>Adjudication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Adjudication Files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AD2FD34" w14:textId="77777777" w:rsidR="00C57FBA" w:rsidRPr="00B71111" w:rsidRDefault="00C57FBA" w:rsidP="00C57FBA">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the adjudicative proceedings of the faculty committee empowered to act in a judicial capacity for the resolution of differences.  Includes all correspondence, reports, audio tapes, and other non-decision documents not included in "Adjudication Decisions".</w:t>
            </w:r>
          </w:p>
        </w:tc>
        <w:tc>
          <w:tcPr>
            <w:tcW w:w="2880" w:type="dxa"/>
            <w:tcBorders>
              <w:top w:val="single" w:sz="3" w:space="0" w:color="000000"/>
              <w:left w:val="single" w:sz="2" w:space="0" w:color="000000"/>
              <w:bottom w:val="single" w:sz="3" w:space="0" w:color="000000"/>
              <w:right w:val="single" w:sz="2" w:space="0" w:color="000000"/>
            </w:tcBorders>
          </w:tcPr>
          <w:p w14:paraId="5B48621F" w14:textId="77777777" w:rsidR="00C57FBA" w:rsidRPr="00B71111" w:rsidRDefault="00C57FBA" w:rsidP="00C57FB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02E91BE1"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3DF2755" w14:textId="77777777" w:rsidR="00C57FBA" w:rsidRPr="00B71111" w:rsidRDefault="00C57FBA" w:rsidP="00C57FBA">
            <w:pPr>
              <w:spacing w:line="240" w:lineRule="auto"/>
              <w:rPr>
                <w:rFonts w:eastAsia="Arial" w:cstheme="minorHAnsi"/>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2F4C23E" w14:textId="77777777" w:rsidR="00C57FBA" w:rsidRPr="00B71111" w:rsidRDefault="00C57FBA" w:rsidP="00C57FB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CCB79D" w14:textId="77777777" w:rsidR="00C57FBA" w:rsidRPr="00B71111" w:rsidRDefault="00C57FBA" w:rsidP="00C57FB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ACDBDF" w14:textId="77777777" w:rsidR="00C57FBA" w:rsidRPr="00B71111" w:rsidRDefault="00C57FBA" w:rsidP="00E25766">
            <w:pPr>
              <w:spacing w:before="0"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D11316" w:rsidRPr="00B71111" w14:paraId="3224DEF5"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A018FBF"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91 09 48183</w:t>
            </w:r>
          </w:p>
          <w:p w14:paraId="08F486FB"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91 09 48183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7EAF093" w14:textId="77777777" w:rsidR="00D11316" w:rsidRPr="00B71111" w:rsidRDefault="00D11316" w:rsidP="009F0E64">
            <w:pPr>
              <w:spacing w:line="240" w:lineRule="auto"/>
              <w:rPr>
                <w:rFonts w:cstheme="minorHAnsi"/>
                <w:color w:val="auto"/>
                <w:sz w:val="20"/>
                <w:szCs w:val="20"/>
              </w:rPr>
            </w:pPr>
            <w:r w:rsidRPr="00B71111">
              <w:rPr>
                <w:rFonts w:eastAsia="Arial" w:cstheme="minorHAnsi"/>
                <w:i/>
                <w:color w:val="auto"/>
                <w:sz w:val="20"/>
                <w:szCs w:val="20"/>
              </w:rPr>
              <w:t>Senate 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Senate Bulletins</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p>
          <w:p w14:paraId="7B1C0360" w14:textId="77777777" w:rsidR="00D11316" w:rsidRPr="00B71111" w:rsidRDefault="00D11316" w:rsidP="009F0E64">
            <w:pPr>
              <w:spacing w:line="240" w:lineRule="auto"/>
              <w:rPr>
                <w:rFonts w:eastAsia="Arial" w:cstheme="minorHAnsi"/>
                <w:i/>
                <w:color w:val="auto"/>
                <w:sz w:val="20"/>
                <w:szCs w:val="20"/>
              </w:rPr>
            </w:pPr>
            <w:r w:rsidRPr="00B71111">
              <w:rPr>
                <w:rFonts w:eastAsia="Arial" w:cstheme="minorHAnsi"/>
                <w:b w:val="0"/>
                <w:color w:val="auto"/>
                <w:sz w:val="20"/>
                <w:szCs w:val="20"/>
              </w:rPr>
              <w:t>Includes Class A Senate Bulletins which provide an explanation of proposed legislative actions to amend the Faculty Code, Class B Senate Bulletins which provide  a record of general legislative actions other than those which amend the Faculty Code, and Class C Senate bulletins which provide a record of non-legislative Senate actions which include passage of resolutions, appointment of committees, approval or disapproval of committee reports, reception of reports or information, and determination of Senate By-laws.</w:t>
            </w:r>
          </w:p>
        </w:tc>
        <w:tc>
          <w:tcPr>
            <w:tcW w:w="2880" w:type="dxa"/>
            <w:tcBorders>
              <w:top w:val="single" w:sz="3" w:space="0" w:color="000000"/>
              <w:left w:val="single" w:sz="2" w:space="0" w:color="000000"/>
              <w:bottom w:val="single" w:sz="3" w:space="0" w:color="000000"/>
              <w:right w:val="single" w:sz="2" w:space="0" w:color="000000"/>
            </w:tcBorders>
          </w:tcPr>
          <w:p w14:paraId="7CBA811E"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19F856DC"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28EC3E" w14:textId="77777777" w:rsidR="00D11316" w:rsidRPr="00B71111" w:rsidRDefault="00D11316"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7FBFAD0" w14:textId="77777777" w:rsidR="00CE4C92" w:rsidRDefault="00D11316" w:rsidP="001E3F29">
            <w:pPr>
              <w:spacing w:before="0" w:after="0" w:line="240" w:lineRule="auto"/>
              <w:jc w:val="center"/>
              <w:rPr>
                <w:rFonts w:eastAsia="Arial" w:cstheme="minorHAnsi"/>
                <w:color w:val="auto"/>
                <w:sz w:val="22"/>
              </w:rPr>
            </w:pPr>
            <w:r w:rsidRPr="001E3F29">
              <w:rPr>
                <w:rFonts w:cs="Times New Roman"/>
                <w:color w:val="auto"/>
                <w:sz w:val="22"/>
              </w:rPr>
              <w:t>ARCHIVAL</w:t>
            </w:r>
          </w:p>
          <w:p w14:paraId="08D1D3CF" w14:textId="77777777" w:rsidR="00CE4C92" w:rsidRPr="00CE4C92" w:rsidRDefault="00CE4C92" w:rsidP="001E3F29">
            <w:pPr>
              <w:spacing w:before="0" w:after="0" w:line="240" w:lineRule="auto"/>
              <w:jc w:val="center"/>
              <w:rPr>
                <w:rFonts w:eastAsia="Arial" w:cstheme="minorHAnsi"/>
                <w:color w:val="auto"/>
                <w:sz w:val="18"/>
                <w:szCs w:val="18"/>
              </w:rPr>
            </w:pPr>
            <w:r w:rsidRPr="00CE4C92">
              <w:rPr>
                <w:rFonts w:eastAsia="Arial" w:cstheme="minorHAnsi"/>
                <w:color w:val="auto"/>
                <w:sz w:val="18"/>
                <w:szCs w:val="18"/>
              </w:rPr>
              <w:t>(</w:t>
            </w:r>
            <w:r w:rsidRPr="001E3F29">
              <w:rPr>
                <w:rFonts w:cs="Times New Roman"/>
                <w:color w:val="auto"/>
                <w:sz w:val="18"/>
                <w:szCs w:val="18"/>
              </w:rPr>
              <w:t>Appraisal Required</w:t>
            </w:r>
            <w:r w:rsidRPr="00CE4C92">
              <w:rPr>
                <w:rFonts w:eastAsia="Arial" w:cstheme="minorHAnsi"/>
                <w:color w:val="auto"/>
                <w:sz w:val="18"/>
                <w:szCs w:val="18"/>
              </w:rPr>
              <w:t>)</w:t>
            </w:r>
          </w:p>
          <w:p w14:paraId="74B7624B"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42DCFE" w14:textId="77777777" w:rsidR="00D11316" w:rsidRPr="00B71111" w:rsidRDefault="00D11316" w:rsidP="001E3F2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4B8A18F2" w14:textId="77777777" w:rsidR="004A428F" w:rsidRPr="00D11316" w:rsidRDefault="00196021" w:rsidP="00196021">
      <w:pPr>
        <w:rPr>
          <w:rFonts w:cstheme="minorHAnsi"/>
          <w:color w:val="auto"/>
          <w:sz w:val="14"/>
          <w:szCs w:val="16"/>
        </w:rPr>
      </w:pPr>
      <w:r w:rsidRPr="00D11316">
        <w:rPr>
          <w:rFonts w:cstheme="minorHAnsi"/>
          <w:color w:val="auto"/>
          <w:sz w:val="14"/>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5107" w:rsidRPr="00B71111" w14:paraId="7AD00CE9"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EBE1BF" w14:textId="77777777" w:rsidR="00355107" w:rsidRPr="00B71111" w:rsidRDefault="00355107" w:rsidP="00355107">
            <w:pPr>
              <w:pStyle w:val="Heading2"/>
            </w:pPr>
            <w:bookmarkStart w:id="15" w:name="_Toc58317440"/>
            <w:r w:rsidRPr="00B71111">
              <w:lastRenderedPageBreak/>
              <w:t>/02/0</w:t>
            </w:r>
            <w:r>
              <w:t>8</w:t>
            </w:r>
            <w:r w:rsidRPr="00B71111">
              <w:t xml:space="preserve">/ </w:t>
            </w:r>
            <w:r>
              <w:t>UW Privacy Office</w:t>
            </w:r>
            <w:bookmarkEnd w:id="15"/>
          </w:p>
          <w:p w14:paraId="73400A17" w14:textId="77777777" w:rsidR="00355107" w:rsidRPr="00B71111" w:rsidRDefault="00355107" w:rsidP="00355107">
            <w:pPr>
              <w:spacing w:after="0" w:line="240" w:lineRule="auto"/>
              <w:rPr>
                <w:rStyle w:val="Emphasis"/>
                <w:b w:val="0"/>
                <w:i/>
                <w:color w:val="auto"/>
              </w:rPr>
            </w:pPr>
            <w:r>
              <w:rPr>
                <w:rFonts w:cstheme="minorHAnsi"/>
                <w:b w:val="0"/>
                <w:i/>
                <w:color w:val="auto"/>
                <w:sz w:val="22"/>
              </w:rPr>
              <w:t>UW Privacy Office</w:t>
            </w:r>
          </w:p>
        </w:tc>
      </w:tr>
      <w:tr w:rsidR="00355107" w:rsidRPr="00B71111" w14:paraId="21E6C4BC" w14:textId="77777777" w:rsidTr="005F7C0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8C50E4"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07F341" w14:textId="77777777" w:rsidR="00355107" w:rsidRPr="00B71111" w:rsidRDefault="00355107"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0BAF7A"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B578AE7"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788081" w14:textId="77777777" w:rsidR="00355107" w:rsidRPr="00B71111" w:rsidRDefault="00355107"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5107" w:rsidRPr="00B71111" w14:paraId="6FDC22FF"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D161B0B"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19 10 69410</w:t>
            </w:r>
          </w:p>
          <w:p w14:paraId="4418380F" w14:textId="77777777" w:rsidR="00355107" w:rsidRPr="00B71111" w:rsidRDefault="00355107" w:rsidP="00D470D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sidRPr="00D470DE">
              <w:rPr>
                <w:rFonts w:cstheme="minorHAnsi"/>
                <w:b w:val="0"/>
                <w:color w:val="auto"/>
                <w:sz w:val="20"/>
                <w:szCs w:val="20"/>
              </w:rPr>
              <w:instrText>19 10 69410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02B60BA"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Data Subject Request - 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cstheme="minorHAnsi"/>
                <w:color w:val="auto"/>
                <w:sz w:val="20"/>
                <w:szCs w:val="20"/>
              </w:rPr>
              <w:instrText>Data Subject Request - 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cstheme="minorHAnsi"/>
                <w:color w:val="auto"/>
                <w:sz w:val="20"/>
                <w:szCs w:val="20"/>
              </w:rPr>
              <w:instrText>Data Subject Request - Complete</w:instrText>
            </w:r>
            <w:r w:rsidR="00F15D38" w:rsidRPr="00B71111">
              <w:rPr>
                <w:rFonts w:cstheme="minorHAnsi"/>
                <w:color w:val="auto"/>
                <w:sz w:val="20"/>
                <w:szCs w:val="20"/>
              </w:rPr>
              <w:instrText>"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4B2AB223"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4000B837"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76A7E51A"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0D0F75" w14:textId="77777777" w:rsidR="00355107" w:rsidRPr="00B71111" w:rsidRDefault="00355107" w:rsidP="00355107">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A16BC77"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05490D95" w14:textId="77777777" w:rsidR="00355107" w:rsidRPr="00F15D38" w:rsidRDefault="00355107" w:rsidP="005F7C0C">
            <w:pPr>
              <w:spacing w:before="0" w:after="0" w:line="240" w:lineRule="auto"/>
              <w:jc w:val="center"/>
              <w:rPr>
                <w:rFonts w:eastAsia="Arial" w:cstheme="minorHAnsi"/>
                <w:color w:val="auto"/>
                <w:sz w:val="20"/>
                <w:szCs w:val="20"/>
              </w:rPr>
            </w:pPr>
            <w:r w:rsidRPr="00F15D38">
              <w:rPr>
                <w:rFonts w:eastAsia="Arial" w:cstheme="minorHAnsi"/>
                <w:color w:val="auto"/>
                <w:sz w:val="20"/>
                <w:szCs w:val="20"/>
              </w:rPr>
              <w:t>ESSENTIAL</w:t>
            </w:r>
          </w:p>
          <w:p w14:paraId="5E9AB344"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355107" w:rsidRPr="00B71111" w14:paraId="41DC1FBE" w14:textId="77777777" w:rsidTr="005F7C0C">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B379508" w14:textId="77777777" w:rsidR="00355107" w:rsidRPr="00B71111" w:rsidRDefault="00D470DE" w:rsidP="005F7C0C">
            <w:pPr>
              <w:spacing w:line="240" w:lineRule="auto"/>
              <w:jc w:val="center"/>
              <w:rPr>
                <w:rFonts w:eastAsia="Arial" w:cstheme="minorHAnsi"/>
                <w:b w:val="0"/>
                <w:color w:val="auto"/>
                <w:sz w:val="20"/>
                <w:szCs w:val="20"/>
              </w:rPr>
            </w:pPr>
            <w:r>
              <w:rPr>
                <w:rFonts w:eastAsia="Arial" w:cstheme="minorHAnsi"/>
                <w:b w:val="0"/>
                <w:color w:val="auto"/>
                <w:sz w:val="20"/>
                <w:szCs w:val="20"/>
              </w:rPr>
              <w:t>19 10 69411</w:t>
            </w:r>
          </w:p>
          <w:p w14:paraId="4E5D529C" w14:textId="77777777" w:rsidR="00355107" w:rsidRPr="00B71111" w:rsidRDefault="00355107" w:rsidP="00EB428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470DE">
              <w:rPr>
                <w:rFonts w:eastAsia="Arial" w:cstheme="minorHAnsi"/>
                <w:b w:val="0"/>
                <w:color w:val="auto"/>
                <w:sz w:val="20"/>
                <w:szCs w:val="20"/>
              </w:rPr>
              <w:instrText>19 10 69411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370A81" w14:textId="77777777" w:rsidR="00355107" w:rsidRPr="00B71111" w:rsidRDefault="00355107" w:rsidP="005F7C0C">
            <w:pPr>
              <w:spacing w:line="240" w:lineRule="auto"/>
              <w:rPr>
                <w:rFonts w:cstheme="minorHAnsi"/>
                <w:color w:val="auto"/>
                <w:sz w:val="20"/>
                <w:szCs w:val="20"/>
              </w:rPr>
            </w:pPr>
            <w:r>
              <w:rPr>
                <w:rFonts w:eastAsia="Arial" w:cstheme="minorHAnsi"/>
                <w:i/>
                <w:color w:val="auto"/>
                <w:sz w:val="20"/>
                <w:szCs w:val="20"/>
              </w:rPr>
              <w:t xml:space="preserve">Data Subject Request </w:t>
            </w:r>
            <w:r w:rsidR="00B67C6A">
              <w:rPr>
                <w:rFonts w:eastAsia="Arial" w:cstheme="minorHAnsi"/>
                <w:i/>
                <w:color w:val="auto"/>
                <w:sz w:val="20"/>
                <w:szCs w:val="20"/>
              </w:rPr>
              <w:t>-</w:t>
            </w:r>
            <w:r>
              <w:rPr>
                <w:rFonts w:eastAsia="Arial" w:cstheme="minorHAnsi"/>
                <w:i/>
                <w:color w:val="auto"/>
                <w:sz w:val="20"/>
                <w:szCs w:val="20"/>
              </w:rPr>
              <w:t xml:space="preserve"> Complete, Referred to Another Office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AE6FCA">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AE6FCA">
              <w:rPr>
                <w:rFonts w:eastAsia="Arial" w:cstheme="minorHAnsi"/>
                <w:i/>
                <w:color w:val="auto"/>
                <w:sz w:val="20"/>
                <w:szCs w:val="20"/>
              </w:rPr>
              <w:instrText xml:space="preserve"> Complete, Referred to Another Office</w:instrText>
            </w:r>
            <w:r w:rsidR="00AE6FCA" w:rsidRPr="00B71111">
              <w:rPr>
                <w:rFonts w:cstheme="minorHAnsi"/>
                <w:color w:val="auto"/>
                <w:sz w:val="20"/>
                <w:szCs w:val="20"/>
              </w:rPr>
              <w:instrText xml:space="preserve"> </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00F15D38" w:rsidRPr="00B71111">
              <w:rPr>
                <w:rFonts w:eastAsia="Arial" w:cstheme="minorHAnsi"/>
                <w:i/>
                <w:color w:val="auto"/>
                <w:sz w:val="20"/>
                <w:szCs w:val="20"/>
              </w:rPr>
              <w:fldChar w:fldCharType="begin"/>
            </w:r>
            <w:r w:rsidR="00F15D38" w:rsidRPr="00B71111">
              <w:rPr>
                <w:rFonts w:cstheme="minorHAnsi"/>
                <w:color w:val="auto"/>
                <w:sz w:val="20"/>
                <w:szCs w:val="20"/>
              </w:rPr>
              <w:instrText xml:space="preserve"> XE "</w:instrText>
            </w:r>
            <w:r w:rsidR="00F15D38">
              <w:rPr>
                <w:rFonts w:eastAsia="Arial" w:cstheme="minorHAnsi"/>
                <w:i/>
                <w:color w:val="auto"/>
                <w:sz w:val="20"/>
                <w:szCs w:val="20"/>
              </w:rPr>
              <w:instrText xml:space="preserve"> Data Subject Request </w:instrText>
            </w:r>
            <w:r w:rsidR="00B67C6A">
              <w:rPr>
                <w:rFonts w:eastAsia="Arial" w:cstheme="minorHAnsi"/>
                <w:i/>
                <w:color w:val="auto"/>
                <w:sz w:val="20"/>
                <w:szCs w:val="20"/>
              </w:rPr>
              <w:instrText>-</w:instrText>
            </w:r>
            <w:r w:rsidR="00F15D38">
              <w:rPr>
                <w:rFonts w:eastAsia="Arial" w:cstheme="minorHAnsi"/>
                <w:i/>
                <w:color w:val="auto"/>
                <w:sz w:val="20"/>
                <w:szCs w:val="20"/>
              </w:rPr>
              <w:instrText xml:space="preserve"> Complete, Referred to Another Office</w:instrText>
            </w:r>
            <w:r w:rsidR="00F15D38" w:rsidRPr="00B71111">
              <w:rPr>
                <w:rFonts w:cstheme="minorHAnsi"/>
                <w:color w:val="auto"/>
                <w:sz w:val="20"/>
                <w:szCs w:val="20"/>
              </w:rPr>
              <w:instrText xml:space="preserve"> " \f"</w:instrText>
            </w:r>
            <w:r w:rsidR="00F15D38">
              <w:rPr>
                <w:rFonts w:cstheme="minorHAnsi"/>
                <w:color w:val="auto"/>
                <w:sz w:val="20"/>
                <w:szCs w:val="20"/>
              </w:rPr>
              <w:instrText>e</w:instrText>
            </w:r>
            <w:r w:rsidR="00F15D38" w:rsidRPr="00B71111">
              <w:rPr>
                <w:rFonts w:cstheme="minorHAnsi"/>
                <w:color w:val="auto"/>
                <w:sz w:val="20"/>
                <w:szCs w:val="20"/>
              </w:rPr>
              <w:instrText xml:space="preserve">" </w:instrText>
            </w:r>
            <w:r w:rsidR="00F15D38" w:rsidRPr="00B71111">
              <w:rPr>
                <w:rFonts w:eastAsia="Arial" w:cstheme="minorHAnsi"/>
                <w:i/>
                <w:color w:val="auto"/>
                <w:sz w:val="20"/>
                <w:szCs w:val="20"/>
              </w:rPr>
              <w:fldChar w:fldCharType="end"/>
            </w:r>
          </w:p>
          <w:p w14:paraId="739ADCEA" w14:textId="77777777" w:rsidR="00355107" w:rsidRPr="00B71111" w:rsidRDefault="00355107" w:rsidP="00355107">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received by the UW Privacy Office and referred to another UW department to be fulfilled.</w:t>
            </w:r>
          </w:p>
        </w:tc>
        <w:tc>
          <w:tcPr>
            <w:tcW w:w="2880" w:type="dxa"/>
            <w:tcBorders>
              <w:top w:val="single" w:sz="3" w:space="0" w:color="000000"/>
              <w:left w:val="single" w:sz="2" w:space="0" w:color="000000"/>
              <w:bottom w:val="single" w:sz="3" w:space="0" w:color="000000"/>
              <w:right w:val="single" w:sz="2" w:space="0" w:color="000000"/>
            </w:tcBorders>
          </w:tcPr>
          <w:p w14:paraId="1719E623" w14:textId="77777777" w:rsidR="00355107" w:rsidRPr="00B71111" w:rsidRDefault="00355107"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2</w:t>
            </w:r>
            <w:r w:rsidRPr="00B71111">
              <w:rPr>
                <w:rFonts w:eastAsia="Arial" w:cstheme="minorHAnsi"/>
                <w:b w:val="0"/>
                <w:color w:val="auto"/>
                <w:sz w:val="20"/>
                <w:szCs w:val="20"/>
              </w:rPr>
              <w:t xml:space="preserve"> Years after </w:t>
            </w:r>
            <w:r>
              <w:rPr>
                <w:rFonts w:eastAsia="Arial" w:cstheme="minorHAnsi"/>
                <w:b w:val="0"/>
                <w:color w:val="auto"/>
                <w:sz w:val="20"/>
                <w:szCs w:val="20"/>
              </w:rPr>
              <w:t>Request Closed</w:t>
            </w:r>
          </w:p>
          <w:p w14:paraId="579E7A32" w14:textId="77777777" w:rsidR="00355107" w:rsidRPr="00B71111" w:rsidRDefault="00355107"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C2B3D1" w14:textId="77777777" w:rsidR="00355107" w:rsidRPr="00B71111" w:rsidRDefault="00355107"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9794918" w14:textId="77777777" w:rsidR="00355107" w:rsidRPr="00B71111" w:rsidRDefault="00355107" w:rsidP="005F7C0C">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4CF5F469" w14:textId="77777777" w:rsidR="00355107" w:rsidRPr="00B71111" w:rsidRDefault="00355107" w:rsidP="005F7C0C">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12AE400E" w14:textId="77777777" w:rsidR="00355107" w:rsidRPr="00B71111" w:rsidRDefault="00355107"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D11316" w:rsidRPr="00B71111" w14:paraId="7702E80E" w14:textId="77777777" w:rsidTr="009F0E64">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4BAA0E1" w14:textId="77777777" w:rsidR="00D11316" w:rsidRPr="00B71111" w:rsidRDefault="00D11316" w:rsidP="009F0E64">
            <w:pPr>
              <w:spacing w:line="240" w:lineRule="auto"/>
              <w:jc w:val="center"/>
              <w:rPr>
                <w:rFonts w:eastAsia="Arial" w:cstheme="minorHAnsi"/>
                <w:b w:val="0"/>
                <w:color w:val="auto"/>
                <w:sz w:val="20"/>
                <w:szCs w:val="20"/>
              </w:rPr>
            </w:pPr>
            <w:r>
              <w:rPr>
                <w:rFonts w:eastAsia="Arial" w:cstheme="minorHAnsi"/>
                <w:b w:val="0"/>
                <w:color w:val="auto"/>
                <w:sz w:val="20"/>
                <w:szCs w:val="20"/>
              </w:rPr>
              <w:t>19 10 69412</w:t>
            </w:r>
          </w:p>
          <w:p w14:paraId="76BA9DF1" w14:textId="77777777" w:rsidR="00D11316" w:rsidRPr="00B71111" w:rsidRDefault="00D11316" w:rsidP="009F0E6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992CE7">
              <w:rPr>
                <w:rFonts w:cstheme="minorHAnsi"/>
                <w:b w:val="0"/>
                <w:color w:val="auto"/>
                <w:sz w:val="20"/>
                <w:szCs w:val="20"/>
              </w:rPr>
              <w:instrText>19 10 69412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04A2E51" w14:textId="77777777" w:rsidR="00D11316" w:rsidRDefault="00D11316" w:rsidP="009F0E64">
            <w:pPr>
              <w:spacing w:line="240" w:lineRule="auto"/>
              <w:rPr>
                <w:rFonts w:eastAsia="Arial" w:cstheme="minorHAnsi"/>
                <w:i/>
                <w:color w:val="auto"/>
                <w:sz w:val="20"/>
                <w:szCs w:val="20"/>
              </w:rPr>
            </w:pPr>
            <w:r>
              <w:rPr>
                <w:rFonts w:eastAsia="Arial" w:cstheme="minorHAnsi"/>
                <w:i/>
                <w:color w:val="auto"/>
                <w:sz w:val="20"/>
                <w:szCs w:val="20"/>
              </w:rPr>
              <w:t>Data Subject Request - Incomplete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Data Subject Request - Incomplete</w:instrText>
            </w:r>
            <w:r w:rsidRPr="00B71111">
              <w:rPr>
                <w:rFonts w:cstheme="minorHAnsi"/>
                <w:color w:val="auto"/>
                <w:sz w:val="20"/>
                <w:szCs w:val="20"/>
              </w:rPr>
              <w:instrText>" \f"</w:instrText>
            </w:r>
            <w:r>
              <w:rPr>
                <w:rFonts w:cstheme="minorHAnsi"/>
                <w:color w:val="auto"/>
                <w:sz w:val="20"/>
                <w:szCs w:val="20"/>
              </w:rPr>
              <w:instrText>e</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68DFDEB9" w14:textId="77777777" w:rsidR="00D11316" w:rsidRPr="00B71111" w:rsidRDefault="00D11316" w:rsidP="009F0E64">
            <w:pPr>
              <w:spacing w:line="240" w:lineRule="auto"/>
              <w:rPr>
                <w:rFonts w:eastAsia="Arial" w:cstheme="minorHAnsi"/>
                <w:i/>
                <w:color w:val="auto"/>
                <w:sz w:val="20"/>
                <w:szCs w:val="20"/>
              </w:rPr>
            </w:pPr>
            <w:r w:rsidRPr="00355107">
              <w:rPr>
                <w:rFonts w:eastAsia="Arial" w:cstheme="minorHAnsi"/>
                <w:b w:val="0"/>
                <w:color w:val="auto"/>
                <w:sz w:val="20"/>
                <w:szCs w:val="20"/>
              </w:rPr>
              <w:t>In compliance with data protection or privacy related laws and regulations, forms or records relating to a data subject's request to access, erase, correct, or transfer their own personal data, when such a request is fulfilled by the UW Privacy Office.</w:t>
            </w:r>
          </w:p>
        </w:tc>
        <w:tc>
          <w:tcPr>
            <w:tcW w:w="2880" w:type="dxa"/>
            <w:tcBorders>
              <w:top w:val="single" w:sz="3" w:space="0" w:color="000000"/>
              <w:left w:val="single" w:sz="2" w:space="0" w:color="000000"/>
              <w:bottom w:val="single" w:sz="3" w:space="0" w:color="000000"/>
              <w:right w:val="single" w:sz="2" w:space="0" w:color="000000"/>
            </w:tcBorders>
          </w:tcPr>
          <w:p w14:paraId="6F703E70" w14:textId="77777777" w:rsidR="00D11316" w:rsidRPr="00B71111" w:rsidRDefault="00D11316"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Months</w:t>
            </w:r>
            <w:r w:rsidRPr="00B71111">
              <w:rPr>
                <w:rFonts w:eastAsia="Arial" w:cstheme="minorHAnsi"/>
                <w:b w:val="0"/>
                <w:color w:val="auto"/>
                <w:sz w:val="20"/>
                <w:szCs w:val="20"/>
              </w:rPr>
              <w:t xml:space="preserve"> after</w:t>
            </w:r>
            <w:r>
              <w:rPr>
                <w:rFonts w:eastAsia="Arial" w:cstheme="minorHAnsi"/>
                <w:b w:val="0"/>
                <w:color w:val="auto"/>
                <w:sz w:val="20"/>
                <w:szCs w:val="20"/>
              </w:rPr>
              <w:t xml:space="preserve"> Request Closed</w:t>
            </w:r>
          </w:p>
          <w:p w14:paraId="401849B8" w14:textId="77777777" w:rsidR="00D11316" w:rsidRPr="00B71111" w:rsidRDefault="00D11316"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D0FB92" w14:textId="77777777" w:rsidR="00D11316" w:rsidRPr="00B71111" w:rsidRDefault="00D11316" w:rsidP="009F0E64">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250072D" w14:textId="77777777" w:rsidR="00D11316" w:rsidRPr="00B71111" w:rsidRDefault="00D11316" w:rsidP="009F0E64">
            <w:pPr>
              <w:spacing w:after="0" w:line="240" w:lineRule="auto"/>
              <w:jc w:val="center"/>
              <w:rPr>
                <w:rFonts w:eastAsia="Arial" w:cstheme="minorHAnsi"/>
                <w:b w:val="0"/>
                <w:color w:val="auto"/>
                <w:sz w:val="20"/>
                <w:szCs w:val="20"/>
              </w:rPr>
            </w:pPr>
            <w:r>
              <w:rPr>
                <w:rFonts w:eastAsia="Arial" w:cstheme="minorHAnsi"/>
                <w:b w:val="0"/>
                <w:color w:val="auto"/>
                <w:sz w:val="20"/>
                <w:szCs w:val="20"/>
              </w:rPr>
              <w:t>NON-</w:t>
            </w:r>
            <w:r w:rsidRPr="00B71111">
              <w:rPr>
                <w:rFonts w:eastAsia="Arial" w:cstheme="minorHAnsi"/>
                <w:b w:val="0"/>
                <w:color w:val="auto"/>
                <w:sz w:val="20"/>
                <w:szCs w:val="20"/>
              </w:rPr>
              <w:t>ARCHIVAL</w:t>
            </w:r>
          </w:p>
          <w:p w14:paraId="43301BFE" w14:textId="77777777" w:rsidR="00D11316" w:rsidRPr="00B71111" w:rsidRDefault="00D11316" w:rsidP="009F0E64">
            <w:pPr>
              <w:spacing w:before="0" w:after="0" w:line="240" w:lineRule="auto"/>
              <w:jc w:val="center"/>
              <w:rPr>
                <w:rFonts w:eastAsia="Arial" w:cstheme="minorHAnsi"/>
                <w:b w:val="0"/>
                <w:color w:val="auto"/>
                <w:sz w:val="20"/>
                <w:szCs w:val="20"/>
              </w:rPr>
            </w:pPr>
            <w:r w:rsidRPr="00F15D38">
              <w:rPr>
                <w:rFonts w:eastAsia="Arial" w:cstheme="minorHAnsi"/>
                <w:color w:val="auto"/>
                <w:sz w:val="20"/>
                <w:szCs w:val="20"/>
              </w:rPr>
              <w:t>ESSENTIAL</w:t>
            </w:r>
          </w:p>
          <w:p w14:paraId="27AEC687" w14:textId="77777777" w:rsidR="00D11316" w:rsidRPr="00B71111" w:rsidRDefault="00D11316"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458D5812" w14:textId="77777777" w:rsidR="00992995" w:rsidRDefault="00992995">
      <w:pPr>
        <w:rPr>
          <w:rFonts w:cstheme="minorHAnsi"/>
          <w:color w:val="auto"/>
          <w:sz w:val="20"/>
          <w:szCs w:val="20"/>
        </w:rPr>
      </w:pPr>
      <w:r>
        <w:rPr>
          <w:rFonts w:cstheme="minorHAnsi"/>
          <w:color w:val="auto"/>
          <w:sz w:val="20"/>
          <w:szCs w:val="20"/>
        </w:rPr>
        <w:br w:type="page"/>
      </w:r>
    </w:p>
    <w:p w14:paraId="5A789576" w14:textId="77777777" w:rsidR="00355107" w:rsidRPr="00B71111" w:rsidRDefault="00355107" w:rsidP="004A428F">
      <w:pPr>
        <w:spacing w:after="144"/>
        <w:rPr>
          <w:rFonts w:cstheme="minorHAnsi"/>
          <w:color w:val="auto"/>
          <w:sz w:val="20"/>
          <w:szCs w:val="20"/>
        </w:rPr>
        <w:sectPr w:rsidR="00355107" w:rsidRPr="00B71111" w:rsidSect="0056171A">
          <w:footerReference w:type="default" r:id="rId11"/>
          <w:pgSz w:w="15840" w:h="12240" w:orient="landscape"/>
          <w:pgMar w:top="1080" w:right="720" w:bottom="1080" w:left="720" w:header="461" w:footer="144" w:gutter="0"/>
          <w:cols w:space="720"/>
          <w:docGrid w:linePitch="437"/>
        </w:sectPr>
      </w:pPr>
    </w:p>
    <w:p w14:paraId="5F0AB16C" w14:textId="77777777" w:rsidR="00B378C6" w:rsidRPr="00B71111" w:rsidRDefault="006F1852" w:rsidP="00F61932">
      <w:pPr>
        <w:pStyle w:val="Heading1"/>
        <w:rPr>
          <w:color w:val="auto"/>
        </w:rPr>
      </w:pPr>
      <w:bookmarkStart w:id="16" w:name="_Toc58317441"/>
      <w:r w:rsidRPr="00B71111">
        <w:rPr>
          <w:color w:val="auto"/>
        </w:rPr>
        <w:lastRenderedPageBreak/>
        <w:t>/03/ National Primate Research Center</w:t>
      </w:r>
      <w:bookmarkEnd w:id="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35DB3905"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845691B" w14:textId="77777777" w:rsidR="001572BB" w:rsidRPr="00B71111" w:rsidRDefault="001572BB" w:rsidP="001572BB">
            <w:pPr>
              <w:pStyle w:val="Heading2"/>
              <w:rPr>
                <w:color w:val="auto"/>
              </w:rPr>
            </w:pPr>
            <w:bookmarkStart w:id="17" w:name="_Toc58317442"/>
            <w:r w:rsidRPr="00B71111">
              <w:rPr>
                <w:color w:val="auto"/>
              </w:rPr>
              <w:t>/03/01/02/ National Primate Research Center:  Animal Records</w:t>
            </w:r>
            <w:bookmarkEnd w:id="17"/>
          </w:p>
          <w:p w14:paraId="59DE07B9"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380CEF2C"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27557A"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06E8F0"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22FAD6"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FD8754"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3DAC6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03F2" w:rsidRPr="00B71111" w14:paraId="28CE6A5B"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3404486" w14:textId="77777777" w:rsidR="008D03F2" w:rsidRPr="00B71111" w:rsidRDefault="00973559"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20 12 69604</w:t>
            </w:r>
          </w:p>
          <w:p w14:paraId="3391A4D8" w14:textId="77777777" w:rsidR="008D03F2" w:rsidRPr="00B71111" w:rsidRDefault="008D03F2" w:rsidP="0097355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73559" w:rsidRPr="00973559">
              <w:rPr>
                <w:rFonts w:cstheme="minorHAnsi"/>
                <w:b w:val="0"/>
                <w:color w:val="auto"/>
                <w:sz w:val="20"/>
                <w:szCs w:val="20"/>
              </w:rPr>
              <w:instrText>20 12 69604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56DB5FA" w14:textId="77777777" w:rsidR="008D03F2" w:rsidRPr="00B71111" w:rsidRDefault="008D03F2" w:rsidP="003B2A27">
            <w:pPr>
              <w:spacing w:line="240" w:lineRule="auto"/>
              <w:rPr>
                <w:rFonts w:cstheme="minorHAnsi"/>
                <w:color w:val="auto"/>
                <w:sz w:val="20"/>
                <w:szCs w:val="20"/>
              </w:rPr>
            </w:pPr>
            <w:r>
              <w:rPr>
                <w:rFonts w:eastAsia="Arial" w:cstheme="minorHAnsi"/>
                <w:i/>
                <w:color w:val="auto"/>
                <w:sz w:val="20"/>
                <w:szCs w:val="20"/>
              </w:rPr>
              <w:t>Animal Monitoring and Consultation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Animal Monitoring and Consultation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CEB2AEA" w14:textId="77777777" w:rsidR="008D03F2" w:rsidRPr="00B71111" w:rsidRDefault="00973559" w:rsidP="00973559">
            <w:pPr>
              <w:spacing w:line="240" w:lineRule="auto"/>
              <w:rPr>
                <w:rFonts w:cstheme="minorHAnsi"/>
                <w:color w:val="auto"/>
                <w:sz w:val="20"/>
                <w:szCs w:val="20"/>
              </w:rPr>
            </w:pPr>
            <w:r w:rsidRPr="00973559">
              <w:rPr>
                <w:rFonts w:eastAsia="Arial" w:cstheme="minorHAnsi"/>
                <w:b w:val="0"/>
                <w:color w:val="auto"/>
                <w:sz w:val="20"/>
                <w:szCs w:val="20"/>
              </w:rPr>
              <w:t>Records relating to animal monitoring and consultations used as the basis for actions and decisions, especially in whether to escalate a situation.</w:t>
            </w:r>
            <w:r>
              <w:rPr>
                <w:rFonts w:eastAsia="Arial" w:cstheme="minorHAnsi"/>
                <w:b w:val="0"/>
                <w:color w:val="auto"/>
                <w:sz w:val="20"/>
                <w:szCs w:val="20"/>
              </w:rPr>
              <w:t xml:space="preserve"> </w:t>
            </w:r>
            <w:r w:rsidRPr="00973559">
              <w:rPr>
                <w:rFonts w:eastAsia="Arial" w:cstheme="minorHAnsi"/>
                <w:b w:val="0"/>
                <w:color w:val="auto"/>
                <w:sz w:val="20"/>
                <w:szCs w:val="20"/>
              </w:rPr>
              <w:t>Includes, but is not limited to, informal transmissions regardless of format (such as emails, text messages, etc.).</w:t>
            </w:r>
          </w:p>
        </w:tc>
        <w:tc>
          <w:tcPr>
            <w:tcW w:w="2880" w:type="dxa"/>
            <w:tcBorders>
              <w:top w:val="single" w:sz="3" w:space="0" w:color="000000"/>
              <w:left w:val="single" w:sz="2" w:space="0" w:color="000000"/>
              <w:bottom w:val="single" w:sz="3" w:space="0" w:color="000000"/>
              <w:right w:val="single" w:sz="2" w:space="0" w:color="000000"/>
            </w:tcBorders>
          </w:tcPr>
          <w:p w14:paraId="34DA067C"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3367E">
              <w:rPr>
                <w:rFonts w:eastAsia="Arial" w:cstheme="minorHAnsi"/>
                <w:b w:val="0"/>
                <w:color w:val="auto"/>
                <w:sz w:val="20"/>
                <w:szCs w:val="20"/>
              </w:rPr>
              <w:t>6</w:t>
            </w:r>
            <w:r w:rsidRPr="00B71111">
              <w:rPr>
                <w:rFonts w:eastAsia="Arial" w:cstheme="minorHAnsi"/>
                <w:b w:val="0"/>
                <w:color w:val="auto"/>
                <w:sz w:val="20"/>
                <w:szCs w:val="20"/>
              </w:rPr>
              <w:t xml:space="preserve"> Years after End of Calendar Year</w:t>
            </w:r>
          </w:p>
          <w:p w14:paraId="2B3794B8" w14:textId="77777777" w:rsidR="008D03F2" w:rsidRPr="00B71111" w:rsidRDefault="008D03F2"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51303D" w14:textId="77777777" w:rsidR="008D03F2" w:rsidRPr="00B71111" w:rsidRDefault="008D03F2"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B43C05" w14:textId="77777777" w:rsidR="008D03F2" w:rsidRPr="00B71111" w:rsidRDefault="008D03F2"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C6F7DEF" w14:textId="77777777" w:rsidR="008D03F2" w:rsidRPr="00B71111" w:rsidRDefault="008D03F2"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3F05CD" w14:textId="77777777" w:rsidR="008D03F2" w:rsidRPr="00B71111" w:rsidRDefault="008D03F2"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2DBB5F45" w14:textId="77777777" w:rsidTr="001572BB">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1D2F995"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87 9 40700</w:t>
            </w:r>
          </w:p>
          <w:p w14:paraId="65BD7868" w14:textId="77777777" w:rsidR="00B378C6" w:rsidRPr="00B71111" w:rsidRDefault="00B378C6" w:rsidP="00E355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355FE">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0C11F39"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Animal Record - Electronic</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\f"</w:instrText>
            </w:r>
            <w:r w:rsidR="00361908">
              <w:rPr>
                <w:rFonts w:cstheme="minorHAnsi"/>
                <w:color w:val="auto"/>
                <w:sz w:val="20"/>
                <w:szCs w:val="20"/>
              </w:rPr>
              <w:instrText>a</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r w:rsidR="009944C5" w:rsidRPr="00B71111">
              <w:rPr>
                <w:rFonts w:eastAsia="Arial" w:cstheme="minorHAnsi"/>
                <w:i/>
                <w:color w:val="auto"/>
                <w:sz w:val="20"/>
                <w:szCs w:val="20"/>
              </w:rPr>
              <w:fldChar w:fldCharType="begin"/>
            </w:r>
            <w:r w:rsidR="009944C5" w:rsidRPr="00B71111">
              <w:rPr>
                <w:rFonts w:cstheme="minorHAnsi"/>
                <w:color w:val="auto"/>
                <w:sz w:val="20"/>
                <w:szCs w:val="20"/>
              </w:rPr>
              <w:instrText xml:space="preserve"> XE "</w:instrText>
            </w:r>
            <w:r w:rsidR="009944C5" w:rsidRPr="00B71111">
              <w:rPr>
                <w:rFonts w:eastAsia="Arial" w:cstheme="minorHAnsi"/>
                <w:i/>
                <w:color w:val="auto"/>
                <w:sz w:val="20"/>
                <w:szCs w:val="20"/>
              </w:rPr>
              <w:instrText>Animal Record - Electronic</w:instrText>
            </w:r>
            <w:r w:rsidR="009944C5" w:rsidRPr="00B71111">
              <w:rPr>
                <w:rFonts w:cstheme="minorHAnsi"/>
                <w:color w:val="auto"/>
                <w:sz w:val="20"/>
                <w:szCs w:val="20"/>
              </w:rPr>
              <w:instrText>" \f"</w:instrText>
            </w:r>
            <w:r w:rsidR="00361908">
              <w:rPr>
                <w:rFonts w:cstheme="minorHAnsi"/>
                <w:color w:val="auto"/>
                <w:sz w:val="20"/>
                <w:szCs w:val="20"/>
              </w:rPr>
              <w:instrText>e</w:instrText>
            </w:r>
            <w:r w:rsidR="009944C5" w:rsidRPr="00B71111">
              <w:rPr>
                <w:rFonts w:cstheme="minorHAnsi"/>
                <w:color w:val="auto"/>
                <w:sz w:val="20"/>
                <w:szCs w:val="20"/>
              </w:rPr>
              <w:instrText xml:space="preserve">" </w:instrText>
            </w:r>
            <w:r w:rsidR="009944C5"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Record - Electronic</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BD7A7B1" w14:textId="77777777" w:rsidR="00B378C6" w:rsidRPr="00B71111" w:rsidRDefault="00E355FE" w:rsidP="00646800">
            <w:pPr>
              <w:spacing w:line="240" w:lineRule="auto"/>
              <w:rPr>
                <w:rFonts w:cstheme="minorHAnsi"/>
                <w:color w:val="auto"/>
                <w:sz w:val="20"/>
                <w:szCs w:val="20"/>
              </w:rPr>
            </w:pPr>
            <w:r w:rsidRPr="00E355FE">
              <w:rPr>
                <w:rFonts w:eastAsia="Arial" w:cstheme="minorHAnsi"/>
                <w:b w:val="0"/>
                <w:color w:val="auto"/>
                <w:sz w:val="20"/>
                <w:szCs w:val="20"/>
              </w:rPr>
              <w:t xml:space="preserve">Record of animal husbandry, animal genetics, clinical, and research history, including lab reports, assignments to research projects, etc. Maintained as per 9 CFR 103.2 and 9 CFR 2.75. Includes </w:t>
            </w:r>
            <w:r w:rsidR="00646800">
              <w:rPr>
                <w:rFonts w:eastAsia="Arial" w:cstheme="minorHAnsi"/>
                <w:b w:val="0"/>
                <w:color w:val="auto"/>
                <w:sz w:val="20"/>
                <w:szCs w:val="20"/>
              </w:rPr>
              <w:t xml:space="preserve">partial </w:t>
            </w:r>
            <w:r w:rsidRPr="00E355FE">
              <w:rPr>
                <w:rFonts w:eastAsia="Arial" w:cstheme="minorHAnsi"/>
                <w:b w:val="0"/>
                <w:color w:val="auto"/>
                <w:sz w:val="20"/>
                <w:szCs w:val="20"/>
              </w:rPr>
              <w:t xml:space="preserve">information </w:t>
            </w:r>
            <w:r w:rsidR="00646800">
              <w:rPr>
                <w:rFonts w:eastAsia="Arial" w:cstheme="minorHAnsi"/>
                <w:b w:val="0"/>
                <w:color w:val="auto"/>
                <w:sz w:val="20"/>
                <w:szCs w:val="20"/>
              </w:rPr>
              <w:t xml:space="preserve">extracted from </w:t>
            </w:r>
            <w:r w:rsidRPr="00E355FE">
              <w:rPr>
                <w:rFonts w:eastAsia="Arial" w:cstheme="minorHAnsi"/>
                <w:b w:val="0"/>
                <w:color w:val="auto"/>
                <w:sz w:val="20"/>
                <w:szCs w:val="20"/>
              </w:rPr>
              <w:t>Pathology/Necropsy Reports. Includes information on daily moves, surgeries, and medications.</w:t>
            </w:r>
          </w:p>
        </w:tc>
        <w:tc>
          <w:tcPr>
            <w:tcW w:w="2880" w:type="dxa"/>
            <w:tcBorders>
              <w:top w:val="single" w:sz="3" w:space="0" w:color="000000"/>
              <w:left w:val="single" w:sz="2" w:space="0" w:color="000000"/>
              <w:bottom w:val="single" w:sz="3" w:space="0" w:color="000000"/>
              <w:right w:val="single" w:sz="2" w:space="0" w:color="000000"/>
            </w:tcBorders>
          </w:tcPr>
          <w:p w14:paraId="1B493746"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25 Years after Death or Transfer of Animal</w:t>
            </w:r>
          </w:p>
          <w:p w14:paraId="62DA499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4581BD" w14:textId="77777777" w:rsidR="00B378C6"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48F1ABB"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61016780"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DEC851A" w14:textId="77777777" w:rsidR="00B378C6" w:rsidRPr="00B71111" w:rsidRDefault="00B378C6"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5BAE3A1"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F52" w:rsidRPr="00B71111" w14:paraId="3188532E" w14:textId="77777777" w:rsidTr="00B1775E">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842B45C" w14:textId="77777777" w:rsidR="004C4F52" w:rsidRPr="00B71111" w:rsidRDefault="004C4F52" w:rsidP="004C4F52">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87 9 40705</w:t>
            </w:r>
          </w:p>
          <w:p w14:paraId="020DDC2E" w14:textId="77777777" w:rsidR="004C4F52" w:rsidRPr="00B71111" w:rsidRDefault="004C4F52" w:rsidP="00A7307F">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A7307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8C4915F" w14:textId="77777777" w:rsidR="004C4F52" w:rsidRPr="00B71111" w:rsidRDefault="004C4F52" w:rsidP="004C4F52">
            <w:pPr>
              <w:spacing w:line="240" w:lineRule="auto"/>
              <w:rPr>
                <w:rFonts w:cstheme="minorHAnsi"/>
                <w:color w:val="auto"/>
                <w:sz w:val="20"/>
                <w:szCs w:val="20"/>
              </w:rPr>
            </w:pPr>
            <w:r w:rsidRPr="00B71111">
              <w:rPr>
                <w:rFonts w:eastAsia="Arial" w:cstheme="minorHAnsi"/>
                <w:i/>
                <w:color w:val="auto"/>
                <w:sz w:val="20"/>
                <w:szCs w:val="20"/>
              </w:rPr>
              <w:t>Animal Shipment Records</w:t>
            </w:r>
            <w:r w:rsidR="00361908" w:rsidRPr="00B71111">
              <w:rPr>
                <w:rFonts w:eastAsia="Arial" w:cstheme="minorHAnsi"/>
                <w:i/>
                <w:color w:val="auto"/>
                <w:sz w:val="20"/>
                <w:szCs w:val="20"/>
              </w:rPr>
              <w:fldChar w:fldCharType="begin"/>
            </w:r>
            <w:r w:rsidR="00361908" w:rsidRPr="00B71111">
              <w:rPr>
                <w:rFonts w:cstheme="minorHAnsi"/>
                <w:color w:val="auto"/>
                <w:sz w:val="20"/>
                <w:szCs w:val="20"/>
              </w:rPr>
              <w:instrText xml:space="preserve"> XE "</w:instrText>
            </w:r>
            <w:r w:rsidR="00361908" w:rsidRPr="00B71111">
              <w:rPr>
                <w:rFonts w:eastAsia="Arial" w:cstheme="minorHAnsi"/>
                <w:i/>
                <w:color w:val="auto"/>
                <w:sz w:val="20"/>
                <w:szCs w:val="20"/>
              </w:rPr>
              <w:instrText>Animal Shipment Records</w:instrText>
            </w:r>
            <w:r w:rsidR="00361908" w:rsidRPr="00B71111">
              <w:rPr>
                <w:rFonts w:cstheme="minorHAnsi"/>
                <w:color w:val="auto"/>
                <w:sz w:val="20"/>
                <w:szCs w:val="20"/>
              </w:rPr>
              <w:instrText>" \f"</w:instrText>
            </w:r>
            <w:r w:rsidR="00361908">
              <w:rPr>
                <w:rFonts w:cstheme="minorHAnsi"/>
                <w:color w:val="auto"/>
                <w:sz w:val="20"/>
                <w:szCs w:val="20"/>
              </w:rPr>
              <w:instrText>a</w:instrText>
            </w:r>
            <w:r w:rsidR="00361908" w:rsidRPr="00B71111">
              <w:rPr>
                <w:rFonts w:cstheme="minorHAnsi"/>
                <w:color w:val="auto"/>
                <w:sz w:val="20"/>
                <w:szCs w:val="20"/>
              </w:rPr>
              <w:instrText xml:space="preserve">" </w:instrText>
            </w:r>
            <w:r w:rsidR="00361908"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Shipment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809E059" w14:textId="77777777" w:rsidR="004C4F52" w:rsidRPr="00B71111" w:rsidRDefault="00A7307F" w:rsidP="00A7307F">
            <w:pPr>
              <w:spacing w:line="240" w:lineRule="auto"/>
              <w:rPr>
                <w:rFonts w:cstheme="minorHAnsi"/>
                <w:color w:val="auto"/>
                <w:sz w:val="20"/>
                <w:szCs w:val="20"/>
              </w:rPr>
            </w:pPr>
            <w:r w:rsidRPr="00A7307F">
              <w:rPr>
                <w:rFonts w:eastAsia="Arial" w:cstheme="minorHAnsi"/>
                <w:b w:val="0"/>
                <w:color w:val="auto"/>
                <w:sz w:val="20"/>
                <w:szCs w:val="20"/>
              </w:rPr>
              <w:t>Provides a record by shipment of animals to and from the Primate Center. Includes all records required by the USDA, including APHIS Form 7020 "Record of Acquisition, Disposition or Transport of Animals," which accompanies each shipment. Also includes Permits for Exportation and Small Animal Health certificate AGR 3008 as per WAC 16-54-030 and 9 CFR 2.78. Includes shipments to and from an off-site UW colony. Includes animals transferred externally to non-UW research sites, born in a UW colony or acquired from a vendor.</w:t>
            </w:r>
          </w:p>
        </w:tc>
        <w:tc>
          <w:tcPr>
            <w:tcW w:w="2880" w:type="dxa"/>
            <w:tcBorders>
              <w:top w:val="single" w:sz="3" w:space="0" w:color="000000"/>
              <w:left w:val="single" w:sz="2" w:space="0" w:color="000000"/>
              <w:bottom w:val="single" w:sz="3" w:space="0" w:color="000000"/>
              <w:right w:val="single" w:sz="2" w:space="0" w:color="000000"/>
            </w:tcBorders>
          </w:tcPr>
          <w:p w14:paraId="0DF0AA53" w14:textId="77777777" w:rsidR="004C4F52" w:rsidRPr="00B71111" w:rsidRDefault="004C4F52" w:rsidP="004C4F5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4C2EC85" w14:textId="77777777" w:rsidR="004C4F52" w:rsidRPr="00B71111" w:rsidRDefault="004C4F52" w:rsidP="004C4F5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F89744" w14:textId="77777777" w:rsidR="004C4F52"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FCFC339" w14:textId="77777777" w:rsidR="004C4F52" w:rsidRPr="00B71111" w:rsidRDefault="004C4F52" w:rsidP="004C4F52">
            <w:pPr>
              <w:spacing w:after="0" w:line="240" w:lineRule="auto"/>
              <w:jc w:val="center"/>
              <w:rPr>
                <w:rFonts w:cs="Times New Roman"/>
                <w:color w:val="auto"/>
                <w:sz w:val="22"/>
              </w:rPr>
            </w:pPr>
            <w:r w:rsidRPr="00B71111">
              <w:rPr>
                <w:rFonts w:cs="Times New Roman"/>
                <w:color w:val="auto"/>
                <w:sz w:val="22"/>
              </w:rPr>
              <w:t>ARCHIVAL</w:t>
            </w:r>
          </w:p>
          <w:p w14:paraId="10815267"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4C42F416" w14:textId="77777777" w:rsidR="004C4F52" w:rsidRPr="00B71111" w:rsidRDefault="004C4F52" w:rsidP="004C4F5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9AD273" w14:textId="77777777" w:rsidR="004C4F52" w:rsidRPr="00B71111" w:rsidRDefault="004C4F52" w:rsidP="004C4F5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43B0C" w:rsidRPr="00B71111" w14:paraId="749404AC"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5EBD78A" w14:textId="77777777" w:rsidR="00643B0C" w:rsidRPr="00B71111" w:rsidRDefault="00643B0C"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97 12 58177</w:t>
            </w:r>
          </w:p>
          <w:p w14:paraId="53B89C14" w14:textId="77777777" w:rsidR="00643B0C" w:rsidRPr="00B71111" w:rsidRDefault="00643B0C"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97 12 58177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C488806" w14:textId="77777777" w:rsidR="00643B0C" w:rsidRPr="00B71111" w:rsidRDefault="00643B0C" w:rsidP="00B1775E">
            <w:pPr>
              <w:spacing w:line="240" w:lineRule="auto"/>
              <w:rPr>
                <w:rFonts w:cstheme="minorHAnsi"/>
                <w:color w:val="auto"/>
                <w:sz w:val="20"/>
                <w:szCs w:val="20"/>
              </w:rPr>
            </w:pPr>
            <w:r w:rsidRPr="00B71111">
              <w:rPr>
                <w:rFonts w:eastAsia="Arial" w:cstheme="minorHAnsi"/>
                <w:i/>
                <w:color w:val="auto"/>
                <w:sz w:val="20"/>
                <w:szCs w:val="20"/>
              </w:rPr>
              <w:t>Animal Technician Weekly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Animal Technician Weekly Checklist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5974970" w14:textId="77777777" w:rsidR="00643B0C" w:rsidRPr="00B71111" w:rsidRDefault="004D691C" w:rsidP="00B1775E">
            <w:pPr>
              <w:spacing w:line="240" w:lineRule="auto"/>
              <w:rPr>
                <w:rFonts w:cstheme="minorHAnsi"/>
                <w:color w:val="auto"/>
                <w:sz w:val="20"/>
                <w:szCs w:val="20"/>
              </w:rPr>
            </w:pPr>
            <w:r w:rsidRPr="004D691C">
              <w:rPr>
                <w:rFonts w:eastAsia="Arial" w:cstheme="minorHAnsi"/>
                <w:b w:val="0"/>
                <w:color w:val="auto"/>
                <w:sz w:val="20"/>
                <w:szCs w:val="20"/>
              </w:rPr>
              <w:t>Provides a record by room of specific items of animal husbandry (e.g., bedding changes, cage changes, daily feedings) and of environmental conditions within each room of the facility in which animals are maintained (e.g., temperature range, room cleaning).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07E91FE3"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75235">
              <w:rPr>
                <w:rFonts w:eastAsia="Arial" w:cstheme="minorHAnsi"/>
                <w:b w:val="0"/>
                <w:color w:val="auto"/>
                <w:sz w:val="20"/>
                <w:szCs w:val="20"/>
              </w:rPr>
              <w:t xml:space="preserve"> for 3</w:t>
            </w:r>
            <w:r w:rsidRPr="00B71111">
              <w:rPr>
                <w:rFonts w:eastAsia="Arial" w:cstheme="minorHAnsi"/>
                <w:b w:val="0"/>
                <w:color w:val="auto"/>
                <w:sz w:val="20"/>
                <w:szCs w:val="20"/>
              </w:rPr>
              <w:t xml:space="preserve"> Year</w:t>
            </w:r>
            <w:r w:rsidR="00175235">
              <w:rPr>
                <w:rFonts w:eastAsia="Arial" w:cstheme="minorHAnsi"/>
                <w:b w:val="0"/>
                <w:color w:val="auto"/>
                <w:sz w:val="20"/>
                <w:szCs w:val="20"/>
              </w:rPr>
              <w:t>s</w:t>
            </w:r>
            <w:r w:rsidRPr="00B71111">
              <w:rPr>
                <w:rFonts w:eastAsia="Arial" w:cstheme="minorHAnsi"/>
                <w:b w:val="0"/>
                <w:color w:val="auto"/>
                <w:sz w:val="20"/>
                <w:szCs w:val="20"/>
              </w:rPr>
              <w:t xml:space="preserve"> after End of Calendar Year</w:t>
            </w:r>
          </w:p>
          <w:p w14:paraId="157904E9"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BE1005" w14:textId="77777777" w:rsidR="00643B0C" w:rsidRPr="00B71111" w:rsidRDefault="00643B0C"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79848E" w14:textId="77777777" w:rsidR="00643B0C" w:rsidRPr="00B71111" w:rsidRDefault="00643B0C"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CDF1547" w14:textId="77777777" w:rsidR="00643B0C" w:rsidRPr="00B71111" w:rsidRDefault="00643B0C"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5400887" w14:textId="77777777" w:rsidR="00643B0C" w:rsidRPr="00B71111" w:rsidRDefault="00643B0C"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842E52" w14:textId="77777777" w:rsidR="005F2A56" w:rsidRPr="00B71111" w:rsidRDefault="00643B0C" w:rsidP="00643B0C">
      <w:pPr>
        <w:rPr>
          <w:color w:val="auto"/>
          <w:sz w:val="16"/>
          <w:szCs w:val="16"/>
        </w:rPr>
      </w:pPr>
      <w:r w:rsidRPr="00B71111">
        <w:rPr>
          <w:color w:val="auto"/>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86CA3" w:rsidRPr="00B71111" w14:paraId="230BE33D"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F1F91A" w14:textId="77777777" w:rsidR="001572BB" w:rsidRPr="00B71111" w:rsidRDefault="001572BB" w:rsidP="00BA1D7A">
            <w:pPr>
              <w:rPr>
                <w:color w:val="auto"/>
                <w:szCs w:val="28"/>
              </w:rPr>
            </w:pPr>
            <w:r w:rsidRPr="00B71111">
              <w:rPr>
                <w:color w:val="auto"/>
                <w:szCs w:val="28"/>
              </w:rPr>
              <w:lastRenderedPageBreak/>
              <w:t>/03/01/02/ National Primate Research Center:  Animal Records</w:t>
            </w:r>
          </w:p>
          <w:p w14:paraId="17EE10EC" w14:textId="77777777" w:rsidR="00386CA3" w:rsidRPr="00B71111" w:rsidRDefault="001572BB" w:rsidP="001572BB">
            <w:pPr>
              <w:spacing w:after="0" w:line="240" w:lineRule="auto"/>
              <w:rPr>
                <w:rStyle w:val="Emphasis"/>
                <w:b w:val="0"/>
                <w:i/>
                <w:color w:val="auto"/>
              </w:rPr>
            </w:pPr>
            <w:r w:rsidRPr="00B71111">
              <w:rPr>
                <w:rFonts w:cstheme="minorHAnsi"/>
                <w:b w:val="0"/>
                <w:i/>
                <w:color w:val="auto"/>
                <w:sz w:val="22"/>
              </w:rPr>
              <w:t>Research</w:t>
            </w:r>
          </w:p>
        </w:tc>
      </w:tr>
      <w:tr w:rsidR="00386CA3" w:rsidRPr="00B71111" w14:paraId="15D866F8" w14:textId="77777777" w:rsidTr="00BA0ED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1959C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96E19E" w14:textId="77777777" w:rsidR="00386CA3" w:rsidRPr="00B71111" w:rsidRDefault="00386CA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5A4391"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DDECAFE"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1E70C0" w14:textId="77777777" w:rsidR="00386CA3" w:rsidRPr="00B71111" w:rsidRDefault="00386CA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232F373A" w14:textId="77777777" w:rsidTr="003B2A2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9F2FD2E"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15 03 68742</w:t>
            </w:r>
          </w:p>
          <w:p w14:paraId="69E79351" w14:textId="77777777" w:rsidR="00E3367E" w:rsidRPr="00B71111" w:rsidRDefault="00E3367E" w:rsidP="003B2A27">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0B80CF" w14:textId="77777777" w:rsidR="00E3367E" w:rsidRPr="00B71111" w:rsidRDefault="00E3367E" w:rsidP="003B2A27">
            <w:pPr>
              <w:spacing w:line="240" w:lineRule="auto"/>
              <w:rPr>
                <w:rFonts w:cstheme="minorHAnsi"/>
                <w:color w:val="auto"/>
                <w:sz w:val="20"/>
                <w:szCs w:val="20"/>
              </w:rPr>
            </w:pPr>
            <w:r w:rsidRPr="00B71111">
              <w:rPr>
                <w:rFonts w:eastAsia="Arial" w:cstheme="minorHAnsi"/>
                <w:i/>
                <w:color w:val="auto"/>
                <w:sz w:val="20"/>
                <w:szCs w:val="20"/>
              </w:rPr>
              <w:t>Controlled Substance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Controlled Substance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8598519" w14:textId="77777777" w:rsidR="00E3367E" w:rsidRPr="00B71111" w:rsidRDefault="00E3367E" w:rsidP="003B2A27">
            <w:pPr>
              <w:spacing w:line="240" w:lineRule="auto"/>
              <w:rPr>
                <w:rFonts w:cstheme="minorHAnsi"/>
                <w:color w:val="auto"/>
                <w:sz w:val="20"/>
                <w:szCs w:val="20"/>
              </w:rPr>
            </w:pPr>
            <w:r w:rsidRPr="00B71111">
              <w:rPr>
                <w:rFonts w:eastAsia="Arial" w:cstheme="minorHAnsi"/>
                <w:b w:val="0"/>
                <w:color w:val="auto"/>
                <w:sz w:val="20"/>
                <w:szCs w:val="20"/>
              </w:rPr>
              <w:t>Inventories and records of controlled substances documenting the receipt and disposition of the drugs as per RCW 69.41.042 and 21 CFR 1304.03.</w:t>
            </w:r>
          </w:p>
        </w:tc>
        <w:tc>
          <w:tcPr>
            <w:tcW w:w="2880" w:type="dxa"/>
            <w:tcBorders>
              <w:top w:val="single" w:sz="3" w:space="0" w:color="000000"/>
              <w:left w:val="single" w:sz="2" w:space="0" w:color="000000"/>
              <w:bottom w:val="single" w:sz="3" w:space="0" w:color="000000"/>
              <w:right w:val="single" w:sz="2" w:space="0" w:color="000000"/>
            </w:tcBorders>
          </w:tcPr>
          <w:p w14:paraId="1D5412AF"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3D5D8E21"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225790"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5860568"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8A354E"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2BD8F6"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F2A56" w:rsidRPr="00B71111" w14:paraId="3FFB4294" w14:textId="77777777" w:rsidTr="00F021C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566683C" w14:textId="77777777" w:rsidR="005F2A56"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12 03 68202</w:t>
            </w:r>
          </w:p>
          <w:p w14:paraId="24B9C088" w14:textId="77777777" w:rsidR="005F2A56" w:rsidRPr="00B71111" w:rsidRDefault="005F2A56" w:rsidP="0017523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12 03 68202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1752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51BE91E" w14:textId="77777777" w:rsidR="005F2A56" w:rsidRPr="00B71111" w:rsidRDefault="005F2A56" w:rsidP="00452E19">
            <w:pPr>
              <w:spacing w:line="240" w:lineRule="auto"/>
              <w:rPr>
                <w:rFonts w:cstheme="minorHAnsi"/>
                <w:color w:val="auto"/>
                <w:sz w:val="20"/>
                <w:szCs w:val="20"/>
              </w:rPr>
            </w:pPr>
            <w:r w:rsidRPr="00B71111">
              <w:rPr>
                <w:rFonts w:eastAsia="Arial" w:cstheme="minorHAnsi"/>
                <w:i/>
                <w:color w:val="auto"/>
                <w:sz w:val="20"/>
                <w:szCs w:val="20"/>
              </w:rPr>
              <w:t>Environmental Enhancement Calendars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Environmental Enhancement Calendars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ACAD0DC" w14:textId="77777777" w:rsidR="005F2A56" w:rsidRPr="00B71111" w:rsidRDefault="005F2A56"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animal technicians disbursing food and foraging enrichment to the animals, where the variety and contents of enrichment items follow the Washington National Primate Research Center Division of Primate Resources SOP#712. Environmental enrichment is required as per 9 CFR 3.81.  Must remain in animal area.</w:t>
            </w:r>
          </w:p>
        </w:tc>
        <w:tc>
          <w:tcPr>
            <w:tcW w:w="2880" w:type="dxa"/>
            <w:tcBorders>
              <w:top w:val="single" w:sz="3" w:space="0" w:color="000000"/>
              <w:left w:val="single" w:sz="2" w:space="0" w:color="000000"/>
              <w:bottom w:val="single" w:sz="3" w:space="0" w:color="000000"/>
              <w:right w:val="single" w:sz="2" w:space="0" w:color="000000"/>
            </w:tcBorders>
          </w:tcPr>
          <w:p w14:paraId="71BB3ACC" w14:textId="77777777" w:rsidR="005F2A56"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F2A56" w:rsidRPr="00B71111">
              <w:rPr>
                <w:rFonts w:eastAsia="Arial" w:cstheme="minorHAnsi"/>
                <w:b w:val="0"/>
                <w:color w:val="auto"/>
                <w:sz w:val="20"/>
                <w:szCs w:val="20"/>
              </w:rPr>
              <w:t xml:space="preserve"> for </w:t>
            </w:r>
            <w:r w:rsidR="00175235">
              <w:rPr>
                <w:rFonts w:eastAsia="Arial" w:cstheme="minorHAnsi"/>
                <w:b w:val="0"/>
                <w:color w:val="auto"/>
                <w:sz w:val="20"/>
                <w:szCs w:val="20"/>
              </w:rPr>
              <w:t>3</w:t>
            </w:r>
            <w:r w:rsidR="005F2A56" w:rsidRPr="00B71111">
              <w:rPr>
                <w:rFonts w:eastAsia="Arial" w:cstheme="minorHAnsi"/>
                <w:b w:val="0"/>
                <w:color w:val="auto"/>
                <w:sz w:val="20"/>
                <w:szCs w:val="20"/>
              </w:rPr>
              <w:t xml:space="preserve"> Years after End of Calendar Year</w:t>
            </w:r>
          </w:p>
          <w:p w14:paraId="36CB8AC3"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972EFC" w14:textId="77777777" w:rsidR="005F2A56" w:rsidRPr="00B71111" w:rsidRDefault="005F2A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F252B5" w14:textId="77777777" w:rsidR="005F2A56" w:rsidRPr="00B71111" w:rsidRDefault="005F2A56"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5BEFCD"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0B63AA" w14:textId="77777777" w:rsidR="005F2A56" w:rsidRPr="00B71111" w:rsidRDefault="005F2A56"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378C6" w:rsidRPr="00B71111" w14:paraId="41B73820" w14:textId="77777777" w:rsidTr="00B378C6">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5360F18" w14:textId="77777777" w:rsidR="00B378C6" w:rsidRPr="00B71111" w:rsidRDefault="00B378C6" w:rsidP="0004156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87 9 40704</w:t>
            </w:r>
          </w:p>
          <w:p w14:paraId="25EDD1B4" w14:textId="77777777" w:rsidR="00B378C6" w:rsidRPr="00B71111" w:rsidRDefault="00B378C6" w:rsidP="0004156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92B2E5" w14:textId="77777777" w:rsidR="00B378C6" w:rsidRPr="00B71111" w:rsidRDefault="00B378C6" w:rsidP="00041565">
            <w:pPr>
              <w:spacing w:line="240" w:lineRule="auto"/>
              <w:rPr>
                <w:rFonts w:cstheme="minorHAnsi"/>
                <w:color w:val="auto"/>
                <w:sz w:val="20"/>
                <w:szCs w:val="20"/>
              </w:rPr>
            </w:pPr>
            <w:r w:rsidRPr="00B71111">
              <w:rPr>
                <w:rFonts w:eastAsia="Arial" w:cstheme="minorHAnsi"/>
                <w:i/>
                <w:color w:val="auto"/>
                <w:sz w:val="20"/>
                <w:szCs w:val="20"/>
              </w:rPr>
              <w:t>Importer's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Importer's Registration</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9E5C021" w14:textId="77777777" w:rsidR="00B378C6" w:rsidRPr="00B71111" w:rsidRDefault="00B378C6" w:rsidP="00041565">
            <w:pPr>
              <w:spacing w:line="240" w:lineRule="auto"/>
              <w:rPr>
                <w:rFonts w:cstheme="minorHAnsi"/>
                <w:color w:val="auto"/>
                <w:sz w:val="20"/>
                <w:szCs w:val="20"/>
              </w:rPr>
            </w:pPr>
            <w:r w:rsidRPr="00B71111">
              <w:rPr>
                <w:rFonts w:eastAsia="Arial" w:cstheme="minorHAnsi"/>
                <w:b w:val="0"/>
                <w:color w:val="auto"/>
                <w:sz w:val="20"/>
                <w:szCs w:val="20"/>
              </w:rPr>
              <w:t>Authorization letter to the Primate Center for registration as an animal importer. Renewed every two years.</w:t>
            </w:r>
          </w:p>
        </w:tc>
        <w:tc>
          <w:tcPr>
            <w:tcW w:w="2880" w:type="dxa"/>
            <w:tcBorders>
              <w:top w:val="single" w:sz="3" w:space="0" w:color="000000"/>
              <w:left w:val="single" w:sz="2" w:space="0" w:color="000000"/>
              <w:bottom w:val="single" w:sz="3" w:space="0" w:color="000000"/>
              <w:right w:val="single" w:sz="2" w:space="0" w:color="000000"/>
            </w:tcBorders>
          </w:tcPr>
          <w:p w14:paraId="6E0869A8"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Renewal of License or Permit</w:t>
            </w:r>
          </w:p>
          <w:p w14:paraId="53CA50A9" w14:textId="77777777" w:rsidR="00B378C6" w:rsidRPr="00B71111" w:rsidRDefault="00B378C6"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13853C56" w14:textId="77777777" w:rsidR="00B378C6" w:rsidRPr="00B71111" w:rsidRDefault="00B378C6"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9687A04" w14:textId="77777777" w:rsidR="00B378C6" w:rsidRPr="00B71111" w:rsidRDefault="00B378C6"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1DF64C" w14:textId="77777777" w:rsidR="00B378C6" w:rsidRPr="00B71111" w:rsidRDefault="00B378C6"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07E8B69" w14:textId="77777777" w:rsidR="00B378C6" w:rsidRPr="00B71111" w:rsidRDefault="00B378C6"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20381" w:rsidRPr="00B71111" w14:paraId="1DA30ABF" w14:textId="77777777" w:rsidTr="00B378C6">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2CF0FC91" w14:textId="77777777" w:rsidR="00720381" w:rsidRPr="00B71111" w:rsidRDefault="00720381" w:rsidP="00720381">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97 12 58182</w:t>
            </w:r>
          </w:p>
          <w:p w14:paraId="34161175" w14:textId="77777777" w:rsidR="00720381" w:rsidRPr="00B71111" w:rsidRDefault="00720381" w:rsidP="004D691C">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97 12 58182</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4D691C">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DA8739E" w14:textId="77777777" w:rsidR="00720381" w:rsidRPr="00B71111" w:rsidRDefault="00720381" w:rsidP="00720381">
            <w:pPr>
              <w:spacing w:line="240" w:lineRule="auto"/>
              <w:rPr>
                <w:rFonts w:cstheme="minorHAnsi"/>
                <w:color w:val="auto"/>
                <w:sz w:val="20"/>
                <w:szCs w:val="20"/>
              </w:rPr>
            </w:pPr>
            <w:r w:rsidRPr="00B71111">
              <w:rPr>
                <w:rFonts w:eastAsia="Arial" w:cstheme="minorHAnsi"/>
                <w:i/>
                <w:color w:val="auto"/>
                <w:sz w:val="20"/>
                <w:szCs w:val="20"/>
              </w:rPr>
              <w:t>Pathology/Necropsy Reports</w:t>
            </w:r>
            <w:r w:rsidR="0070786C" w:rsidRPr="00B71111">
              <w:rPr>
                <w:rFonts w:eastAsia="Arial" w:cstheme="minorHAnsi"/>
                <w:i/>
                <w:color w:val="auto"/>
                <w:sz w:val="20"/>
                <w:szCs w:val="20"/>
              </w:rPr>
              <w:fldChar w:fldCharType="begin"/>
            </w:r>
            <w:r w:rsidR="0070786C" w:rsidRPr="00B71111">
              <w:rPr>
                <w:rFonts w:cstheme="minorHAnsi"/>
                <w:color w:val="auto"/>
                <w:sz w:val="20"/>
                <w:szCs w:val="20"/>
              </w:rPr>
              <w:instrText xml:space="preserve"> XE "</w:instrText>
            </w:r>
            <w:r w:rsidR="0070786C" w:rsidRPr="00B71111">
              <w:rPr>
                <w:rFonts w:eastAsia="Arial" w:cstheme="minorHAnsi"/>
                <w:i/>
                <w:color w:val="auto"/>
                <w:sz w:val="20"/>
                <w:szCs w:val="20"/>
              </w:rPr>
              <w:instrText>Pathology/Necropsy Reports</w:instrText>
            </w:r>
            <w:r w:rsidR="0070786C" w:rsidRPr="00B71111">
              <w:rPr>
                <w:rFonts w:cstheme="minorHAnsi"/>
                <w:color w:val="auto"/>
                <w:sz w:val="20"/>
                <w:szCs w:val="20"/>
              </w:rPr>
              <w:instrText>" \f"</w:instrText>
            </w:r>
            <w:r w:rsidR="0070786C">
              <w:rPr>
                <w:rFonts w:cstheme="minorHAnsi"/>
                <w:color w:val="auto"/>
                <w:sz w:val="20"/>
                <w:szCs w:val="20"/>
              </w:rPr>
              <w:instrText>a</w:instrText>
            </w:r>
            <w:r w:rsidR="0070786C" w:rsidRPr="00B71111">
              <w:rPr>
                <w:rFonts w:cstheme="minorHAnsi"/>
                <w:color w:val="auto"/>
                <w:sz w:val="20"/>
                <w:szCs w:val="20"/>
              </w:rPr>
              <w:instrText xml:space="preserve">" </w:instrText>
            </w:r>
            <w:r w:rsidR="0070786C"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Pathology/Necropsy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268647E" w14:textId="77777777" w:rsidR="00720381" w:rsidRPr="00B71111" w:rsidRDefault="004D691C" w:rsidP="00720381">
            <w:pPr>
              <w:spacing w:line="240" w:lineRule="auto"/>
              <w:rPr>
                <w:rFonts w:cstheme="minorHAnsi"/>
                <w:color w:val="auto"/>
                <w:sz w:val="20"/>
                <w:szCs w:val="20"/>
              </w:rPr>
            </w:pPr>
            <w:r w:rsidRPr="004D691C">
              <w:rPr>
                <w:rFonts w:eastAsia="Arial" w:cstheme="minorHAnsi"/>
                <w:b w:val="0"/>
                <w:color w:val="auto"/>
                <w:sz w:val="20"/>
                <w:szCs w:val="20"/>
              </w:rPr>
              <w:t>Provides a record of results of pathological testing or necropsy for each animal death.</w:t>
            </w:r>
          </w:p>
        </w:tc>
        <w:tc>
          <w:tcPr>
            <w:tcW w:w="2880" w:type="dxa"/>
            <w:tcBorders>
              <w:top w:val="single" w:sz="3" w:space="0" w:color="000000"/>
              <w:left w:val="single" w:sz="2" w:space="0" w:color="000000"/>
              <w:bottom w:val="single" w:sz="3" w:space="0" w:color="000000"/>
              <w:right w:val="single" w:sz="2" w:space="0" w:color="000000"/>
            </w:tcBorders>
          </w:tcPr>
          <w:p w14:paraId="09E4056D" w14:textId="77777777" w:rsidR="00720381" w:rsidRPr="00B71111" w:rsidRDefault="00720381" w:rsidP="00720381">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BB0DD4D" w14:textId="77777777" w:rsidR="00720381" w:rsidRPr="00B71111" w:rsidRDefault="00720381" w:rsidP="00720381">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267704" w14:textId="77777777" w:rsidR="00720381"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DB09617" w14:textId="77777777" w:rsidR="00720381" w:rsidRPr="00B71111" w:rsidRDefault="00720381" w:rsidP="00720381">
            <w:pPr>
              <w:spacing w:after="0" w:line="240" w:lineRule="auto"/>
              <w:jc w:val="center"/>
              <w:rPr>
                <w:rFonts w:cs="Times New Roman"/>
                <w:color w:val="auto"/>
                <w:sz w:val="22"/>
              </w:rPr>
            </w:pPr>
            <w:r w:rsidRPr="00B71111">
              <w:rPr>
                <w:rFonts w:cs="Times New Roman"/>
                <w:color w:val="auto"/>
                <w:sz w:val="22"/>
              </w:rPr>
              <w:t>ARCHIVAL</w:t>
            </w:r>
          </w:p>
          <w:p w14:paraId="6A7ACEB0" w14:textId="77777777" w:rsidR="00720381" w:rsidRPr="00B71111" w:rsidRDefault="00720381" w:rsidP="00720381">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04582A15" w14:textId="77777777" w:rsidR="00720381" w:rsidRPr="00720381" w:rsidRDefault="00720381" w:rsidP="00720381">
            <w:pPr>
              <w:spacing w:before="0" w:after="0" w:line="240" w:lineRule="auto"/>
              <w:jc w:val="center"/>
              <w:rPr>
                <w:rFonts w:eastAsia="Arial" w:cstheme="minorHAnsi"/>
                <w:b w:val="0"/>
                <w:color w:val="auto"/>
                <w:sz w:val="20"/>
                <w:szCs w:val="20"/>
              </w:rPr>
            </w:pPr>
            <w:r w:rsidRPr="00720381">
              <w:rPr>
                <w:rFonts w:eastAsia="Arial" w:cstheme="minorHAnsi"/>
                <w:b w:val="0"/>
                <w:color w:val="auto"/>
                <w:sz w:val="20"/>
                <w:szCs w:val="20"/>
              </w:rPr>
              <w:t>NON-ESSENTIAL</w:t>
            </w:r>
          </w:p>
          <w:p w14:paraId="45530992" w14:textId="77777777" w:rsidR="00720381" w:rsidRPr="00B71111" w:rsidRDefault="00720381" w:rsidP="00720381">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2647C4" w:rsidRPr="00B71111" w14:paraId="5E471113" w14:textId="77777777" w:rsidTr="00643B0C">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2DFF9A9" w14:textId="77777777" w:rsidR="002647C4" w:rsidRDefault="00DC58AF" w:rsidP="002647C4">
            <w:pPr>
              <w:spacing w:line="240" w:lineRule="auto"/>
              <w:jc w:val="center"/>
              <w:rPr>
                <w:rFonts w:eastAsia="Arial" w:cstheme="minorHAnsi"/>
                <w:b w:val="0"/>
                <w:color w:val="auto"/>
                <w:sz w:val="20"/>
                <w:szCs w:val="20"/>
              </w:rPr>
            </w:pPr>
            <w:r>
              <w:rPr>
                <w:rFonts w:eastAsia="Arial" w:cstheme="minorHAnsi"/>
                <w:b w:val="0"/>
                <w:color w:val="auto"/>
                <w:sz w:val="20"/>
                <w:szCs w:val="20"/>
              </w:rPr>
              <w:t>19 08 69406</w:t>
            </w:r>
          </w:p>
          <w:p w14:paraId="35798BAE" w14:textId="77777777" w:rsidR="002647C4" w:rsidRPr="00B71111" w:rsidRDefault="005915BE" w:rsidP="005915B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DC58AF">
              <w:rPr>
                <w:rFonts w:eastAsia="Arial" w:cstheme="minorHAnsi"/>
                <w:b w:val="0"/>
                <w:color w:val="auto"/>
                <w:sz w:val="20"/>
                <w:szCs w:val="20"/>
              </w:rPr>
              <w:instrText>19 08 69406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647C4">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2F07066" w14:textId="77777777" w:rsidR="002647C4" w:rsidRPr="00B71111" w:rsidRDefault="002647C4" w:rsidP="002647C4">
            <w:pPr>
              <w:spacing w:line="240" w:lineRule="auto"/>
              <w:rPr>
                <w:rFonts w:cstheme="minorHAnsi"/>
                <w:color w:val="auto"/>
                <w:sz w:val="20"/>
                <w:szCs w:val="20"/>
              </w:rPr>
            </w:pPr>
            <w:r>
              <w:rPr>
                <w:rFonts w:eastAsia="Arial" w:cstheme="minorHAnsi"/>
                <w:i/>
                <w:color w:val="auto"/>
                <w:sz w:val="20"/>
                <w:szCs w:val="20"/>
              </w:rPr>
              <w:t>Sedation and Anesthesia Monitoring –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5915BE">
              <w:rPr>
                <w:rFonts w:cstheme="minorHAnsi"/>
                <w:color w:val="auto"/>
                <w:sz w:val="20"/>
                <w:szCs w:val="20"/>
              </w:rPr>
              <w:instrText>Sedation and Anesthesia Monitoring – Adverse Event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D14B8E5" w14:textId="77777777" w:rsidR="002647C4" w:rsidRPr="00B71111" w:rsidRDefault="002647C4" w:rsidP="002647C4">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an adverse event occurred. These cases get reported to the USDA.</w:t>
            </w:r>
          </w:p>
        </w:tc>
        <w:tc>
          <w:tcPr>
            <w:tcW w:w="2880" w:type="dxa"/>
            <w:tcBorders>
              <w:top w:val="single" w:sz="3" w:space="0" w:color="000000"/>
              <w:left w:val="single" w:sz="2" w:space="0" w:color="000000"/>
              <w:bottom w:val="single" w:sz="2" w:space="0" w:color="000000"/>
              <w:right w:val="single" w:sz="2" w:space="0" w:color="000000"/>
            </w:tcBorders>
          </w:tcPr>
          <w:p w14:paraId="0F05F9BE"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w:t>
            </w:r>
            <w:r>
              <w:rPr>
                <w:rFonts w:eastAsia="Arial" w:cstheme="minorHAnsi"/>
                <w:b w:val="0"/>
                <w:color w:val="auto"/>
                <w:sz w:val="20"/>
                <w:szCs w:val="20"/>
              </w:rPr>
              <w:t>USDA Investigation Complete</w:t>
            </w:r>
          </w:p>
          <w:p w14:paraId="734AAB9D" w14:textId="77777777" w:rsidR="002647C4" w:rsidRPr="00B71111" w:rsidRDefault="002647C4" w:rsidP="002647C4">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12A68BB7" w14:textId="77777777" w:rsidR="002647C4" w:rsidRPr="00B71111" w:rsidRDefault="002647C4" w:rsidP="002647C4">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A4AB1B1" w14:textId="77777777" w:rsidR="002647C4" w:rsidRPr="00B71111" w:rsidRDefault="002647C4" w:rsidP="002647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E8F8E58" w14:textId="77777777" w:rsidR="002647C4" w:rsidRPr="00B71111" w:rsidRDefault="002647C4" w:rsidP="002647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54A4E8" w14:textId="77777777" w:rsidR="002647C4" w:rsidRPr="00B71111" w:rsidRDefault="002647C4" w:rsidP="002647C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766F9F7" w14:textId="77777777" w:rsidR="00E3367E" w:rsidRDefault="00E3367E">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910F4" w:rsidRPr="00B71111" w14:paraId="0DEBB15C"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490606E" w14:textId="77777777" w:rsidR="002910F4" w:rsidRPr="00B71111" w:rsidRDefault="002910F4" w:rsidP="00BB3B09">
            <w:pPr>
              <w:rPr>
                <w:color w:val="auto"/>
                <w:szCs w:val="28"/>
              </w:rPr>
            </w:pPr>
            <w:r w:rsidRPr="00B71111">
              <w:rPr>
                <w:color w:val="auto"/>
                <w:szCs w:val="28"/>
              </w:rPr>
              <w:lastRenderedPageBreak/>
              <w:t>/03/01/02/ National Primate Research Center:  Animal Records</w:t>
            </w:r>
          </w:p>
          <w:p w14:paraId="61D044C9" w14:textId="77777777" w:rsidR="002910F4" w:rsidRPr="00B71111" w:rsidRDefault="002910F4" w:rsidP="00BB3B09">
            <w:pPr>
              <w:spacing w:after="0" w:line="240" w:lineRule="auto"/>
              <w:rPr>
                <w:rStyle w:val="Emphasis"/>
                <w:b w:val="0"/>
                <w:i/>
                <w:color w:val="auto"/>
              </w:rPr>
            </w:pPr>
            <w:r w:rsidRPr="00B71111">
              <w:rPr>
                <w:rFonts w:cstheme="minorHAnsi"/>
                <w:b w:val="0"/>
                <w:i/>
                <w:color w:val="auto"/>
                <w:sz w:val="22"/>
              </w:rPr>
              <w:t>Research</w:t>
            </w:r>
          </w:p>
        </w:tc>
      </w:tr>
      <w:tr w:rsidR="002910F4" w:rsidRPr="00B71111" w14:paraId="7B72B2FE" w14:textId="77777777" w:rsidTr="00BB3B09">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FFBDD6"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22830C" w14:textId="77777777" w:rsidR="002910F4" w:rsidRPr="00B71111" w:rsidRDefault="002910F4"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0A4810"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77B6C73"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FC3B11" w14:textId="77777777" w:rsidR="002910F4" w:rsidRPr="00B71111" w:rsidRDefault="002910F4"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3367E" w:rsidRPr="00B71111" w14:paraId="051DEF81" w14:textId="77777777" w:rsidTr="003B2A27">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A49C6D6" w14:textId="77777777" w:rsidR="00E3367E" w:rsidRDefault="00E3367E" w:rsidP="003B2A27">
            <w:pPr>
              <w:spacing w:line="240" w:lineRule="auto"/>
              <w:jc w:val="center"/>
              <w:rPr>
                <w:rFonts w:eastAsia="Arial" w:cstheme="minorHAnsi"/>
                <w:b w:val="0"/>
                <w:color w:val="auto"/>
                <w:sz w:val="20"/>
                <w:szCs w:val="20"/>
              </w:rPr>
            </w:pPr>
            <w:r>
              <w:rPr>
                <w:rFonts w:eastAsia="Arial" w:cstheme="minorHAnsi"/>
                <w:b w:val="0"/>
                <w:color w:val="auto"/>
                <w:sz w:val="20"/>
                <w:szCs w:val="20"/>
              </w:rPr>
              <w:t>19 08 69407</w:t>
            </w:r>
          </w:p>
          <w:p w14:paraId="7B5DF6A6" w14:textId="77777777" w:rsidR="00E3367E" w:rsidRPr="00B71111" w:rsidRDefault="00E3367E" w:rsidP="003B2A27">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19 08 69407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CC48B2" w14:textId="77777777" w:rsidR="00E3367E" w:rsidRPr="00B71111" w:rsidRDefault="00E3367E" w:rsidP="003B2A27">
            <w:pPr>
              <w:spacing w:line="240" w:lineRule="auto"/>
              <w:rPr>
                <w:rFonts w:cstheme="minorHAnsi"/>
                <w:color w:val="auto"/>
                <w:sz w:val="20"/>
                <w:szCs w:val="20"/>
              </w:rPr>
            </w:pPr>
            <w:r>
              <w:rPr>
                <w:rFonts w:eastAsia="Arial" w:cstheme="minorHAnsi"/>
                <w:i/>
                <w:color w:val="auto"/>
                <w:sz w:val="20"/>
                <w:szCs w:val="20"/>
              </w:rPr>
              <w:t>Sedation and Anesthesia Monitoring – No Adverse Event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Pr>
                <w:rFonts w:eastAsia="Arial" w:cstheme="minorHAnsi"/>
                <w:i/>
                <w:color w:val="auto"/>
                <w:sz w:val="20"/>
                <w:szCs w:val="20"/>
              </w:rPr>
              <w:instrText xml:space="preserve"> Sedation and Anesthesia Monitoring – No Adverse Event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E0DC162" w14:textId="77777777" w:rsidR="00E3367E" w:rsidRPr="00B71111" w:rsidRDefault="00E3367E" w:rsidP="003B2A27">
            <w:pPr>
              <w:spacing w:line="240" w:lineRule="auto"/>
              <w:rPr>
                <w:rFonts w:cstheme="minorHAnsi"/>
                <w:color w:val="auto"/>
                <w:sz w:val="20"/>
                <w:szCs w:val="20"/>
              </w:rPr>
            </w:pPr>
            <w:r w:rsidRPr="002647C4">
              <w:rPr>
                <w:rFonts w:eastAsia="Arial" w:cstheme="minorHAnsi"/>
                <w:b w:val="0"/>
                <w:color w:val="auto"/>
                <w:sz w:val="20"/>
                <w:szCs w:val="20"/>
              </w:rPr>
              <w:t>Records reporting the results of sedating animals under anesthesia in which no adverse event occurred.</w:t>
            </w:r>
          </w:p>
        </w:tc>
        <w:tc>
          <w:tcPr>
            <w:tcW w:w="2880" w:type="dxa"/>
            <w:tcBorders>
              <w:top w:val="single" w:sz="3" w:space="0" w:color="000000"/>
              <w:left w:val="single" w:sz="2" w:space="0" w:color="000000"/>
              <w:bottom w:val="single" w:sz="2" w:space="0" w:color="000000"/>
              <w:right w:val="single" w:sz="2" w:space="0" w:color="000000"/>
            </w:tcBorders>
          </w:tcPr>
          <w:p w14:paraId="50C0BBF2"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w:t>
            </w:r>
            <w:r>
              <w:rPr>
                <w:rFonts w:eastAsia="Arial" w:cstheme="minorHAnsi"/>
                <w:b w:val="0"/>
                <w:color w:val="auto"/>
                <w:sz w:val="20"/>
                <w:szCs w:val="20"/>
              </w:rPr>
              <w:t xml:space="preserve">Months </w:t>
            </w:r>
            <w:r w:rsidRPr="00B71111">
              <w:rPr>
                <w:rFonts w:eastAsia="Arial" w:cstheme="minorHAnsi"/>
                <w:b w:val="0"/>
                <w:color w:val="auto"/>
                <w:sz w:val="20"/>
                <w:szCs w:val="20"/>
              </w:rPr>
              <w:t>after</w:t>
            </w:r>
            <w:r>
              <w:rPr>
                <w:rFonts w:eastAsia="Arial" w:cstheme="minorHAnsi"/>
                <w:b w:val="0"/>
                <w:color w:val="auto"/>
                <w:sz w:val="20"/>
                <w:szCs w:val="20"/>
              </w:rPr>
              <w:t xml:space="preserve"> Sedation Completed</w:t>
            </w:r>
          </w:p>
          <w:p w14:paraId="0CF7099C" w14:textId="77777777" w:rsidR="00E3367E" w:rsidRPr="00B71111" w:rsidRDefault="00E3367E" w:rsidP="003B2A27">
            <w:pPr>
              <w:spacing w:line="240" w:lineRule="auto"/>
              <w:rPr>
                <w:rFonts w:eastAsia="Arial" w:cstheme="minorHAnsi"/>
                <w:b w:val="0"/>
                <w:i/>
                <w:color w:val="auto"/>
                <w:sz w:val="20"/>
                <w:szCs w:val="20"/>
              </w:rPr>
            </w:pPr>
            <w:r w:rsidRPr="00B71111">
              <w:rPr>
                <w:rFonts w:eastAsia="Arial" w:cstheme="minorHAnsi"/>
                <w:b w:val="0"/>
                <w:i/>
                <w:color w:val="auto"/>
                <w:sz w:val="20"/>
                <w:szCs w:val="20"/>
              </w:rPr>
              <w:t>then</w:t>
            </w:r>
          </w:p>
          <w:p w14:paraId="7C385F37" w14:textId="77777777" w:rsidR="00E3367E" w:rsidRPr="00B71111" w:rsidRDefault="00E3367E" w:rsidP="003B2A2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9A9AE01" w14:textId="77777777" w:rsidR="00E3367E" w:rsidRPr="00B71111" w:rsidRDefault="00E3367E" w:rsidP="003B2A2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D851AEE" w14:textId="77777777" w:rsidR="00E3367E" w:rsidRPr="00B71111" w:rsidRDefault="00E3367E" w:rsidP="003B2A2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66E9A4" w14:textId="77777777" w:rsidR="00E3367E" w:rsidRPr="00B71111" w:rsidRDefault="00E3367E" w:rsidP="003B2A2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910F4" w:rsidRPr="00B71111" w14:paraId="7C1E37F7" w14:textId="77777777" w:rsidTr="00BB3B09">
        <w:tblPrEx>
          <w:tblCellMar>
            <w:bottom w:w="62"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6879E0CF"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87 9 40703</w:t>
            </w:r>
          </w:p>
          <w:p w14:paraId="26B240D7" w14:textId="77777777" w:rsidR="002910F4" w:rsidRPr="00B71111" w:rsidRDefault="002910F4" w:rsidP="00BB3B0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87 9 40703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6E3134" w14:textId="77777777" w:rsidR="002910F4" w:rsidRPr="00B71111" w:rsidRDefault="002910F4" w:rsidP="00BB3B09">
            <w:pPr>
              <w:spacing w:line="240" w:lineRule="auto"/>
              <w:rPr>
                <w:rFonts w:cstheme="minorHAnsi"/>
                <w:color w:val="auto"/>
                <w:sz w:val="20"/>
                <w:szCs w:val="20"/>
              </w:rPr>
            </w:pPr>
            <w:r w:rsidRPr="00B71111">
              <w:rPr>
                <w:rFonts w:eastAsia="Arial" w:cstheme="minorHAnsi"/>
                <w:i/>
                <w:color w:val="auto"/>
                <w:sz w:val="20"/>
                <w:szCs w:val="20"/>
              </w:rPr>
              <w:t>Tissue Program Users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Tissue Program Users Folders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1625B19" w14:textId="77777777" w:rsidR="002910F4" w:rsidRPr="00B71111" w:rsidRDefault="002910F4"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requests from researchers for primate tissue samples.  Includes the Biohazards Safety Statement, signed by the requester, that is maintained as per 29 CFR 1910.145(e)(4). For UW researchers, a copy of their EH&amp;S approval form is included.</w:t>
            </w:r>
          </w:p>
        </w:tc>
        <w:tc>
          <w:tcPr>
            <w:tcW w:w="2880" w:type="dxa"/>
            <w:tcBorders>
              <w:top w:val="single" w:sz="3" w:space="0" w:color="000000"/>
              <w:left w:val="single" w:sz="2" w:space="0" w:color="000000"/>
              <w:bottom w:val="single" w:sz="3" w:space="0" w:color="000000"/>
              <w:right w:val="single" w:sz="2" w:space="0" w:color="000000"/>
            </w:tcBorders>
          </w:tcPr>
          <w:p w14:paraId="154DCBAA"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48AFCB7" w14:textId="77777777" w:rsidR="002910F4" w:rsidRPr="00B71111" w:rsidRDefault="002910F4"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30DEF04" w14:textId="77777777" w:rsidR="002910F4" w:rsidRPr="00B71111" w:rsidRDefault="002910F4"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89753EF" w14:textId="77777777" w:rsidR="002910F4" w:rsidRPr="00B71111" w:rsidRDefault="002910F4"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7BA562" w14:textId="77777777" w:rsidR="002910F4" w:rsidRPr="00B71111" w:rsidRDefault="002910F4"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28464DD" w14:textId="77777777" w:rsidR="002910F4" w:rsidRPr="00B71111" w:rsidRDefault="002910F4"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2E55FC16" w14:textId="77777777" w:rsidR="002910F4" w:rsidRPr="00B71111" w:rsidRDefault="002910F4" w:rsidP="005A2F20">
      <w:pPr>
        <w:spacing w:after="144"/>
        <w:rPr>
          <w:rFonts w:cstheme="minorHAnsi"/>
          <w:color w:val="auto"/>
          <w:sz w:val="20"/>
          <w:szCs w:val="20"/>
        </w:rPr>
        <w:sectPr w:rsidR="002910F4" w:rsidRPr="00B71111" w:rsidSect="0056171A">
          <w:footerReference w:type="default" r:id="rId12"/>
          <w:pgSz w:w="15840" w:h="12240" w:orient="landscape"/>
          <w:pgMar w:top="1080" w:right="720" w:bottom="1080" w:left="720" w:header="464" w:footer="144" w:gutter="0"/>
          <w:cols w:space="720"/>
          <w:docGrid w:linePitch="437"/>
        </w:sectPr>
      </w:pPr>
    </w:p>
    <w:p w14:paraId="33B4AD7D" w14:textId="77777777" w:rsidR="00A972F7" w:rsidRPr="00577FB3" w:rsidRDefault="005C6CA7" w:rsidP="00577FB3">
      <w:pPr>
        <w:pStyle w:val="Heading1"/>
      </w:pPr>
      <w:bookmarkStart w:id="18" w:name="_Toc58317443"/>
      <w:r w:rsidRPr="00577FB3">
        <w:lastRenderedPageBreak/>
        <w:t>/04</w:t>
      </w:r>
      <w:r w:rsidR="00FC47AB" w:rsidRPr="00577FB3">
        <w:t>/ Vice</w:t>
      </w:r>
      <w:r w:rsidRPr="00577FB3">
        <w:t xml:space="preserve"> Provost for Academic Personnel</w:t>
      </w:r>
      <w:bookmarkEnd w:id="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52E7F10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570518D" w14:textId="77777777" w:rsidR="001A4173" w:rsidRPr="00B71111" w:rsidRDefault="001A4173" w:rsidP="001A4173">
            <w:pPr>
              <w:pStyle w:val="Heading2"/>
              <w:rPr>
                <w:color w:val="auto"/>
              </w:rPr>
            </w:pPr>
            <w:bookmarkStart w:id="19" w:name="_Toc58317444"/>
            <w:r w:rsidRPr="00B71111">
              <w:rPr>
                <w:color w:val="auto"/>
              </w:rPr>
              <w:t>/04/05/ Equal Opportunity</w:t>
            </w:r>
            <w:bookmarkEnd w:id="19"/>
          </w:p>
          <w:p w14:paraId="30F57074" w14:textId="77777777" w:rsidR="001A4173" w:rsidRPr="00B71111" w:rsidRDefault="001A4173" w:rsidP="00BA0EDC">
            <w:pPr>
              <w:spacing w:after="0" w:line="240" w:lineRule="auto"/>
              <w:rPr>
                <w:rStyle w:val="Emphasis"/>
                <w:b w:val="0"/>
                <w:i/>
                <w:color w:val="auto"/>
              </w:rPr>
            </w:pPr>
            <w:r w:rsidRPr="00B71111">
              <w:rPr>
                <w:rFonts w:cstheme="minorHAnsi"/>
                <w:b w:val="0"/>
                <w:i/>
                <w:color w:val="auto"/>
                <w:sz w:val="22"/>
              </w:rPr>
              <w:t>Affirmative Action</w:t>
            </w:r>
          </w:p>
        </w:tc>
      </w:tr>
      <w:tr w:rsidR="001A4173" w:rsidRPr="00B71111" w14:paraId="7650B7FE"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156531"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D7DA9F"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EAED16"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965169"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BE22FB"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05283" w:rsidRPr="00B71111" w14:paraId="412685AD" w14:textId="77777777" w:rsidTr="009761A0">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1AF900D" w14:textId="77777777" w:rsidR="00005283" w:rsidRPr="00B71111" w:rsidRDefault="00F459D0" w:rsidP="00005283">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19 02 69352</w:t>
            </w:r>
            <w:r w:rsidR="00005283" w:rsidRPr="00B71111">
              <w:rPr>
                <w:rFonts w:eastAsia="Arial" w:cstheme="minorHAnsi"/>
                <w:b w:val="0"/>
                <w:color w:val="auto"/>
                <w:sz w:val="20"/>
                <w:szCs w:val="20"/>
              </w:rPr>
              <w:fldChar w:fldCharType="begin"/>
            </w:r>
            <w:r w:rsidR="00005283" w:rsidRPr="00B71111">
              <w:rPr>
                <w:color w:val="auto"/>
                <w:sz w:val="20"/>
                <w:szCs w:val="20"/>
              </w:rPr>
              <w:instrText xml:space="preserve"> XE "</w:instrText>
            </w:r>
            <w:r w:rsidRPr="00B71111">
              <w:rPr>
                <w:rFonts w:eastAsia="Arial" w:cstheme="minorHAnsi"/>
                <w:b w:val="0"/>
                <w:color w:val="auto"/>
                <w:sz w:val="20"/>
                <w:szCs w:val="20"/>
              </w:rPr>
              <w:instrText>19 02 69352</w:instrText>
            </w:r>
            <w:r w:rsidR="00005283" w:rsidRPr="00B71111">
              <w:rPr>
                <w:color w:val="auto"/>
                <w:sz w:val="20"/>
                <w:szCs w:val="20"/>
              </w:rPr>
              <w:instrText>"</w:instrText>
            </w:r>
            <w:r w:rsidR="00005283" w:rsidRPr="00B71111">
              <w:rPr>
                <w:rFonts w:cstheme="minorHAnsi"/>
                <w:color w:val="auto"/>
                <w:sz w:val="20"/>
                <w:szCs w:val="20"/>
              </w:rPr>
              <w:instrText xml:space="preserve"> \f"d"</w:instrText>
            </w:r>
            <w:r w:rsidR="00005283" w:rsidRPr="00B71111">
              <w:rPr>
                <w:rFonts w:eastAsia="Arial" w:cstheme="minorHAnsi"/>
                <w:b w:val="0"/>
                <w:color w:val="auto"/>
                <w:sz w:val="20"/>
                <w:szCs w:val="20"/>
              </w:rPr>
              <w:fldChar w:fldCharType="end"/>
            </w:r>
          </w:p>
          <w:p w14:paraId="1736082F" w14:textId="77777777" w:rsidR="00005283" w:rsidRPr="00B71111" w:rsidRDefault="00005283" w:rsidP="00005283">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E4B52A" w14:textId="77777777" w:rsidR="00005283" w:rsidRPr="00B71111" w:rsidRDefault="00005283" w:rsidP="00005283">
            <w:pPr>
              <w:spacing w:line="240" w:lineRule="auto"/>
              <w:rPr>
                <w:rFonts w:cstheme="minorHAnsi"/>
                <w:color w:val="auto"/>
                <w:sz w:val="20"/>
                <w:szCs w:val="20"/>
              </w:rPr>
            </w:pPr>
            <w:r w:rsidRPr="00B71111">
              <w:rPr>
                <w:rFonts w:eastAsia="Arial" w:cstheme="minorHAnsi"/>
                <w:i/>
                <w:color w:val="auto"/>
                <w:sz w:val="20"/>
                <w:szCs w:val="20"/>
              </w:rPr>
              <w:t>Affirmative Action Plans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Affirmative Action Plans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706C7AC" w14:textId="77777777" w:rsidR="00005283" w:rsidRPr="00B71111" w:rsidRDefault="00005283" w:rsidP="00005283">
            <w:pPr>
              <w:spacing w:line="240" w:lineRule="auto"/>
              <w:rPr>
                <w:rFonts w:cstheme="minorHAnsi"/>
                <w:color w:val="auto"/>
                <w:sz w:val="20"/>
                <w:szCs w:val="20"/>
              </w:rPr>
            </w:pPr>
            <w:r w:rsidRPr="00B71111">
              <w:rPr>
                <w:rFonts w:eastAsia="Arial" w:cstheme="minorHAnsi"/>
                <w:b w:val="0"/>
                <w:color w:val="auto"/>
                <w:sz w:val="20"/>
                <w:szCs w:val="20"/>
              </w:rPr>
              <w:t>A record of established policies and procedures.  Includes annual reports which may include: employee profiles, workforce displays, analyses, goals, and timetables, as well as reports provided by the Equal Opportunity and Affirmative Action Office to Deans and department Chairs showing affirmative action goals for academic personnel hiring in a particular school or college.  See 41 CFR 60-1.12, 60-30</w:t>
            </w:r>
            <w:r w:rsidR="00414E36" w:rsidRPr="00B71111">
              <w:rPr>
                <w:rFonts w:eastAsia="Arial" w:cstheme="minorHAnsi"/>
                <w:b w:val="0"/>
                <w:color w:val="auto"/>
                <w:sz w:val="20"/>
                <w:szCs w:val="20"/>
              </w:rPr>
              <w:t>0.44(f)(4), and 60-741.44(f)(4)</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A271342"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Reporting Period</w:t>
            </w:r>
          </w:p>
          <w:p w14:paraId="281ABBE5"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A70FC4" w14:textId="77777777" w:rsidR="00005283" w:rsidRPr="00B71111" w:rsidRDefault="00005283" w:rsidP="000052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14A84C" w14:textId="77777777" w:rsidR="00005283" w:rsidRPr="00B71111" w:rsidRDefault="00005283" w:rsidP="000052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893A23" w14:textId="77777777" w:rsidR="00005283" w:rsidRPr="00B71111" w:rsidRDefault="00005283" w:rsidP="000052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8811FB" w14:textId="77777777" w:rsidR="00005283" w:rsidRPr="00B71111" w:rsidRDefault="00005283" w:rsidP="000052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DE3203A" w14:textId="77777777" w:rsidR="002C166D" w:rsidRDefault="002C166D" w:rsidP="00A905C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C166D" w:rsidRPr="00B71111" w14:paraId="7429E926"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583DDF" w14:textId="77777777" w:rsidR="002C166D" w:rsidRPr="00B71111" w:rsidRDefault="002C166D" w:rsidP="000F76C5">
            <w:pPr>
              <w:pStyle w:val="Heading2"/>
              <w:rPr>
                <w:color w:val="auto"/>
              </w:rPr>
            </w:pPr>
            <w:bookmarkStart w:id="20" w:name="_Toc58317445"/>
            <w:r w:rsidRPr="00B71111">
              <w:rPr>
                <w:color w:val="auto"/>
              </w:rPr>
              <w:t>/04/06/ International Scholars Office</w:t>
            </w:r>
            <w:bookmarkEnd w:id="20"/>
          </w:p>
          <w:p w14:paraId="0D4A3D9A" w14:textId="77777777" w:rsidR="002C166D" w:rsidRPr="00B71111" w:rsidRDefault="002C166D" w:rsidP="000F76C5">
            <w:pPr>
              <w:spacing w:after="0" w:line="240" w:lineRule="auto"/>
              <w:rPr>
                <w:rStyle w:val="Emphasis"/>
                <w:b w:val="0"/>
                <w:i/>
                <w:color w:val="auto"/>
              </w:rPr>
            </w:pPr>
            <w:r w:rsidRPr="00B71111">
              <w:rPr>
                <w:rFonts w:cstheme="minorHAnsi"/>
                <w:b w:val="0"/>
                <w:i/>
                <w:color w:val="auto"/>
                <w:sz w:val="22"/>
              </w:rPr>
              <w:t>Human Resources</w:t>
            </w:r>
          </w:p>
        </w:tc>
      </w:tr>
      <w:tr w:rsidR="002C166D" w:rsidRPr="00B71111" w14:paraId="73234B2D"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E25D74"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27EE5A" w14:textId="77777777" w:rsidR="002C166D" w:rsidRPr="00B71111" w:rsidRDefault="002C166D"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EFC9E9"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521D9F8"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B3CF45" w14:textId="77777777" w:rsidR="002C166D" w:rsidRPr="00B71111" w:rsidRDefault="002C166D"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166D" w:rsidRPr="00B71111" w14:paraId="3258EF77" w14:textId="77777777" w:rsidTr="000F76C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C07F7A2"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00 07 59773</w:t>
            </w:r>
          </w:p>
          <w:p w14:paraId="48B3C61C"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3C40C38"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Application for Permanent Resident Status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Permanent Resident Status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3159757"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requests for permanent resident status by faculty holding H-1B or O-1 visas. May include Department of Labor forms ETA-9141 (Prevailing Wage Determination) and ETA-9089 (Application for Permanent Labor Certification), US Citizenship and Immigration Services forms I-140 (Immigrant Petition for Alien Worker), I-907 (Request for Premium Processing Service) and I-797 (Notice of Action), Customs and Border Protection form I-94 (Admission/Departure Record), as well as supporting documentation and green card documentation. (Retention required for 5 years, per 20 CFR 656.10(f).)</w:t>
            </w:r>
          </w:p>
        </w:tc>
        <w:tc>
          <w:tcPr>
            <w:tcW w:w="2880" w:type="dxa"/>
            <w:tcBorders>
              <w:top w:val="single" w:sz="3" w:space="0" w:color="000000"/>
              <w:left w:val="single" w:sz="2" w:space="0" w:color="000000"/>
              <w:bottom w:val="single" w:sz="3" w:space="0" w:color="000000"/>
              <w:right w:val="single" w:sz="2" w:space="0" w:color="000000"/>
            </w:tcBorders>
          </w:tcPr>
          <w:p w14:paraId="6E5B93A8"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Permanent Labor Certification Filed</w:t>
            </w:r>
          </w:p>
          <w:p w14:paraId="4A3C96EF"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w:t>
            </w:r>
            <w:r>
              <w:rPr>
                <w:rFonts w:eastAsia="Arial" w:cstheme="minorHAnsi"/>
                <w:b w:val="0"/>
                <w:i/>
                <w:color w:val="auto"/>
                <w:sz w:val="20"/>
                <w:szCs w:val="20"/>
              </w:rPr>
              <w:t>hen</w:t>
            </w:r>
          </w:p>
          <w:p w14:paraId="117725D2"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F29859"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FCB4481"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40FEF37"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8E783F2" w14:textId="77777777" w:rsidR="001F7C07" w:rsidRPr="00B71111" w:rsidRDefault="00A905C6" w:rsidP="00A905C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A4173" w:rsidRPr="00B71111" w14:paraId="0F9AAB06" w14:textId="77777777" w:rsidTr="001A417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4BD9AFB" w14:textId="77777777" w:rsidR="001A4173" w:rsidRPr="00EF1E1D" w:rsidRDefault="001A4173" w:rsidP="00EF1E1D">
            <w:pPr>
              <w:rPr>
                <w:rFonts w:cstheme="minorHAnsi"/>
                <w:szCs w:val="28"/>
              </w:rPr>
            </w:pPr>
            <w:r w:rsidRPr="00EF1E1D">
              <w:rPr>
                <w:rFonts w:cstheme="minorHAnsi"/>
                <w:szCs w:val="28"/>
              </w:rPr>
              <w:lastRenderedPageBreak/>
              <w:t>/04/06/ International Scholars Office</w:t>
            </w:r>
          </w:p>
          <w:p w14:paraId="78EF4E45" w14:textId="77777777" w:rsidR="001A4173" w:rsidRPr="00B71111" w:rsidRDefault="001A4173" w:rsidP="001A4173">
            <w:pPr>
              <w:spacing w:after="0" w:line="240" w:lineRule="auto"/>
              <w:rPr>
                <w:rStyle w:val="Emphasis"/>
                <w:b w:val="0"/>
                <w:i/>
                <w:color w:val="auto"/>
              </w:rPr>
            </w:pPr>
            <w:r w:rsidRPr="00B71111">
              <w:rPr>
                <w:rFonts w:cstheme="minorHAnsi"/>
                <w:b w:val="0"/>
                <w:i/>
                <w:color w:val="auto"/>
                <w:sz w:val="22"/>
              </w:rPr>
              <w:t>Human Resources</w:t>
            </w:r>
          </w:p>
        </w:tc>
      </w:tr>
      <w:tr w:rsidR="001A4173" w:rsidRPr="00B71111" w14:paraId="29CD2C26" w14:textId="77777777" w:rsidTr="001A417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9FC5B2"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700032" w14:textId="77777777" w:rsidR="001A4173" w:rsidRPr="00B71111" w:rsidRDefault="001A4173"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C489C2"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8E59A3E"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5AE9EE" w14:textId="77777777" w:rsidR="001A4173" w:rsidRPr="00B71111" w:rsidRDefault="001A4173"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55DD" w:rsidRPr="00B71111" w14:paraId="200B448A"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F237BBB" w14:textId="77777777" w:rsidR="005A55DD" w:rsidRPr="00B71111" w:rsidRDefault="00471630" w:rsidP="005A55DD">
            <w:pPr>
              <w:spacing w:line="240" w:lineRule="auto"/>
              <w:jc w:val="center"/>
              <w:rPr>
                <w:rFonts w:eastAsia="Arial" w:cstheme="minorHAnsi"/>
                <w:b w:val="0"/>
                <w:color w:val="auto"/>
                <w:sz w:val="20"/>
                <w:szCs w:val="20"/>
              </w:rPr>
            </w:pPr>
            <w:r>
              <w:rPr>
                <w:rFonts w:eastAsia="Arial" w:cstheme="minorHAnsi"/>
                <w:b w:val="0"/>
                <w:color w:val="auto"/>
                <w:sz w:val="20"/>
                <w:szCs w:val="20"/>
              </w:rPr>
              <w:t xml:space="preserve">19 06 </w:t>
            </w:r>
            <w:r w:rsidRPr="00471630">
              <w:rPr>
                <w:rFonts w:eastAsia="Arial" w:cstheme="minorHAnsi"/>
                <w:b w:val="0"/>
                <w:color w:val="auto"/>
                <w:sz w:val="20"/>
                <w:szCs w:val="20"/>
              </w:rPr>
              <w:t>69362</w:t>
            </w:r>
          </w:p>
          <w:p w14:paraId="4F4E8B2D" w14:textId="77777777" w:rsidR="005A55DD" w:rsidRPr="00B71111" w:rsidRDefault="005A55DD" w:rsidP="00B74784">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B74784">
              <w:rPr>
                <w:rFonts w:eastAsia="Arial" w:cstheme="minorHAnsi"/>
                <w:b w:val="0"/>
                <w:color w:val="auto"/>
                <w:sz w:val="20"/>
                <w:szCs w:val="20"/>
              </w:rPr>
              <w:instrText>19 06 69362</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33E19D0" w14:textId="77777777" w:rsidR="005A55DD" w:rsidRPr="00B71111" w:rsidRDefault="00FF0875" w:rsidP="005A55DD">
            <w:pPr>
              <w:spacing w:line="240" w:lineRule="auto"/>
              <w:rPr>
                <w:rFonts w:cstheme="minorHAnsi"/>
                <w:color w:val="auto"/>
                <w:sz w:val="20"/>
                <w:szCs w:val="20"/>
              </w:rPr>
            </w:pPr>
            <w:r w:rsidRPr="00B71111">
              <w:rPr>
                <w:rFonts w:eastAsia="Arial" w:cstheme="minorHAnsi"/>
                <w:i/>
                <w:color w:val="auto"/>
                <w:sz w:val="20"/>
                <w:szCs w:val="20"/>
              </w:rPr>
              <w:t>E-3 Status Folder</w:t>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\f"e" </w:instrText>
            </w:r>
            <w:r w:rsidR="005A55DD" w:rsidRPr="00B71111">
              <w:rPr>
                <w:rFonts w:eastAsia="Arial" w:cstheme="minorHAnsi"/>
                <w:i/>
                <w:color w:val="auto"/>
                <w:sz w:val="20"/>
                <w:szCs w:val="20"/>
              </w:rPr>
              <w:fldChar w:fldCharType="end"/>
            </w:r>
            <w:r w:rsidR="005A55DD" w:rsidRPr="00B71111">
              <w:rPr>
                <w:rFonts w:eastAsia="Arial" w:cstheme="minorHAnsi"/>
                <w:i/>
                <w:color w:val="auto"/>
                <w:sz w:val="20"/>
                <w:szCs w:val="20"/>
              </w:rPr>
              <w:fldChar w:fldCharType="begin"/>
            </w:r>
            <w:r w:rsidR="005A55DD" w:rsidRPr="00B71111">
              <w:rPr>
                <w:rFonts w:cstheme="minorHAnsi"/>
                <w:color w:val="auto"/>
                <w:sz w:val="20"/>
                <w:szCs w:val="20"/>
              </w:rPr>
              <w:instrText xml:space="preserve"> XE "</w:instrText>
            </w:r>
            <w:r w:rsidRPr="00B71111">
              <w:rPr>
                <w:rFonts w:eastAsia="Arial" w:cstheme="minorHAnsi"/>
                <w:i/>
                <w:color w:val="auto"/>
                <w:sz w:val="20"/>
                <w:szCs w:val="20"/>
              </w:rPr>
              <w:instrText>E-3</w:instrText>
            </w:r>
            <w:r w:rsidR="005A55DD" w:rsidRPr="00B71111">
              <w:rPr>
                <w:rFonts w:eastAsia="Arial" w:cstheme="minorHAnsi"/>
                <w:i/>
                <w:color w:val="auto"/>
                <w:sz w:val="20"/>
                <w:szCs w:val="20"/>
              </w:rPr>
              <w:instrText xml:space="preserve"> Status Folder</w:instrText>
            </w:r>
            <w:r w:rsidR="005A55DD" w:rsidRPr="00B71111">
              <w:rPr>
                <w:rFonts w:cstheme="minorHAnsi"/>
                <w:color w:val="auto"/>
                <w:sz w:val="20"/>
                <w:szCs w:val="20"/>
              </w:rPr>
              <w:instrText xml:space="preserve">" \f"s" </w:instrText>
            </w:r>
            <w:r w:rsidR="005A55DD" w:rsidRPr="00B71111">
              <w:rPr>
                <w:rFonts w:eastAsia="Arial" w:cstheme="minorHAnsi"/>
                <w:i/>
                <w:color w:val="auto"/>
                <w:sz w:val="20"/>
                <w:szCs w:val="20"/>
              </w:rPr>
              <w:fldChar w:fldCharType="end"/>
            </w:r>
          </w:p>
          <w:p w14:paraId="5070F995" w14:textId="77777777" w:rsidR="005A55DD" w:rsidRPr="00B71111" w:rsidRDefault="00FF0875" w:rsidP="00FF087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seeking nonimmigrant status as E-3 temporary workers. May include: DOL forms ETA-9141 and ETA-9035 (Labor Conditions Application), USCIS forms I-129, I-907, I-539, I-824,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1923ABBD"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FF087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FF0875" w:rsidRPr="00B71111">
              <w:rPr>
                <w:rFonts w:eastAsia="Arial" w:cstheme="minorHAnsi"/>
                <w:b w:val="0"/>
                <w:color w:val="auto"/>
                <w:sz w:val="20"/>
                <w:szCs w:val="20"/>
              </w:rPr>
              <w:t>Application Expired or Withdrawn</w:t>
            </w:r>
          </w:p>
          <w:p w14:paraId="088026A3" w14:textId="77777777" w:rsidR="005A55DD" w:rsidRPr="00B71111" w:rsidRDefault="005A55DD" w:rsidP="005A55D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56FECD" w14:textId="77777777" w:rsidR="005A55DD" w:rsidRPr="00B71111" w:rsidRDefault="005A55DD" w:rsidP="005A55D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F79D22B" w14:textId="77777777" w:rsidR="005A55DD" w:rsidRPr="00B71111" w:rsidRDefault="005A55DD" w:rsidP="005A55D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809157" w14:textId="77777777" w:rsidR="005A55DD" w:rsidRPr="00B71111" w:rsidRDefault="005A55DD" w:rsidP="005A55D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25488A7" w14:textId="77777777" w:rsidR="005A55DD" w:rsidRPr="00B71111" w:rsidRDefault="005A55DD" w:rsidP="00FF087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w:t>
            </w:r>
            <w:r w:rsidR="00FF0875" w:rsidRPr="00B71111">
              <w:rPr>
                <w:rFonts w:eastAsia="Arial" w:cstheme="minorHAnsi"/>
                <w:b w:val="0"/>
                <w:color w:val="auto"/>
                <w:sz w:val="20"/>
                <w:szCs w:val="20"/>
              </w:rPr>
              <w:t>FM</w:t>
            </w:r>
          </w:p>
        </w:tc>
      </w:tr>
      <w:tr w:rsidR="00A905C6" w:rsidRPr="00B71111" w14:paraId="7E0A8189" w14:textId="77777777" w:rsidTr="00B1775E">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B511BC0" w14:textId="77777777" w:rsidR="00A905C6" w:rsidRPr="00B71111" w:rsidRDefault="00A905C6" w:rsidP="00B1775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90 01 45455</w:t>
            </w:r>
          </w:p>
          <w:p w14:paraId="21A288BE" w14:textId="77777777" w:rsidR="00A905C6" w:rsidRPr="00B71111" w:rsidRDefault="00A905C6" w:rsidP="00EB073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90 01 45455</w:instrText>
            </w:r>
            <w:r w:rsidRPr="00B71111">
              <w:rPr>
                <w:rFonts w:cstheme="minorHAnsi"/>
                <w:color w:val="auto"/>
                <w:sz w:val="20"/>
                <w:szCs w:val="20"/>
              </w:rPr>
              <w:instrText>"</w:instrText>
            </w:r>
            <w:r w:rsidR="005E3208"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B0735"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3649B64" w14:textId="77777777" w:rsidR="00A905C6" w:rsidRPr="00B71111" w:rsidRDefault="00A905C6" w:rsidP="00B1775E">
            <w:pPr>
              <w:spacing w:line="240" w:lineRule="auto"/>
              <w:rPr>
                <w:rFonts w:cstheme="minorHAnsi"/>
                <w:color w:val="auto"/>
                <w:sz w:val="20"/>
                <w:szCs w:val="20"/>
              </w:rPr>
            </w:pPr>
            <w:r w:rsidRPr="00B71111">
              <w:rPr>
                <w:rFonts w:eastAsia="Arial" w:cstheme="minorHAnsi"/>
                <w:i/>
                <w:color w:val="auto"/>
                <w:sz w:val="20"/>
                <w:szCs w:val="20"/>
              </w:rPr>
              <w:t>H-1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5AA3845" w14:textId="77777777" w:rsidR="00A905C6" w:rsidRPr="00B71111" w:rsidRDefault="00401FDE" w:rsidP="00B1775E">
            <w:pPr>
              <w:spacing w:line="240" w:lineRule="auto"/>
              <w:rPr>
                <w:rFonts w:cstheme="minorHAnsi"/>
                <w:color w:val="auto"/>
                <w:sz w:val="20"/>
                <w:szCs w:val="20"/>
              </w:rPr>
            </w:pPr>
            <w:r w:rsidRPr="00B71111">
              <w:rPr>
                <w:rFonts w:eastAsia="Arial" w:cstheme="minorHAnsi"/>
                <w:b w:val="0"/>
                <w:color w:val="auto"/>
                <w:sz w:val="20"/>
                <w:szCs w:val="20"/>
              </w:rPr>
              <w:t>Documents procedures necessary for those international employees for whom the UW is seeking nonimmigrant status as H-1B temporary workers. May include: DOL forms ETA-9141 and ETA-9035 (Labor Conditions Application), USCIS forms I-129 (Petition for Nonimmigrant Worker), I-907, I-539 (Application to Extend/Change Nonimmigrant Status), I-824 (Application for Action on Approved Application or Petition), and I-797; CBP form I-94; UW H Visa Request Form. (Retention required for 1 year, per 20 CFR 655.760(c).)</w:t>
            </w:r>
          </w:p>
        </w:tc>
        <w:tc>
          <w:tcPr>
            <w:tcW w:w="2880" w:type="dxa"/>
            <w:tcBorders>
              <w:top w:val="single" w:sz="3" w:space="0" w:color="000000"/>
              <w:left w:val="single" w:sz="2" w:space="0" w:color="000000"/>
              <w:bottom w:val="single" w:sz="3" w:space="0" w:color="000000"/>
              <w:right w:val="single" w:sz="2" w:space="0" w:color="000000"/>
            </w:tcBorders>
          </w:tcPr>
          <w:p w14:paraId="1E3DB378"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EB0735" w:rsidRPr="00B71111">
              <w:rPr>
                <w:rFonts w:eastAsia="Arial" w:cstheme="minorHAnsi"/>
                <w:b w:val="0"/>
                <w:color w:val="auto"/>
                <w:sz w:val="20"/>
                <w:szCs w:val="20"/>
              </w:rPr>
              <w:t>1</w:t>
            </w:r>
            <w:r w:rsidRPr="00B71111">
              <w:rPr>
                <w:rFonts w:eastAsia="Arial" w:cstheme="minorHAnsi"/>
                <w:b w:val="0"/>
                <w:color w:val="auto"/>
                <w:sz w:val="20"/>
                <w:szCs w:val="20"/>
              </w:rPr>
              <w:t xml:space="preserve"> Year after Termination of Employment/</w:t>
            </w:r>
            <w:r w:rsidR="00EB0735" w:rsidRPr="00B71111">
              <w:rPr>
                <w:rFonts w:eastAsia="Arial" w:cstheme="minorHAnsi"/>
                <w:b w:val="0"/>
                <w:color w:val="auto"/>
                <w:sz w:val="20"/>
                <w:szCs w:val="20"/>
              </w:rPr>
              <w:t>Application Expired or Withdrawn</w:t>
            </w:r>
          </w:p>
          <w:p w14:paraId="401AB492" w14:textId="77777777" w:rsidR="00D551F0" w:rsidRPr="00B71111" w:rsidRDefault="00D551F0" w:rsidP="00D551F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8E24CC" w14:textId="77777777" w:rsidR="00A905C6" w:rsidRPr="00B71111" w:rsidRDefault="00A905C6"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268531" w14:textId="77777777" w:rsidR="00A905C6" w:rsidRPr="00B71111" w:rsidRDefault="00A905C6"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D095E6" w14:textId="77777777" w:rsidR="00A905C6" w:rsidRPr="00B71111" w:rsidRDefault="00A905C6"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135E04" w14:textId="77777777" w:rsidR="00A905C6" w:rsidRPr="00B71111" w:rsidRDefault="00A905C6"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0CD09CE5"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4186CE9"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90 01 45453</w:t>
            </w:r>
          </w:p>
          <w:p w14:paraId="6817287E" w14:textId="77777777" w:rsidR="002C166D" w:rsidRPr="00B71111" w:rsidRDefault="002C166D" w:rsidP="000F76C5">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5B7961BB"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J-1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J-1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AA73BB7" w14:textId="77777777" w:rsidR="002C166D" w:rsidRPr="00B71111" w:rsidRDefault="002C166D" w:rsidP="000F76C5">
            <w:pPr>
              <w:spacing w:line="240" w:lineRule="auto"/>
              <w:rPr>
                <w:rFonts w:eastAsia="Arial" w:cstheme="minorHAnsi"/>
                <w:i/>
                <w:color w:val="auto"/>
                <w:sz w:val="20"/>
                <w:szCs w:val="20"/>
              </w:rPr>
            </w:pPr>
            <w:r w:rsidRPr="00B71111">
              <w:rPr>
                <w:rFonts w:eastAsia="Arial" w:cstheme="minorHAnsi"/>
                <w:b w:val="0"/>
                <w:color w:val="auto"/>
                <w:sz w:val="20"/>
                <w:szCs w:val="20"/>
              </w:rPr>
              <w:t>Documents procedures necessary for international academic personnel seeking nonimmigrant status as J-1 exchange visitors. May include: Department of State form DS-2019 (Certificate of Eligibility for Exchange Visitor Status) and DS-7002 (Training and Internship Placement Plan), CBP form I-94 and I-515A (Notice to Student or Exchange Visitor), UW J Visa Request Form.  (Retention required for 3 years per 22 CFR 62.10(g).)</w:t>
            </w:r>
          </w:p>
        </w:tc>
        <w:tc>
          <w:tcPr>
            <w:tcW w:w="2880" w:type="dxa"/>
            <w:tcBorders>
              <w:top w:val="single" w:sz="3" w:space="0" w:color="000000"/>
              <w:left w:val="single" w:sz="2" w:space="0" w:color="000000"/>
              <w:bottom w:val="single" w:sz="2" w:space="0" w:color="000000"/>
              <w:right w:val="single" w:sz="2" w:space="0" w:color="000000"/>
            </w:tcBorders>
          </w:tcPr>
          <w:p w14:paraId="5CAAD430"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 Employment /Completion of Program</w:t>
            </w:r>
          </w:p>
          <w:p w14:paraId="209B272E"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3ADF35"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C91E9BE"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C0F0AC"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8DDB760" w14:textId="77777777" w:rsidR="002C166D" w:rsidRPr="00B71111" w:rsidRDefault="002C166D"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2C166D" w:rsidRPr="00B71111" w14:paraId="2B50A811" w14:textId="77777777" w:rsidTr="000F76C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A1FA774" w14:textId="77777777" w:rsidR="002C166D" w:rsidRPr="00B71111" w:rsidRDefault="002C166D" w:rsidP="000F76C5">
            <w:pPr>
              <w:spacing w:line="240" w:lineRule="auto"/>
              <w:jc w:val="center"/>
              <w:rPr>
                <w:rFonts w:eastAsia="Arial" w:cstheme="minorHAnsi"/>
                <w:b w:val="0"/>
                <w:color w:val="auto"/>
                <w:sz w:val="20"/>
                <w:szCs w:val="20"/>
              </w:rPr>
            </w:pPr>
            <w:r>
              <w:rPr>
                <w:rFonts w:eastAsia="Arial" w:cstheme="minorHAnsi"/>
                <w:b w:val="0"/>
                <w:color w:val="auto"/>
                <w:sz w:val="20"/>
                <w:szCs w:val="20"/>
              </w:rPr>
              <w:t>19 06 69363</w:t>
            </w:r>
          </w:p>
          <w:p w14:paraId="6B67D1B3" w14:textId="77777777" w:rsidR="002C166D" w:rsidRPr="00B71111" w:rsidRDefault="002C166D" w:rsidP="000F76C5">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eastAsia="Arial" w:cstheme="minorHAnsi"/>
                <w:b w:val="0"/>
                <w:color w:val="auto"/>
                <w:sz w:val="20"/>
                <w:szCs w:val="20"/>
              </w:rPr>
              <w:instrText>19 06 69363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8E4A196" w14:textId="77777777" w:rsidR="002C166D" w:rsidRPr="00B71111" w:rsidRDefault="002C166D" w:rsidP="000F76C5">
            <w:pPr>
              <w:spacing w:line="240" w:lineRule="auto"/>
              <w:rPr>
                <w:rFonts w:cstheme="minorHAnsi"/>
                <w:color w:val="auto"/>
                <w:sz w:val="20"/>
                <w:szCs w:val="20"/>
              </w:rPr>
            </w:pPr>
            <w:r w:rsidRPr="00B71111">
              <w:rPr>
                <w:rFonts w:eastAsia="Arial" w:cstheme="minorHAnsi"/>
                <w:i/>
                <w:color w:val="auto"/>
                <w:sz w:val="20"/>
                <w:szCs w:val="20"/>
              </w:rPr>
              <w:t>TN Status Folder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TN Status Folder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617BE26" w14:textId="77777777" w:rsidR="002C166D" w:rsidRPr="00B71111" w:rsidRDefault="002C166D" w:rsidP="000F76C5">
            <w:pPr>
              <w:spacing w:line="240" w:lineRule="auto"/>
              <w:rPr>
                <w:rFonts w:cstheme="minorHAnsi"/>
                <w:color w:val="auto"/>
                <w:sz w:val="20"/>
                <w:szCs w:val="20"/>
              </w:rPr>
            </w:pPr>
            <w:r w:rsidRPr="00B71111">
              <w:rPr>
                <w:rFonts w:eastAsia="Arial" w:cstheme="minorHAnsi"/>
                <w:b w:val="0"/>
                <w:color w:val="auto"/>
                <w:sz w:val="20"/>
                <w:szCs w:val="20"/>
              </w:rPr>
              <w:t>Documents procedures necessary for international academic personnel or staff seeking nonimmigrant status as TN NAFTA workers. May include: USCIS forms I-129, I-907, I-539, I-824, and I-797; CBP form I-94; UW H Visa Request Form.</w:t>
            </w:r>
          </w:p>
        </w:tc>
        <w:tc>
          <w:tcPr>
            <w:tcW w:w="2880" w:type="dxa"/>
            <w:tcBorders>
              <w:top w:val="single" w:sz="3" w:space="0" w:color="000000"/>
              <w:left w:val="single" w:sz="2" w:space="0" w:color="000000"/>
              <w:bottom w:val="single" w:sz="2" w:space="0" w:color="000000"/>
              <w:right w:val="single" w:sz="2" w:space="0" w:color="000000"/>
            </w:tcBorders>
          </w:tcPr>
          <w:p w14:paraId="17E69CA9"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 /Application Expired or</w:t>
            </w:r>
            <w:r w:rsidRPr="00B71111">
              <w:rPr>
                <w:rFonts w:cstheme="minorHAnsi"/>
                <w:color w:val="auto"/>
                <w:sz w:val="20"/>
                <w:szCs w:val="20"/>
              </w:rPr>
              <w:t xml:space="preserve"> </w:t>
            </w:r>
            <w:r w:rsidRPr="00B71111">
              <w:rPr>
                <w:rFonts w:eastAsia="Arial" w:cstheme="minorHAnsi"/>
                <w:b w:val="0"/>
                <w:color w:val="auto"/>
                <w:sz w:val="20"/>
                <w:szCs w:val="20"/>
              </w:rPr>
              <w:t>Withdrawn</w:t>
            </w:r>
          </w:p>
          <w:p w14:paraId="0514C59B" w14:textId="77777777" w:rsidR="002C166D" w:rsidRPr="00B71111" w:rsidRDefault="002C166D"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ED865B" w14:textId="77777777" w:rsidR="002C166D" w:rsidRPr="00B71111" w:rsidRDefault="002C166D"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4809A2" w14:textId="77777777" w:rsidR="002C166D" w:rsidRPr="00B71111" w:rsidRDefault="002C166D"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5A644A6" w14:textId="77777777" w:rsidR="002C166D" w:rsidRPr="00B71111" w:rsidRDefault="002C166D"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6A46201" w14:textId="77777777" w:rsidR="002C166D" w:rsidRPr="00B71111" w:rsidRDefault="002C166D"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04C56A3" w14:textId="77777777" w:rsidR="00D51605" w:rsidRPr="00B71111" w:rsidRDefault="00D51605">
      <w:pPr>
        <w:rPr>
          <w:rFonts w:cstheme="minorHAnsi"/>
          <w:color w:val="auto"/>
          <w:sz w:val="16"/>
          <w:szCs w:val="16"/>
        </w:rPr>
      </w:pPr>
      <w:r w:rsidRPr="00B71111">
        <w:rPr>
          <w:rFonts w:cstheme="minorHAnsi"/>
          <w:color w:val="auto"/>
          <w:sz w:val="16"/>
          <w:szCs w:val="16"/>
        </w:rPr>
        <w:br w:type="page"/>
      </w:r>
    </w:p>
    <w:p w14:paraId="1BA4897A" w14:textId="77777777" w:rsidR="00D51605" w:rsidRPr="00B71111" w:rsidRDefault="00D51605" w:rsidP="00000883">
      <w:pPr>
        <w:spacing w:after="144"/>
        <w:rPr>
          <w:rFonts w:cstheme="minorHAnsi"/>
          <w:color w:val="auto"/>
          <w:sz w:val="20"/>
          <w:szCs w:val="20"/>
        </w:rPr>
        <w:sectPr w:rsidR="00D51605" w:rsidRPr="00B71111" w:rsidSect="0056171A">
          <w:footerReference w:type="default" r:id="rId13"/>
          <w:pgSz w:w="15840" w:h="12240" w:orient="landscape"/>
          <w:pgMar w:top="1080" w:right="720" w:bottom="1080" w:left="720" w:header="464" w:footer="144" w:gutter="0"/>
          <w:cols w:space="720"/>
          <w:docGrid w:linePitch="437"/>
        </w:sectPr>
      </w:pPr>
    </w:p>
    <w:p w14:paraId="123AD421" w14:textId="77777777" w:rsidR="00A972F7" w:rsidRPr="00BC3C97" w:rsidRDefault="005C6CA7" w:rsidP="00A309BE">
      <w:pPr>
        <w:pStyle w:val="Heading1"/>
        <w:spacing w:before="0"/>
        <w:ind w:right="0"/>
      </w:pPr>
      <w:bookmarkStart w:id="21" w:name="_Toc58317446"/>
      <w:r w:rsidRPr="00BC3C97">
        <w:lastRenderedPageBreak/>
        <w:t>/05/</w:t>
      </w:r>
      <w:r w:rsidR="00F331EF" w:rsidRPr="00BC3C97">
        <w:t xml:space="preserve"> University Libraries</w:t>
      </w:r>
      <w:bookmarkEnd w:id="2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62FF33F9"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5E8C26A" w14:textId="77777777" w:rsidR="00281D0B" w:rsidRPr="00B71111" w:rsidRDefault="00281D0B" w:rsidP="00281D0B">
            <w:pPr>
              <w:pStyle w:val="Heading2"/>
              <w:rPr>
                <w:color w:val="auto"/>
              </w:rPr>
            </w:pPr>
            <w:bookmarkStart w:id="22" w:name="_Toc58317447"/>
            <w:r w:rsidRPr="00B71111">
              <w:rPr>
                <w:color w:val="auto"/>
              </w:rPr>
              <w:t>/05/03/02/ Information Resources, Collections and Scholarly Communications: Gifts Program</w:t>
            </w:r>
            <w:bookmarkEnd w:id="22"/>
          </w:p>
          <w:p w14:paraId="7D7740D5"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32A34E69"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79B663"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56F97D"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ADFE42"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C001F9D"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C9AA9E"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FCCF337" w14:textId="77777777" w:rsidTr="00281D0B">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E03D1E9" w14:textId="77777777" w:rsidR="00BE5A9B" w:rsidRPr="00B71111" w:rsidRDefault="005C6CA7"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06 05 61185</w:t>
            </w:r>
          </w:p>
          <w:p w14:paraId="3398A13A" w14:textId="77777777" w:rsidR="00A972F7" w:rsidRPr="00B71111" w:rsidRDefault="00F1287A"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06 05 61185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2451B"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16DEFC9"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Non-Cash Gift Records</w:t>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\f"e"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\f"a" </w:instrText>
            </w:r>
            <w:r w:rsidR="00F1287A" w:rsidRPr="00B71111">
              <w:rPr>
                <w:rFonts w:eastAsia="Arial" w:cstheme="minorHAnsi"/>
                <w:i/>
                <w:color w:val="auto"/>
                <w:sz w:val="20"/>
                <w:szCs w:val="20"/>
              </w:rPr>
              <w:fldChar w:fldCharType="end"/>
            </w:r>
            <w:r w:rsidR="00F1287A" w:rsidRPr="00B71111">
              <w:rPr>
                <w:rFonts w:eastAsia="Arial" w:cstheme="minorHAnsi"/>
                <w:i/>
                <w:color w:val="auto"/>
                <w:sz w:val="20"/>
                <w:szCs w:val="20"/>
              </w:rPr>
              <w:fldChar w:fldCharType="begin"/>
            </w:r>
            <w:r w:rsidR="00F1287A" w:rsidRPr="00B71111">
              <w:rPr>
                <w:rFonts w:cstheme="minorHAnsi"/>
                <w:color w:val="auto"/>
                <w:sz w:val="20"/>
                <w:szCs w:val="20"/>
              </w:rPr>
              <w:instrText xml:space="preserve"> XE "</w:instrText>
            </w:r>
            <w:r w:rsidR="00F1287A" w:rsidRPr="00B71111">
              <w:rPr>
                <w:rFonts w:eastAsia="Arial" w:cstheme="minorHAnsi"/>
                <w:i/>
                <w:color w:val="auto"/>
                <w:sz w:val="20"/>
                <w:szCs w:val="20"/>
              </w:rPr>
              <w:instrText>Non-Cash Gift Records</w:instrText>
            </w:r>
            <w:r w:rsidR="00F1287A" w:rsidRPr="00B71111">
              <w:rPr>
                <w:rFonts w:cstheme="minorHAnsi"/>
                <w:color w:val="auto"/>
                <w:sz w:val="20"/>
                <w:szCs w:val="20"/>
              </w:rPr>
              <w:instrText xml:space="preserve">" \f"s" </w:instrText>
            </w:r>
            <w:r w:rsidR="00F1287A" w:rsidRPr="00B71111">
              <w:rPr>
                <w:rFonts w:eastAsia="Arial" w:cstheme="minorHAnsi"/>
                <w:i/>
                <w:color w:val="auto"/>
                <w:sz w:val="20"/>
                <w:szCs w:val="20"/>
              </w:rPr>
              <w:fldChar w:fldCharType="end"/>
            </w:r>
          </w:p>
          <w:p w14:paraId="7194B0F5"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non-cash gifts, including both non-appraised and appraised items, received by the UW Libraries. May include gift transmittal, gift report form, correspondence, etc. which document the donation to the UW Libraries.</w:t>
            </w:r>
          </w:p>
        </w:tc>
        <w:tc>
          <w:tcPr>
            <w:tcW w:w="2880" w:type="dxa"/>
            <w:tcBorders>
              <w:top w:val="single" w:sz="3" w:space="0" w:color="000000"/>
              <w:left w:val="single" w:sz="2" w:space="0" w:color="000000"/>
              <w:bottom w:val="single" w:sz="2" w:space="0" w:color="000000"/>
              <w:right w:val="single" w:sz="2" w:space="0" w:color="000000"/>
            </w:tcBorders>
          </w:tcPr>
          <w:p w14:paraId="70559705" w14:textId="77777777" w:rsidR="00A972F7"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Last Gift From</w:t>
            </w:r>
            <w:r w:rsidR="00281D0B" w:rsidRPr="00B71111">
              <w:rPr>
                <w:rFonts w:cstheme="minorHAnsi"/>
                <w:color w:val="auto"/>
                <w:sz w:val="20"/>
                <w:szCs w:val="20"/>
              </w:rPr>
              <w:t xml:space="preserve"> </w:t>
            </w:r>
            <w:r w:rsidR="005C6CA7" w:rsidRPr="00B71111">
              <w:rPr>
                <w:rFonts w:eastAsia="Arial" w:cstheme="minorHAnsi"/>
                <w:b w:val="0"/>
                <w:color w:val="auto"/>
                <w:sz w:val="20"/>
                <w:szCs w:val="20"/>
              </w:rPr>
              <w:t>Donor</w:t>
            </w:r>
          </w:p>
          <w:p w14:paraId="1E8F957A" w14:textId="77777777" w:rsidR="00BE5A9B" w:rsidRPr="00B71111" w:rsidRDefault="00BE5A9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662A23" w14:textId="77777777" w:rsidR="00BE5A9B" w:rsidRPr="00B71111" w:rsidRDefault="00BE5A9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3B6B38C3" w14:textId="77777777" w:rsidR="004B039C" w:rsidRPr="00B71111" w:rsidRDefault="004B039C" w:rsidP="004B039C">
            <w:pPr>
              <w:spacing w:after="0" w:line="240" w:lineRule="auto"/>
              <w:jc w:val="center"/>
              <w:rPr>
                <w:rFonts w:cs="Times New Roman"/>
                <w:color w:val="auto"/>
                <w:sz w:val="22"/>
              </w:rPr>
            </w:pPr>
            <w:r w:rsidRPr="00B71111">
              <w:rPr>
                <w:rFonts w:cs="Times New Roman"/>
                <w:color w:val="auto"/>
                <w:sz w:val="22"/>
              </w:rPr>
              <w:t>ARCHIVAL</w:t>
            </w:r>
          </w:p>
          <w:p w14:paraId="1B6D6596" w14:textId="77777777" w:rsidR="002D3227" w:rsidRPr="00B71111" w:rsidRDefault="004B039C" w:rsidP="004B039C">
            <w:pPr>
              <w:spacing w:after="0" w:line="240" w:lineRule="auto"/>
              <w:jc w:val="center"/>
              <w:rPr>
                <w:rFonts w:eastAsia="Arial" w:cstheme="minorHAnsi"/>
                <w:b w:val="0"/>
                <w:color w:val="auto"/>
                <w:sz w:val="20"/>
                <w:szCs w:val="20"/>
              </w:rPr>
            </w:pPr>
            <w:r w:rsidRPr="00B71111">
              <w:rPr>
                <w:rFonts w:cs="Times New Roman"/>
                <w:color w:val="auto"/>
                <w:sz w:val="18"/>
                <w:szCs w:val="18"/>
              </w:rPr>
              <w:t>(Appraisal Required)</w:t>
            </w:r>
          </w:p>
          <w:p w14:paraId="4EDEEFAD"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99DA4ED"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49B33A9" w14:textId="77777777" w:rsidR="0016043B" w:rsidRPr="00BF72D0" w:rsidRDefault="0016043B" w:rsidP="007760AF">
      <w:pPr>
        <w:spacing w:before="0" w:after="0"/>
        <w:rPr>
          <w:rFonts w:eastAsiaTheme="majorEastAsia" w:cstheme="minorHAnsi"/>
          <w:color w:val="auto"/>
          <w:sz w:val="24"/>
          <w:szCs w:val="2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1D0B" w:rsidRPr="00B71111" w14:paraId="22ABB0E9" w14:textId="77777777" w:rsidTr="00281D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19BA75" w14:textId="77777777" w:rsidR="00281D0B" w:rsidRPr="00B71111" w:rsidRDefault="00281D0B" w:rsidP="00281D0B">
            <w:pPr>
              <w:pStyle w:val="Heading2"/>
              <w:rPr>
                <w:color w:val="auto"/>
              </w:rPr>
            </w:pPr>
            <w:bookmarkStart w:id="23" w:name="_Toc58317448"/>
            <w:r w:rsidRPr="00B71111">
              <w:rPr>
                <w:color w:val="auto"/>
              </w:rPr>
              <w:t>/05/03/05/ Libraries: Preservation Services Division</w:t>
            </w:r>
            <w:bookmarkEnd w:id="23"/>
          </w:p>
          <w:p w14:paraId="2312C8BD" w14:textId="77777777" w:rsidR="00281D0B" w:rsidRPr="00B71111" w:rsidRDefault="00281D0B" w:rsidP="00281D0B">
            <w:pPr>
              <w:spacing w:after="0" w:line="240" w:lineRule="auto"/>
              <w:rPr>
                <w:rStyle w:val="Emphasis"/>
                <w:b w:val="0"/>
                <w:i/>
                <w:color w:val="auto"/>
              </w:rPr>
            </w:pPr>
            <w:r w:rsidRPr="00B71111">
              <w:rPr>
                <w:rFonts w:cstheme="minorHAnsi"/>
                <w:b w:val="0"/>
                <w:i/>
                <w:color w:val="auto"/>
                <w:sz w:val="22"/>
              </w:rPr>
              <w:t>Library</w:t>
            </w:r>
          </w:p>
        </w:tc>
      </w:tr>
      <w:tr w:rsidR="00281D0B" w:rsidRPr="00B71111" w14:paraId="32423F61" w14:textId="77777777" w:rsidTr="00281D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AEA19A"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7A6B4F" w14:textId="77777777" w:rsidR="00281D0B" w:rsidRPr="00B71111" w:rsidRDefault="00281D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7391C9"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ACAEEE"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BF8AF2" w14:textId="77777777" w:rsidR="00281D0B" w:rsidRPr="00B71111" w:rsidRDefault="00281D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6043B" w:rsidRPr="00B71111" w14:paraId="76FD869A" w14:textId="77777777" w:rsidTr="00281D0B">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286416F" w14:textId="77777777" w:rsidR="0016043B" w:rsidRPr="00B71111" w:rsidRDefault="000B6F85" w:rsidP="00452E19">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11 02 62424</w:t>
            </w:r>
          </w:p>
          <w:p w14:paraId="638906F4" w14:textId="77777777" w:rsidR="0016043B" w:rsidRPr="00B71111" w:rsidRDefault="0016043B"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DCB15C" w14:textId="77777777" w:rsidR="0016043B" w:rsidRPr="00B71111" w:rsidRDefault="0016043B" w:rsidP="00452E19">
            <w:pPr>
              <w:spacing w:line="240" w:lineRule="auto"/>
              <w:rPr>
                <w:rFonts w:cstheme="minorHAnsi"/>
                <w:color w:val="auto"/>
                <w:sz w:val="20"/>
                <w:szCs w:val="20"/>
              </w:rPr>
            </w:pPr>
            <w:r w:rsidRPr="00B71111">
              <w:rPr>
                <w:rFonts w:eastAsia="Arial" w:cstheme="minorHAnsi"/>
                <w:i/>
                <w:color w:val="auto"/>
                <w:sz w:val="20"/>
                <w:szCs w:val="20"/>
              </w:rPr>
              <w:t>Preservation Reformatting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Reformatting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F8CCD6C" w14:textId="77777777" w:rsidR="0016043B" w:rsidRPr="00B71111" w:rsidRDefault="0016043B" w:rsidP="00452E19">
            <w:pPr>
              <w:spacing w:line="240" w:lineRule="auto"/>
              <w:rPr>
                <w:rFonts w:cstheme="minorHAnsi"/>
                <w:color w:val="auto"/>
                <w:sz w:val="20"/>
                <w:szCs w:val="20"/>
              </w:rPr>
            </w:pPr>
            <w:r w:rsidRPr="00B71111">
              <w:rPr>
                <w:rFonts w:eastAsia="Arial" w:cstheme="minorHAnsi"/>
                <w:b w:val="0"/>
                <w:color w:val="auto"/>
                <w:sz w:val="20"/>
                <w:szCs w:val="20"/>
              </w:rPr>
              <w:t>This series, also known as the shipment list, provides a record of the monographs or serials sent to vendors for scanning, microfilming or preservation photocopy/facsimile. Contains call no., title, date, and cost information.</w:t>
            </w:r>
          </w:p>
        </w:tc>
        <w:tc>
          <w:tcPr>
            <w:tcW w:w="2880" w:type="dxa"/>
            <w:tcBorders>
              <w:top w:val="single" w:sz="3" w:space="0" w:color="000000"/>
              <w:left w:val="single" w:sz="2" w:space="0" w:color="000000"/>
              <w:bottom w:val="single" w:sz="3" w:space="0" w:color="000000"/>
              <w:right w:val="single" w:sz="2" w:space="0" w:color="000000"/>
            </w:tcBorders>
          </w:tcPr>
          <w:p w14:paraId="77B16825" w14:textId="77777777" w:rsidR="0016043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6043B" w:rsidRPr="00B71111">
              <w:rPr>
                <w:rFonts w:eastAsia="Arial" w:cstheme="minorHAnsi"/>
                <w:b w:val="0"/>
                <w:color w:val="auto"/>
                <w:sz w:val="20"/>
                <w:szCs w:val="20"/>
              </w:rPr>
              <w:t xml:space="preserve"> for 6 Years after End of Fiscal Year</w:t>
            </w:r>
          </w:p>
          <w:p w14:paraId="6BF55152" w14:textId="77777777" w:rsidR="0016043B" w:rsidRPr="00B71111" w:rsidRDefault="0016043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3D969F" w14:textId="77777777" w:rsidR="0016043B" w:rsidRPr="00B71111" w:rsidRDefault="0016043B"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EC837E3" w14:textId="77777777" w:rsidR="0016043B" w:rsidRPr="00B71111" w:rsidRDefault="0016043B" w:rsidP="00452E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14EF68" w14:textId="77777777" w:rsidR="0016043B" w:rsidRPr="00B71111" w:rsidRDefault="0016043B"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315101" w14:textId="77777777" w:rsidR="0016043B" w:rsidRPr="00B71111" w:rsidRDefault="0016043B"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07F3C" w:rsidRPr="00B71111" w14:paraId="062B58B3" w14:textId="77777777" w:rsidTr="00281D0B">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721A9B8" w14:textId="77777777" w:rsidR="00207F3C" w:rsidRPr="00B71111" w:rsidRDefault="00207F3C"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11 02 62425</w:t>
            </w:r>
          </w:p>
          <w:p w14:paraId="6178E7B6" w14:textId="77777777" w:rsidR="00207F3C" w:rsidRPr="00B71111" w:rsidRDefault="00207F3C"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11 02 62425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65E124C" w14:textId="77777777" w:rsidR="00207F3C" w:rsidRPr="00B71111" w:rsidRDefault="00207F3C" w:rsidP="00041565">
            <w:pPr>
              <w:spacing w:line="240" w:lineRule="auto"/>
              <w:rPr>
                <w:rFonts w:cstheme="minorHAnsi"/>
                <w:color w:val="auto"/>
                <w:sz w:val="20"/>
                <w:szCs w:val="20"/>
              </w:rPr>
            </w:pPr>
            <w:r w:rsidRPr="00B71111">
              <w:rPr>
                <w:rFonts w:eastAsia="Arial" w:cstheme="minorHAnsi"/>
                <w:i/>
                <w:color w:val="auto"/>
                <w:sz w:val="20"/>
                <w:szCs w:val="20"/>
              </w:rPr>
              <w:t>Preservation/Replacement Decision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Preservation/Replacement Decision Form</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1F0DE01" w14:textId="77777777" w:rsidR="00207F3C" w:rsidRPr="00B71111" w:rsidRDefault="00207F3C" w:rsidP="00041565">
            <w:pPr>
              <w:spacing w:line="240" w:lineRule="auto"/>
              <w:rPr>
                <w:rFonts w:cstheme="minorHAnsi"/>
                <w:color w:val="auto"/>
                <w:sz w:val="20"/>
                <w:szCs w:val="20"/>
              </w:rPr>
            </w:pPr>
            <w:r w:rsidRPr="00B71111">
              <w:rPr>
                <w:rFonts w:eastAsia="Arial" w:cstheme="minorHAnsi"/>
                <w:b w:val="0"/>
                <w:color w:val="auto"/>
                <w:sz w:val="20"/>
                <w:szCs w:val="20"/>
              </w:rPr>
              <w:t>This form initiates the actions taken to manage fragile/damaged monographs and serials. Input is received from selectors who provide their preference on an action to be taken.  Monographs may be reprinted, a facsimile may be created, they may be discarded, or a phase box may be created.</w:t>
            </w:r>
          </w:p>
        </w:tc>
        <w:tc>
          <w:tcPr>
            <w:tcW w:w="2880" w:type="dxa"/>
            <w:tcBorders>
              <w:top w:val="single" w:sz="3" w:space="0" w:color="000000"/>
              <w:left w:val="single" w:sz="2" w:space="0" w:color="000000"/>
              <w:bottom w:val="single" w:sz="3" w:space="0" w:color="000000"/>
              <w:right w:val="single" w:sz="2" w:space="0" w:color="000000"/>
            </w:tcBorders>
          </w:tcPr>
          <w:p w14:paraId="60819185"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Action Completed</w:t>
            </w:r>
          </w:p>
          <w:p w14:paraId="65B88E41" w14:textId="77777777" w:rsidR="00207F3C" w:rsidRPr="00B71111" w:rsidRDefault="00207F3C"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43645E0" w14:textId="77777777" w:rsidR="00207F3C" w:rsidRPr="00B71111" w:rsidRDefault="00207F3C"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23A2A7" w14:textId="77777777" w:rsidR="00207F3C" w:rsidRPr="00B71111" w:rsidRDefault="00207F3C"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23B94F" w14:textId="77777777" w:rsidR="00207F3C" w:rsidRPr="00B71111" w:rsidRDefault="00207F3C"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88E0F9" w14:textId="77777777" w:rsidR="00207F3C" w:rsidRPr="00B71111" w:rsidRDefault="00207F3C"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7F66CE5" w14:textId="77777777" w:rsidR="00A309BE" w:rsidRPr="00A309BE" w:rsidRDefault="00A309BE">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309BE" w:rsidRPr="00B71111" w14:paraId="1A17DC79" w14:textId="77777777" w:rsidTr="0055482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BC6AED" w14:textId="77777777" w:rsidR="00A309BE" w:rsidRPr="00B71111" w:rsidRDefault="00A309BE" w:rsidP="00A309BE">
            <w:r w:rsidRPr="00B71111">
              <w:lastRenderedPageBreak/>
              <w:t>/05/03/05/ Libraries: Preservation Services Division</w:t>
            </w:r>
          </w:p>
          <w:p w14:paraId="7E5EE8DA" w14:textId="77777777" w:rsidR="00A309BE" w:rsidRPr="00B71111" w:rsidRDefault="00A309BE" w:rsidP="0055482B">
            <w:pPr>
              <w:spacing w:after="0" w:line="240" w:lineRule="auto"/>
              <w:rPr>
                <w:rStyle w:val="Emphasis"/>
                <w:b w:val="0"/>
                <w:i/>
                <w:color w:val="auto"/>
              </w:rPr>
            </w:pPr>
            <w:r w:rsidRPr="00B71111">
              <w:rPr>
                <w:rFonts w:cstheme="minorHAnsi"/>
                <w:b w:val="0"/>
                <w:i/>
                <w:color w:val="auto"/>
                <w:sz w:val="22"/>
              </w:rPr>
              <w:t>Library</w:t>
            </w:r>
          </w:p>
        </w:tc>
      </w:tr>
      <w:tr w:rsidR="00A309BE" w:rsidRPr="00B71111" w14:paraId="13890098" w14:textId="77777777" w:rsidTr="0055482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71C961"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47434A" w14:textId="77777777" w:rsidR="00A309BE" w:rsidRPr="00B71111" w:rsidRDefault="00A309BE" w:rsidP="0055482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ED386F"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9AF043"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001094" w14:textId="77777777" w:rsidR="00A309BE" w:rsidRPr="00B71111" w:rsidRDefault="00A309BE" w:rsidP="0055482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9BE" w:rsidRPr="00B71111" w14:paraId="45516C95" w14:textId="77777777" w:rsidTr="003D5AB3">
        <w:tblPrEx>
          <w:tblCellMar>
            <w:right w:w="77" w:type="dxa"/>
          </w:tblCellMar>
        </w:tblPrEx>
        <w:trPr>
          <w:trHeight w:val="1150"/>
        </w:trPr>
        <w:tc>
          <w:tcPr>
            <w:tcW w:w="1440" w:type="dxa"/>
            <w:tcBorders>
              <w:top w:val="single" w:sz="3" w:space="0" w:color="000000"/>
              <w:left w:val="single" w:sz="2" w:space="0" w:color="000000"/>
              <w:bottom w:val="single" w:sz="2" w:space="0" w:color="000000"/>
              <w:right w:val="single" w:sz="2" w:space="0" w:color="000000"/>
            </w:tcBorders>
          </w:tcPr>
          <w:p w14:paraId="09E88065" w14:textId="77777777" w:rsidR="00A309BE" w:rsidRPr="00B71111" w:rsidRDefault="00A309BE" w:rsidP="0055482B">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16 06 68991</w:t>
            </w:r>
          </w:p>
          <w:p w14:paraId="37924682" w14:textId="77777777" w:rsidR="00A309BE" w:rsidRPr="00B71111" w:rsidRDefault="00A309BE"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1A7BC53" w14:textId="77777777" w:rsidR="00A309BE" w:rsidRPr="00B71111" w:rsidRDefault="00A309BE" w:rsidP="0055482B">
            <w:pPr>
              <w:spacing w:line="240" w:lineRule="auto"/>
              <w:rPr>
                <w:rFonts w:cstheme="minorHAnsi"/>
                <w:color w:val="auto"/>
                <w:sz w:val="20"/>
                <w:szCs w:val="20"/>
              </w:rPr>
            </w:pPr>
            <w:r w:rsidRPr="00B71111">
              <w:rPr>
                <w:rFonts w:eastAsia="Arial" w:cstheme="minorHAnsi"/>
                <w:i/>
                <w:color w:val="auto"/>
                <w:sz w:val="20"/>
                <w:szCs w:val="20"/>
              </w:rPr>
              <w:t>Treatment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Treatment Report</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AF0807D" w14:textId="77777777" w:rsidR="00A309BE" w:rsidRPr="00B71111" w:rsidRDefault="00A309BE" w:rsidP="0055482B">
            <w:pPr>
              <w:spacing w:line="240" w:lineRule="auto"/>
              <w:rPr>
                <w:rFonts w:cstheme="minorHAnsi"/>
                <w:color w:val="auto"/>
                <w:sz w:val="20"/>
                <w:szCs w:val="20"/>
              </w:rPr>
            </w:pPr>
            <w:r w:rsidRPr="00B71111">
              <w:rPr>
                <w:rFonts w:eastAsia="Arial" w:cstheme="minorHAnsi"/>
                <w:b w:val="0"/>
                <w:color w:val="auto"/>
                <w:sz w:val="20"/>
                <w:szCs w:val="20"/>
              </w:rPr>
              <w:t xml:space="preserve">Reports which document actions taken to preserve and conserve fragile/damaged library materials.  </w:t>
            </w:r>
          </w:p>
          <w:p w14:paraId="177E0811" w14:textId="77777777" w:rsidR="00A309BE" w:rsidRPr="00B71111" w:rsidRDefault="00A309BE" w:rsidP="003D5AB3">
            <w:pPr>
              <w:spacing w:line="240" w:lineRule="auto"/>
              <w:rPr>
                <w:rFonts w:cstheme="minorHAnsi"/>
                <w:color w:val="auto"/>
                <w:sz w:val="20"/>
                <w:szCs w:val="20"/>
              </w:rPr>
            </w:pPr>
            <w:r w:rsidRPr="00B71111">
              <w:rPr>
                <w:rFonts w:eastAsia="Arial" w:cstheme="minorHAnsi"/>
                <w:b w:val="0"/>
                <w:color w:val="auto"/>
                <w:sz w:val="20"/>
                <w:szCs w:val="20"/>
              </w:rPr>
              <w:t>Details condition before and after treatment and the repairs/treatments completed.</w:t>
            </w:r>
          </w:p>
        </w:tc>
        <w:tc>
          <w:tcPr>
            <w:tcW w:w="2880" w:type="dxa"/>
            <w:tcBorders>
              <w:top w:val="single" w:sz="3" w:space="0" w:color="000000"/>
              <w:left w:val="single" w:sz="2" w:space="0" w:color="000000"/>
              <w:bottom w:val="single" w:sz="2" w:space="0" w:color="000000"/>
              <w:right w:val="single" w:sz="2" w:space="0" w:color="000000"/>
            </w:tcBorders>
          </w:tcPr>
          <w:p w14:paraId="59082C2F"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2993EB84" w14:textId="77777777" w:rsidR="00A309BE" w:rsidRPr="00B71111" w:rsidRDefault="00A309BE"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BF006B" w14:textId="77777777" w:rsidR="00A309BE" w:rsidRPr="00B71111" w:rsidRDefault="00A309BE" w:rsidP="0055482B">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C7FDE10" w14:textId="77777777" w:rsidR="00A309BE" w:rsidRPr="00B71111" w:rsidRDefault="00A309BE"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76F9CE" w14:textId="77777777" w:rsidR="00A309BE" w:rsidRPr="00B71111" w:rsidRDefault="00A309BE"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5A468C" w14:textId="77777777" w:rsidR="00A309BE" w:rsidRPr="00B71111" w:rsidRDefault="00A309BE"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FBF768E" w14:textId="77777777" w:rsidR="007760AF" w:rsidRPr="00A309BE" w:rsidRDefault="007760AF">
      <w:pPr>
        <w:rPr>
          <w:rFonts w:cstheme="minorHAnsi"/>
          <w:color w:val="auto"/>
          <w:sz w:val="16"/>
          <w:szCs w:val="16"/>
        </w:rPr>
      </w:pPr>
      <w:r w:rsidRPr="00A309BE">
        <w:rPr>
          <w:rFonts w:cstheme="minorHAnsi"/>
          <w:color w:val="auto"/>
          <w:sz w:val="16"/>
          <w:szCs w:val="16"/>
        </w:rPr>
        <w:br w:type="page"/>
      </w:r>
    </w:p>
    <w:p w14:paraId="4F340B0A" w14:textId="77777777" w:rsidR="00710168" w:rsidRPr="00A309BE" w:rsidRDefault="00710168" w:rsidP="00F331EF">
      <w:pPr>
        <w:pStyle w:val="Heading1"/>
        <w:spacing w:after="144"/>
        <w:rPr>
          <w:rFonts w:asciiTheme="minorHAnsi" w:hAnsiTheme="minorHAnsi" w:cstheme="minorHAnsi"/>
          <w:color w:val="auto"/>
          <w:sz w:val="16"/>
          <w:szCs w:val="16"/>
        </w:rPr>
        <w:sectPr w:rsidR="00710168" w:rsidRPr="00A309BE" w:rsidSect="0056171A">
          <w:footerReference w:type="default" r:id="rId14"/>
          <w:pgSz w:w="15840" w:h="12240" w:orient="landscape"/>
          <w:pgMar w:top="1080" w:right="720" w:bottom="1080" w:left="720" w:header="464" w:footer="144" w:gutter="0"/>
          <w:cols w:space="720"/>
          <w:docGrid w:linePitch="437"/>
        </w:sectPr>
      </w:pPr>
    </w:p>
    <w:p w14:paraId="1A98563A" w14:textId="77777777" w:rsidR="00BF0B88" w:rsidRPr="00B71111" w:rsidRDefault="005C6CA7" w:rsidP="00577FB3">
      <w:pPr>
        <w:pStyle w:val="Heading1"/>
        <w:ind w:right="0"/>
        <w:rPr>
          <w:color w:val="auto"/>
        </w:rPr>
      </w:pPr>
      <w:bookmarkStart w:id="24" w:name="_Toc58317449"/>
      <w:r w:rsidRPr="00B71111">
        <w:rPr>
          <w:color w:val="auto"/>
        </w:rPr>
        <w:lastRenderedPageBreak/>
        <w:t>/06</w:t>
      </w:r>
      <w:r w:rsidR="00FC47AB" w:rsidRPr="00B71111">
        <w:rPr>
          <w:color w:val="auto"/>
        </w:rPr>
        <w:t>/ Undergraduate</w:t>
      </w:r>
      <w:r w:rsidR="00F331EF" w:rsidRPr="00B71111">
        <w:rPr>
          <w:color w:val="auto"/>
        </w:rPr>
        <w:t xml:space="preserve"> Academic Affairs</w:t>
      </w:r>
      <w:bookmarkEnd w:id="2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150F17E2"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130AF82" w14:textId="77777777" w:rsidR="00ED660B" w:rsidRPr="00B71111" w:rsidRDefault="00ED660B" w:rsidP="007D20E4">
            <w:pPr>
              <w:pStyle w:val="Heading2"/>
              <w:rPr>
                <w:color w:val="auto"/>
              </w:rPr>
            </w:pPr>
            <w:bookmarkStart w:id="25" w:name="_Toc58317450"/>
            <w:r w:rsidRPr="00B71111">
              <w:rPr>
                <w:color w:val="auto"/>
              </w:rPr>
              <w:t>/06/05/ Office of Educational Assessment</w:t>
            </w:r>
            <w:bookmarkEnd w:id="25"/>
          </w:p>
          <w:p w14:paraId="23C9F029" w14:textId="77777777" w:rsidR="00ED660B" w:rsidRPr="00B71111" w:rsidRDefault="00ED660B" w:rsidP="007D20E4">
            <w:pPr>
              <w:rPr>
                <w:rStyle w:val="Emphasis"/>
                <w:b w:val="0"/>
                <w:i/>
                <w:color w:val="auto"/>
              </w:rPr>
            </w:pPr>
            <w:r w:rsidRPr="00B71111">
              <w:rPr>
                <w:b w:val="0"/>
                <w:i/>
                <w:color w:val="auto"/>
                <w:sz w:val="22"/>
              </w:rPr>
              <w:t>Education Assessment</w:t>
            </w:r>
          </w:p>
        </w:tc>
      </w:tr>
      <w:tr w:rsidR="00ED660B" w:rsidRPr="00B71111" w14:paraId="043A8081" w14:textId="77777777" w:rsidTr="00ED66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13FB69"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A0E1D5"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04776F"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D6682A3"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E9297"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5ED1" w:rsidRPr="00B71111" w14:paraId="2ACA4D50" w14:textId="77777777" w:rsidTr="00ED660B">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3607994" w14:textId="77777777" w:rsidR="00BE5ED1" w:rsidRPr="00B71111" w:rsidRDefault="00934CB3"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06 04 61134</w:t>
            </w:r>
          </w:p>
          <w:p w14:paraId="3724FCC1" w14:textId="77777777" w:rsidR="00BE5ED1" w:rsidRPr="00B71111" w:rsidRDefault="00BE5ED1"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06 04 61134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10157B9" w14:textId="77777777" w:rsidR="00BE5ED1" w:rsidRPr="00B71111" w:rsidRDefault="005146BF" w:rsidP="00452E19">
            <w:pPr>
              <w:spacing w:line="240" w:lineRule="auto"/>
              <w:rPr>
                <w:rFonts w:cstheme="minorHAnsi"/>
                <w:color w:val="auto"/>
                <w:sz w:val="20"/>
                <w:szCs w:val="20"/>
              </w:rPr>
            </w:pPr>
            <w:r>
              <w:rPr>
                <w:rFonts w:eastAsia="Arial" w:cstheme="minorHAnsi"/>
                <w:i/>
                <w:color w:val="auto"/>
                <w:sz w:val="20"/>
                <w:szCs w:val="20"/>
              </w:rPr>
              <w:t xml:space="preserve">Service Request Forms </w:t>
            </w:r>
            <w:r w:rsidR="00DC2530">
              <w:rPr>
                <w:rFonts w:eastAsia="Arial" w:cstheme="minorHAnsi"/>
                <w:i/>
                <w:color w:val="auto"/>
                <w:sz w:val="20"/>
                <w:szCs w:val="20"/>
              </w:rPr>
              <w:t>-</w:t>
            </w:r>
            <w:r>
              <w:rPr>
                <w:rFonts w:eastAsia="Arial" w:cstheme="minorHAnsi"/>
                <w:i/>
                <w:color w:val="auto"/>
                <w:sz w:val="20"/>
                <w:szCs w:val="20"/>
              </w:rPr>
              <w:t xml:space="preserve"> Off-Campus</w:t>
            </w:r>
            <w:r w:rsidR="00BE5ED1" w:rsidRPr="00B71111">
              <w:rPr>
                <w:rFonts w:eastAsia="Arial" w:cstheme="minorHAnsi"/>
                <w:i/>
                <w:color w:val="auto"/>
                <w:sz w:val="20"/>
                <w:szCs w:val="20"/>
              </w:rPr>
              <w:fldChar w:fldCharType="begin"/>
            </w:r>
            <w:r w:rsidR="00BE5ED1" w:rsidRPr="00B71111">
              <w:rPr>
                <w:rFonts w:cstheme="minorHAnsi"/>
                <w:color w:val="auto"/>
                <w:sz w:val="20"/>
                <w:szCs w:val="20"/>
              </w:rPr>
              <w:instrText xml:space="preserve"> XE "</w:instrText>
            </w:r>
            <w:r>
              <w:rPr>
                <w:rFonts w:eastAsia="Arial" w:cstheme="minorHAnsi"/>
                <w:i/>
                <w:color w:val="auto"/>
                <w:sz w:val="20"/>
                <w:szCs w:val="20"/>
              </w:rPr>
              <w:instrText xml:space="preserve">Service Request Forms </w:instrText>
            </w:r>
            <w:r w:rsidR="00DC2530">
              <w:rPr>
                <w:rFonts w:eastAsia="Arial" w:cstheme="minorHAnsi"/>
                <w:i/>
                <w:color w:val="auto"/>
                <w:sz w:val="20"/>
                <w:szCs w:val="20"/>
              </w:rPr>
              <w:instrText>-</w:instrText>
            </w:r>
            <w:r>
              <w:rPr>
                <w:rFonts w:eastAsia="Arial" w:cstheme="minorHAnsi"/>
                <w:i/>
                <w:color w:val="auto"/>
                <w:sz w:val="20"/>
                <w:szCs w:val="20"/>
              </w:rPr>
              <w:instrText xml:space="preserve"> Off-Campus</w:instrText>
            </w:r>
            <w:r w:rsidR="00BE5ED1" w:rsidRPr="00B71111">
              <w:rPr>
                <w:rFonts w:cstheme="minorHAnsi"/>
                <w:color w:val="auto"/>
                <w:sz w:val="20"/>
                <w:szCs w:val="20"/>
              </w:rPr>
              <w:instrText xml:space="preserve">" \f"s" </w:instrText>
            </w:r>
            <w:r w:rsidR="00BE5ED1" w:rsidRPr="00B71111">
              <w:rPr>
                <w:rFonts w:eastAsia="Arial" w:cstheme="minorHAnsi"/>
                <w:i/>
                <w:color w:val="auto"/>
                <w:sz w:val="20"/>
                <w:szCs w:val="20"/>
              </w:rPr>
              <w:fldChar w:fldCharType="end"/>
            </w:r>
          </w:p>
          <w:p w14:paraId="4B8F255B" w14:textId="77777777" w:rsidR="00BE5ED1" w:rsidRPr="00B71111" w:rsidRDefault="009F7C67" w:rsidP="009F7C67">
            <w:pPr>
              <w:spacing w:line="240" w:lineRule="auto"/>
              <w:rPr>
                <w:rFonts w:cstheme="minorHAnsi"/>
                <w:color w:val="auto"/>
                <w:sz w:val="20"/>
                <w:szCs w:val="20"/>
              </w:rPr>
            </w:pPr>
            <w:r w:rsidRPr="009F7C67">
              <w:rPr>
                <w:rFonts w:eastAsia="Arial" w:cstheme="minorHAnsi"/>
                <w:b w:val="0"/>
                <w:color w:val="auto"/>
                <w:sz w:val="20"/>
                <w:szCs w:val="20"/>
              </w:rPr>
              <w:t>Report of the number of forms produced, ordered, scanned, and processed for non-UW educational institutions teaching evaluations. Report also includes information about the class including instructor's name and class size. Used for statistical tracking.</w:t>
            </w:r>
          </w:p>
        </w:tc>
        <w:tc>
          <w:tcPr>
            <w:tcW w:w="2880" w:type="dxa"/>
            <w:tcBorders>
              <w:top w:val="single" w:sz="3" w:space="0" w:color="000000"/>
              <w:left w:val="single" w:sz="2" w:space="0" w:color="000000"/>
              <w:bottom w:val="single" w:sz="3" w:space="0" w:color="000000"/>
              <w:right w:val="single" w:sz="2" w:space="0" w:color="000000"/>
            </w:tcBorders>
          </w:tcPr>
          <w:p w14:paraId="4D98E308" w14:textId="77777777" w:rsidR="00BE5E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5ED1" w:rsidRPr="00B71111">
              <w:rPr>
                <w:rFonts w:eastAsia="Arial" w:cstheme="minorHAnsi"/>
                <w:b w:val="0"/>
                <w:color w:val="auto"/>
                <w:sz w:val="20"/>
                <w:szCs w:val="20"/>
              </w:rPr>
              <w:t xml:space="preserve"> for 1 Year after End of Calendar Year</w:t>
            </w:r>
          </w:p>
          <w:p w14:paraId="7D4A94FA" w14:textId="77777777" w:rsidR="00BE5ED1" w:rsidRPr="00B71111" w:rsidRDefault="00BE5E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422A51" w14:textId="77777777" w:rsidR="00BE5ED1" w:rsidRPr="00B71111" w:rsidRDefault="00BE5ED1"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5E23B1" w14:textId="77777777" w:rsidR="00BE5ED1" w:rsidRPr="00B71111" w:rsidRDefault="00BE5ED1" w:rsidP="001845F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8C14F9" w14:textId="77777777" w:rsidR="00BE5ED1" w:rsidRPr="00B71111" w:rsidRDefault="00BE5ED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0D3581" w14:textId="77777777" w:rsidR="00BE5ED1" w:rsidRPr="00B71111" w:rsidRDefault="00BE5ED1"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04C4ED" w14:textId="77777777" w:rsidR="00CD13BD" w:rsidRDefault="00CD13BD">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11570" w:rsidRPr="00B71111" w14:paraId="0AEADD69" w14:textId="77777777" w:rsidTr="000F76C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03858A" w14:textId="77777777" w:rsidR="00911570" w:rsidRPr="00B71111" w:rsidRDefault="00911570" w:rsidP="000F76C5">
            <w:pPr>
              <w:pStyle w:val="Heading2"/>
              <w:rPr>
                <w:color w:val="auto"/>
              </w:rPr>
            </w:pPr>
            <w:bookmarkStart w:id="26" w:name="_Toc58317451"/>
            <w:r w:rsidRPr="00B71111">
              <w:rPr>
                <w:color w:val="auto"/>
              </w:rPr>
              <w:t>/06/</w:t>
            </w:r>
            <w:r>
              <w:rPr>
                <w:color w:val="auto"/>
              </w:rPr>
              <w:t>11</w:t>
            </w:r>
            <w:r w:rsidRPr="00B71111">
              <w:rPr>
                <w:color w:val="auto"/>
              </w:rPr>
              <w:t>/02/ Undergraduate Academic Affairs:  Jumpstart</w:t>
            </w:r>
            <w:bookmarkEnd w:id="26"/>
          </w:p>
          <w:p w14:paraId="0A26BB44" w14:textId="77777777" w:rsidR="00911570" w:rsidRPr="00B71111" w:rsidRDefault="00911570" w:rsidP="000F76C5">
            <w:pPr>
              <w:spacing w:after="0" w:line="240" w:lineRule="auto"/>
              <w:rPr>
                <w:rStyle w:val="Emphasis"/>
                <w:b w:val="0"/>
                <w:i/>
                <w:color w:val="auto"/>
              </w:rPr>
            </w:pPr>
            <w:r w:rsidRPr="00B71111">
              <w:rPr>
                <w:rFonts w:cstheme="minorHAnsi"/>
                <w:b w:val="0"/>
                <w:i/>
                <w:color w:val="auto"/>
                <w:sz w:val="22"/>
              </w:rPr>
              <w:t>Academic Affairs</w:t>
            </w:r>
          </w:p>
        </w:tc>
      </w:tr>
      <w:tr w:rsidR="00911570" w:rsidRPr="00B71111" w14:paraId="4973A4EC" w14:textId="77777777" w:rsidTr="000F76C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3CBBBA"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FAC812" w14:textId="77777777" w:rsidR="00911570" w:rsidRPr="00B71111" w:rsidRDefault="00911570"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DA0F37"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867F0E"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C52043" w14:textId="77777777" w:rsidR="00911570" w:rsidRPr="00B71111" w:rsidRDefault="00911570"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1570" w:rsidRPr="00B71111" w14:paraId="6AA8533D" w14:textId="77777777" w:rsidTr="000F76C5">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48AD1DD" w14:textId="77777777" w:rsidR="00911570" w:rsidRPr="00B71111" w:rsidRDefault="00911570"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09 02 61935</w:t>
            </w:r>
          </w:p>
          <w:p w14:paraId="0CA20D37" w14:textId="77777777" w:rsidR="00911570" w:rsidRPr="00B71111" w:rsidRDefault="00911570"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09 02 61935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E1A942" w14:textId="77777777" w:rsidR="00911570" w:rsidRPr="00B71111" w:rsidRDefault="00911570" w:rsidP="000F76C5">
            <w:pPr>
              <w:tabs>
                <w:tab w:val="left" w:pos="6699"/>
              </w:tabs>
              <w:spacing w:line="240" w:lineRule="auto"/>
              <w:rPr>
                <w:rFonts w:cstheme="minorHAnsi"/>
                <w:color w:val="auto"/>
                <w:sz w:val="20"/>
                <w:szCs w:val="20"/>
              </w:rPr>
            </w:pPr>
            <w:r w:rsidRPr="00B71111">
              <w:rPr>
                <w:rFonts w:eastAsia="Arial" w:cstheme="minorHAnsi"/>
                <w:i/>
                <w:color w:val="auto"/>
                <w:sz w:val="20"/>
                <w:szCs w:val="20"/>
              </w:rPr>
              <w:t>Program Partner Agreements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Partner Agreements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F271E3F" w14:textId="77777777" w:rsidR="00911570" w:rsidRPr="00B71111" w:rsidRDefault="00911570" w:rsidP="000F76C5">
            <w:pPr>
              <w:spacing w:line="240" w:lineRule="auto"/>
              <w:rPr>
                <w:rFonts w:cstheme="minorHAnsi"/>
                <w:color w:val="auto"/>
                <w:sz w:val="20"/>
                <w:szCs w:val="20"/>
              </w:rPr>
            </w:pPr>
            <w:r w:rsidRPr="00B71111">
              <w:rPr>
                <w:rFonts w:eastAsia="Arial" w:cstheme="minorHAnsi"/>
                <w:b w:val="0"/>
                <w:color w:val="auto"/>
                <w:sz w:val="20"/>
                <w:szCs w:val="20"/>
              </w:rPr>
              <w:t>This series provides a record of agreement between the University and preschools where students are volunteering.</w:t>
            </w:r>
          </w:p>
        </w:tc>
        <w:tc>
          <w:tcPr>
            <w:tcW w:w="2880" w:type="dxa"/>
            <w:tcBorders>
              <w:top w:val="single" w:sz="3" w:space="0" w:color="000000"/>
              <w:left w:val="single" w:sz="2" w:space="0" w:color="000000"/>
              <w:bottom w:val="single" w:sz="3" w:space="0" w:color="000000"/>
              <w:right w:val="single" w:sz="2" w:space="0" w:color="000000"/>
            </w:tcBorders>
          </w:tcPr>
          <w:p w14:paraId="2AC0257D"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Funding Cycle</w:t>
            </w:r>
          </w:p>
          <w:p w14:paraId="286AF4A5" w14:textId="77777777" w:rsidR="00911570" w:rsidRPr="00B71111" w:rsidRDefault="00911570" w:rsidP="000F76C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381551" w14:textId="77777777" w:rsidR="00911570" w:rsidRPr="00B71111" w:rsidRDefault="00911570" w:rsidP="000F76C5">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9680D1" w14:textId="77777777" w:rsidR="00911570" w:rsidRPr="00B71111" w:rsidRDefault="00911570" w:rsidP="000F76C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CD8BB33" w14:textId="77777777" w:rsidR="00911570" w:rsidRPr="00B71111" w:rsidRDefault="00911570" w:rsidP="000F76C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92753D" w14:textId="77777777" w:rsidR="00911570" w:rsidRPr="00B71111" w:rsidRDefault="00911570"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68E4033" w14:textId="77777777" w:rsidR="00911570" w:rsidRPr="00911570" w:rsidRDefault="00911570" w:rsidP="00911570">
      <w:pPr>
        <w:sectPr w:rsidR="00911570" w:rsidRPr="00911570" w:rsidSect="0056171A">
          <w:footerReference w:type="default" r:id="rId15"/>
          <w:pgSz w:w="15840" w:h="12240" w:orient="landscape"/>
          <w:pgMar w:top="1080" w:right="720" w:bottom="1080" w:left="720" w:header="461" w:footer="144" w:gutter="0"/>
          <w:cols w:space="720"/>
          <w:docGrid w:linePitch="437"/>
        </w:sectPr>
      </w:pPr>
    </w:p>
    <w:p w14:paraId="2A41BF31" w14:textId="77777777" w:rsidR="00A972F7" w:rsidRPr="00BC3C97" w:rsidRDefault="005C6CA7" w:rsidP="00577FB3">
      <w:pPr>
        <w:pStyle w:val="Heading1"/>
        <w:ind w:right="0"/>
      </w:pPr>
      <w:bookmarkStart w:id="27" w:name="_Toc58317452"/>
      <w:r w:rsidRPr="00BC3C97">
        <w:lastRenderedPageBreak/>
        <w:t>/07</w:t>
      </w:r>
      <w:r w:rsidR="00FC47AB" w:rsidRPr="00BC3C97">
        <w:t>/ Vice</w:t>
      </w:r>
      <w:r w:rsidRPr="00BC3C97">
        <w:t xml:space="preserve"> Provost for Research</w:t>
      </w:r>
      <w:bookmarkEnd w:id="2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D660B" w:rsidRPr="00B71111" w14:paraId="79F0D5AA"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508C66" w14:textId="77777777" w:rsidR="00775344" w:rsidRPr="00B71111" w:rsidRDefault="00775344" w:rsidP="00775344">
            <w:pPr>
              <w:pStyle w:val="Heading2"/>
              <w:rPr>
                <w:color w:val="auto"/>
              </w:rPr>
            </w:pPr>
            <w:bookmarkStart w:id="28" w:name="_Toc58317453"/>
            <w:r w:rsidRPr="00B71111">
              <w:rPr>
                <w:color w:val="auto"/>
              </w:rPr>
              <w:t>/07/01/ Office of Sponsored Programs</w:t>
            </w:r>
            <w:bookmarkEnd w:id="28"/>
          </w:p>
          <w:p w14:paraId="2826F77A" w14:textId="77777777" w:rsidR="00ED660B" w:rsidRPr="00B71111" w:rsidRDefault="00775344" w:rsidP="00775344">
            <w:pPr>
              <w:spacing w:after="0" w:line="240" w:lineRule="auto"/>
              <w:rPr>
                <w:rStyle w:val="Emphasis"/>
                <w:b w:val="0"/>
                <w:i/>
                <w:color w:val="auto"/>
              </w:rPr>
            </w:pPr>
            <w:r w:rsidRPr="00B71111">
              <w:rPr>
                <w:rFonts w:cstheme="minorHAnsi"/>
                <w:b w:val="0"/>
                <w:i/>
                <w:color w:val="auto"/>
                <w:sz w:val="22"/>
              </w:rPr>
              <w:t>Research Administration</w:t>
            </w:r>
          </w:p>
        </w:tc>
      </w:tr>
      <w:tr w:rsidR="00ED660B" w:rsidRPr="00B71111" w14:paraId="537D908A"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41CC80"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4F1A27" w14:textId="77777777" w:rsidR="00ED660B" w:rsidRPr="00B71111" w:rsidRDefault="00ED660B"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AB00DD"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E4D0F0D"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474DBA" w14:textId="77777777" w:rsidR="00ED660B" w:rsidRPr="00B71111" w:rsidRDefault="00ED660B"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9FF447F" w14:textId="77777777" w:rsidTr="00775344">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31EF246" w14:textId="77777777" w:rsidR="0060569E"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86 6 3696</w:t>
            </w:r>
            <w:r w:rsidR="007B1304" w:rsidRPr="00B71111">
              <w:rPr>
                <w:rFonts w:eastAsia="Arial" w:cstheme="minorHAnsi"/>
                <w:b w:val="0"/>
                <w:color w:val="auto"/>
                <w:sz w:val="20"/>
                <w:szCs w:val="20"/>
              </w:rPr>
              <w:t>7</w:t>
            </w:r>
          </w:p>
          <w:p w14:paraId="25412FBD" w14:textId="77777777" w:rsidR="00A972F7" w:rsidRPr="00B71111" w:rsidRDefault="00190DE9"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7B130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0D12400"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Grant and Contract Proposal - Not Confirmed</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Grant and Contract Proposal - Not Confirmed</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025EF2A3"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record of University grant and contract proposals with no award decision by funding agencies. May include: Proposal for grant or contract, Proposal control sheet, Request for Approval of Application for Grant or Contract (EGC-1), correspondence, notes, etc.</w:t>
            </w:r>
          </w:p>
        </w:tc>
        <w:tc>
          <w:tcPr>
            <w:tcW w:w="2880" w:type="dxa"/>
            <w:tcBorders>
              <w:top w:val="single" w:sz="3" w:space="0" w:color="000000"/>
              <w:left w:val="single" w:sz="2" w:space="0" w:color="000000"/>
              <w:bottom w:val="single" w:sz="2" w:space="0" w:color="000000"/>
              <w:right w:val="single" w:sz="2" w:space="0" w:color="000000"/>
            </w:tcBorders>
          </w:tcPr>
          <w:p w14:paraId="0F8F1A81"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EGC-1 Approved</w:t>
            </w:r>
          </w:p>
          <w:p w14:paraId="7FF87EAF"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20FCC7"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B8E4C37"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0E9F70" w14:textId="77777777" w:rsidR="005A7741" w:rsidRPr="00B71111" w:rsidRDefault="005A7741" w:rsidP="00452E1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077424" w14:textId="77777777" w:rsidR="00A972F7" w:rsidRPr="00B71111" w:rsidRDefault="005C6CA7" w:rsidP="00452E1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0F3978D" w14:textId="77777777" w:rsidR="009963D7" w:rsidRPr="00B71111" w:rsidRDefault="009963D7" w:rsidP="00F947AE">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326B0DBE"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C09C6C8" w14:textId="77777777" w:rsidR="00775344" w:rsidRPr="00B71111" w:rsidRDefault="00775344" w:rsidP="00775344">
            <w:pPr>
              <w:pStyle w:val="Heading2"/>
              <w:rPr>
                <w:color w:val="auto"/>
              </w:rPr>
            </w:pPr>
            <w:bookmarkStart w:id="29" w:name="_Toc58317454"/>
            <w:r w:rsidRPr="00B71111">
              <w:rPr>
                <w:color w:val="auto"/>
              </w:rPr>
              <w:t>/07/02/ Office of Research:  Administration</w:t>
            </w:r>
            <w:bookmarkEnd w:id="29"/>
          </w:p>
          <w:p w14:paraId="6E1B8FDD" w14:textId="77777777" w:rsidR="00775344" w:rsidRPr="00B71111" w:rsidRDefault="00775344" w:rsidP="00BA0EDC">
            <w:pPr>
              <w:spacing w:after="0" w:line="240" w:lineRule="auto"/>
              <w:rPr>
                <w:rStyle w:val="Emphasis"/>
                <w:b w:val="0"/>
                <w:i/>
                <w:color w:val="auto"/>
              </w:rPr>
            </w:pPr>
            <w:r w:rsidRPr="00B71111">
              <w:rPr>
                <w:rFonts w:cstheme="minorHAnsi"/>
                <w:b w:val="0"/>
                <w:i/>
                <w:color w:val="auto"/>
                <w:sz w:val="22"/>
              </w:rPr>
              <w:t>Research</w:t>
            </w:r>
          </w:p>
        </w:tc>
      </w:tr>
      <w:tr w:rsidR="00775344" w:rsidRPr="00B71111" w14:paraId="750D7286"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FB009F"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53C25B"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53FACC"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C92094"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F397A5"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6B6FA07A" w14:textId="77777777" w:rsidTr="00775344">
        <w:tblPrEx>
          <w:tblCellMar>
            <w:bottom w:w="62" w:type="dxa"/>
            <w:right w:w="69"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1FEF79DD" w14:textId="77777777" w:rsidR="0060569E" w:rsidRPr="00B71111" w:rsidRDefault="009963D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06 09 61264</w:t>
            </w:r>
          </w:p>
          <w:p w14:paraId="4122DE70" w14:textId="77777777" w:rsidR="009963D7" w:rsidRPr="00B71111" w:rsidRDefault="00190DE9" w:rsidP="007337D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06 09 61264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C87D4E" w:rsidRPr="00B71111">
              <w:rPr>
                <w:rFonts w:eastAsia="Arial" w:cstheme="minorHAnsi"/>
                <w:b w:val="0"/>
                <w:color w:val="auto"/>
                <w:sz w:val="20"/>
                <w:szCs w:val="20"/>
              </w:rPr>
              <w:t xml:space="preserve">Rev. </w:t>
            </w:r>
            <w:r w:rsidR="007337D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1BC4FA4"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Conflict of Interest Files</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6048486D" w14:textId="77777777" w:rsidR="009963D7" w:rsidRPr="00B71111" w:rsidRDefault="007337DE" w:rsidP="00452E19">
            <w:pPr>
              <w:spacing w:line="240" w:lineRule="auto"/>
              <w:rPr>
                <w:rFonts w:cstheme="minorHAnsi"/>
                <w:color w:val="auto"/>
                <w:sz w:val="20"/>
                <w:szCs w:val="20"/>
              </w:rPr>
            </w:pPr>
            <w:r w:rsidRPr="00B71111">
              <w:rPr>
                <w:rFonts w:eastAsia="Arial" w:cstheme="minorHAnsi"/>
                <w:b w:val="0"/>
                <w:color w:val="auto"/>
                <w:sz w:val="20"/>
                <w:szCs w:val="20"/>
              </w:rPr>
              <w:t>Provides a record of University efforts to manage, reduce, or eliminate Financial Conflicts of Interest between Investigators and Innovators and Companies, or other external organizations who fund research, collaborate on research, or for which Investigators have a Significant Financial Interest which may include providing outside professional services. Records for sponsored research are initiated at time of proposal, records for internal research and technology transfer are initiated by first disclosure or request to review by researcher or other administrative unit. Files are established when an employee with the designated role of Investigator involved in University research, or Innovator for technology transfer has a Financial Conflict of Interest between outside interests or activities and research, sponsored program, or technology transfer occurring at the University.</w:t>
            </w:r>
          </w:p>
        </w:tc>
        <w:tc>
          <w:tcPr>
            <w:tcW w:w="2880" w:type="dxa"/>
            <w:tcBorders>
              <w:top w:val="single" w:sz="3" w:space="0" w:color="000000"/>
              <w:left w:val="single" w:sz="2" w:space="0" w:color="000000"/>
              <w:bottom w:val="single" w:sz="3" w:space="0" w:color="000000"/>
              <w:right w:val="single" w:sz="2" w:space="0" w:color="000000"/>
            </w:tcBorders>
          </w:tcPr>
          <w:p w14:paraId="500F758F"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Close of Study</w:t>
            </w:r>
          </w:p>
          <w:p w14:paraId="7C1DC15E" w14:textId="77777777" w:rsidR="0060569E" w:rsidRPr="00B71111" w:rsidRDefault="0060569E"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902BDC" w14:textId="77777777" w:rsidR="0060569E" w:rsidRPr="00B71111" w:rsidRDefault="0060569E"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EF625F" w14:textId="77777777" w:rsidR="005E2E7D" w:rsidRPr="00B71111" w:rsidRDefault="005E2E7D" w:rsidP="009838B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9DD358" w14:textId="77777777" w:rsidR="007F7BE3" w:rsidRPr="00B71111" w:rsidRDefault="007F7BE3" w:rsidP="007F7BE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1A1F9" w14:textId="77777777" w:rsidR="009963D7" w:rsidRPr="00B71111" w:rsidRDefault="009963D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46C4C0D" w14:textId="77777777" w:rsidR="0020141D" w:rsidRPr="00B71111" w:rsidRDefault="00737103" w:rsidP="00737103">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05655310"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9AE5F92" w14:textId="77777777" w:rsidR="00775344" w:rsidRPr="00B71111" w:rsidRDefault="00775344" w:rsidP="006F64E2">
            <w:pPr>
              <w:rPr>
                <w:color w:val="auto"/>
                <w:szCs w:val="28"/>
              </w:rPr>
            </w:pPr>
            <w:r w:rsidRPr="00B71111">
              <w:rPr>
                <w:color w:val="auto"/>
                <w:szCs w:val="28"/>
              </w:rPr>
              <w:lastRenderedPageBreak/>
              <w:t>/07/02/ Office of Research:  Administration</w:t>
            </w:r>
          </w:p>
          <w:p w14:paraId="71953D80"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03E451E6"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302E2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6787DB"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D38F6F"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7327BF9"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CAF9F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128C4" w:rsidRPr="00B71111" w14:paraId="1178ACCE" w14:textId="77777777" w:rsidTr="00572A8D">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9269DDF" w14:textId="77777777" w:rsidR="008128C4" w:rsidRPr="00B71111" w:rsidRDefault="008128C4" w:rsidP="008128C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06 09 61550</w:t>
            </w:r>
          </w:p>
          <w:p w14:paraId="0983727F" w14:textId="77777777" w:rsidR="008128C4" w:rsidRPr="00B71111" w:rsidRDefault="008128C4" w:rsidP="008128C4">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06 09 61550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2CC16A1" w14:textId="77777777" w:rsidR="008128C4" w:rsidRPr="00B71111" w:rsidRDefault="008128C4" w:rsidP="008128C4">
            <w:pPr>
              <w:spacing w:line="240" w:lineRule="auto"/>
              <w:rPr>
                <w:rFonts w:cstheme="minorHAnsi"/>
                <w:color w:val="auto"/>
                <w:sz w:val="20"/>
                <w:szCs w:val="20"/>
              </w:rPr>
            </w:pPr>
            <w:r w:rsidRPr="00B71111">
              <w:rPr>
                <w:rFonts w:eastAsia="Arial" w:cstheme="minorHAnsi"/>
                <w:i/>
                <w:color w:val="auto"/>
                <w:sz w:val="20"/>
                <w:szCs w:val="20"/>
              </w:rPr>
              <w:t>Conflict of Interest Files</w:t>
            </w:r>
            <w:r w:rsidR="00C504AE">
              <w:rPr>
                <w:rFonts w:eastAsia="Arial" w:cstheme="minorHAnsi"/>
                <w:i/>
                <w:color w:val="auto"/>
                <w:sz w:val="20"/>
                <w:szCs w:val="20"/>
              </w:rPr>
              <w:t xml:space="preserve"> </w:t>
            </w:r>
            <w:r w:rsidRPr="00B71111">
              <w:rPr>
                <w:rFonts w:eastAsia="Arial" w:cstheme="minorHAnsi"/>
                <w:i/>
                <w:color w:val="auto"/>
                <w:sz w:val="20"/>
                <w:szCs w:val="20"/>
              </w:rPr>
              <w:t>--Not Funded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Conflict of Interest Files</w:instrText>
            </w:r>
            <w:r w:rsidR="00C504AE">
              <w:rPr>
                <w:rFonts w:eastAsia="Arial" w:cstheme="minorHAnsi"/>
                <w:i/>
                <w:color w:val="auto"/>
                <w:sz w:val="20"/>
                <w:szCs w:val="20"/>
              </w:rPr>
              <w:instrText xml:space="preserve"> </w:instrText>
            </w:r>
            <w:r w:rsidRPr="00B71111">
              <w:rPr>
                <w:rFonts w:eastAsia="Arial" w:cstheme="minorHAnsi"/>
                <w:i/>
                <w:color w:val="auto"/>
                <w:sz w:val="20"/>
                <w:szCs w:val="20"/>
              </w:rPr>
              <w:instrText>--Not Funded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A8CE393" w14:textId="77777777" w:rsidR="008128C4" w:rsidRPr="00B71111" w:rsidRDefault="008128C4" w:rsidP="008128C4">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University efforts to ensure there is no Financial Conflict of Interest between Investigators and the companies, or other external organizations who fund research, collaborate on research, or for which Investigators have a Significant Financial Interest which may include providing outside professional services.  Digital records are created at time of proposal and are retained in the Financial Interest Disclosure System (FIDS).  </w:t>
            </w:r>
          </w:p>
        </w:tc>
        <w:tc>
          <w:tcPr>
            <w:tcW w:w="2880" w:type="dxa"/>
            <w:tcBorders>
              <w:top w:val="single" w:sz="3" w:space="0" w:color="000000"/>
              <w:left w:val="single" w:sz="2" w:space="0" w:color="000000"/>
              <w:bottom w:val="single" w:sz="3" w:space="0" w:color="000000"/>
              <w:right w:val="single" w:sz="2" w:space="0" w:color="000000"/>
            </w:tcBorders>
          </w:tcPr>
          <w:p w14:paraId="4A034403" w14:textId="77777777" w:rsidR="008128C4" w:rsidRPr="00B71111" w:rsidRDefault="008128C4" w:rsidP="008128C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7A54F71C" w14:textId="77777777" w:rsidR="008128C4" w:rsidRPr="00B71111" w:rsidRDefault="008128C4" w:rsidP="008128C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98ED14" w14:textId="77777777" w:rsidR="008128C4" w:rsidRPr="00B71111" w:rsidRDefault="008128C4" w:rsidP="008128C4">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CBCE24" w14:textId="77777777" w:rsidR="008128C4" w:rsidRPr="00B71111" w:rsidRDefault="008128C4" w:rsidP="008128C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B0058E" w14:textId="77777777" w:rsidR="008128C4" w:rsidRPr="00B71111" w:rsidRDefault="008128C4" w:rsidP="008128C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D2078F" w14:textId="77777777" w:rsidR="008128C4" w:rsidRPr="00B71111" w:rsidRDefault="008128C4" w:rsidP="008128C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0141D" w:rsidRPr="00B71111" w14:paraId="7001CD3B" w14:textId="77777777" w:rsidTr="00775344">
        <w:tblPrEx>
          <w:tblCellMar>
            <w:bottom w:w="62" w:type="dxa"/>
            <w:right w:w="69"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5D8A029F"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08 10 61883</w:t>
            </w:r>
          </w:p>
          <w:p w14:paraId="129378EA" w14:textId="77777777" w:rsidR="0020141D" w:rsidRPr="00B71111" w:rsidRDefault="0020141D" w:rsidP="00FD692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08 10 61883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FD6922"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E9252BE" w14:textId="77777777" w:rsidR="00FD6922" w:rsidRPr="00B71111" w:rsidRDefault="00FD6922" w:rsidP="00452E19">
            <w:pPr>
              <w:spacing w:line="240" w:lineRule="auto"/>
              <w:rPr>
                <w:rFonts w:eastAsia="Arial" w:cstheme="minorHAnsi"/>
                <w:i/>
                <w:color w:val="auto"/>
                <w:sz w:val="20"/>
                <w:szCs w:val="20"/>
              </w:rPr>
            </w:pPr>
            <w:r w:rsidRPr="00B71111">
              <w:rPr>
                <w:rFonts w:eastAsia="Arial" w:cstheme="minorHAnsi"/>
                <w:i/>
                <w:color w:val="auto"/>
                <w:sz w:val="20"/>
                <w:szCs w:val="20"/>
              </w:rPr>
              <w:t>Embryonic Stem Cell Research Oversight Research Application Files – Approved</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Embryonic Stem Cell Research Oversight Research Application Files – Approved</w:instrText>
            </w:r>
            <w:r w:rsidRPr="00B71111">
              <w:rPr>
                <w:color w:val="auto"/>
              </w:rPr>
              <w:instrText xml:space="preserve">" </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0E7D2389"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Applications submitted to Embryonic Stem Cell Research Review Oversight (ESCRO) Committee and/or the Embryonic Stem Cell Research Chair for approval to use stem cells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copy of Environmental Health &amp; Safety (EH&amp;S) approvals, and other relevant Compliance Office approvals.</w:t>
            </w:r>
          </w:p>
        </w:tc>
        <w:tc>
          <w:tcPr>
            <w:tcW w:w="2880" w:type="dxa"/>
            <w:tcBorders>
              <w:top w:val="single" w:sz="3" w:space="0" w:color="000000"/>
              <w:left w:val="single" w:sz="2" w:space="0" w:color="000000"/>
              <w:bottom w:val="single" w:sz="3" w:space="0" w:color="000000"/>
              <w:right w:val="single" w:sz="2" w:space="0" w:color="000000"/>
            </w:tcBorders>
          </w:tcPr>
          <w:p w14:paraId="71C8F072"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for 6 Years after Termination of Study</w:t>
            </w:r>
          </w:p>
          <w:p w14:paraId="44BD2FAA" w14:textId="77777777" w:rsidR="0020141D" w:rsidRPr="00B71111" w:rsidRDefault="00152D7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28DA561D"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B2669B4"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2100E" w14:textId="77777777" w:rsidR="0020141D" w:rsidRPr="00B71111" w:rsidRDefault="0020141D"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91ED7FB"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p w14:paraId="1F508B6E" w14:textId="77777777" w:rsidR="0020141D" w:rsidRPr="00B71111" w:rsidRDefault="0020141D" w:rsidP="009838BD">
            <w:pPr>
              <w:spacing w:line="240" w:lineRule="auto"/>
              <w:jc w:val="center"/>
              <w:rPr>
                <w:rFonts w:cstheme="minorHAnsi"/>
                <w:color w:val="auto"/>
                <w:sz w:val="20"/>
                <w:szCs w:val="20"/>
              </w:rPr>
            </w:pPr>
          </w:p>
        </w:tc>
      </w:tr>
      <w:tr w:rsidR="0020141D" w:rsidRPr="00B71111" w14:paraId="5BF1AFAC" w14:textId="77777777" w:rsidTr="00775344">
        <w:tblPrEx>
          <w:tblCellMar>
            <w:bottom w:w="62" w:type="dxa"/>
            <w:right w:w="69"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102B3B36" w14:textId="77777777" w:rsidR="0020141D" w:rsidRPr="00B71111" w:rsidRDefault="0020141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08 12 61904</w:t>
            </w:r>
          </w:p>
          <w:p w14:paraId="658B33F2" w14:textId="77777777" w:rsidR="0020141D" w:rsidRPr="00B71111" w:rsidRDefault="0020141D"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854C6FF" w14:textId="77777777" w:rsidR="0020141D" w:rsidRPr="00B71111" w:rsidRDefault="0020141D" w:rsidP="00452E19">
            <w:pPr>
              <w:spacing w:line="240" w:lineRule="auto"/>
              <w:rPr>
                <w:rFonts w:cstheme="minorHAnsi"/>
                <w:color w:val="auto"/>
                <w:sz w:val="20"/>
                <w:szCs w:val="20"/>
              </w:rPr>
            </w:pPr>
            <w:r w:rsidRPr="00B71111">
              <w:rPr>
                <w:rFonts w:eastAsia="Arial" w:cstheme="minorHAnsi"/>
                <w:i/>
                <w:color w:val="auto"/>
                <w:sz w:val="20"/>
                <w:szCs w:val="20"/>
              </w:rPr>
              <w:t>Embryonic Stem Cell Research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Embryonic Stem Cell Research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762F6AF" w14:textId="77777777" w:rsidR="0020141D" w:rsidRPr="00B71111" w:rsidRDefault="0020141D" w:rsidP="00452E19">
            <w:pPr>
              <w:spacing w:line="240" w:lineRule="auto"/>
              <w:rPr>
                <w:rFonts w:cstheme="minorHAnsi"/>
                <w:color w:val="auto"/>
                <w:sz w:val="20"/>
                <w:szCs w:val="20"/>
              </w:rPr>
            </w:pPr>
            <w:r w:rsidRPr="00B71111">
              <w:rPr>
                <w:rFonts w:eastAsia="Arial" w:cstheme="minorHAnsi"/>
                <w:b w:val="0"/>
                <w:color w:val="auto"/>
                <w:sz w:val="20"/>
                <w:szCs w:val="20"/>
              </w:rPr>
              <w:t>This database serves as a finding aid and does not include any original information. It tracks all applications received by Embryonic Stem Cell Research Oversight Office.  Application information includes title, name of principal investigator, date received, date of review, information about grants related to the application, status of application, period of approval, modification requests, information about type of stem cells, etc.</w:t>
            </w:r>
          </w:p>
        </w:tc>
        <w:tc>
          <w:tcPr>
            <w:tcW w:w="2880" w:type="dxa"/>
            <w:tcBorders>
              <w:top w:val="single" w:sz="3" w:space="0" w:color="000000"/>
              <w:left w:val="single" w:sz="2" w:space="0" w:color="000000"/>
              <w:bottom w:val="single" w:sz="3" w:space="0" w:color="000000"/>
              <w:right w:val="single" w:sz="2" w:space="0" w:color="000000"/>
            </w:tcBorders>
          </w:tcPr>
          <w:p w14:paraId="0A9E6D72" w14:textId="77777777" w:rsidR="0020141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0141D" w:rsidRPr="00B71111">
              <w:rPr>
                <w:rFonts w:eastAsia="Arial" w:cstheme="minorHAnsi"/>
                <w:b w:val="0"/>
                <w:color w:val="auto"/>
                <w:sz w:val="20"/>
                <w:szCs w:val="20"/>
              </w:rPr>
              <w:t xml:space="preserve"> until Administrative Purpose Served</w:t>
            </w:r>
          </w:p>
          <w:p w14:paraId="7AD96808" w14:textId="77777777" w:rsidR="0020141D" w:rsidRPr="00B71111" w:rsidRDefault="00592B35" w:rsidP="00452E19">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152D71" w:rsidRPr="00B71111">
              <w:rPr>
                <w:rFonts w:eastAsia="Arial" w:cstheme="minorHAnsi"/>
                <w:b w:val="0"/>
                <w:i/>
                <w:color w:val="auto"/>
                <w:sz w:val="20"/>
                <w:szCs w:val="20"/>
              </w:rPr>
              <w:t xml:space="preserve">  </w:t>
            </w:r>
            <w:r w:rsidR="0020141D" w:rsidRPr="00B71111">
              <w:rPr>
                <w:rFonts w:eastAsia="Arial" w:cstheme="minorHAnsi"/>
                <w:b w:val="0"/>
                <w:i/>
                <w:color w:val="auto"/>
                <w:sz w:val="20"/>
                <w:szCs w:val="20"/>
              </w:rPr>
              <w:t>then</w:t>
            </w:r>
          </w:p>
          <w:p w14:paraId="0178EEE6" w14:textId="77777777" w:rsidR="0020141D" w:rsidRPr="00B71111" w:rsidRDefault="0020141D"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771A7ED" w14:textId="77777777" w:rsidR="0020141D" w:rsidRPr="00B71111" w:rsidRDefault="0020141D"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E43F5AE" w14:textId="77777777" w:rsidR="0020141D" w:rsidRPr="00B71111" w:rsidRDefault="0020141D"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34FD9A" w14:textId="77777777" w:rsidR="0020141D" w:rsidRPr="00B71111" w:rsidRDefault="0020141D"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947AE" w:rsidRPr="00B71111" w14:paraId="3AD8115C" w14:textId="77777777" w:rsidTr="00B1775E">
        <w:tblPrEx>
          <w:tblCellMar>
            <w:bottom w:w="62"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1ED3233" w14:textId="77777777" w:rsidR="00F947AE" w:rsidRPr="00B71111" w:rsidRDefault="00F947AE"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86 1 35873</w:t>
            </w:r>
          </w:p>
          <w:p w14:paraId="63ABAAC3" w14:textId="77777777" w:rsidR="00F947AE" w:rsidRPr="00B71111" w:rsidRDefault="00F947AE" w:rsidP="00781612">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86 1 35873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781612" w:rsidRPr="00B71111">
              <w:rPr>
                <w:rFonts w:eastAsia="Arial" w:cstheme="minorHAnsi"/>
                <w:b w:val="0"/>
                <w:color w:val="auto"/>
                <w:sz w:val="20"/>
                <w:szCs w:val="20"/>
              </w:rPr>
              <w:t>2</w:t>
            </w:r>
          </w:p>
        </w:tc>
        <w:tc>
          <w:tcPr>
            <w:tcW w:w="8370" w:type="dxa"/>
            <w:tcBorders>
              <w:top w:val="single" w:sz="3" w:space="0" w:color="000000"/>
              <w:left w:val="single" w:sz="2" w:space="0" w:color="000000"/>
              <w:bottom w:val="single" w:sz="2" w:space="0" w:color="000000"/>
              <w:right w:val="single" w:sz="2" w:space="0" w:color="000000"/>
            </w:tcBorders>
          </w:tcPr>
          <w:p w14:paraId="4BC2EBAE" w14:textId="77777777" w:rsidR="00F947AE" w:rsidRPr="00B71111" w:rsidRDefault="007337DE" w:rsidP="00B1775E">
            <w:pPr>
              <w:spacing w:line="240" w:lineRule="auto"/>
              <w:rPr>
                <w:rFonts w:cstheme="minorHAnsi"/>
                <w:color w:val="auto"/>
                <w:sz w:val="20"/>
                <w:szCs w:val="20"/>
              </w:rPr>
            </w:pPr>
            <w:r w:rsidRPr="00B71111">
              <w:rPr>
                <w:rFonts w:eastAsia="Arial" w:cstheme="minorHAnsi"/>
                <w:i/>
                <w:color w:val="auto"/>
                <w:sz w:val="20"/>
                <w:szCs w:val="20"/>
              </w:rPr>
              <w:t>Request for Approval of Outside Prof. Services for Compensation During Period of Regular and Emeritus Appointment</w:t>
            </w:r>
            <w:r w:rsidR="00781612" w:rsidRPr="00B71111">
              <w:rPr>
                <w:rFonts w:eastAsia="Arial" w:cstheme="minorHAnsi"/>
                <w:i/>
                <w:color w:val="auto"/>
                <w:sz w:val="20"/>
                <w:szCs w:val="20"/>
              </w:rPr>
              <w:fldChar w:fldCharType="begin"/>
            </w:r>
            <w:r w:rsidR="00781612" w:rsidRPr="00B71111">
              <w:rPr>
                <w:color w:val="auto"/>
              </w:rPr>
              <w:instrText xml:space="preserve"> XE "</w:instrText>
            </w:r>
            <w:r w:rsidR="00781612" w:rsidRPr="00B71111">
              <w:rPr>
                <w:rFonts w:eastAsia="Arial" w:cstheme="minorHAnsi"/>
                <w:i/>
                <w:color w:val="auto"/>
                <w:sz w:val="20"/>
                <w:szCs w:val="20"/>
              </w:rPr>
              <w:instrText>Request for Approval of Outside Prof. Services for Compensation During Period of Regular and Emeritus Appointment</w:instrText>
            </w:r>
            <w:r w:rsidR="00781612" w:rsidRPr="00B71111">
              <w:rPr>
                <w:color w:val="auto"/>
              </w:rPr>
              <w:instrText xml:space="preserve">" </w:instrText>
            </w:r>
            <w:r w:rsidR="00781612" w:rsidRPr="00B71111">
              <w:rPr>
                <w:rFonts w:ascii="Courier New" w:eastAsiaTheme="minorEastAsia" w:hAnsi="Courier New" w:cs="Courier New"/>
                <w:b w:val="0"/>
                <w:color w:val="auto"/>
                <w:sz w:val="22"/>
              </w:rPr>
              <w:instrText>\f"s"</w:instrText>
            </w:r>
            <w:r w:rsidR="00781612" w:rsidRPr="00B71111">
              <w:rPr>
                <w:rFonts w:eastAsia="Arial" w:cstheme="minorHAnsi"/>
                <w:i/>
                <w:color w:val="auto"/>
                <w:sz w:val="20"/>
                <w:szCs w:val="20"/>
              </w:rPr>
              <w:instrText xml:space="preserve"> </w:instrText>
            </w:r>
            <w:r w:rsidR="00781612"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FD8612F" w14:textId="77777777" w:rsidR="00F947AE" w:rsidRPr="00B71111" w:rsidRDefault="007337DE" w:rsidP="00B1775E">
            <w:pPr>
              <w:spacing w:line="240" w:lineRule="auto"/>
              <w:rPr>
                <w:rFonts w:cstheme="minorHAnsi"/>
                <w:color w:val="auto"/>
                <w:sz w:val="20"/>
                <w:szCs w:val="20"/>
              </w:rPr>
            </w:pPr>
            <w:r w:rsidRPr="00B71111">
              <w:rPr>
                <w:rFonts w:eastAsia="Arial" w:cstheme="minorHAnsi"/>
                <w:b w:val="0"/>
                <w:color w:val="auto"/>
                <w:sz w:val="20"/>
                <w:szCs w:val="20"/>
              </w:rPr>
              <w:t>Requests from regular and emeritus faculty engaged in University research and technology transfer to perform outside professional work for compensation</w:t>
            </w:r>
            <w:r w:rsidR="00F947AE"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7B14FBEC"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6F11813F" w14:textId="77777777" w:rsidR="00F947AE" w:rsidRPr="00B71111" w:rsidRDefault="00592B35" w:rsidP="00B1775E">
            <w:pPr>
              <w:spacing w:line="240" w:lineRule="auto"/>
              <w:rPr>
                <w:rFonts w:eastAsia="Arial" w:cstheme="minorHAnsi"/>
                <w:b w:val="0"/>
                <w:i/>
                <w:color w:val="auto"/>
                <w:sz w:val="20"/>
                <w:szCs w:val="20"/>
              </w:rPr>
            </w:pPr>
            <w:r>
              <w:rPr>
                <w:rFonts w:eastAsia="Arial" w:cstheme="minorHAnsi"/>
                <w:b w:val="0"/>
                <w:i/>
                <w:color w:val="auto"/>
                <w:sz w:val="20"/>
                <w:szCs w:val="20"/>
              </w:rPr>
              <w:t xml:space="preserve">   </w:t>
            </w:r>
            <w:r w:rsidR="00F947AE" w:rsidRPr="00B71111">
              <w:rPr>
                <w:rFonts w:eastAsia="Arial" w:cstheme="minorHAnsi"/>
                <w:b w:val="0"/>
                <w:i/>
                <w:color w:val="auto"/>
                <w:sz w:val="20"/>
                <w:szCs w:val="20"/>
              </w:rPr>
              <w:t>then</w:t>
            </w:r>
          </w:p>
          <w:p w14:paraId="0D98391D" w14:textId="77777777" w:rsidR="00F947AE" w:rsidRPr="00B71111" w:rsidRDefault="00F947A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3D3BE51" w14:textId="77777777" w:rsidR="00F947AE" w:rsidRPr="00B71111" w:rsidRDefault="00F947A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38E66C" w14:textId="77777777" w:rsidR="00F947AE" w:rsidRPr="00B71111" w:rsidRDefault="00F947A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EC6B2A" w14:textId="77777777" w:rsidR="00F947AE" w:rsidRPr="00B71111" w:rsidRDefault="00F947AE"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1ECDDE" w14:textId="77777777" w:rsidR="009963D7" w:rsidRPr="00B71111" w:rsidRDefault="00F947AE" w:rsidP="000C4D6F">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112A9E6C"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CC7026" w14:textId="77777777" w:rsidR="00775344" w:rsidRPr="00B71111" w:rsidRDefault="00775344" w:rsidP="00775344">
            <w:pPr>
              <w:pStyle w:val="Heading2"/>
              <w:rPr>
                <w:color w:val="auto"/>
              </w:rPr>
            </w:pPr>
            <w:bookmarkStart w:id="30" w:name="_Toc58317455"/>
            <w:r w:rsidRPr="00B71111">
              <w:rPr>
                <w:color w:val="auto"/>
              </w:rPr>
              <w:lastRenderedPageBreak/>
              <w:t>/07/03/ Office of Research:  Human Subjects Division</w:t>
            </w:r>
            <w:bookmarkEnd w:id="30"/>
          </w:p>
          <w:p w14:paraId="13F74BFB"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73793E40" w14:textId="77777777" w:rsidTr="006D718F">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0C5E97"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959A07"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42C9D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F46525C"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D28D08"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63D7" w:rsidRPr="00B71111" w14:paraId="7FE7D4C2" w14:textId="77777777" w:rsidTr="00775344">
        <w:tblPrEx>
          <w:tblCellMar>
            <w:bottom w:w="0" w:type="dxa"/>
            <w:right w:w="73"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0D560EFF" w14:textId="77777777" w:rsidR="00485ED5" w:rsidRPr="00B71111" w:rsidRDefault="006679B5"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98 04 58340</w:t>
            </w:r>
          </w:p>
          <w:p w14:paraId="3989F5EC" w14:textId="77777777" w:rsidR="009963D7" w:rsidRPr="00B71111" w:rsidRDefault="00190DE9" w:rsidP="00452E19">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98 04 58340</w:instrText>
            </w:r>
            <w:r w:rsidRPr="00B71111">
              <w:rPr>
                <w:rFonts w:cstheme="minorHAnsi"/>
                <w:color w:val="auto"/>
                <w:sz w:val="20"/>
                <w:szCs w:val="20"/>
              </w:rPr>
              <w:instrText>"</w:instrText>
            </w:r>
            <w:r w:rsidR="00942B34" w:rsidRPr="00B71111">
              <w:rPr>
                <w:rFonts w:cstheme="minorHAnsi"/>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6679B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AC3BCB" w14:textId="77777777" w:rsidR="009963D7" w:rsidRPr="00B71111" w:rsidRDefault="009963D7" w:rsidP="00452E19">
            <w:pPr>
              <w:spacing w:line="240" w:lineRule="auto"/>
              <w:rPr>
                <w:rFonts w:cstheme="minorHAnsi"/>
                <w:color w:val="auto"/>
                <w:sz w:val="20"/>
                <w:szCs w:val="20"/>
              </w:rPr>
            </w:pPr>
            <w:r w:rsidRPr="00B71111">
              <w:rPr>
                <w:rFonts w:eastAsia="Arial" w:cstheme="minorHAnsi"/>
                <w:i/>
                <w:color w:val="auto"/>
                <w:sz w:val="20"/>
                <w:szCs w:val="20"/>
              </w:rPr>
              <w:t>Certificate of Exemption</w:t>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\f"e" </w:instrText>
            </w:r>
            <w:r w:rsidR="00190DE9" w:rsidRPr="00B71111">
              <w:rPr>
                <w:rFonts w:eastAsia="Arial" w:cstheme="minorHAnsi"/>
                <w:i/>
                <w:color w:val="auto"/>
                <w:sz w:val="20"/>
                <w:szCs w:val="20"/>
              </w:rPr>
              <w:fldChar w:fldCharType="end"/>
            </w:r>
            <w:r w:rsidR="00190DE9" w:rsidRPr="00B71111">
              <w:rPr>
                <w:rFonts w:eastAsia="Arial" w:cstheme="minorHAnsi"/>
                <w:i/>
                <w:color w:val="auto"/>
                <w:sz w:val="20"/>
                <w:szCs w:val="20"/>
              </w:rPr>
              <w:fldChar w:fldCharType="begin"/>
            </w:r>
            <w:r w:rsidR="00190DE9" w:rsidRPr="00B71111">
              <w:rPr>
                <w:rFonts w:cstheme="minorHAnsi"/>
                <w:color w:val="auto"/>
                <w:sz w:val="20"/>
                <w:szCs w:val="20"/>
              </w:rPr>
              <w:instrText xml:space="preserve"> XE "</w:instrText>
            </w:r>
            <w:r w:rsidR="00190DE9" w:rsidRPr="00B71111">
              <w:rPr>
                <w:rFonts w:eastAsia="Arial" w:cstheme="minorHAnsi"/>
                <w:i/>
                <w:color w:val="auto"/>
                <w:sz w:val="20"/>
                <w:szCs w:val="20"/>
              </w:rPr>
              <w:instrText>Certificate of Exemption</w:instrText>
            </w:r>
            <w:r w:rsidR="00190DE9" w:rsidRPr="00B71111">
              <w:rPr>
                <w:rFonts w:cstheme="minorHAnsi"/>
                <w:color w:val="auto"/>
                <w:sz w:val="20"/>
                <w:szCs w:val="20"/>
              </w:rPr>
              <w:instrText xml:space="preserve">" \f"s" </w:instrText>
            </w:r>
            <w:r w:rsidR="00190DE9" w:rsidRPr="00B71111">
              <w:rPr>
                <w:rFonts w:eastAsia="Arial" w:cstheme="minorHAnsi"/>
                <w:i/>
                <w:color w:val="auto"/>
                <w:sz w:val="20"/>
                <w:szCs w:val="20"/>
              </w:rPr>
              <w:fldChar w:fldCharType="end"/>
            </w:r>
          </w:p>
          <w:p w14:paraId="767ECB83" w14:textId="77777777" w:rsidR="009963D7" w:rsidRPr="00B71111" w:rsidRDefault="009963D7" w:rsidP="00452E19">
            <w:pPr>
              <w:spacing w:line="240" w:lineRule="auto"/>
              <w:rPr>
                <w:rFonts w:cstheme="minorHAnsi"/>
                <w:color w:val="auto"/>
                <w:sz w:val="20"/>
                <w:szCs w:val="20"/>
              </w:rPr>
            </w:pPr>
            <w:r w:rsidRPr="00B71111">
              <w:rPr>
                <w:rFonts w:eastAsia="Arial" w:cstheme="minorHAnsi"/>
                <w:b w:val="0"/>
                <w:color w:val="auto"/>
                <w:sz w:val="20"/>
                <w:szCs w:val="20"/>
              </w:rPr>
              <w:t>Form completed, in lieu of a formal application, for low-risk research using human subjects.  Approved and signed by the chair of the Department, forms include information such as the project title, grant title, category under which the research qualifies for exemptions, abstract of the project, and human subject information (checklist).   Reviewed by Human Subjects Division and, if does not meet exemptions, form is denied and researcher must submit formal application for human subject research approval.</w:t>
            </w:r>
          </w:p>
        </w:tc>
        <w:tc>
          <w:tcPr>
            <w:tcW w:w="2880" w:type="dxa"/>
            <w:tcBorders>
              <w:top w:val="single" w:sz="3" w:space="0" w:color="000000"/>
              <w:left w:val="single" w:sz="2" w:space="0" w:color="000000"/>
              <w:bottom w:val="single" w:sz="3" w:space="0" w:color="000000"/>
              <w:right w:val="single" w:sz="2" w:space="0" w:color="000000"/>
            </w:tcBorders>
          </w:tcPr>
          <w:p w14:paraId="795248A9" w14:textId="77777777" w:rsidR="009963D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963D7" w:rsidRPr="00B71111">
              <w:rPr>
                <w:rFonts w:eastAsia="Arial" w:cstheme="minorHAnsi"/>
                <w:b w:val="0"/>
                <w:color w:val="auto"/>
                <w:sz w:val="20"/>
                <w:szCs w:val="20"/>
              </w:rPr>
              <w:t xml:space="preserve"> for 6 Years after End of Calendar Year</w:t>
            </w:r>
          </w:p>
          <w:p w14:paraId="64BA8722"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DF1A69"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405200A"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3AAD6B4" w14:textId="77777777" w:rsidR="006D7551" w:rsidRPr="00B71111" w:rsidRDefault="006D7551"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FBA4A2" w14:textId="77777777" w:rsidR="009963D7" w:rsidRPr="00B71111" w:rsidRDefault="009963D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C4D6F" w:rsidRPr="00B71111" w14:paraId="3D80D2EB" w14:textId="77777777" w:rsidTr="000C4D6F">
        <w:tblPrEx>
          <w:tblCellMar>
            <w:bottom w:w="0" w:type="dxa"/>
            <w:right w:w="73" w:type="dxa"/>
          </w:tblCellMar>
        </w:tblPrEx>
        <w:trPr>
          <w:trHeight w:val="1159"/>
        </w:trPr>
        <w:tc>
          <w:tcPr>
            <w:tcW w:w="1440" w:type="dxa"/>
            <w:tcBorders>
              <w:top w:val="single" w:sz="3" w:space="0" w:color="000000"/>
              <w:left w:val="single" w:sz="2" w:space="0" w:color="000000"/>
              <w:bottom w:val="single" w:sz="3" w:space="0" w:color="000000"/>
              <w:right w:val="single" w:sz="2" w:space="0" w:color="000000"/>
            </w:tcBorders>
          </w:tcPr>
          <w:p w14:paraId="7BDA04B1"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04 11 60822</w:t>
            </w:r>
          </w:p>
          <w:p w14:paraId="75F301FE" w14:textId="77777777" w:rsidR="000C4D6F" w:rsidRPr="00B71111" w:rsidRDefault="000C4D6F" w:rsidP="000C4D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6A06BAE" w14:textId="77777777" w:rsidR="000C4D6F" w:rsidRPr="00B71111" w:rsidRDefault="000C4D6F" w:rsidP="000C4D6F">
            <w:pPr>
              <w:spacing w:line="240" w:lineRule="auto"/>
              <w:rPr>
                <w:rFonts w:cstheme="minorHAnsi"/>
                <w:color w:val="auto"/>
                <w:sz w:val="20"/>
                <w:szCs w:val="20"/>
              </w:rPr>
            </w:pPr>
            <w:r w:rsidRPr="00B71111">
              <w:rPr>
                <w:rFonts w:eastAsia="Arial" w:cstheme="minorHAnsi"/>
                <w:i/>
                <w:color w:val="auto"/>
                <w:sz w:val="20"/>
                <w:szCs w:val="20"/>
              </w:rPr>
              <w:t>Complaints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Complaints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534FB62C" w14:textId="77777777" w:rsidR="000C4D6F" w:rsidRPr="00B71111" w:rsidRDefault="000C4D6F" w:rsidP="000C4D6F">
            <w:pPr>
              <w:spacing w:line="240" w:lineRule="auto"/>
              <w:rPr>
                <w:rFonts w:eastAsia="Arial" w:cstheme="minorHAnsi"/>
                <w:i/>
                <w:color w:val="auto"/>
                <w:sz w:val="20"/>
                <w:szCs w:val="20"/>
              </w:rPr>
            </w:pPr>
            <w:r w:rsidRPr="00B71111">
              <w:rPr>
                <w:rFonts w:eastAsia="Arial" w:cstheme="minorHAnsi"/>
                <w:b w:val="0"/>
                <w:color w:val="auto"/>
                <w:sz w:val="20"/>
                <w:szCs w:val="20"/>
              </w:rPr>
              <w:t>Human Subjects protections related concerns and complaints which cannot be linked to a specific approved Human Subjects application.</w:t>
            </w:r>
          </w:p>
        </w:tc>
        <w:tc>
          <w:tcPr>
            <w:tcW w:w="2880" w:type="dxa"/>
            <w:tcBorders>
              <w:top w:val="single" w:sz="3" w:space="0" w:color="000000"/>
              <w:left w:val="single" w:sz="2" w:space="0" w:color="000000"/>
              <w:bottom w:val="single" w:sz="3" w:space="0" w:color="000000"/>
              <w:right w:val="single" w:sz="2" w:space="0" w:color="000000"/>
            </w:tcBorders>
          </w:tcPr>
          <w:p w14:paraId="340C8629" w14:textId="77777777" w:rsidR="000C4D6F" w:rsidRPr="00B71111" w:rsidRDefault="000C4D6F" w:rsidP="000C4D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F839401" w14:textId="77777777" w:rsidR="000C4D6F" w:rsidRPr="00B71111" w:rsidRDefault="000C4D6F" w:rsidP="000C4D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D1E4A5" w14:textId="77777777" w:rsidR="000C4D6F" w:rsidRPr="00B71111" w:rsidRDefault="000C4D6F" w:rsidP="000C4D6F">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03D7890"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0147185D" w14:textId="77777777" w:rsidR="000C4D6F" w:rsidRPr="00B71111" w:rsidRDefault="000C4D6F" w:rsidP="000C4D6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1F7E5891" w14:textId="77777777" w:rsidR="000C4D6F" w:rsidRPr="00B71111" w:rsidRDefault="000C4D6F" w:rsidP="000C4D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186FAB" w14:textId="77777777" w:rsidR="000C4D6F" w:rsidRPr="00B71111" w:rsidRDefault="000C4D6F" w:rsidP="000C4D6F">
            <w:pPr>
              <w:spacing w:after="0" w:line="240" w:lineRule="auto"/>
              <w:jc w:val="center"/>
              <w:rPr>
                <w:rFonts w:eastAsia="Arial" w:cstheme="minorHAnsi"/>
                <w:color w:val="auto"/>
                <w:sz w:val="20"/>
                <w:szCs w:val="20"/>
              </w:rPr>
            </w:pPr>
            <w:r w:rsidRPr="00B71111">
              <w:rPr>
                <w:rFonts w:eastAsia="Arial" w:cstheme="minorHAnsi"/>
                <w:b w:val="0"/>
                <w:color w:val="auto"/>
                <w:sz w:val="20"/>
                <w:szCs w:val="20"/>
              </w:rPr>
              <w:t>OPR</w:t>
            </w:r>
          </w:p>
        </w:tc>
      </w:tr>
      <w:tr w:rsidR="006F64E2" w:rsidRPr="00B71111" w14:paraId="16F3A236" w14:textId="77777777" w:rsidTr="00B1775E">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22850CC"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MM 58342</w:t>
            </w:r>
          </w:p>
          <w:p w14:paraId="2FB06A44"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MM 58342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E98979"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Human Subjects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34BA779"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Database tracks all applications received by Human Subjects Division.  Application information includes title, name of principal investigator, date received, date of review, information about grants related to the application, status of application, period of approval, receipt date of adverse effect reports, modification requests, information about number of and type of human subjects enrolled/to be enrolled, etc.</w:t>
            </w:r>
          </w:p>
        </w:tc>
        <w:tc>
          <w:tcPr>
            <w:tcW w:w="2880" w:type="dxa"/>
            <w:tcBorders>
              <w:top w:val="single" w:sz="3" w:space="0" w:color="000000"/>
              <w:left w:val="single" w:sz="2" w:space="0" w:color="000000"/>
              <w:bottom w:val="single" w:sz="3" w:space="0" w:color="000000"/>
              <w:right w:val="single" w:sz="2" w:space="0" w:color="000000"/>
            </w:tcBorders>
          </w:tcPr>
          <w:p w14:paraId="28648F7F"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Administrative Purpose Served</w:t>
            </w:r>
          </w:p>
          <w:p w14:paraId="34E1BA01"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2A97B0C"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AE26E86"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6EB7C" w14:textId="77777777" w:rsidR="006F64E2" w:rsidRPr="00B71111" w:rsidRDefault="006F64E2" w:rsidP="00B1775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374E7F6"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BA29CEE" w14:textId="77777777" w:rsidR="006F64E2" w:rsidRPr="00B71111" w:rsidRDefault="006F64E2" w:rsidP="00F61932">
      <w:pPr>
        <w:spacing w:after="144"/>
        <w:rPr>
          <w:rFonts w:cstheme="minorHAnsi"/>
          <w:color w:val="auto"/>
          <w:sz w:val="20"/>
          <w:szCs w:val="20"/>
        </w:rPr>
      </w:pPr>
    </w:p>
    <w:p w14:paraId="486B097D" w14:textId="77777777" w:rsidR="00A972F7" w:rsidRPr="00B71111" w:rsidRDefault="006F64E2" w:rsidP="006F64E2">
      <w:pPr>
        <w:rPr>
          <w:rFonts w:cstheme="minorHAnsi"/>
          <w:color w:val="auto"/>
          <w:sz w:val="16"/>
          <w:szCs w:val="16"/>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3D0E0C12" w14:textId="77777777"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D57CEA3" w14:textId="77777777" w:rsidR="00775344" w:rsidRPr="00B71111" w:rsidRDefault="00775344" w:rsidP="006F64E2">
            <w:pPr>
              <w:rPr>
                <w:color w:val="auto"/>
                <w:szCs w:val="28"/>
              </w:rPr>
            </w:pPr>
            <w:r w:rsidRPr="00B71111">
              <w:rPr>
                <w:color w:val="auto"/>
                <w:szCs w:val="28"/>
              </w:rPr>
              <w:lastRenderedPageBreak/>
              <w:t>/07/03/ Office of Research:  Human Subjects Division</w:t>
            </w:r>
          </w:p>
          <w:p w14:paraId="3C9F0EF8"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15E45C50"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F1EF6B"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7AD6C2"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8D7FC2"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86B008E"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013894"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14:paraId="34AC4176" w14:textId="77777777" w:rsidTr="00775344">
        <w:tblPrEx>
          <w:tblCellMar>
            <w:bottom w:w="0" w:type="dxa"/>
            <w:right w:w="73"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74B614AB" w14:textId="77777777"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89 1 43543</w:t>
            </w:r>
          </w:p>
          <w:p w14:paraId="0843D963" w14:textId="77777777"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DF768C8" w14:textId="77777777"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 - 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Human Subjects Review Committee Applications - Denied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7B94E1" w14:textId="77777777"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Applications for research using Human Subjects that were denied by the Review Committee.  May include, but not limited to, the following:  application, sample consent forms, Review Committee's disposition documentation, the investigator's responses to the Committee, sponsor protocols, copy of Radiation Safety Committee review,  correspondence and supporting documentation,  modifications to applications, application annual reviews,  annual and final status reports,  Adverse Event Reports, non-compliance documentation, records requests, safety reports, confidentiality agreements, subject complaints.</w:t>
            </w:r>
          </w:p>
        </w:tc>
        <w:tc>
          <w:tcPr>
            <w:tcW w:w="2880" w:type="dxa"/>
            <w:tcBorders>
              <w:top w:val="single" w:sz="3" w:space="0" w:color="000000"/>
              <w:left w:val="single" w:sz="2" w:space="0" w:color="000000"/>
              <w:bottom w:val="single" w:sz="3" w:space="0" w:color="000000"/>
              <w:right w:val="single" w:sz="2" w:space="0" w:color="000000"/>
            </w:tcBorders>
          </w:tcPr>
          <w:p w14:paraId="2B0B3582"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681097C9" w14:textId="77777777"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9BF8DF"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A770B4" w14:textId="77777777" w:rsidR="00CE52B9" w:rsidRPr="00B71111" w:rsidRDefault="00CE52B9"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9BA699" w14:textId="77777777"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530324" w14:textId="77777777"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7BCF57FA" w14:textId="77777777" w:rsidTr="00775344">
        <w:tblPrEx>
          <w:tblCellMar>
            <w:bottom w:w="0" w:type="dxa"/>
            <w:right w:w="7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F582D59" w14:textId="77777777" w:rsidR="00485ED5"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04 11 60823</w:t>
            </w:r>
          </w:p>
          <w:p w14:paraId="04D0953D" w14:textId="77777777"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93B0C"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F9F9D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Human Subjects Review Committee Applications--Withdrawn</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Human Subjects Review Committee Applications--Withdrawn</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14:paraId="20F254D2"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Applications for research using Human Subjects that were withdrawn from consideration.  May include, but not limited to: application, consent forms, Review Committee's disposition documentation, the investigator's responses to the Committee, sample sponsor protocols, copy of Radiation Safety Committee review, </w:t>
            </w:r>
            <w:r w:rsidR="00FC47AB" w:rsidRPr="00B71111">
              <w:rPr>
                <w:rFonts w:eastAsia="Arial" w:cstheme="minorHAnsi"/>
                <w:b w:val="0"/>
                <w:color w:val="auto"/>
                <w:sz w:val="20"/>
                <w:szCs w:val="20"/>
              </w:rPr>
              <w:t>and documentation</w:t>
            </w:r>
            <w:r w:rsidRPr="00B71111">
              <w:rPr>
                <w:rFonts w:eastAsia="Arial" w:cstheme="minorHAnsi"/>
                <w:b w:val="0"/>
                <w:color w:val="auto"/>
                <w:sz w:val="20"/>
                <w:szCs w:val="20"/>
              </w:rPr>
              <w:t xml:space="preserve"> of withdrawal.</w:t>
            </w:r>
          </w:p>
        </w:tc>
        <w:tc>
          <w:tcPr>
            <w:tcW w:w="2880" w:type="dxa"/>
            <w:tcBorders>
              <w:top w:val="single" w:sz="3" w:space="0" w:color="000000"/>
              <w:left w:val="single" w:sz="2" w:space="0" w:color="000000"/>
              <w:bottom w:val="single" w:sz="3" w:space="0" w:color="000000"/>
              <w:right w:val="single" w:sz="2" w:space="0" w:color="000000"/>
            </w:tcBorders>
          </w:tcPr>
          <w:p w14:paraId="0BACBA1C"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Withdrawn</w:t>
            </w:r>
          </w:p>
          <w:p w14:paraId="7C6C7206" w14:textId="77777777" w:rsidR="00485ED5" w:rsidRPr="00B71111" w:rsidRDefault="00485ED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5F56AD" w14:textId="77777777" w:rsidR="00485ED5" w:rsidRPr="00B71111" w:rsidRDefault="00485ED5"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8D067C"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3EA281" w14:textId="77777777"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ED1870"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F64E2" w:rsidRPr="00B71111" w14:paraId="70768E37" w14:textId="77777777" w:rsidTr="00B1775E">
        <w:tblPrEx>
          <w:tblCellMar>
            <w:bottom w:w="0" w:type="dxa"/>
            <w:right w:w="73"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C6F031C" w14:textId="77777777" w:rsidR="006F64E2" w:rsidRPr="00B71111" w:rsidRDefault="006F64E2"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89 1 43542</w:t>
            </w:r>
          </w:p>
          <w:p w14:paraId="29D73B97" w14:textId="77777777" w:rsidR="006F64E2" w:rsidRPr="00B71111" w:rsidRDefault="006F64E2"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15D158" w14:textId="77777777" w:rsidR="006F64E2" w:rsidRPr="00B71111" w:rsidRDefault="006F64E2" w:rsidP="00B1775E">
            <w:pPr>
              <w:spacing w:line="240" w:lineRule="auto"/>
              <w:rPr>
                <w:rFonts w:cstheme="minorHAnsi"/>
                <w:color w:val="auto"/>
                <w:sz w:val="20"/>
                <w:szCs w:val="20"/>
              </w:rPr>
            </w:pPr>
            <w:r w:rsidRPr="00B71111">
              <w:rPr>
                <w:rFonts w:eastAsia="Arial" w:cstheme="minorHAnsi"/>
                <w:i/>
                <w:color w:val="auto"/>
                <w:sz w:val="20"/>
                <w:szCs w:val="20"/>
              </w:rPr>
              <w:t>Institutional Review Board Application Files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Institutional Review Board Application Files - Approved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D0CED5D" w14:textId="77777777" w:rsidR="006F64E2" w:rsidRPr="00B71111" w:rsidRDefault="006F64E2" w:rsidP="00B1775E">
            <w:pPr>
              <w:spacing w:line="240" w:lineRule="auto"/>
              <w:rPr>
                <w:rFonts w:cstheme="minorHAnsi"/>
                <w:color w:val="auto"/>
                <w:sz w:val="20"/>
                <w:szCs w:val="20"/>
              </w:rPr>
            </w:pPr>
            <w:r w:rsidRPr="00B71111">
              <w:rPr>
                <w:rFonts w:eastAsia="Arial" w:cstheme="minorHAnsi"/>
                <w:b w:val="0"/>
                <w:color w:val="auto"/>
                <w:sz w:val="20"/>
                <w:szCs w:val="20"/>
              </w:rPr>
              <w:t>Applications submitted to Institutional Review Board Committee for approval to use human subjects in research projects.  Files may include, but are not limited to, the following:  master copy of applications, Review Committee's disposition documentation, investigator's responses to the Committee, consent forms, sponsor research protocols, correspondence and supporting papers, modifications to applications, annual status reports, adverse effect reports, safety reports, confidentiality agreements, copy of Radiation Safety Committee review, subject complaints and final status report.</w:t>
            </w:r>
          </w:p>
        </w:tc>
        <w:tc>
          <w:tcPr>
            <w:tcW w:w="2880" w:type="dxa"/>
            <w:tcBorders>
              <w:top w:val="single" w:sz="3" w:space="0" w:color="000000"/>
              <w:left w:val="single" w:sz="2" w:space="0" w:color="000000"/>
              <w:bottom w:val="single" w:sz="3" w:space="0" w:color="000000"/>
              <w:right w:val="single" w:sz="2" w:space="0" w:color="000000"/>
            </w:tcBorders>
          </w:tcPr>
          <w:p w14:paraId="73FB052A"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Termination of Study</w:t>
            </w:r>
          </w:p>
          <w:p w14:paraId="00020A2F" w14:textId="77777777" w:rsidR="006F64E2" w:rsidRPr="00B71111" w:rsidRDefault="006F64E2"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94D4C2B" w14:textId="77777777" w:rsidR="006F64E2" w:rsidRPr="00B71111" w:rsidRDefault="006F64E2"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56FF612" w14:textId="77777777" w:rsidR="006F64E2" w:rsidRPr="00B71111" w:rsidRDefault="006F64E2"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40002F" w14:textId="77777777" w:rsidR="006F64E2" w:rsidRPr="00B71111" w:rsidRDefault="006F64E2"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53D748" w14:textId="77777777" w:rsidR="006F64E2" w:rsidRPr="00B71111" w:rsidRDefault="006F64E2"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F3AC281" w14:textId="77777777" w:rsidR="006F64E2" w:rsidRPr="00B71111" w:rsidRDefault="006F64E2" w:rsidP="00F61932">
      <w:pPr>
        <w:spacing w:after="144"/>
        <w:rPr>
          <w:rFonts w:cstheme="minorHAnsi"/>
          <w:color w:val="auto"/>
          <w:sz w:val="20"/>
          <w:szCs w:val="20"/>
        </w:rPr>
      </w:pPr>
    </w:p>
    <w:p w14:paraId="5C447F57" w14:textId="77777777" w:rsidR="006F64E2" w:rsidRPr="00B71111" w:rsidRDefault="006F64E2">
      <w:pPr>
        <w:rPr>
          <w:rFonts w:cstheme="minorHAnsi"/>
          <w:color w:val="auto"/>
          <w:sz w:val="20"/>
          <w:szCs w:val="20"/>
        </w:rPr>
      </w:pPr>
      <w:r w:rsidRPr="00B71111">
        <w:rPr>
          <w:rFonts w:cstheme="minorHAnsi"/>
          <w:color w:val="auto"/>
          <w:sz w:val="20"/>
          <w:szCs w:val="20"/>
        </w:rPr>
        <w:br w:type="page"/>
      </w:r>
    </w:p>
    <w:p w14:paraId="4AD61A73" w14:textId="77777777" w:rsidR="00775344" w:rsidRPr="00B71111" w:rsidRDefault="00775344" w:rsidP="006F64E2">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19F211F8" w14:textId="77777777" w:rsidTr="007753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C1928F" w14:textId="77777777" w:rsidR="00775344" w:rsidRPr="00B71111" w:rsidRDefault="00775344" w:rsidP="006F64E2">
            <w:pPr>
              <w:rPr>
                <w:color w:val="auto"/>
                <w:szCs w:val="28"/>
              </w:rPr>
            </w:pPr>
            <w:r w:rsidRPr="00B71111">
              <w:rPr>
                <w:color w:val="auto"/>
                <w:szCs w:val="28"/>
              </w:rPr>
              <w:t>/07/03/ Office of Research:  Human Subjects Division</w:t>
            </w:r>
          </w:p>
          <w:p w14:paraId="27203731" w14:textId="77777777" w:rsidR="00775344" w:rsidRPr="00B71111" w:rsidRDefault="00775344" w:rsidP="00775344">
            <w:pPr>
              <w:spacing w:after="0" w:line="240" w:lineRule="auto"/>
              <w:rPr>
                <w:rStyle w:val="Emphasis"/>
                <w:b w:val="0"/>
                <w:i/>
                <w:color w:val="auto"/>
              </w:rPr>
            </w:pPr>
            <w:r w:rsidRPr="00B71111">
              <w:rPr>
                <w:rFonts w:cstheme="minorHAnsi"/>
                <w:b w:val="0"/>
                <w:i/>
                <w:color w:val="auto"/>
                <w:sz w:val="22"/>
              </w:rPr>
              <w:t>Research</w:t>
            </w:r>
          </w:p>
        </w:tc>
      </w:tr>
      <w:tr w:rsidR="00775344" w:rsidRPr="00B71111" w14:paraId="3463BD7A" w14:textId="77777777" w:rsidTr="0077534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80F49"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5F6C91"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D4B2B1"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D81D19"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E11807"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52B9" w:rsidRPr="00B71111" w14:paraId="570CB28B" w14:textId="77777777" w:rsidTr="00775344">
        <w:tblPrEx>
          <w:tblCellMar>
            <w:bottom w:w="0" w:type="dxa"/>
            <w:right w:w="73"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7168D1C0" w14:textId="77777777" w:rsidR="00CE52B9" w:rsidRPr="00B71111" w:rsidRDefault="00CE52B9"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89 1 43544</w:t>
            </w:r>
          </w:p>
          <w:p w14:paraId="5D43AA2F" w14:textId="77777777" w:rsidR="00CE52B9" w:rsidRPr="00B71111" w:rsidRDefault="00CE52B9"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7E4BB99" w14:textId="77777777" w:rsidR="00CE52B9" w:rsidRPr="00B71111" w:rsidRDefault="00CE52B9" w:rsidP="00041565">
            <w:pPr>
              <w:spacing w:line="240" w:lineRule="auto"/>
              <w:rPr>
                <w:rFonts w:cstheme="minorHAnsi"/>
                <w:color w:val="auto"/>
                <w:sz w:val="20"/>
                <w:szCs w:val="20"/>
              </w:rPr>
            </w:pPr>
            <w:r w:rsidRPr="00B71111">
              <w:rPr>
                <w:rFonts w:eastAsia="Arial" w:cstheme="minorHAnsi"/>
                <w:i/>
                <w:color w:val="auto"/>
                <w:sz w:val="20"/>
                <w:szCs w:val="20"/>
              </w:rPr>
              <w:t>Review Committee Agenda and Minutes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Review Committee Agenda and Minutes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Review Committee Agenda and Minutes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6CFD8CFC" w14:textId="77777777" w:rsidR="00CE52B9" w:rsidRPr="00B71111" w:rsidRDefault="00CE52B9" w:rsidP="00041565">
            <w:pPr>
              <w:spacing w:line="240" w:lineRule="auto"/>
              <w:rPr>
                <w:rFonts w:cstheme="minorHAnsi"/>
                <w:color w:val="auto"/>
                <w:sz w:val="20"/>
                <w:szCs w:val="20"/>
              </w:rPr>
            </w:pPr>
            <w:r w:rsidRPr="00B71111">
              <w:rPr>
                <w:rFonts w:eastAsia="Arial" w:cstheme="minorHAnsi"/>
                <w:b w:val="0"/>
                <w:color w:val="auto"/>
                <w:sz w:val="20"/>
                <w:szCs w:val="20"/>
              </w:rPr>
              <w:t>Report of Review Committee meetings.  Agendas include date and time of meeting, name of committee chair, members in attendance, titles of applications to be reviewed, and names of reviewers.  Minutes include the agenda, action taken on each application (approved, deferred, denied), and vote of committee members.</w:t>
            </w:r>
          </w:p>
        </w:tc>
        <w:tc>
          <w:tcPr>
            <w:tcW w:w="2880" w:type="dxa"/>
            <w:tcBorders>
              <w:top w:val="single" w:sz="3" w:space="0" w:color="000000"/>
              <w:left w:val="single" w:sz="2" w:space="0" w:color="000000"/>
              <w:bottom w:val="single" w:sz="2" w:space="0" w:color="000000"/>
              <w:right w:val="single" w:sz="2" w:space="0" w:color="000000"/>
            </w:tcBorders>
          </w:tcPr>
          <w:p w14:paraId="5616866C" w14:textId="77777777" w:rsidR="00CE52B9" w:rsidRPr="00B71111" w:rsidRDefault="00CE52B9"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392FC636" w14:textId="77777777" w:rsidR="00CE52B9" w:rsidRPr="00B71111" w:rsidRDefault="00CE52B9"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D3CB72" w14:textId="77777777" w:rsidR="00CE52B9" w:rsidRPr="00B71111" w:rsidRDefault="004B039C" w:rsidP="0004156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2" w:space="0" w:color="000000"/>
              <w:right w:val="single" w:sz="2" w:space="0" w:color="000000"/>
            </w:tcBorders>
          </w:tcPr>
          <w:p w14:paraId="7030DFB4" w14:textId="77777777" w:rsidR="004B039C" w:rsidRPr="00B71111" w:rsidRDefault="004B039C" w:rsidP="004B039C">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E02F002" w14:textId="77777777" w:rsidR="004B039C" w:rsidRPr="00B71111" w:rsidRDefault="004B039C" w:rsidP="004B039C">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1BE3AB1" w14:textId="77777777" w:rsidR="00CE52B9" w:rsidRPr="00B71111" w:rsidRDefault="00CE52B9"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DE7A75" w14:textId="77777777" w:rsidR="00CE52B9" w:rsidRPr="00B71111" w:rsidRDefault="00CE52B9"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D2A68BF" w14:textId="77777777" w:rsidR="00A972F7" w:rsidRPr="00B71111" w:rsidRDefault="00A972F7" w:rsidP="006F64E2">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75344" w:rsidRPr="00B71111" w14:paraId="262EC1B0" w14:textId="77777777" w:rsidTr="005D33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013097" w14:textId="77777777" w:rsidR="005D330B" w:rsidRPr="00B71111" w:rsidRDefault="005D330B" w:rsidP="005D330B">
            <w:pPr>
              <w:pStyle w:val="Heading2"/>
              <w:rPr>
                <w:color w:val="auto"/>
              </w:rPr>
            </w:pPr>
            <w:bookmarkStart w:id="31" w:name="_Toc58317456"/>
            <w:r w:rsidRPr="00B71111">
              <w:rPr>
                <w:color w:val="auto"/>
              </w:rPr>
              <w:t>/07/05/01/ Applied Physics Lab:  Finance</w:t>
            </w:r>
            <w:bookmarkEnd w:id="31"/>
          </w:p>
          <w:p w14:paraId="6BB1FC73" w14:textId="77777777" w:rsidR="00775344" w:rsidRPr="00B71111" w:rsidRDefault="005D330B" w:rsidP="005D330B">
            <w:pPr>
              <w:spacing w:after="0" w:line="240" w:lineRule="auto"/>
              <w:rPr>
                <w:rStyle w:val="Emphasis"/>
                <w:b w:val="0"/>
                <w:i/>
                <w:color w:val="auto"/>
              </w:rPr>
            </w:pPr>
            <w:r w:rsidRPr="00B71111">
              <w:rPr>
                <w:rFonts w:cstheme="minorHAnsi"/>
                <w:b w:val="0"/>
                <w:i/>
                <w:color w:val="auto"/>
                <w:sz w:val="22"/>
              </w:rPr>
              <w:t>Research</w:t>
            </w:r>
          </w:p>
        </w:tc>
      </w:tr>
      <w:tr w:rsidR="00775344" w:rsidRPr="00B71111" w14:paraId="3E77562C" w14:textId="77777777" w:rsidTr="005D33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C944CB"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610101" w14:textId="77777777" w:rsidR="00775344" w:rsidRPr="00B71111" w:rsidRDefault="00775344"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705484"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66F490"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C12362" w14:textId="77777777" w:rsidR="00775344" w:rsidRPr="00B71111" w:rsidRDefault="00775344"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03BB6FD" w14:textId="77777777" w:rsidTr="005D330B">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3319B39" w14:textId="77777777" w:rsidR="00646EA0"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99 09 59298</w:t>
            </w:r>
          </w:p>
          <w:p w14:paraId="211C86E4" w14:textId="77777777" w:rsidR="00A972F7" w:rsidRPr="00B71111" w:rsidRDefault="00942B3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D40CB9"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6FA09C"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Prorated Direct Cost (PDC) Budget</w:t>
            </w:r>
            <w:r w:rsidR="00942B34" w:rsidRPr="00B71111">
              <w:rPr>
                <w:rFonts w:eastAsia="Arial" w:cstheme="minorHAnsi"/>
                <w:i/>
                <w:color w:val="auto"/>
                <w:sz w:val="20"/>
                <w:szCs w:val="20"/>
              </w:rPr>
              <w:fldChar w:fldCharType="begin"/>
            </w:r>
            <w:r w:rsidR="00942B34" w:rsidRPr="00B71111">
              <w:rPr>
                <w:rFonts w:cstheme="minorHAnsi"/>
                <w:color w:val="auto"/>
                <w:sz w:val="20"/>
                <w:szCs w:val="20"/>
              </w:rPr>
              <w:instrText xml:space="preserve"> XE "</w:instrText>
            </w:r>
            <w:r w:rsidR="00942B34" w:rsidRPr="00B71111">
              <w:rPr>
                <w:rFonts w:eastAsia="Arial" w:cstheme="minorHAnsi"/>
                <w:i/>
                <w:color w:val="auto"/>
                <w:sz w:val="20"/>
                <w:szCs w:val="20"/>
              </w:rPr>
              <w:instrText>Prorated Direct Cost (PDC) Budget</w:instrText>
            </w:r>
            <w:r w:rsidR="00942B34" w:rsidRPr="00B71111">
              <w:rPr>
                <w:rFonts w:cstheme="minorHAnsi"/>
                <w:color w:val="auto"/>
                <w:sz w:val="20"/>
                <w:szCs w:val="20"/>
              </w:rPr>
              <w:instrText xml:space="preserve">" \f"s" </w:instrText>
            </w:r>
            <w:r w:rsidR="00942B34" w:rsidRPr="00B71111">
              <w:rPr>
                <w:rFonts w:eastAsia="Arial" w:cstheme="minorHAnsi"/>
                <w:i/>
                <w:color w:val="auto"/>
                <w:sz w:val="20"/>
                <w:szCs w:val="20"/>
              </w:rPr>
              <w:fldChar w:fldCharType="end"/>
            </w:r>
          </w:p>
          <w:p w14:paraId="7B7171F6"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Annual budget document that supports the derivation of an annual rate used to allocate certain direct costs to grants and contracts.</w:t>
            </w:r>
          </w:p>
        </w:tc>
        <w:tc>
          <w:tcPr>
            <w:tcW w:w="2880" w:type="dxa"/>
            <w:tcBorders>
              <w:top w:val="single" w:sz="3" w:space="0" w:color="000000"/>
              <w:left w:val="single" w:sz="2" w:space="0" w:color="000000"/>
              <w:bottom w:val="single" w:sz="2" w:space="0" w:color="000000"/>
              <w:right w:val="single" w:sz="2" w:space="0" w:color="000000"/>
            </w:tcBorders>
          </w:tcPr>
          <w:p w14:paraId="4A2DDCC8"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w:t>
            </w:r>
          </w:p>
          <w:p w14:paraId="5C7BCC95" w14:textId="77777777" w:rsidR="00646EA0" w:rsidRPr="00B71111" w:rsidRDefault="00646EA0"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644780" w14:textId="77777777" w:rsidR="00646EA0" w:rsidRPr="00B71111" w:rsidRDefault="00646EA0"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617A508" w14:textId="77777777" w:rsidR="00A24929" w:rsidRPr="00B71111" w:rsidRDefault="00A24929"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4231234" w14:textId="77777777" w:rsidR="006D7551" w:rsidRPr="00B71111" w:rsidRDefault="006D755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7E16C1"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DE7EFAF" w14:textId="77777777" w:rsidR="00D40B4D" w:rsidRDefault="00D40B4D">
      <w:pPr>
        <w:rPr>
          <w:rFonts w:cstheme="minorHAnsi"/>
          <w:color w:val="auto"/>
          <w:sz w:val="20"/>
          <w:szCs w:val="20"/>
        </w:rPr>
      </w:pPr>
    </w:p>
    <w:p w14:paraId="55E2FC5E" w14:textId="77777777" w:rsidR="00D40B4D" w:rsidRDefault="00D40B4D">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B6877" w:rsidRPr="00B71111" w14:paraId="6F54573A" w14:textId="77777777" w:rsidTr="00DC4E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F87C49" w14:textId="77777777" w:rsidR="004B6877" w:rsidRPr="00B71111" w:rsidRDefault="004B6877" w:rsidP="00DC4EFE">
            <w:pPr>
              <w:pStyle w:val="Heading2"/>
              <w:rPr>
                <w:color w:val="auto"/>
              </w:rPr>
            </w:pPr>
            <w:bookmarkStart w:id="32" w:name="_Toc58317457"/>
            <w:r w:rsidRPr="00B71111">
              <w:rPr>
                <w:color w:val="auto"/>
              </w:rPr>
              <w:lastRenderedPageBreak/>
              <w:t>/0</w:t>
            </w:r>
            <w:r>
              <w:rPr>
                <w:color w:val="auto"/>
              </w:rPr>
              <w:t>7</w:t>
            </w:r>
            <w:r w:rsidRPr="00B71111">
              <w:rPr>
                <w:color w:val="auto"/>
              </w:rPr>
              <w:t>/0</w:t>
            </w:r>
            <w:r>
              <w:rPr>
                <w:color w:val="auto"/>
              </w:rPr>
              <w:t>6</w:t>
            </w:r>
            <w:r w:rsidRPr="00B71111">
              <w:rPr>
                <w:color w:val="auto"/>
              </w:rPr>
              <w:t xml:space="preserve">/ </w:t>
            </w:r>
            <w:r w:rsidRPr="00B71111">
              <w:rPr>
                <w:color w:val="auto"/>
                <w:szCs w:val="28"/>
              </w:rPr>
              <w:t>Office of Research Misconduct Proceedings (ORMP)</w:t>
            </w:r>
            <w:bookmarkEnd w:id="32"/>
          </w:p>
          <w:p w14:paraId="7AC4EA10" w14:textId="77777777" w:rsidR="004B6877" w:rsidRPr="00B71111" w:rsidRDefault="004B6877" w:rsidP="00DC4EFE">
            <w:pPr>
              <w:spacing w:after="0" w:line="240" w:lineRule="auto"/>
              <w:rPr>
                <w:rStyle w:val="Emphasis"/>
                <w:b w:val="0"/>
                <w:i/>
                <w:color w:val="auto"/>
              </w:rPr>
            </w:pPr>
            <w:r w:rsidRPr="00B71111">
              <w:rPr>
                <w:rFonts w:cstheme="minorHAnsi"/>
                <w:b w:val="0"/>
                <w:i/>
                <w:color w:val="auto"/>
                <w:sz w:val="22"/>
              </w:rPr>
              <w:t>Research</w:t>
            </w:r>
          </w:p>
        </w:tc>
      </w:tr>
      <w:tr w:rsidR="004B6877" w:rsidRPr="00B71111" w14:paraId="768A482F" w14:textId="77777777" w:rsidTr="00DC4E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A3502C"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476474" w14:textId="77777777" w:rsidR="004B6877" w:rsidRPr="00B71111" w:rsidRDefault="004B6877" w:rsidP="00DC4EF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E58005"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16D1D68"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0DCD50" w14:textId="77777777" w:rsidR="004B6877" w:rsidRPr="00B71111" w:rsidRDefault="004B6877" w:rsidP="00DC4EF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B6877" w:rsidRPr="00B71111" w14:paraId="25424365" w14:textId="77777777" w:rsidTr="00DC4EFE">
        <w:tblPrEx>
          <w:tblCellMar>
            <w:bottom w:w="0" w:type="dxa"/>
          </w:tblCellMar>
        </w:tblPrEx>
        <w:trPr>
          <w:trHeight w:val="1409"/>
        </w:trPr>
        <w:tc>
          <w:tcPr>
            <w:tcW w:w="1440" w:type="dxa"/>
            <w:tcBorders>
              <w:top w:val="single" w:sz="3" w:space="0" w:color="000000"/>
              <w:left w:val="single" w:sz="2" w:space="0" w:color="000000"/>
              <w:bottom w:val="single" w:sz="3" w:space="0" w:color="000000"/>
              <w:right w:val="single" w:sz="2" w:space="0" w:color="000000"/>
            </w:tcBorders>
          </w:tcPr>
          <w:p w14:paraId="32001B60"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09 09 62095</w:t>
            </w:r>
          </w:p>
          <w:p w14:paraId="492705B8" w14:textId="77777777"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13477F" w14:textId="77777777"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Concluded at Inquiry Stage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Concluded at Inquiry Stage</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3AAC34D" w14:textId="77777777"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inquiry concludes that investigation not warranted.  Includes notification to respondent of allegation, any sequestered research materials relevant to allegation, and final inquiry record and report. (See 42 CFR § 93.317 for 7-year retention requirement.)</w:t>
            </w:r>
          </w:p>
        </w:tc>
        <w:tc>
          <w:tcPr>
            <w:tcW w:w="2880" w:type="dxa"/>
            <w:tcBorders>
              <w:top w:val="single" w:sz="3" w:space="0" w:color="000000"/>
              <w:left w:val="single" w:sz="2" w:space="0" w:color="000000"/>
              <w:bottom w:val="single" w:sz="3" w:space="0" w:color="000000"/>
              <w:right w:val="single" w:sz="2" w:space="0" w:color="000000"/>
            </w:tcBorders>
          </w:tcPr>
          <w:p w14:paraId="79135E06"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Closes Case</w:t>
            </w:r>
          </w:p>
          <w:p w14:paraId="770B1286"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ED292BD"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F546ACC"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9203FB"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0AF6F01"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B6877" w:rsidRPr="00B71111" w14:paraId="441813A9" w14:textId="77777777" w:rsidTr="00DC4EFE">
        <w:tblPrEx>
          <w:tblCellMar>
            <w:bottom w:w="0" w:type="dxa"/>
          </w:tblCellMar>
        </w:tblPrEx>
        <w:trPr>
          <w:trHeight w:val="1229"/>
        </w:trPr>
        <w:tc>
          <w:tcPr>
            <w:tcW w:w="1440" w:type="dxa"/>
            <w:tcBorders>
              <w:top w:val="single" w:sz="3" w:space="0" w:color="000000"/>
              <w:left w:val="single" w:sz="2" w:space="0" w:color="000000"/>
              <w:bottom w:val="single" w:sz="3" w:space="0" w:color="000000"/>
              <w:right w:val="single" w:sz="2" w:space="0" w:color="000000"/>
            </w:tcBorders>
          </w:tcPr>
          <w:p w14:paraId="7A203ED9"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09 09 62094</w:t>
            </w:r>
          </w:p>
          <w:p w14:paraId="4217FDC6" w14:textId="77777777"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D6F60FC" w14:textId="77777777"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 Declined or Resolved Prior to Inquiry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 Declined or Resolved Prior to Inquiry</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24E86509" w14:textId="77777777"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w:t>
            </w:r>
            <w:r w:rsidRPr="00B71111">
              <w:rPr>
                <w:rFonts w:cstheme="minorHAnsi"/>
                <w:color w:val="auto"/>
                <w:sz w:val="20"/>
                <w:szCs w:val="20"/>
              </w:rPr>
              <w:t xml:space="preserve"> </w:t>
            </w:r>
            <w:r w:rsidRPr="00B71111">
              <w:rPr>
                <w:rFonts w:eastAsia="Arial" w:cstheme="minorHAnsi"/>
                <w:b w:val="0"/>
                <w:color w:val="auto"/>
                <w:sz w:val="20"/>
                <w:szCs w:val="20"/>
              </w:rPr>
              <w:t>University faculty, students or staff under University Executive Order No. 61 where matter declined (e.g., because not within purview of Office of Research Misconduct Proceedings) or resolved (e.g., because allegation withdrawn) prior to initiation of an inquiry.</w:t>
            </w:r>
          </w:p>
        </w:tc>
        <w:tc>
          <w:tcPr>
            <w:tcW w:w="2880" w:type="dxa"/>
            <w:tcBorders>
              <w:top w:val="single" w:sz="3" w:space="0" w:color="000000"/>
              <w:left w:val="single" w:sz="2" w:space="0" w:color="000000"/>
              <w:bottom w:val="single" w:sz="3" w:space="0" w:color="000000"/>
              <w:right w:val="single" w:sz="2" w:space="0" w:color="000000"/>
            </w:tcBorders>
          </w:tcPr>
          <w:p w14:paraId="0278DAAC" w14:textId="77777777"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Allegation</w:t>
            </w:r>
            <w:r w:rsidRPr="00B71111">
              <w:rPr>
                <w:rFonts w:cstheme="minorHAnsi"/>
                <w:color w:val="auto"/>
                <w:sz w:val="20"/>
                <w:szCs w:val="20"/>
              </w:rPr>
              <w:t xml:space="preserve"> </w:t>
            </w:r>
            <w:r w:rsidRPr="00B71111">
              <w:rPr>
                <w:rFonts w:eastAsia="Arial" w:cstheme="minorHAnsi"/>
                <w:b w:val="0"/>
                <w:color w:val="auto"/>
                <w:sz w:val="20"/>
                <w:szCs w:val="20"/>
              </w:rPr>
              <w:t>declined or resolved by Office of Research Misconduct Proceedings</w:t>
            </w:r>
          </w:p>
          <w:p w14:paraId="7169A823"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6434A2"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8442D9B"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964570"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1F2A105"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B6877" w:rsidRPr="00B71111" w14:paraId="4D711CAF" w14:textId="77777777" w:rsidTr="00DC4EFE">
        <w:tblPrEx>
          <w:tblCellMar>
            <w:bottom w:w="0" w:type="dxa"/>
          </w:tblCellMar>
        </w:tblPrEx>
        <w:trPr>
          <w:trHeight w:val="1405"/>
        </w:trPr>
        <w:tc>
          <w:tcPr>
            <w:tcW w:w="1440" w:type="dxa"/>
            <w:tcBorders>
              <w:top w:val="single" w:sz="3" w:space="0" w:color="000000"/>
              <w:left w:val="single" w:sz="2" w:space="0" w:color="000000"/>
              <w:bottom w:val="single" w:sz="2" w:space="0" w:color="000000"/>
              <w:right w:val="single" w:sz="2" w:space="0" w:color="000000"/>
            </w:tcBorders>
          </w:tcPr>
          <w:p w14:paraId="6AB701E0" w14:textId="77777777" w:rsidR="004B6877" w:rsidRPr="00B71111" w:rsidRDefault="004B6877" w:rsidP="00DC4EFE">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09 09 62096</w:t>
            </w:r>
          </w:p>
          <w:p w14:paraId="09CFD328" w14:textId="77777777" w:rsidR="004B6877" w:rsidRPr="00B71111" w:rsidRDefault="004B6877" w:rsidP="00DC4EFE">
            <w:pPr>
              <w:spacing w:line="240" w:lineRule="auto"/>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09 09 62096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4E464C6" w14:textId="77777777" w:rsidR="004B6877" w:rsidRPr="00B71111" w:rsidRDefault="004B6877" w:rsidP="00DC4EFE">
            <w:pPr>
              <w:spacing w:line="240" w:lineRule="auto"/>
              <w:rPr>
                <w:rFonts w:cstheme="minorHAnsi"/>
                <w:color w:val="auto"/>
                <w:sz w:val="20"/>
                <w:szCs w:val="20"/>
              </w:rPr>
            </w:pPr>
            <w:r w:rsidRPr="00B71111">
              <w:rPr>
                <w:rFonts w:eastAsia="Arial" w:cstheme="minorHAnsi"/>
                <w:i/>
                <w:color w:val="auto"/>
                <w:sz w:val="20"/>
                <w:szCs w:val="20"/>
              </w:rPr>
              <w:t>Research, Scientific or Scholarly Misconduct Allegations-</w:t>
            </w:r>
            <w:r w:rsidR="00DC2530">
              <w:rPr>
                <w:rFonts w:eastAsia="Arial" w:cstheme="minorHAnsi"/>
                <w:i/>
                <w:color w:val="auto"/>
                <w:sz w:val="20"/>
                <w:szCs w:val="20"/>
              </w:rPr>
              <w:t xml:space="preserve"> </w:t>
            </w:r>
            <w:r w:rsidRPr="00B71111">
              <w:rPr>
                <w:rFonts w:eastAsia="Arial" w:cstheme="minorHAnsi"/>
                <w:i/>
                <w:color w:val="auto"/>
                <w:sz w:val="20"/>
                <w:szCs w:val="20"/>
              </w:rPr>
              <w:t>Investigation Warranted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Research, Scientific or Scholarly Misconduct Allegations-</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Investigation Warranted</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48FABF18" w14:textId="77777777" w:rsidR="004B6877" w:rsidRPr="00B71111" w:rsidRDefault="004B6877" w:rsidP="00DC4EFE">
            <w:pPr>
              <w:spacing w:line="240" w:lineRule="auto"/>
              <w:rPr>
                <w:rFonts w:cstheme="minorHAnsi"/>
                <w:color w:val="auto"/>
                <w:sz w:val="20"/>
                <w:szCs w:val="20"/>
              </w:rPr>
            </w:pPr>
            <w:r w:rsidRPr="00B71111">
              <w:rPr>
                <w:rFonts w:eastAsia="Arial" w:cstheme="minorHAnsi"/>
                <w:b w:val="0"/>
                <w:color w:val="auto"/>
                <w:sz w:val="20"/>
                <w:szCs w:val="20"/>
              </w:rPr>
              <w:t>Provides a record of handling of research, scientific or scholarly misconduct allegations against University faculty, students or staff under Executive Order No. 61 where investigation warranted.  Includes notification to respondent of allegation, any sequestered research materials relevant to allegation, final inquiry record and report, and final investigation record and report (including witness interviews). (See 42 CFR § 93.317 for 7-year retention requirement.)</w:t>
            </w:r>
          </w:p>
        </w:tc>
        <w:tc>
          <w:tcPr>
            <w:tcW w:w="2880" w:type="dxa"/>
            <w:tcBorders>
              <w:top w:val="single" w:sz="3" w:space="0" w:color="000000"/>
              <w:left w:val="single" w:sz="2" w:space="0" w:color="000000"/>
              <w:bottom w:val="single" w:sz="2" w:space="0" w:color="000000"/>
              <w:right w:val="single" w:sz="2" w:space="0" w:color="000000"/>
            </w:tcBorders>
          </w:tcPr>
          <w:p w14:paraId="5681DA47" w14:textId="77777777" w:rsidR="004B6877" w:rsidRPr="00B71111" w:rsidRDefault="004B6877" w:rsidP="00DC4EF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UW or Federal</w:t>
            </w:r>
            <w:r w:rsidRPr="00B71111">
              <w:rPr>
                <w:rFonts w:cstheme="minorHAnsi"/>
                <w:color w:val="auto"/>
                <w:sz w:val="20"/>
                <w:szCs w:val="20"/>
              </w:rPr>
              <w:t xml:space="preserve"> </w:t>
            </w:r>
            <w:r w:rsidRPr="00B71111">
              <w:rPr>
                <w:rFonts w:eastAsia="Arial" w:cstheme="minorHAnsi"/>
                <w:b w:val="0"/>
                <w:color w:val="auto"/>
                <w:sz w:val="20"/>
                <w:szCs w:val="20"/>
              </w:rPr>
              <w:t>Government Closes Case, Whichever is Later</w:t>
            </w:r>
          </w:p>
          <w:p w14:paraId="4E9FB879" w14:textId="77777777" w:rsidR="004B6877" w:rsidRPr="00B71111" w:rsidRDefault="004B6877" w:rsidP="00DC4EF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74DC43" w14:textId="77777777" w:rsidR="004B6877" w:rsidRPr="00B71111" w:rsidRDefault="004B6877" w:rsidP="00DC4EFE">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E32DC2A" w14:textId="77777777" w:rsidR="004B6877" w:rsidRPr="00B71111" w:rsidRDefault="004B6877" w:rsidP="00DC4EF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3531B2" w14:textId="77777777" w:rsidR="004B6877" w:rsidRPr="00B71111" w:rsidRDefault="004B6877" w:rsidP="00DC4EF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3C025A6" w14:textId="77777777" w:rsidR="004B6877" w:rsidRPr="00B71111" w:rsidRDefault="004B6877" w:rsidP="00DC4EF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7664372" w14:textId="77777777" w:rsidR="004B6877" w:rsidRDefault="004B6877">
      <w:pPr>
        <w:rPr>
          <w:rFonts w:cstheme="minorHAnsi"/>
          <w:color w:val="auto"/>
          <w:sz w:val="20"/>
          <w:szCs w:val="20"/>
        </w:rPr>
      </w:pPr>
    </w:p>
    <w:p w14:paraId="7936183E" w14:textId="77777777" w:rsidR="006F64E2" w:rsidRPr="00B71111" w:rsidRDefault="006F64E2">
      <w:pPr>
        <w:rPr>
          <w:rFonts w:cstheme="minorHAnsi"/>
          <w:color w:val="auto"/>
          <w:sz w:val="20"/>
          <w:szCs w:val="20"/>
        </w:rPr>
      </w:pPr>
      <w:r w:rsidRPr="00B71111">
        <w:rPr>
          <w:rFonts w:cstheme="minorHAnsi"/>
          <w:color w:val="auto"/>
          <w:sz w:val="20"/>
          <w:szCs w:val="20"/>
        </w:rPr>
        <w:br w:type="page"/>
      </w:r>
    </w:p>
    <w:p w14:paraId="2B4D0CB1" w14:textId="77777777" w:rsidR="00710168" w:rsidRPr="00B71111" w:rsidRDefault="00710168" w:rsidP="00F331EF">
      <w:pPr>
        <w:pStyle w:val="Heading1"/>
        <w:spacing w:after="144"/>
        <w:rPr>
          <w:rFonts w:asciiTheme="minorHAnsi" w:hAnsiTheme="minorHAnsi" w:cstheme="minorHAnsi"/>
          <w:color w:val="auto"/>
          <w:sz w:val="20"/>
          <w:szCs w:val="20"/>
        </w:rPr>
        <w:sectPr w:rsidR="00710168" w:rsidRPr="00B71111" w:rsidSect="0056171A">
          <w:footerReference w:type="default" r:id="rId16"/>
          <w:pgSz w:w="15840" w:h="12240" w:orient="landscape"/>
          <w:pgMar w:top="1080" w:right="720" w:bottom="1080" w:left="720" w:header="464" w:footer="144" w:gutter="0"/>
          <w:cols w:space="720"/>
          <w:docGrid w:linePitch="437"/>
        </w:sectPr>
      </w:pPr>
    </w:p>
    <w:p w14:paraId="45ECBA0B" w14:textId="77777777" w:rsidR="00A972F7" w:rsidRPr="00B71111" w:rsidRDefault="005C6CA7" w:rsidP="00BA0EDC">
      <w:pPr>
        <w:pStyle w:val="Heading1"/>
        <w:rPr>
          <w:color w:val="auto"/>
        </w:rPr>
      </w:pPr>
      <w:bookmarkStart w:id="33" w:name="_Toc58317458"/>
      <w:r w:rsidRPr="00B71111">
        <w:rPr>
          <w:color w:val="auto"/>
        </w:rPr>
        <w:lastRenderedPageBreak/>
        <w:t>/08</w:t>
      </w:r>
      <w:r w:rsidR="005F7C0C">
        <w:rPr>
          <w:color w:val="auto"/>
        </w:rPr>
        <w:t xml:space="preserve">/ </w:t>
      </w:r>
      <w:r w:rsidRPr="00B71111">
        <w:rPr>
          <w:color w:val="auto"/>
        </w:rPr>
        <w:t xml:space="preserve">Vice President </w:t>
      </w:r>
      <w:r w:rsidR="005F7C0C">
        <w:rPr>
          <w:color w:val="auto"/>
        </w:rPr>
        <w:t xml:space="preserve">of </w:t>
      </w:r>
      <w:r w:rsidRPr="00B71111">
        <w:rPr>
          <w:color w:val="auto"/>
        </w:rPr>
        <w:t>Facilities</w:t>
      </w:r>
      <w:bookmarkEnd w:id="3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0C1C42A1" w14:textId="77777777" w:rsidTr="00BA0ED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5AA065F" w14:textId="77777777" w:rsidR="00BA0EDC" w:rsidRPr="00B71111" w:rsidRDefault="00BA0EDC" w:rsidP="00BA0EDC">
            <w:pPr>
              <w:pStyle w:val="Heading2"/>
              <w:rPr>
                <w:color w:val="auto"/>
              </w:rPr>
            </w:pPr>
            <w:bookmarkStart w:id="34" w:name="_Toc58317459"/>
            <w:r w:rsidRPr="00B71111">
              <w:rPr>
                <w:color w:val="auto"/>
              </w:rPr>
              <w:t>/08/03/ Facilities</w:t>
            </w:r>
            <w:r w:rsidR="005F7C0C">
              <w:rPr>
                <w:color w:val="auto"/>
              </w:rPr>
              <w:t>: Partner Resources</w:t>
            </w:r>
            <w:bookmarkEnd w:id="34"/>
          </w:p>
          <w:p w14:paraId="06C34434" w14:textId="77777777" w:rsidR="004D239C" w:rsidRPr="00B71111" w:rsidRDefault="00BA0EDC" w:rsidP="00BA0EDC">
            <w:pPr>
              <w:spacing w:after="0" w:line="240" w:lineRule="auto"/>
              <w:rPr>
                <w:rStyle w:val="Emphasis"/>
                <w:b w:val="0"/>
                <w:i/>
                <w:color w:val="auto"/>
              </w:rPr>
            </w:pPr>
            <w:r w:rsidRPr="00B71111">
              <w:rPr>
                <w:rFonts w:cstheme="minorHAnsi"/>
                <w:b w:val="0"/>
                <w:i/>
                <w:color w:val="auto"/>
                <w:sz w:val="22"/>
              </w:rPr>
              <w:t>Facilities Services</w:t>
            </w:r>
          </w:p>
        </w:tc>
      </w:tr>
      <w:tr w:rsidR="004D239C" w:rsidRPr="00B71111" w14:paraId="2AED34F2" w14:textId="77777777" w:rsidTr="00BA0ED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34D5C2"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F940F5"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3DA37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B3CE83"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0654B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D5E7679" w14:textId="77777777" w:rsidTr="00BA0EDC">
        <w:tblPrEx>
          <w:tblCellMar>
            <w:bottom w:w="0"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6914E56E" w14:textId="77777777" w:rsidR="00D85156"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MF 59143</w:t>
            </w:r>
          </w:p>
          <w:p w14:paraId="61B28BAB" w14:textId="77777777" w:rsidR="00A972F7" w:rsidRPr="00B71111" w:rsidRDefault="009A5F6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MF 59143</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154260"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9A50FBE"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Request of Leave Taken - 1999 and prior</w:t>
            </w:r>
            <w:r w:rsidR="00C253A4" w:rsidRPr="00B71111">
              <w:rPr>
                <w:rFonts w:eastAsia="Arial" w:cstheme="minorHAnsi"/>
                <w:i/>
                <w:color w:val="auto"/>
                <w:sz w:val="20"/>
                <w:szCs w:val="20"/>
              </w:rPr>
              <w:fldChar w:fldCharType="begin"/>
            </w:r>
            <w:r w:rsidR="00C253A4" w:rsidRPr="00B71111">
              <w:rPr>
                <w:rFonts w:cstheme="minorHAnsi"/>
                <w:color w:val="auto"/>
                <w:sz w:val="20"/>
                <w:szCs w:val="20"/>
              </w:rPr>
              <w:instrText xml:space="preserve"> XE "</w:instrText>
            </w:r>
            <w:r w:rsidR="00C253A4" w:rsidRPr="00B71111">
              <w:rPr>
                <w:rFonts w:eastAsia="Arial" w:cstheme="minorHAnsi"/>
                <w:i/>
                <w:color w:val="auto"/>
                <w:sz w:val="20"/>
                <w:szCs w:val="20"/>
              </w:rPr>
              <w:instrText>Request of Leave Taken - 1999 and prior</w:instrText>
            </w:r>
            <w:r w:rsidR="00C253A4" w:rsidRPr="00B71111">
              <w:rPr>
                <w:rFonts w:cstheme="minorHAnsi"/>
                <w:color w:val="auto"/>
                <w:sz w:val="20"/>
                <w:szCs w:val="20"/>
              </w:rPr>
              <w:instrText xml:space="preserve">" \f"e" </w:instrText>
            </w:r>
            <w:r w:rsidR="00C253A4" w:rsidRPr="00B71111">
              <w:rPr>
                <w:rFonts w:eastAsia="Arial" w:cstheme="minorHAnsi"/>
                <w:i/>
                <w:color w:val="auto"/>
                <w:sz w:val="20"/>
                <w:szCs w:val="20"/>
              </w:rPr>
              <w:fldChar w:fldCharType="end"/>
            </w:r>
            <w:r w:rsidR="009A5F6D" w:rsidRPr="00B71111">
              <w:rPr>
                <w:rFonts w:eastAsia="Arial" w:cstheme="minorHAnsi"/>
                <w:i/>
                <w:color w:val="auto"/>
                <w:sz w:val="20"/>
                <w:szCs w:val="20"/>
              </w:rPr>
              <w:fldChar w:fldCharType="begin"/>
            </w:r>
            <w:r w:rsidR="009A5F6D" w:rsidRPr="00B71111">
              <w:rPr>
                <w:rFonts w:cstheme="minorHAnsi"/>
                <w:color w:val="auto"/>
                <w:sz w:val="20"/>
                <w:szCs w:val="20"/>
              </w:rPr>
              <w:instrText xml:space="preserve"> XE "</w:instrText>
            </w:r>
            <w:r w:rsidR="009A5F6D" w:rsidRPr="00B71111">
              <w:rPr>
                <w:rFonts w:eastAsia="Arial" w:cstheme="minorHAnsi"/>
                <w:i/>
                <w:color w:val="auto"/>
                <w:sz w:val="20"/>
                <w:szCs w:val="20"/>
              </w:rPr>
              <w:instrText>Request of Leave Taken - 1999 and prior</w:instrText>
            </w:r>
            <w:r w:rsidR="009A5F6D" w:rsidRPr="00B71111">
              <w:rPr>
                <w:rFonts w:cstheme="minorHAnsi"/>
                <w:color w:val="auto"/>
                <w:sz w:val="20"/>
                <w:szCs w:val="20"/>
              </w:rPr>
              <w:instrText xml:space="preserve">" \f"s" </w:instrText>
            </w:r>
            <w:r w:rsidR="009A5F6D" w:rsidRPr="00B71111">
              <w:rPr>
                <w:rFonts w:eastAsia="Arial" w:cstheme="minorHAnsi"/>
                <w:i/>
                <w:color w:val="auto"/>
                <w:sz w:val="20"/>
                <w:szCs w:val="20"/>
              </w:rPr>
              <w:fldChar w:fldCharType="end"/>
            </w:r>
          </w:p>
          <w:p w14:paraId="6C599FB9"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Provides record of leave taken by Facilities Services employees.   Posted to Work &amp; Leave Record (Form 220).  Prior to the year 2000, the Request of Leave taken replaced the 220s in FSO and were the only signed documentation of leave, therefore replacing the 220s.  All records prior to 2000 will need to be microfiched after 6 years and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ed in that format for the remainder of the retention.  - In 2006, the project is now complete. -</w:t>
            </w:r>
          </w:p>
        </w:tc>
        <w:tc>
          <w:tcPr>
            <w:tcW w:w="2880" w:type="dxa"/>
            <w:tcBorders>
              <w:top w:val="single" w:sz="3" w:space="0" w:color="000000"/>
              <w:left w:val="single" w:sz="2" w:space="0" w:color="000000"/>
              <w:bottom w:val="single" w:sz="2" w:space="0" w:color="000000"/>
              <w:right w:val="single" w:sz="2" w:space="0" w:color="000000"/>
            </w:tcBorders>
          </w:tcPr>
          <w:p w14:paraId="455162C9"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End of Month</w:t>
            </w:r>
          </w:p>
          <w:p w14:paraId="5E47861F" w14:textId="77777777" w:rsidR="00D85156" w:rsidRPr="00B71111" w:rsidRDefault="00D8515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F12993" w14:textId="77777777" w:rsidR="00D85156" w:rsidRPr="00B71111" w:rsidRDefault="00D85156" w:rsidP="00452E1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06D9C">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6D4F632" w14:textId="77777777" w:rsidR="00B9577A" w:rsidRPr="00B71111" w:rsidRDefault="00B9577A" w:rsidP="00247A9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F5B780" w14:textId="77777777" w:rsidR="00AF29B6" w:rsidRPr="00B71111" w:rsidRDefault="00AF29B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8D9372"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BF3D5AC" w14:textId="77777777" w:rsidR="00A972F7" w:rsidRDefault="00A972F7" w:rsidP="006F64E2">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F7C0C" w:rsidRPr="00B71111" w14:paraId="51D9814D"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4591FE6" w14:textId="77777777" w:rsidR="005F7C0C" w:rsidRPr="00B71111" w:rsidRDefault="005F7C0C" w:rsidP="005F7C0C">
            <w:pPr>
              <w:pStyle w:val="Heading2"/>
              <w:rPr>
                <w:color w:val="auto"/>
              </w:rPr>
            </w:pPr>
            <w:bookmarkStart w:id="35" w:name="_Toc58317460"/>
            <w:r w:rsidRPr="00B71111">
              <w:rPr>
                <w:color w:val="auto"/>
              </w:rPr>
              <w:t>/08/</w:t>
            </w:r>
            <w:r>
              <w:rPr>
                <w:color w:val="auto"/>
              </w:rPr>
              <w:t>04</w:t>
            </w:r>
            <w:r w:rsidRPr="00B71111">
              <w:rPr>
                <w:color w:val="auto"/>
              </w:rPr>
              <w:t>/0</w:t>
            </w:r>
            <w:r>
              <w:rPr>
                <w:color w:val="auto"/>
              </w:rPr>
              <w:t>1/ Facilities: Project/Construction Accounting</w:t>
            </w:r>
            <w:bookmarkEnd w:id="35"/>
          </w:p>
          <w:p w14:paraId="6A296A22" w14:textId="77777777" w:rsidR="005F7C0C" w:rsidRPr="00B71111" w:rsidRDefault="005F7C0C" w:rsidP="005F7C0C">
            <w:pPr>
              <w:spacing w:after="0" w:line="240" w:lineRule="auto"/>
              <w:rPr>
                <w:rStyle w:val="Emphasis"/>
                <w:b w:val="0"/>
                <w:i/>
                <w:color w:val="auto"/>
              </w:rPr>
            </w:pPr>
            <w:r w:rsidRPr="00B71111">
              <w:rPr>
                <w:rFonts w:cstheme="minorHAnsi"/>
                <w:b w:val="0"/>
                <w:i/>
                <w:color w:val="auto"/>
                <w:sz w:val="22"/>
              </w:rPr>
              <w:t>Capital Projects</w:t>
            </w:r>
          </w:p>
        </w:tc>
      </w:tr>
      <w:tr w:rsidR="005F7C0C" w:rsidRPr="00B71111" w14:paraId="651B8C0F" w14:textId="77777777"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4256D8" w14:textId="77777777"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0A5737" w14:textId="77777777" w:rsidR="005F7C0C" w:rsidRPr="00B71111" w:rsidRDefault="005F7C0C"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C09C0B" w14:textId="77777777"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F2F1B47" w14:textId="77777777"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363EFF" w14:textId="77777777" w:rsidR="005F7C0C" w:rsidRPr="00B71111" w:rsidRDefault="005F7C0C"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F7C0C" w:rsidRPr="00B71111" w14:paraId="707AE57A" w14:textId="77777777" w:rsidTr="005F7C0C">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6CD909F7" w14:textId="77777777" w:rsidR="005F7C0C" w:rsidRPr="00B71111" w:rsidRDefault="005F7C0C"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89 9 44873</w:t>
            </w:r>
          </w:p>
          <w:p w14:paraId="5D6045DC" w14:textId="77777777" w:rsidR="005F7C0C" w:rsidRPr="00B71111" w:rsidRDefault="005F7C0C"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89 9 44873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5164EFF3" w14:textId="77777777" w:rsidR="005F7C0C" w:rsidRPr="00B71111" w:rsidRDefault="005F7C0C" w:rsidP="005F7C0C">
            <w:pPr>
              <w:spacing w:line="240" w:lineRule="auto"/>
              <w:rPr>
                <w:rFonts w:cstheme="minorHAnsi"/>
                <w:color w:val="auto"/>
                <w:sz w:val="20"/>
                <w:szCs w:val="20"/>
              </w:rPr>
            </w:pPr>
            <w:r w:rsidRPr="00B71111">
              <w:rPr>
                <w:rFonts w:eastAsia="Arial" w:cstheme="minorHAnsi"/>
                <w:i/>
                <w:color w:val="auto"/>
                <w:sz w:val="20"/>
                <w:szCs w:val="20"/>
              </w:rPr>
              <w:t>Capital Projects Accounting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Capital Projects Accounting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8560DC1" w14:textId="77777777" w:rsidR="005F7C0C" w:rsidRPr="00B71111" w:rsidRDefault="005F7C0C" w:rsidP="005F7C0C">
            <w:pPr>
              <w:spacing w:line="240" w:lineRule="auto"/>
              <w:rPr>
                <w:rFonts w:cstheme="minorHAnsi"/>
                <w:color w:val="auto"/>
                <w:sz w:val="20"/>
                <w:szCs w:val="20"/>
              </w:rPr>
            </w:pPr>
            <w:r w:rsidRPr="00B71111">
              <w:rPr>
                <w:rFonts w:eastAsia="Arial" w:cstheme="minorHAnsi"/>
                <w:b w:val="0"/>
                <w:color w:val="auto"/>
                <w:sz w:val="20"/>
                <w:szCs w:val="20"/>
              </w:rPr>
              <w:t>Provides financial documentation of construction, renovation, improvements or repairs for new or existing facilities at UW.  May include: contracts, change orders, cabinet memos, pay requests, invoice register, authorizations to proceed, purchase and physical plant requisitions, work orders, project control sheets, budget revisions, budget establishments, account verifications, correspondence, modification proposals, Minority and Women's Business Enterprise Quarterly Reports, etc.</w:t>
            </w:r>
          </w:p>
        </w:tc>
        <w:tc>
          <w:tcPr>
            <w:tcW w:w="2880" w:type="dxa"/>
            <w:tcBorders>
              <w:top w:val="single" w:sz="3" w:space="0" w:color="000000"/>
              <w:left w:val="single" w:sz="2" w:space="0" w:color="000000"/>
              <w:bottom w:val="single" w:sz="2" w:space="0" w:color="000000"/>
              <w:right w:val="single" w:sz="2" w:space="0" w:color="000000"/>
            </w:tcBorders>
          </w:tcPr>
          <w:p w14:paraId="085A5BBD" w14:textId="77777777" w:rsidR="005F7C0C" w:rsidRPr="00B71111" w:rsidRDefault="005F7C0C"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Project Complete/ Acceptance</w:t>
            </w:r>
          </w:p>
          <w:p w14:paraId="0D7E2519" w14:textId="77777777" w:rsidR="005F7C0C" w:rsidRPr="00B71111" w:rsidRDefault="005F7C0C"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61F5D7" w14:textId="77777777" w:rsidR="005F7C0C" w:rsidRPr="00B71111" w:rsidRDefault="005F7C0C" w:rsidP="005F7C0C">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8211711" w14:textId="77777777" w:rsidR="005F7C0C" w:rsidRPr="00B71111" w:rsidRDefault="005F7C0C"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7EB879" w14:textId="77777777" w:rsidR="005F7C0C" w:rsidRPr="00B71111" w:rsidRDefault="005F7C0C"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077D6DE" w14:textId="77777777" w:rsidR="005F7C0C" w:rsidRPr="00B71111" w:rsidRDefault="005F7C0C"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5C26990" w14:textId="77777777" w:rsidR="00D11316" w:rsidRDefault="00D11316" w:rsidP="00C128A0">
      <w:pPr>
        <w:rPr>
          <w:rFonts w:cstheme="minorHAnsi"/>
          <w:color w:val="auto"/>
          <w:sz w:val="16"/>
          <w:szCs w:val="16"/>
        </w:rPr>
      </w:pPr>
    </w:p>
    <w:p w14:paraId="7E58970B" w14:textId="77777777"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009E5" w:rsidRPr="00B71111" w14:paraId="49899DA6"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7A78A1E" w14:textId="77777777" w:rsidR="00F009E5" w:rsidRPr="00B71111" w:rsidRDefault="00F009E5" w:rsidP="008A0FE5">
            <w:pPr>
              <w:pStyle w:val="Heading2"/>
              <w:rPr>
                <w:color w:val="auto"/>
              </w:rPr>
            </w:pPr>
            <w:bookmarkStart w:id="36" w:name="_Toc58317461"/>
            <w:r w:rsidRPr="00B71111">
              <w:rPr>
                <w:color w:val="auto"/>
              </w:rPr>
              <w:lastRenderedPageBreak/>
              <w:t>/08/09/03/ Facilities: Facility</w:t>
            </w:r>
            <w:r>
              <w:rPr>
                <w:color w:val="auto"/>
              </w:rPr>
              <w:t xml:space="preserve"> Information Library - Facility</w:t>
            </w:r>
            <w:r w:rsidRPr="00B71111">
              <w:rPr>
                <w:color w:val="auto"/>
              </w:rPr>
              <w:t xml:space="preserve"> Records</w:t>
            </w:r>
            <w:bookmarkEnd w:id="36"/>
          </w:p>
          <w:p w14:paraId="616A63F5" w14:textId="77777777" w:rsidR="00F009E5" w:rsidRPr="00B71111" w:rsidRDefault="00F009E5" w:rsidP="008A0FE5">
            <w:pPr>
              <w:spacing w:after="0" w:line="240" w:lineRule="auto"/>
              <w:rPr>
                <w:rStyle w:val="Emphasis"/>
                <w:b w:val="0"/>
                <w:i/>
                <w:color w:val="auto"/>
              </w:rPr>
            </w:pPr>
            <w:r w:rsidRPr="00B71111">
              <w:rPr>
                <w:rFonts w:cstheme="minorHAnsi"/>
                <w:b w:val="0"/>
                <w:i/>
                <w:color w:val="auto"/>
                <w:sz w:val="22"/>
              </w:rPr>
              <w:t>Facilities Services</w:t>
            </w:r>
          </w:p>
        </w:tc>
      </w:tr>
      <w:tr w:rsidR="00F009E5" w:rsidRPr="00B71111" w14:paraId="346F394A"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71B582"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4D0BA7" w14:textId="77777777" w:rsidR="00F009E5" w:rsidRPr="00B71111" w:rsidRDefault="00F009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C4CDD4"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F18EE6C"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7F65BF" w14:textId="77777777" w:rsidR="00F009E5" w:rsidRPr="00B71111" w:rsidRDefault="00F009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009E5" w:rsidRPr="00B71111" w14:paraId="49FA97DF" w14:textId="77777777" w:rsidTr="008A0FE5">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9F58AC0" w14:textId="77777777" w:rsidR="00F009E5" w:rsidRPr="00B71111" w:rsidRDefault="00F009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15 12 68846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15 12 68846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D8AA70" w14:textId="77777777" w:rsidR="00F009E5" w:rsidRPr="00B71111" w:rsidRDefault="00F009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20F577D" w14:textId="77777777" w:rsidR="00F009E5" w:rsidRPr="00B71111" w:rsidRDefault="00F009E5" w:rsidP="008A0FE5">
            <w:pPr>
              <w:spacing w:line="240" w:lineRule="auto"/>
              <w:rPr>
                <w:rFonts w:cstheme="minorHAnsi"/>
                <w:color w:val="auto"/>
                <w:sz w:val="20"/>
                <w:szCs w:val="20"/>
              </w:rPr>
            </w:pPr>
            <w:r w:rsidRPr="00B71111">
              <w:rPr>
                <w:rFonts w:eastAsia="Arial" w:cstheme="minorHAnsi"/>
                <w:i/>
                <w:color w:val="auto"/>
                <w:sz w:val="20"/>
                <w:szCs w:val="20"/>
              </w:rPr>
              <w:t>Campus Drawing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Campus Drawing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19C3738" w14:textId="77777777" w:rsidR="00F009E5" w:rsidRPr="00B71111" w:rsidRDefault="00F009E5" w:rsidP="008A0FE5">
            <w:pPr>
              <w:spacing w:line="240" w:lineRule="auto"/>
              <w:rPr>
                <w:rFonts w:cstheme="minorHAnsi"/>
                <w:color w:val="auto"/>
                <w:sz w:val="20"/>
                <w:szCs w:val="20"/>
              </w:rPr>
            </w:pPr>
            <w:r w:rsidRPr="00B71111">
              <w:rPr>
                <w:rFonts w:eastAsia="Arial" w:cstheme="minorHAnsi"/>
                <w:b w:val="0"/>
                <w:color w:val="auto"/>
                <w:sz w:val="20"/>
                <w:szCs w:val="20"/>
              </w:rPr>
              <w:t>Drawings or plans of sections of campus, including architectural drawings and background drawings.  Does not include operational utility drawings.</w:t>
            </w:r>
          </w:p>
        </w:tc>
        <w:tc>
          <w:tcPr>
            <w:tcW w:w="2880" w:type="dxa"/>
            <w:tcBorders>
              <w:top w:val="single" w:sz="3" w:space="0" w:color="000000"/>
              <w:left w:val="single" w:sz="2" w:space="0" w:color="000000"/>
              <w:bottom w:val="single" w:sz="2" w:space="0" w:color="000000"/>
              <w:right w:val="single" w:sz="2" w:space="0" w:color="000000"/>
            </w:tcBorders>
          </w:tcPr>
          <w:p w14:paraId="50FF2CE5" w14:textId="77777777" w:rsidR="00F009E5" w:rsidRPr="00B71111" w:rsidRDefault="00F009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Until Superseded</w:t>
            </w:r>
          </w:p>
          <w:p w14:paraId="686A26F4" w14:textId="77777777" w:rsidR="00F009E5" w:rsidRPr="00B71111" w:rsidRDefault="00F009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B654FB5" w14:textId="77777777" w:rsidR="00F009E5" w:rsidRPr="00B71111" w:rsidRDefault="00F009E5" w:rsidP="008A0F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8AFB045" w14:textId="77777777" w:rsidR="00F009E5" w:rsidRPr="00B71111" w:rsidRDefault="00F009E5" w:rsidP="008A0FE5">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709EE8D" w14:textId="77777777" w:rsidR="00F009E5" w:rsidRPr="00B71111" w:rsidRDefault="00F009E5" w:rsidP="008A0FE5">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3118CDC" w14:textId="77777777" w:rsidR="00F009E5" w:rsidRPr="00B71111" w:rsidRDefault="00F009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55B481" w14:textId="77777777" w:rsidR="00F009E5" w:rsidRPr="00B71111" w:rsidRDefault="00F009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DA12C24" w14:textId="77777777" w:rsidR="00D11316" w:rsidRDefault="00D11316">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30C68C1D"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272AA9" w14:textId="77777777" w:rsidR="009359A7" w:rsidRPr="00B71111" w:rsidRDefault="009359A7" w:rsidP="009359A7">
            <w:pPr>
              <w:pStyle w:val="Heading2"/>
              <w:rPr>
                <w:color w:val="auto"/>
              </w:rPr>
            </w:pPr>
            <w:bookmarkStart w:id="37" w:name="_Toc58317462"/>
            <w:r w:rsidRPr="00B71111">
              <w:rPr>
                <w:color w:val="auto"/>
              </w:rPr>
              <w:t>/08/11/01/ Commuter Services:  Accounting</w:t>
            </w:r>
            <w:bookmarkEnd w:id="37"/>
          </w:p>
          <w:p w14:paraId="489C571B" w14:textId="77777777" w:rsidR="004D239C" w:rsidRPr="00B71111" w:rsidRDefault="009359A7" w:rsidP="009359A7">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65615016"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F9FE3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99667B"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FD5DD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06D7A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8CF35F"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12247" w:rsidRPr="00B71111" w14:paraId="2BB86AA5" w14:textId="77777777" w:rsidTr="009359A7">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14A4E42" w14:textId="77777777" w:rsidR="00912247" w:rsidRPr="00B71111" w:rsidRDefault="0091224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89 8 44702</w:t>
            </w:r>
          </w:p>
          <w:p w14:paraId="7AA913E3" w14:textId="77777777"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89 8 44702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36CEA78" w14:textId="77777777"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Returned Gate Parking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 Gate Parking Permits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 Gate Parking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46BD2F0" w14:textId="77777777"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refunded permits.  Used primarily for reconciliation.</w:t>
            </w:r>
          </w:p>
        </w:tc>
        <w:tc>
          <w:tcPr>
            <w:tcW w:w="2880" w:type="dxa"/>
            <w:tcBorders>
              <w:top w:val="single" w:sz="3" w:space="0" w:color="000000"/>
              <w:left w:val="single" w:sz="2" w:space="0" w:color="000000"/>
              <w:bottom w:val="single" w:sz="3" w:space="0" w:color="000000"/>
              <w:right w:val="single" w:sz="2" w:space="0" w:color="000000"/>
            </w:tcBorders>
          </w:tcPr>
          <w:p w14:paraId="778816C1" w14:textId="77777777"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3 Months after Fiscal Year + Audit</w:t>
            </w:r>
          </w:p>
          <w:p w14:paraId="3ADDD496" w14:textId="77777777"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315CAD" w14:textId="77777777"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FBD3F0C" w14:textId="77777777" w:rsidR="00912247" w:rsidRPr="00B71111" w:rsidRDefault="00912247"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28A644" w14:textId="77777777" w:rsidR="00912247" w:rsidRPr="00B71111" w:rsidRDefault="0091224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47F8906" w14:textId="77777777" w:rsidR="00912247" w:rsidRPr="00B71111" w:rsidRDefault="0091224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14:paraId="4C2B03A2" w14:textId="77777777"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CE0100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90 4 46129</w:t>
            </w:r>
          </w:p>
          <w:p w14:paraId="1AD3154A"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90 4 46129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EE47553"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Voided Permits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Voided Permits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D75C8E6"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record of permits returned to Permit Issuance Office for refund; specifically annual, quarterly, U-Passes, or short term permits.</w:t>
            </w:r>
          </w:p>
        </w:tc>
        <w:tc>
          <w:tcPr>
            <w:tcW w:w="2880" w:type="dxa"/>
            <w:tcBorders>
              <w:top w:val="single" w:sz="3" w:space="0" w:color="000000"/>
              <w:left w:val="single" w:sz="2" w:space="0" w:color="000000"/>
              <w:bottom w:val="single" w:sz="2" w:space="0" w:color="000000"/>
              <w:right w:val="single" w:sz="2" w:space="0" w:color="000000"/>
            </w:tcBorders>
          </w:tcPr>
          <w:p w14:paraId="7AA8C790"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Fiscal Year + Audit</w:t>
            </w:r>
          </w:p>
          <w:p w14:paraId="37FCDF5E"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11DCF5"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77568B9A"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3682AA"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3F8701"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93748A0" w14:textId="77777777" w:rsidR="00D11316" w:rsidRDefault="00D11316" w:rsidP="000E11F8">
      <w:pPr>
        <w:spacing w:after="144"/>
        <w:rPr>
          <w:rFonts w:cstheme="minorHAnsi"/>
          <w:color w:val="auto"/>
          <w:sz w:val="20"/>
          <w:szCs w:val="20"/>
        </w:rPr>
      </w:pPr>
    </w:p>
    <w:p w14:paraId="48E9F5BF" w14:textId="77777777" w:rsidR="00D11316" w:rsidRDefault="00D1131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3E6F1E98"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2856F23" w14:textId="77777777" w:rsidR="00AA71CD" w:rsidRPr="00B71111" w:rsidRDefault="00AA71CD" w:rsidP="00AA71CD">
            <w:pPr>
              <w:pStyle w:val="Heading2"/>
              <w:rPr>
                <w:color w:val="auto"/>
              </w:rPr>
            </w:pPr>
            <w:bookmarkStart w:id="38" w:name="_Toc58317463"/>
            <w:r w:rsidRPr="00B71111">
              <w:rPr>
                <w:color w:val="auto"/>
              </w:rPr>
              <w:lastRenderedPageBreak/>
              <w:t xml:space="preserve">/08/11/02/ Commuter Services:  </w:t>
            </w:r>
            <w:r w:rsidR="001D75D5" w:rsidRPr="00B71111">
              <w:rPr>
                <w:color w:val="auto"/>
              </w:rPr>
              <w:t>Commute Options</w:t>
            </w:r>
            <w:bookmarkEnd w:id="38"/>
          </w:p>
          <w:p w14:paraId="640567E1" w14:textId="77777777" w:rsidR="004D239C" w:rsidRPr="00B71111" w:rsidRDefault="00AA71CD" w:rsidP="00AA71CD">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6192B8D2"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F590B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BDEB70"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FE068C"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4E010D"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8B218B"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345C5E5" w14:textId="77777777" w:rsidTr="001D75D5">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4C93CA2" w14:textId="77777777" w:rsidR="00F34C3A" w:rsidRPr="00B71111" w:rsidRDefault="004C26D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96 01 56402</w:t>
            </w:r>
          </w:p>
          <w:p w14:paraId="472805B7" w14:textId="77777777" w:rsidR="00A972F7" w:rsidRPr="00B71111" w:rsidRDefault="00123AD4"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96 01 56402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26DD"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57028C7"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Transit Comment File</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Transit Comment File</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14:paraId="1AD93855"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 a record of complaints, suggestions or problems offered by UW patrons of contracted transit agencies.  A copy is forwarded to the contracted transit agencies for response.  The Transportation Systems office then forwards any response to the person commenting. All correspondence is completed via email.</w:t>
            </w:r>
          </w:p>
        </w:tc>
        <w:tc>
          <w:tcPr>
            <w:tcW w:w="2880" w:type="dxa"/>
            <w:tcBorders>
              <w:top w:val="single" w:sz="3" w:space="0" w:color="000000"/>
              <w:left w:val="single" w:sz="2" w:space="0" w:color="000000"/>
              <w:bottom w:val="single" w:sz="2" w:space="0" w:color="000000"/>
              <w:right w:val="single" w:sz="2" w:space="0" w:color="000000"/>
            </w:tcBorders>
          </w:tcPr>
          <w:p w14:paraId="1A52C6C9"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Months after End of Quarter</w:t>
            </w:r>
          </w:p>
          <w:p w14:paraId="74A0BF72" w14:textId="77777777" w:rsidR="00F34C3A" w:rsidRPr="00B71111" w:rsidRDefault="00F34C3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DD5B9E" w14:textId="77777777" w:rsidR="00F34C3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2810A91F" w14:textId="77777777"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34D33E" w14:textId="77777777"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98C837"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6C5827D" w14:textId="77777777" w:rsidR="00D11316" w:rsidRDefault="00D1131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0C0A0456"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2BB3E8" w14:textId="77777777" w:rsidR="00C71094" w:rsidRPr="00B71111" w:rsidRDefault="00C71094" w:rsidP="00C71094">
            <w:pPr>
              <w:pStyle w:val="Heading2"/>
              <w:rPr>
                <w:color w:val="auto"/>
              </w:rPr>
            </w:pPr>
            <w:bookmarkStart w:id="39" w:name="_Toc58317464"/>
            <w:r w:rsidRPr="00B71111">
              <w:rPr>
                <w:color w:val="auto"/>
              </w:rPr>
              <w:t>/08/11/06/ Commuter Services:  Operations</w:t>
            </w:r>
            <w:bookmarkEnd w:id="39"/>
          </w:p>
          <w:p w14:paraId="61A18221" w14:textId="77777777" w:rsidR="004D239C" w:rsidRPr="00B71111" w:rsidRDefault="00C71094" w:rsidP="00C71094">
            <w:pPr>
              <w:spacing w:after="0" w:line="240" w:lineRule="auto"/>
              <w:rPr>
                <w:rStyle w:val="Emphasis"/>
                <w:b w:val="0"/>
                <w:i/>
                <w:color w:val="auto"/>
              </w:rPr>
            </w:pPr>
            <w:r w:rsidRPr="00B71111">
              <w:rPr>
                <w:rFonts w:cstheme="minorHAnsi"/>
                <w:b w:val="0"/>
                <w:i/>
                <w:color w:val="auto"/>
                <w:sz w:val="22"/>
              </w:rPr>
              <w:t>Transportation Services</w:t>
            </w:r>
          </w:p>
        </w:tc>
      </w:tr>
      <w:tr w:rsidR="004D239C" w:rsidRPr="00B71111" w14:paraId="29B11337"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550146"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ED6D0"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23B11F"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4EB7A5"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E8166C"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E551427" w14:textId="77777777" w:rsidTr="00C71094">
        <w:tblPrEx>
          <w:tblCellMar>
            <w:bottom w:w="18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93AE0B4" w14:textId="77777777" w:rsidR="002B0FCF" w:rsidRPr="00B71111" w:rsidRDefault="004C69E6"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89 4 44179</w:t>
            </w:r>
          </w:p>
          <w:p w14:paraId="32CB03F3" w14:textId="77777777" w:rsidR="00A972F7"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4C69E6"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6361B6"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Daily Lot Count</w:t>
            </w:r>
            <w:r w:rsidR="00686E59" w:rsidRPr="00B71111">
              <w:rPr>
                <w:rFonts w:eastAsia="Arial" w:cstheme="minorHAnsi"/>
                <w:i/>
                <w:color w:val="auto"/>
                <w:sz w:val="20"/>
                <w:szCs w:val="20"/>
              </w:rPr>
              <w:fldChar w:fldCharType="begin"/>
            </w:r>
            <w:r w:rsidR="00686E59" w:rsidRPr="00B71111">
              <w:rPr>
                <w:rFonts w:cstheme="minorHAnsi"/>
                <w:color w:val="auto"/>
                <w:sz w:val="20"/>
                <w:szCs w:val="20"/>
              </w:rPr>
              <w:instrText xml:space="preserve"> XE "</w:instrText>
            </w:r>
            <w:r w:rsidR="00686E59" w:rsidRPr="00B71111">
              <w:rPr>
                <w:rFonts w:eastAsia="Arial" w:cstheme="minorHAnsi"/>
                <w:i/>
                <w:color w:val="auto"/>
                <w:sz w:val="20"/>
                <w:szCs w:val="20"/>
              </w:rPr>
              <w:instrText>Daily Lot Count</w:instrText>
            </w:r>
            <w:r w:rsidR="00686E59" w:rsidRPr="00B71111">
              <w:rPr>
                <w:rFonts w:cstheme="minorHAnsi"/>
                <w:color w:val="auto"/>
                <w:sz w:val="20"/>
                <w:szCs w:val="20"/>
              </w:rPr>
              <w:instrText xml:space="preserve">" \f"s" </w:instrText>
            </w:r>
            <w:r w:rsidR="00686E59" w:rsidRPr="00B71111">
              <w:rPr>
                <w:rFonts w:eastAsia="Arial" w:cstheme="minorHAnsi"/>
                <w:i/>
                <w:color w:val="auto"/>
                <w:sz w:val="20"/>
                <w:szCs w:val="20"/>
              </w:rPr>
              <w:fldChar w:fldCharType="end"/>
            </w:r>
          </w:p>
          <w:p w14:paraId="4CA85430"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Daily tracking device to determine empty spaces in each parking lot.  Used for parking needs' projections. This information is now electronic.</w:t>
            </w:r>
          </w:p>
        </w:tc>
        <w:tc>
          <w:tcPr>
            <w:tcW w:w="2880" w:type="dxa"/>
            <w:tcBorders>
              <w:top w:val="single" w:sz="3" w:space="0" w:color="000000"/>
              <w:left w:val="single" w:sz="2" w:space="0" w:color="000000"/>
              <w:bottom w:val="single" w:sz="3" w:space="0" w:color="000000"/>
              <w:right w:val="single" w:sz="2" w:space="0" w:color="000000"/>
            </w:tcBorders>
          </w:tcPr>
          <w:p w14:paraId="70B2A3CE"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Fiscal Year</w:t>
            </w:r>
          </w:p>
          <w:p w14:paraId="10430508" w14:textId="77777777" w:rsidR="002B0FCF" w:rsidRPr="00B71111" w:rsidRDefault="002B0FCF"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24CCA9" w14:textId="77777777" w:rsidR="002B0FCF"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CCC578B" w14:textId="77777777" w:rsidR="005B377F" w:rsidRPr="00B71111" w:rsidRDefault="005B377F"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475BEB" w14:textId="77777777" w:rsidR="00321B54" w:rsidRPr="00B71111" w:rsidRDefault="00321B54"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9E19EB"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0F2F676" w14:textId="77777777" w:rsidR="00D11316" w:rsidRDefault="00D11316">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1A8D865B" w14:textId="77777777"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3E5BBA0" w14:textId="77777777" w:rsidR="00C71094" w:rsidRPr="00B71111" w:rsidRDefault="00C71094" w:rsidP="00C71094">
            <w:pPr>
              <w:pStyle w:val="Heading2"/>
              <w:rPr>
                <w:color w:val="auto"/>
              </w:rPr>
            </w:pPr>
            <w:bookmarkStart w:id="40" w:name="_Toc58317465"/>
            <w:r w:rsidRPr="00B71111">
              <w:rPr>
                <w:color w:val="auto"/>
              </w:rPr>
              <w:lastRenderedPageBreak/>
              <w:t xml:space="preserve">/08/11/07/ </w:t>
            </w:r>
            <w:r w:rsidR="00264EA7">
              <w:rPr>
                <w:color w:val="auto"/>
              </w:rPr>
              <w:t>Transportation Services</w:t>
            </w:r>
            <w:r w:rsidRPr="00B71111">
              <w:rPr>
                <w:color w:val="auto"/>
              </w:rPr>
              <w:t xml:space="preserve">:  </w:t>
            </w:r>
            <w:r w:rsidR="00264EA7">
              <w:rPr>
                <w:color w:val="auto"/>
              </w:rPr>
              <w:t>Sales and Administration</w:t>
            </w:r>
            <w:bookmarkEnd w:id="40"/>
          </w:p>
          <w:p w14:paraId="1F5BA9CB" w14:textId="77777777" w:rsidR="004D239C" w:rsidRPr="00B71111" w:rsidRDefault="00C71094" w:rsidP="00C71094">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2995058F" w14:textId="77777777"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680EB0"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084BEB"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554D97"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8E5DD2"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B1EB1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46A7160D" w14:textId="77777777"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50312DE"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07 08 61598</w:t>
            </w:r>
          </w:p>
          <w:p w14:paraId="71F7B945"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78B781D"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Citation Dismissal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 Dismissal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C8BC7AD"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formal requests from Commuter Services to Parking Violations, requesting the dismissal or fine reduction of parking citations. May include correspondence with Parking Violations.</w:t>
            </w:r>
          </w:p>
        </w:tc>
        <w:tc>
          <w:tcPr>
            <w:tcW w:w="2880" w:type="dxa"/>
            <w:tcBorders>
              <w:top w:val="single" w:sz="3" w:space="0" w:color="000000"/>
              <w:left w:val="single" w:sz="2" w:space="0" w:color="000000"/>
              <w:bottom w:val="single" w:sz="3" w:space="0" w:color="000000"/>
              <w:right w:val="single" w:sz="2" w:space="0" w:color="000000"/>
            </w:tcBorders>
          </w:tcPr>
          <w:p w14:paraId="29781B34"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7FB86E2E"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67E82D"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A42DDC9"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2436740"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DCC610"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12247" w:rsidRPr="00B71111" w14:paraId="2EA9928D" w14:textId="77777777"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305BA15" w14:textId="77777777" w:rsidR="00912247"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03 12 60632</w:t>
            </w:r>
          </w:p>
          <w:p w14:paraId="5DC0646F" w14:textId="77777777" w:rsidR="00912247" w:rsidRPr="00B71111" w:rsidRDefault="00912247"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03 12 60632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D9E7FE" w14:textId="77777777" w:rsidR="00912247" w:rsidRPr="00B71111" w:rsidRDefault="00912247" w:rsidP="00452E19">
            <w:pPr>
              <w:spacing w:line="240" w:lineRule="auto"/>
              <w:rPr>
                <w:rFonts w:cstheme="minorHAnsi"/>
                <w:color w:val="auto"/>
                <w:sz w:val="20"/>
                <w:szCs w:val="20"/>
              </w:rPr>
            </w:pPr>
            <w:r w:rsidRPr="00B71111">
              <w:rPr>
                <w:rFonts w:eastAsia="Arial" w:cstheme="minorHAnsi"/>
                <w:i/>
                <w:color w:val="auto"/>
                <w:sz w:val="20"/>
                <w:szCs w:val="20"/>
              </w:rPr>
              <w:t>Credit Card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Credit Card Request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A5C3CE" w14:textId="77777777" w:rsidR="00912247" w:rsidRPr="00B71111" w:rsidRDefault="00912247" w:rsidP="00452E19">
            <w:pPr>
              <w:spacing w:line="240" w:lineRule="auto"/>
              <w:rPr>
                <w:rFonts w:cstheme="minorHAnsi"/>
                <w:color w:val="auto"/>
                <w:sz w:val="20"/>
                <w:szCs w:val="20"/>
              </w:rPr>
            </w:pPr>
            <w:r w:rsidRPr="00B71111">
              <w:rPr>
                <w:rFonts w:eastAsia="Arial" w:cstheme="minorHAnsi"/>
                <w:b w:val="0"/>
                <w:color w:val="auto"/>
                <w:sz w:val="20"/>
                <w:szCs w:val="20"/>
              </w:rPr>
              <w:t>Forms filled out by university departments/offices requesting special credit cards that can be used for parking on campus and charged to departmental budgets.</w:t>
            </w:r>
          </w:p>
        </w:tc>
        <w:tc>
          <w:tcPr>
            <w:tcW w:w="2880" w:type="dxa"/>
            <w:tcBorders>
              <w:top w:val="single" w:sz="3" w:space="0" w:color="000000"/>
              <w:left w:val="single" w:sz="2" w:space="0" w:color="000000"/>
              <w:bottom w:val="single" w:sz="3" w:space="0" w:color="000000"/>
              <w:right w:val="single" w:sz="2" w:space="0" w:color="000000"/>
            </w:tcBorders>
          </w:tcPr>
          <w:p w14:paraId="64558914" w14:textId="77777777" w:rsidR="0091224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12247" w:rsidRPr="00B71111">
              <w:rPr>
                <w:rFonts w:eastAsia="Arial" w:cstheme="minorHAnsi"/>
                <w:b w:val="0"/>
                <w:color w:val="auto"/>
                <w:sz w:val="20"/>
                <w:szCs w:val="20"/>
              </w:rPr>
              <w:t xml:space="preserve"> for 6 Years after End of Fiscal Year</w:t>
            </w:r>
          </w:p>
          <w:p w14:paraId="4078BCE7" w14:textId="77777777" w:rsidR="00912247" w:rsidRPr="00B71111" w:rsidRDefault="00912247"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F3AE53" w14:textId="77777777" w:rsidR="00912247"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973A024" w14:textId="77777777" w:rsidR="00912247" w:rsidRPr="00B71111" w:rsidRDefault="00912247"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33D32D77" w14:textId="77777777" w:rsidR="00912247" w:rsidRPr="00B71111" w:rsidRDefault="00912247"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7840466" w14:textId="77777777" w:rsidR="00912247" w:rsidRPr="00B71111" w:rsidRDefault="0091224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183A617C" w14:textId="77777777" w:rsidTr="006B251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A67E85D"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00 05 59689</w:t>
            </w:r>
          </w:p>
          <w:p w14:paraId="3F4A1A04"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8D4EA51"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Default Notice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Default Notice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B2DD741"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copies of letters sent to individuals who have not responded to tickets by default response date, Provides the individual with notification of the date the ticket will default and be turned over to a collection agency. Also informs individual that once ticket defaults their car will be subject to impound. Includes list of tickets incurred by individual as well as the default date for each ticket. Also known as Default Judgment. As of August 2009, copies are no longer being generated.</w:t>
            </w:r>
          </w:p>
        </w:tc>
        <w:tc>
          <w:tcPr>
            <w:tcW w:w="2880" w:type="dxa"/>
            <w:tcBorders>
              <w:top w:val="single" w:sz="3" w:space="0" w:color="000000"/>
              <w:left w:val="single" w:sz="2" w:space="0" w:color="000000"/>
              <w:bottom w:val="single" w:sz="3" w:space="0" w:color="000000"/>
              <w:right w:val="single" w:sz="2" w:space="0" w:color="000000"/>
            </w:tcBorders>
          </w:tcPr>
          <w:p w14:paraId="68A7AA6F"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03424BA8"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5D0BA7"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994D22D"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D4FBDEC"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35DBB3"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4BB67398" w14:textId="77777777" w:rsidTr="006B251A">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2BA8467"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07 08 61599</w:t>
            </w:r>
          </w:p>
          <w:p w14:paraId="1876194B"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B51CBB"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Excessive Citation Notice/Reports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Excessive Citation Notice/Reports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01BD42E"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letters generated to warn permit holders about possible revocation of permit rights due to excessive parking citations. Also includes letters generated to revoke permit rights and supporting citation history records (produced and provided by Parking Violations) that serve as back-up documentation.</w:t>
            </w:r>
          </w:p>
        </w:tc>
        <w:tc>
          <w:tcPr>
            <w:tcW w:w="2880" w:type="dxa"/>
            <w:tcBorders>
              <w:top w:val="single" w:sz="3" w:space="0" w:color="000000"/>
              <w:left w:val="single" w:sz="2" w:space="0" w:color="000000"/>
              <w:bottom w:val="single" w:sz="3" w:space="0" w:color="000000"/>
              <w:right w:val="single" w:sz="2" w:space="0" w:color="000000"/>
            </w:tcBorders>
          </w:tcPr>
          <w:p w14:paraId="16A79C90"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72E0E77"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EDB003"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586598D"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4E2656CE"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FDCFBD9"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60ECC6E0" w14:textId="77777777" w:rsidTr="006B25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7D7E2A"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00 05 59699</w:t>
            </w:r>
          </w:p>
          <w:p w14:paraId="365DD2F9"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735966"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Impound Packet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Impound Packet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C3967B6"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This series provides a record of impounds. These packets may include release from the towing company vendor, citation issues, registered owner printout, internal correspondence, etc.</w:t>
            </w:r>
          </w:p>
        </w:tc>
        <w:tc>
          <w:tcPr>
            <w:tcW w:w="2880" w:type="dxa"/>
            <w:tcBorders>
              <w:top w:val="single" w:sz="3" w:space="0" w:color="000000"/>
              <w:left w:val="single" w:sz="2" w:space="0" w:color="000000"/>
              <w:bottom w:val="single" w:sz="3" w:space="0" w:color="000000"/>
              <w:right w:val="single" w:sz="2" w:space="0" w:color="000000"/>
            </w:tcBorders>
          </w:tcPr>
          <w:p w14:paraId="114C79CD"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w:t>
            </w:r>
          </w:p>
          <w:p w14:paraId="3DE9684B"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52CF47"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9E69BF5"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EF9AC37"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50AC3E"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6965F0E" w14:textId="77777777" w:rsidR="006B251A" w:rsidRDefault="006B251A">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B251A" w:rsidRPr="00B71111" w14:paraId="3A65617E" w14:textId="77777777" w:rsidTr="006B25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1C99A92" w14:textId="77777777" w:rsidR="006B251A" w:rsidRPr="00B71111" w:rsidRDefault="006B251A" w:rsidP="00290821">
            <w:r w:rsidRPr="00B71111">
              <w:lastRenderedPageBreak/>
              <w:t>/08/11/07/ Commuter Services:  Permits</w:t>
            </w:r>
          </w:p>
          <w:p w14:paraId="2E3B7788" w14:textId="77777777" w:rsidR="006B251A" w:rsidRPr="00B71111" w:rsidRDefault="006B251A" w:rsidP="00B46BED">
            <w:pPr>
              <w:tabs>
                <w:tab w:val="left" w:pos="2477"/>
              </w:tabs>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6B251A" w:rsidRPr="00B71111" w14:paraId="17B815E5" w14:textId="77777777" w:rsidTr="006B25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59FB62"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0DCBEC" w14:textId="77777777" w:rsidR="006B251A" w:rsidRPr="00B71111" w:rsidRDefault="006B251A" w:rsidP="00B46BE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54F719"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98562B"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2E9286" w14:textId="77777777" w:rsidR="006B251A" w:rsidRPr="00B71111" w:rsidRDefault="006B251A" w:rsidP="00B46BE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B251A" w:rsidRPr="00B71111" w14:paraId="2A292F20" w14:textId="77777777" w:rsidTr="006B251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C2CA54C"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89 4 44158</w:t>
            </w:r>
          </w:p>
          <w:p w14:paraId="27CE0371"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89 4 44158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566CDAF"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Permits, Approval and Distribution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Permits, Approval and Distribution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ED7EEC"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Documents requests for permits to park at the UW, regardless of campus.  Includes parking permits for construction, parking, disability parking, all game parking, carpool parking, President's Club parking, short term and special permit parking, departmental out of area permits, etc.  Also contains Allocation Authorization Letters.</w:t>
            </w:r>
          </w:p>
        </w:tc>
        <w:tc>
          <w:tcPr>
            <w:tcW w:w="2880" w:type="dxa"/>
            <w:tcBorders>
              <w:top w:val="single" w:sz="3" w:space="0" w:color="000000"/>
              <w:left w:val="single" w:sz="2" w:space="0" w:color="000000"/>
              <w:bottom w:val="single" w:sz="3" w:space="0" w:color="000000"/>
              <w:right w:val="single" w:sz="2" w:space="0" w:color="000000"/>
            </w:tcBorders>
          </w:tcPr>
          <w:p w14:paraId="792B277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79599EF"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13F24FE"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E7ADC78"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0A68CA47"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24C1BC"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6D40BF15" w14:textId="77777777" w:rsidTr="006B251A">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901B2C6"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59707</w:t>
            </w:r>
          </w:p>
          <w:p w14:paraId="213408BC"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59707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43FCD9D"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Parking Violations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Parking Violations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EBFFE83"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Database record of parking citations issued, appeals, and fines.  Citations may be uploaded directly into the database or may be handwritten and data entered.  This series also includes older citations which have not been entered into the database. Includes ticket number, time, location, officer, etc.  Can be used to reproduce citations.</w:t>
            </w:r>
          </w:p>
        </w:tc>
        <w:tc>
          <w:tcPr>
            <w:tcW w:w="2880" w:type="dxa"/>
            <w:tcBorders>
              <w:top w:val="single" w:sz="3" w:space="0" w:color="000000"/>
              <w:left w:val="single" w:sz="2" w:space="0" w:color="000000"/>
              <w:bottom w:val="single" w:sz="3" w:space="0" w:color="000000"/>
              <w:right w:val="single" w:sz="2" w:space="0" w:color="000000"/>
            </w:tcBorders>
          </w:tcPr>
          <w:p w14:paraId="2693D8CF"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Citation Issued</w:t>
            </w:r>
          </w:p>
          <w:p w14:paraId="10F1425C"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8B9000"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F201BE8"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DDB46D5"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0393205"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1258ADA6" w14:textId="77777777" w:rsidTr="006B251A">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7EF7D97"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89 4 44162</w:t>
            </w:r>
          </w:p>
          <w:p w14:paraId="69B1F886"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89 4 44162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B981162"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Payroll Deduction Approvals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Deduction Approvals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DFBB3C"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Authorizes monthly payroll deductions and/or termination of deductions for employee's annual parking permit, carpool parking permit, commuter ticket and/or UPASS. Also includes a record of reported lost or stolen permits.</w:t>
            </w:r>
          </w:p>
        </w:tc>
        <w:tc>
          <w:tcPr>
            <w:tcW w:w="2880" w:type="dxa"/>
            <w:tcBorders>
              <w:top w:val="single" w:sz="3" w:space="0" w:color="000000"/>
              <w:left w:val="single" w:sz="2" w:space="0" w:color="000000"/>
              <w:bottom w:val="single" w:sz="3" w:space="0" w:color="000000"/>
              <w:right w:val="single" w:sz="2" w:space="0" w:color="000000"/>
            </w:tcBorders>
          </w:tcPr>
          <w:p w14:paraId="791ED684"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F189179"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918AD3"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6879F83"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BFF3CC8"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CB967A"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77881F25" w14:textId="77777777" w:rsidTr="006B251A">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F0A7F5C" w14:textId="77777777" w:rsidR="006B251A" w:rsidRPr="00B71111" w:rsidRDefault="006B251A" w:rsidP="00B46BE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93 10 53195</w:t>
            </w:r>
          </w:p>
          <w:p w14:paraId="00C4E642" w14:textId="77777777" w:rsidR="006B251A" w:rsidRPr="00B71111" w:rsidRDefault="006B251A" w:rsidP="00B46BE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93 10 53195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C232F1" w14:textId="77777777" w:rsidR="006B251A" w:rsidRPr="00B71111" w:rsidRDefault="006B251A" w:rsidP="00B46BED">
            <w:pPr>
              <w:spacing w:line="240" w:lineRule="auto"/>
              <w:rPr>
                <w:rFonts w:cstheme="minorHAnsi"/>
                <w:color w:val="auto"/>
                <w:sz w:val="20"/>
                <w:szCs w:val="20"/>
              </w:rPr>
            </w:pPr>
            <w:r w:rsidRPr="00B71111">
              <w:rPr>
                <w:rFonts w:eastAsia="Arial" w:cstheme="minorHAnsi"/>
                <w:i/>
                <w:color w:val="auto"/>
                <w:sz w:val="20"/>
                <w:szCs w:val="20"/>
              </w:rPr>
              <w:t>U-Pass Application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U-Pass Application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1290D89" w14:textId="77777777" w:rsidR="006B251A" w:rsidRPr="00B71111" w:rsidRDefault="006B251A" w:rsidP="00B46BED">
            <w:pPr>
              <w:spacing w:line="240" w:lineRule="auto"/>
              <w:rPr>
                <w:rFonts w:cstheme="minorHAnsi"/>
                <w:color w:val="auto"/>
                <w:sz w:val="20"/>
                <w:szCs w:val="20"/>
              </w:rPr>
            </w:pPr>
            <w:r w:rsidRPr="00B71111">
              <w:rPr>
                <w:rFonts w:eastAsia="Arial" w:cstheme="minorHAnsi"/>
                <w:b w:val="0"/>
                <w:color w:val="auto"/>
                <w:sz w:val="20"/>
                <w:szCs w:val="20"/>
              </w:rPr>
              <w:t>Provides an application record to receive a U-Pass on a quarterly/annual basis.</w:t>
            </w:r>
          </w:p>
        </w:tc>
        <w:tc>
          <w:tcPr>
            <w:tcW w:w="2880" w:type="dxa"/>
            <w:tcBorders>
              <w:top w:val="single" w:sz="3" w:space="0" w:color="000000"/>
              <w:left w:val="single" w:sz="2" w:space="0" w:color="000000"/>
              <w:bottom w:val="single" w:sz="3" w:space="0" w:color="000000"/>
              <w:right w:val="single" w:sz="2" w:space="0" w:color="000000"/>
            </w:tcBorders>
          </w:tcPr>
          <w:p w14:paraId="7EF918C5" w14:textId="77777777" w:rsidR="006B251A" w:rsidRPr="00B71111" w:rsidRDefault="006B251A" w:rsidP="00B46BE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3538378D" w14:textId="77777777" w:rsidR="006B251A" w:rsidRPr="00B71111" w:rsidRDefault="006B251A" w:rsidP="00B46BE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B7EAF9" w14:textId="77777777" w:rsidR="006B251A" w:rsidRPr="00B71111" w:rsidRDefault="006B251A" w:rsidP="00B46BE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2BE28A0"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429579E" w14:textId="77777777" w:rsidR="006B251A" w:rsidRPr="00B71111" w:rsidRDefault="006B251A" w:rsidP="00B46BE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132BE8" w14:textId="77777777" w:rsidR="006B251A" w:rsidRPr="00B71111" w:rsidRDefault="006B251A" w:rsidP="00B46BE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B251A" w:rsidRPr="00B71111" w14:paraId="696AE80A" w14:textId="77777777" w:rsidTr="006B251A">
        <w:tblPrEx>
          <w:jc w:val="center"/>
          <w:tblInd w:w="0" w:type="dxa"/>
          <w:tblCellMar>
            <w:bottom w:w="62" w:type="dxa"/>
            <w:right w:w="77" w:type="dxa"/>
          </w:tblCellMar>
        </w:tblPrEx>
        <w:trPr>
          <w:trHeight w:val="942"/>
          <w:jc w:val="center"/>
        </w:trPr>
        <w:tc>
          <w:tcPr>
            <w:tcW w:w="1440" w:type="dxa"/>
            <w:tcBorders>
              <w:top w:val="single" w:sz="2" w:space="0" w:color="000000"/>
              <w:left w:val="single" w:sz="2" w:space="0" w:color="000000"/>
              <w:bottom w:val="single" w:sz="3" w:space="0" w:color="000000"/>
              <w:right w:val="single" w:sz="2" w:space="0" w:color="000000"/>
            </w:tcBorders>
            <w:shd w:val="clear" w:color="auto" w:fill="auto"/>
          </w:tcPr>
          <w:p w14:paraId="3C1FD3AA" w14:textId="77777777" w:rsidR="006B251A" w:rsidRPr="00B71111" w:rsidRDefault="006B251A" w:rsidP="00B46BED">
            <w:pPr>
              <w:spacing w:line="240" w:lineRule="auto"/>
              <w:ind w:left="17"/>
              <w:jc w:val="center"/>
              <w:rPr>
                <w:rFonts w:eastAsia="Times New Roman" w:cstheme="minorHAnsi"/>
                <w:b w:val="0"/>
                <w:color w:val="auto"/>
                <w:sz w:val="20"/>
                <w:szCs w:val="20"/>
              </w:rPr>
            </w:pPr>
            <w:r w:rsidRPr="00B71111">
              <w:rPr>
                <w:rFonts w:eastAsia="Times New Roman" w:cstheme="minorHAnsi"/>
                <w:b w:val="0"/>
                <w:color w:val="auto"/>
                <w:sz w:val="20"/>
                <w:szCs w:val="20"/>
              </w:rPr>
              <w:t>93 10 53191</w:t>
            </w:r>
          </w:p>
          <w:p w14:paraId="2C07F91A" w14:textId="77777777" w:rsidR="006B251A" w:rsidRPr="00B71111" w:rsidRDefault="006B251A" w:rsidP="00B46BED">
            <w:pPr>
              <w:spacing w:line="240" w:lineRule="auto"/>
              <w:ind w:left="17"/>
              <w:jc w:val="center"/>
              <w:rPr>
                <w:rFonts w:eastAsia="Times New Roman" w:cstheme="minorHAnsi"/>
                <w:color w:val="auto"/>
                <w:sz w:val="20"/>
                <w:szCs w:val="20"/>
              </w:rPr>
            </w:pPr>
            <w:r w:rsidRPr="00B71111">
              <w:rPr>
                <w:rFonts w:eastAsia="Times New Roman" w:cstheme="minorHAnsi"/>
                <w:b w:val="0"/>
                <w:color w:val="auto"/>
                <w:sz w:val="20"/>
                <w:szCs w:val="20"/>
              </w:rPr>
              <w:fldChar w:fldCharType="begin"/>
            </w:r>
            <w:r w:rsidRPr="00B71111">
              <w:rPr>
                <w:rFonts w:eastAsia="Times New Roman" w:cstheme="minorHAnsi"/>
                <w:b w:val="0"/>
                <w:color w:val="auto"/>
                <w:sz w:val="20"/>
                <w:szCs w:val="20"/>
              </w:rPr>
              <w:instrText xml:space="preserve"> XE "93 10 53191 </w:instrText>
            </w:r>
            <w:r w:rsidRPr="00B71111">
              <w:rPr>
                <w:rFonts w:cstheme="minorHAnsi"/>
                <w:color w:val="auto"/>
                <w:sz w:val="20"/>
                <w:szCs w:val="20"/>
              </w:rPr>
              <w:instrText>" \f"d"</w:instrText>
            </w:r>
            <w:r w:rsidRPr="00B71111">
              <w:rPr>
                <w:rFonts w:eastAsia="Times New Roman" w:cstheme="minorHAnsi"/>
                <w:b w:val="0"/>
                <w:color w:val="auto"/>
                <w:sz w:val="20"/>
                <w:szCs w:val="20"/>
              </w:rPr>
              <w:instrText xml:space="preserve">  </w:instrText>
            </w:r>
            <w:r w:rsidRPr="00B71111">
              <w:rPr>
                <w:rFonts w:eastAsia="Times New Roman" w:cstheme="minorHAnsi"/>
                <w:b w:val="0"/>
                <w:color w:val="auto"/>
                <w:sz w:val="20"/>
                <w:szCs w:val="20"/>
              </w:rPr>
              <w:fldChar w:fldCharType="end"/>
            </w:r>
            <w:r w:rsidRPr="00B71111">
              <w:rPr>
                <w:rFonts w:eastAsia="Times New Roman" w:cstheme="minorHAnsi"/>
                <w:b w:val="0"/>
                <w:color w:val="auto"/>
                <w:sz w:val="20"/>
                <w:szCs w:val="20"/>
              </w:rPr>
              <w:t>Rev. 0</w:t>
            </w:r>
          </w:p>
        </w:tc>
        <w:tc>
          <w:tcPr>
            <w:tcW w:w="8370" w:type="dxa"/>
            <w:tcBorders>
              <w:top w:val="single" w:sz="2" w:space="0" w:color="000000"/>
              <w:left w:val="single" w:sz="2" w:space="0" w:color="000000"/>
              <w:bottom w:val="single" w:sz="3" w:space="0" w:color="000000"/>
              <w:right w:val="single" w:sz="2" w:space="0" w:color="000000"/>
            </w:tcBorders>
            <w:shd w:val="clear" w:color="auto" w:fill="auto"/>
          </w:tcPr>
          <w:p w14:paraId="48EC13D7" w14:textId="77777777" w:rsidR="006B251A" w:rsidRPr="00B71111" w:rsidRDefault="006B251A" w:rsidP="00B46BED">
            <w:pPr>
              <w:spacing w:line="240" w:lineRule="auto"/>
              <w:ind w:left="17"/>
              <w:rPr>
                <w:rFonts w:eastAsia="Times New Roman" w:cstheme="minorHAnsi"/>
                <w:i/>
                <w:color w:val="auto"/>
                <w:sz w:val="20"/>
                <w:szCs w:val="20"/>
              </w:rPr>
            </w:pPr>
            <w:r w:rsidRPr="00B71111">
              <w:rPr>
                <w:rFonts w:eastAsia="Times New Roman" w:cstheme="minorHAnsi"/>
                <w:i/>
                <w:color w:val="auto"/>
                <w:sz w:val="20"/>
                <w:szCs w:val="20"/>
              </w:rPr>
              <w:t>Waiting List Files</w:t>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\f"e" </w:instrText>
            </w:r>
            <w:r w:rsidRPr="00B71111">
              <w:rPr>
                <w:rFonts w:eastAsia="Times New Roman" w:cstheme="minorHAnsi"/>
                <w:i/>
                <w:color w:val="auto"/>
                <w:sz w:val="20"/>
                <w:szCs w:val="20"/>
              </w:rPr>
              <w:fldChar w:fldCharType="end"/>
            </w:r>
            <w:r w:rsidRPr="00B71111">
              <w:rPr>
                <w:rFonts w:eastAsia="Times New Roman" w:cstheme="minorHAnsi"/>
                <w:i/>
                <w:color w:val="auto"/>
                <w:sz w:val="20"/>
                <w:szCs w:val="20"/>
              </w:rPr>
              <w:fldChar w:fldCharType="begin"/>
            </w:r>
            <w:r w:rsidRPr="00B71111">
              <w:rPr>
                <w:rFonts w:eastAsia="Times New Roman" w:cstheme="minorHAnsi"/>
                <w:i/>
                <w:color w:val="auto"/>
                <w:sz w:val="20"/>
                <w:szCs w:val="20"/>
              </w:rPr>
              <w:instrText xml:space="preserve"> XE "Waiting List Files" \f"s" </w:instrText>
            </w:r>
            <w:r w:rsidRPr="00B71111">
              <w:rPr>
                <w:rFonts w:eastAsia="Times New Roman" w:cstheme="minorHAnsi"/>
                <w:i/>
                <w:color w:val="auto"/>
                <w:sz w:val="20"/>
                <w:szCs w:val="20"/>
              </w:rPr>
              <w:fldChar w:fldCharType="end"/>
            </w:r>
          </w:p>
          <w:p w14:paraId="23C1FE31" w14:textId="77777777" w:rsidR="006B251A" w:rsidRPr="00B71111" w:rsidRDefault="006B251A" w:rsidP="00B46BED">
            <w:pPr>
              <w:spacing w:line="240" w:lineRule="auto"/>
              <w:ind w:left="17"/>
              <w:rPr>
                <w:rFonts w:eastAsia="Times New Roman" w:cstheme="minorHAnsi"/>
                <w:b w:val="0"/>
                <w:color w:val="auto"/>
                <w:sz w:val="20"/>
                <w:szCs w:val="20"/>
              </w:rPr>
            </w:pPr>
            <w:r w:rsidRPr="00B71111">
              <w:rPr>
                <w:rFonts w:eastAsia="Times New Roman" w:cstheme="minorHAnsi"/>
                <w:b w:val="0"/>
                <w:color w:val="auto"/>
                <w:sz w:val="20"/>
                <w:szCs w:val="20"/>
              </w:rPr>
              <w:t>Computer-generated list providing a record of applicants offered a space in a specific parking lot.  Includes name, social security number, and lot title.  Also includes the initial application and confirmation letters sent to employees upon parking lot assignment.</w:t>
            </w:r>
          </w:p>
        </w:tc>
        <w:tc>
          <w:tcPr>
            <w:tcW w:w="2880" w:type="dxa"/>
            <w:tcBorders>
              <w:top w:val="single" w:sz="2" w:space="0" w:color="000000"/>
              <w:left w:val="single" w:sz="2" w:space="0" w:color="000000"/>
              <w:bottom w:val="single" w:sz="3" w:space="0" w:color="000000"/>
              <w:right w:val="single" w:sz="2" w:space="0" w:color="000000"/>
            </w:tcBorders>
            <w:shd w:val="clear" w:color="auto" w:fill="auto"/>
          </w:tcPr>
          <w:p w14:paraId="64416488" w14:textId="77777777" w:rsidR="006B251A" w:rsidRPr="00B71111" w:rsidRDefault="006B251A" w:rsidP="00B46BED">
            <w:pPr>
              <w:spacing w:line="240" w:lineRule="auto"/>
              <w:rPr>
                <w:rFonts w:eastAsia="Times New Roman" w:cstheme="minorHAnsi"/>
                <w:b w:val="0"/>
                <w:color w:val="auto"/>
                <w:sz w:val="20"/>
                <w:szCs w:val="20"/>
              </w:rPr>
            </w:pPr>
            <w:r w:rsidRPr="00B71111">
              <w:rPr>
                <w:rFonts w:eastAsia="Times New Roman" w:cstheme="minorHAnsi"/>
                <w:color w:val="auto"/>
                <w:sz w:val="20"/>
                <w:szCs w:val="20"/>
              </w:rPr>
              <w:t xml:space="preserve">Retain </w:t>
            </w:r>
            <w:r w:rsidRPr="00B71111">
              <w:rPr>
                <w:rFonts w:eastAsia="Times New Roman" w:cstheme="minorHAnsi"/>
                <w:b w:val="0"/>
                <w:color w:val="auto"/>
                <w:sz w:val="20"/>
                <w:szCs w:val="20"/>
              </w:rPr>
              <w:t xml:space="preserve"> for 6 Years after End of Fiscal Year</w:t>
            </w:r>
          </w:p>
          <w:p w14:paraId="3BBAA13B" w14:textId="77777777" w:rsidR="006B251A" w:rsidRPr="00B71111" w:rsidRDefault="006B251A" w:rsidP="00B46BED">
            <w:pPr>
              <w:spacing w:line="240" w:lineRule="auto"/>
              <w:rPr>
                <w:rFonts w:eastAsia="Times New Roman" w:cstheme="minorHAnsi"/>
                <w:b w:val="0"/>
                <w:i/>
                <w:color w:val="auto"/>
                <w:sz w:val="20"/>
                <w:szCs w:val="20"/>
              </w:rPr>
            </w:pPr>
            <w:r w:rsidRPr="00B71111">
              <w:rPr>
                <w:rFonts w:eastAsia="Times New Roman" w:cstheme="minorHAnsi"/>
                <w:b w:val="0"/>
                <w:color w:val="auto"/>
                <w:sz w:val="20"/>
                <w:szCs w:val="20"/>
              </w:rPr>
              <w:t xml:space="preserve">   </w:t>
            </w:r>
            <w:r w:rsidRPr="00B71111">
              <w:rPr>
                <w:rFonts w:eastAsia="Times New Roman" w:cstheme="minorHAnsi"/>
                <w:b w:val="0"/>
                <w:i/>
                <w:color w:val="auto"/>
                <w:sz w:val="20"/>
                <w:szCs w:val="20"/>
              </w:rPr>
              <w:t>then</w:t>
            </w:r>
          </w:p>
          <w:p w14:paraId="01C81686" w14:textId="77777777" w:rsidR="006B251A" w:rsidRPr="00F25A1F" w:rsidRDefault="006B251A" w:rsidP="00B46BED">
            <w:pPr>
              <w:spacing w:line="240" w:lineRule="auto"/>
              <w:rPr>
                <w:rFonts w:eastAsia="Times New Roman" w:cstheme="minorHAnsi"/>
                <w:color w:val="auto"/>
                <w:sz w:val="20"/>
                <w:szCs w:val="20"/>
              </w:rPr>
            </w:pPr>
            <w:r w:rsidRPr="00F25A1F">
              <w:rPr>
                <w:rFonts w:eastAsia="Times New Roman" w:cstheme="minorHAnsi"/>
                <w:color w:val="auto"/>
                <w:sz w:val="20"/>
                <w:szCs w:val="20"/>
              </w:rPr>
              <w:t>Destroy.</w:t>
            </w:r>
          </w:p>
        </w:tc>
        <w:tc>
          <w:tcPr>
            <w:tcW w:w="1710" w:type="dxa"/>
            <w:tcBorders>
              <w:top w:val="single" w:sz="2" w:space="0" w:color="000000"/>
              <w:left w:val="single" w:sz="2" w:space="0" w:color="000000"/>
              <w:bottom w:val="single" w:sz="3" w:space="0" w:color="000000"/>
              <w:right w:val="single" w:sz="2" w:space="0" w:color="000000"/>
            </w:tcBorders>
            <w:shd w:val="clear" w:color="auto" w:fill="auto"/>
          </w:tcPr>
          <w:p w14:paraId="7414CE18" w14:textId="77777777" w:rsidR="006B251A" w:rsidRPr="00B71111" w:rsidRDefault="006B251A" w:rsidP="00B46BED">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D33707F" w14:textId="77777777" w:rsidR="006B251A" w:rsidRPr="00B71111" w:rsidRDefault="006B251A" w:rsidP="00B46BE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6F99C5" w14:textId="77777777" w:rsidR="006B251A" w:rsidRPr="00B71111" w:rsidRDefault="006B251A" w:rsidP="00B46BED">
            <w:pPr>
              <w:spacing w:before="0" w:after="0" w:line="240" w:lineRule="auto"/>
              <w:jc w:val="center"/>
              <w:rPr>
                <w:rFonts w:eastAsia="Times New Roman" w:cstheme="minorHAnsi"/>
                <w:color w:val="auto"/>
                <w:sz w:val="20"/>
                <w:szCs w:val="20"/>
              </w:rPr>
            </w:pPr>
            <w:r w:rsidRPr="00B71111">
              <w:rPr>
                <w:rFonts w:eastAsia="Arial" w:cstheme="minorHAnsi"/>
                <w:b w:val="0"/>
                <w:color w:val="auto"/>
                <w:sz w:val="20"/>
                <w:szCs w:val="20"/>
              </w:rPr>
              <w:t>OPR</w:t>
            </w:r>
          </w:p>
        </w:tc>
      </w:tr>
    </w:tbl>
    <w:p w14:paraId="4554C0CB" w14:textId="77777777" w:rsidR="00C71094" w:rsidRPr="00B71111" w:rsidRDefault="000E11F8" w:rsidP="000E11F8">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7450DFB8"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F74FA92" w14:textId="77777777" w:rsidR="00C71094" w:rsidRPr="00B71111" w:rsidRDefault="00C71094" w:rsidP="00C71094">
            <w:pPr>
              <w:pStyle w:val="Heading2"/>
              <w:rPr>
                <w:color w:val="auto"/>
              </w:rPr>
            </w:pPr>
            <w:bookmarkStart w:id="41" w:name="_Toc58317466"/>
            <w:r w:rsidRPr="00B71111">
              <w:rPr>
                <w:color w:val="auto"/>
              </w:rPr>
              <w:lastRenderedPageBreak/>
              <w:t>/08/11/08/ Commuter Services:  Special Events</w:t>
            </w:r>
            <w:bookmarkEnd w:id="41"/>
          </w:p>
          <w:p w14:paraId="25BD902D" w14:textId="77777777" w:rsidR="004D239C" w:rsidRPr="00B71111" w:rsidRDefault="00C71094" w:rsidP="00C71094">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57CB9AB8"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A379B9"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818CFD"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0ABD7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3148714"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8EF14C"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5F1D7E0" w14:textId="77777777" w:rsidTr="00C71094">
        <w:tblPrEx>
          <w:tblCellMar>
            <w:bottom w:w="18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8FB61D5" w14:textId="77777777" w:rsidR="00750A54"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07 06 61544</w:t>
            </w:r>
          </w:p>
          <w:p w14:paraId="1EE4EBD1" w14:textId="77777777" w:rsidR="00A972F7"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07 06 61544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87C65"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F3776AF"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Special Events and Arranged Parking Request Forms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Special Events and Arranged Parking Request Forms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1DD0F589"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UW or non-UW customers contacting the Special Events office to arrange parking and/or seek assistance with parking for campus events. Documentation on the campus event will be found in the Recurring or Single Event files.</w:t>
            </w:r>
          </w:p>
        </w:tc>
        <w:tc>
          <w:tcPr>
            <w:tcW w:w="2880" w:type="dxa"/>
            <w:tcBorders>
              <w:top w:val="single" w:sz="3" w:space="0" w:color="000000"/>
              <w:left w:val="single" w:sz="2" w:space="0" w:color="000000"/>
              <w:bottom w:val="single" w:sz="2" w:space="0" w:color="000000"/>
              <w:right w:val="single" w:sz="2" w:space="0" w:color="000000"/>
            </w:tcBorders>
          </w:tcPr>
          <w:p w14:paraId="74685A10"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14:paraId="62541B16" w14:textId="77777777" w:rsidR="00750A54" w:rsidRPr="00B71111" w:rsidRDefault="00750A54"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F9FFDD2" w14:textId="77777777" w:rsidR="00750A54"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47D95188" w14:textId="77777777" w:rsidR="005B377F" w:rsidRPr="00B71111" w:rsidRDefault="005B377F"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719ABFD" w14:textId="77777777" w:rsidR="00A74BDC" w:rsidRPr="00B71111" w:rsidRDefault="00A74BD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E80418" w14:textId="77777777" w:rsidR="00A972F7" w:rsidRPr="00B71111" w:rsidRDefault="005C6CA7"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9F366F7" w14:textId="77777777" w:rsidR="00CD6A11" w:rsidRPr="004653E1" w:rsidRDefault="00CD6A11" w:rsidP="000E11F8">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D239C" w:rsidRPr="00B71111" w14:paraId="4CD30DFE" w14:textId="77777777" w:rsidTr="004D239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C21396" w14:textId="77777777" w:rsidR="00473C3E" w:rsidRPr="00B71111" w:rsidRDefault="00473C3E" w:rsidP="00473C3E">
            <w:pPr>
              <w:pStyle w:val="Heading2"/>
              <w:rPr>
                <w:color w:val="auto"/>
              </w:rPr>
            </w:pPr>
            <w:bookmarkStart w:id="42" w:name="_Toc58317467"/>
            <w:r w:rsidRPr="00B71111">
              <w:rPr>
                <w:color w:val="auto"/>
              </w:rPr>
              <w:t>/08/12/01/ Transportation Services:  Fleet Services &amp; Maintenance</w:t>
            </w:r>
            <w:bookmarkEnd w:id="42"/>
          </w:p>
          <w:p w14:paraId="75760CB9" w14:textId="77777777" w:rsidR="004D239C" w:rsidRPr="00B71111" w:rsidRDefault="00473C3E" w:rsidP="00473C3E">
            <w:pPr>
              <w:spacing w:after="0" w:line="240" w:lineRule="auto"/>
              <w:rPr>
                <w:rStyle w:val="Emphasis"/>
                <w:b w:val="0"/>
                <w:i/>
                <w:color w:val="auto"/>
              </w:rPr>
            </w:pPr>
            <w:r w:rsidRPr="00B71111">
              <w:rPr>
                <w:rFonts w:cstheme="minorHAnsi"/>
                <w:b w:val="0"/>
                <w:i/>
                <w:color w:val="auto"/>
                <w:sz w:val="22"/>
              </w:rPr>
              <w:t>Transportation Services</w:t>
            </w:r>
            <w:r w:rsidRPr="00B71111">
              <w:rPr>
                <w:rFonts w:cstheme="minorHAnsi"/>
                <w:b w:val="0"/>
                <w:i/>
                <w:color w:val="auto"/>
                <w:sz w:val="22"/>
              </w:rPr>
              <w:tab/>
            </w:r>
          </w:p>
        </w:tc>
      </w:tr>
      <w:tr w:rsidR="004D239C" w:rsidRPr="00B71111" w14:paraId="605C2048" w14:textId="77777777" w:rsidTr="004D239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CC9B9E"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7AEE23" w14:textId="77777777" w:rsidR="004D239C" w:rsidRPr="00B71111" w:rsidRDefault="004D239C"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0EAA95"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FB2BEE3"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52037A" w14:textId="77777777" w:rsidR="004D239C" w:rsidRPr="00B71111" w:rsidRDefault="004D239C"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53E1" w:rsidRPr="00B71111" w14:paraId="00D3B972" w14:textId="77777777" w:rsidTr="00EF4B2A">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94F5681" w14:textId="77777777" w:rsidR="004653E1" w:rsidRPr="00B71111" w:rsidRDefault="004653E1"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10 03 62118</w:t>
            </w:r>
          </w:p>
          <w:p w14:paraId="03B65F5E" w14:textId="77777777" w:rsidR="004653E1" w:rsidRPr="00B71111" w:rsidRDefault="004653E1"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10 03 62118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6755E16" w14:textId="77777777" w:rsidR="004653E1" w:rsidRPr="00B71111" w:rsidRDefault="004653E1" w:rsidP="00EF4B2A">
            <w:pPr>
              <w:spacing w:line="240" w:lineRule="auto"/>
              <w:rPr>
                <w:rFonts w:cstheme="minorHAnsi"/>
                <w:color w:val="auto"/>
                <w:sz w:val="20"/>
                <w:szCs w:val="20"/>
              </w:rPr>
            </w:pPr>
            <w:r w:rsidRPr="00B71111">
              <w:rPr>
                <w:rFonts w:eastAsia="Arial" w:cstheme="minorHAnsi"/>
                <w:i/>
                <w:color w:val="auto"/>
                <w:sz w:val="20"/>
                <w:szCs w:val="20"/>
              </w:rPr>
              <w:t>Underground Storage Tank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Underground Storage Tank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FA729AA" w14:textId="77777777" w:rsidR="004653E1" w:rsidRPr="00B71111" w:rsidRDefault="004653E1" w:rsidP="00EF4B2A">
            <w:pPr>
              <w:spacing w:line="240" w:lineRule="auto"/>
              <w:rPr>
                <w:rFonts w:cstheme="minorHAnsi"/>
                <w:color w:val="auto"/>
                <w:sz w:val="20"/>
                <w:szCs w:val="20"/>
              </w:rPr>
            </w:pPr>
            <w:r w:rsidRPr="00B71111">
              <w:rPr>
                <w:rFonts w:eastAsia="Arial" w:cstheme="minorHAnsi"/>
                <w:b w:val="0"/>
                <w:color w:val="auto"/>
                <w:sz w:val="20"/>
                <w:szCs w:val="20"/>
              </w:rPr>
              <w:t>This series provides a record of UW's compliance with regulations regarding the installation, maintenance and use of underground tanks for storing hazardous materials.  May include inspection logs, tank registration forms, training, repair records, etc. These records are not duplicates of what is held by EH&amp;S: Environmental Programs Office, 34.05.03.</w:t>
            </w:r>
          </w:p>
        </w:tc>
        <w:tc>
          <w:tcPr>
            <w:tcW w:w="2880" w:type="dxa"/>
            <w:tcBorders>
              <w:top w:val="single" w:sz="3" w:space="0" w:color="000000"/>
              <w:left w:val="single" w:sz="2" w:space="0" w:color="000000"/>
              <w:bottom w:val="single" w:sz="3" w:space="0" w:color="000000"/>
              <w:right w:val="single" w:sz="2" w:space="0" w:color="000000"/>
            </w:tcBorders>
          </w:tcPr>
          <w:p w14:paraId="2AF63706" w14:textId="77777777" w:rsidR="004653E1" w:rsidRPr="00B71111" w:rsidRDefault="004653E1"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2A9B9F8" w14:textId="77777777" w:rsidR="004653E1" w:rsidRPr="00B71111" w:rsidRDefault="004653E1" w:rsidP="00EF4B2A">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0450424E" w14:textId="77777777" w:rsidR="004653E1" w:rsidRPr="00B71111" w:rsidRDefault="004653E1"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60C4A55" w14:textId="77777777" w:rsidR="004653E1" w:rsidRPr="00B71111" w:rsidRDefault="004653E1" w:rsidP="00EF4B2A">
            <w:pPr>
              <w:spacing w:after="0" w:line="240" w:lineRule="auto"/>
              <w:jc w:val="center"/>
              <w:rPr>
                <w:rFonts w:cs="Times New Roman"/>
                <w:color w:val="auto"/>
                <w:sz w:val="22"/>
              </w:rPr>
            </w:pPr>
            <w:r w:rsidRPr="00B71111">
              <w:rPr>
                <w:rFonts w:cs="Times New Roman"/>
                <w:color w:val="auto"/>
                <w:sz w:val="22"/>
              </w:rPr>
              <w:t>ARCHIVAL</w:t>
            </w:r>
          </w:p>
          <w:p w14:paraId="708C67DB" w14:textId="77777777" w:rsidR="004653E1" w:rsidRPr="00B71111" w:rsidRDefault="004653E1"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579399D" w14:textId="77777777" w:rsidR="004653E1" w:rsidRPr="00B71111" w:rsidRDefault="004653E1" w:rsidP="00EF4B2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6A41C05" w14:textId="77777777" w:rsidR="004653E1" w:rsidRPr="00B71111" w:rsidRDefault="004653E1"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650FFD15" w14:textId="77777777" w:rsidTr="00C504AE">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557E04C8"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10 04 62145</w:t>
            </w:r>
          </w:p>
          <w:p w14:paraId="5E8A599A"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C9C524B" w14:textId="77777777" w:rsidR="00582444" w:rsidRPr="00B71111" w:rsidRDefault="00582444" w:rsidP="00C504AE">
            <w:pPr>
              <w:spacing w:line="240" w:lineRule="auto"/>
              <w:rPr>
                <w:rFonts w:cstheme="minorHAnsi"/>
                <w:color w:val="auto"/>
                <w:sz w:val="20"/>
                <w:szCs w:val="20"/>
              </w:rPr>
            </w:pPr>
            <w:r w:rsidRPr="00B71111">
              <w:rPr>
                <w:rFonts w:eastAsia="Arial" w:cstheme="minorHAnsi"/>
                <w:i/>
                <w:color w:val="auto"/>
                <w:sz w:val="20"/>
                <w:szCs w:val="20"/>
              </w:rPr>
              <w:t>Vehicle Utilization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Utilization Records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140DEFED" w14:textId="77777777" w:rsidR="00582444" w:rsidRPr="00B71111" w:rsidRDefault="00582444" w:rsidP="00C504AE">
            <w:pPr>
              <w:spacing w:line="240" w:lineRule="auto"/>
              <w:rPr>
                <w:rFonts w:cstheme="minorHAnsi"/>
                <w:color w:val="auto"/>
                <w:sz w:val="20"/>
                <w:szCs w:val="20"/>
              </w:rPr>
            </w:pPr>
            <w:r w:rsidRPr="007346D9">
              <w:rPr>
                <w:rFonts w:eastAsia="Arial" w:cstheme="minorHAnsi"/>
                <w:b w:val="0"/>
                <w:color w:val="auto"/>
                <w:sz w:val="20"/>
                <w:szCs w:val="20"/>
              </w:rPr>
              <w:t>Electronic source documentation used to generate the Vehicle Utilization Report which is sent to Washington State Office of Financial Management quarterly. Includes Vehicle Utilization Response forms, Utilization Review Response tracking spreadsheet and Waiver Request Letters, etc.</w:t>
            </w:r>
          </w:p>
        </w:tc>
        <w:tc>
          <w:tcPr>
            <w:tcW w:w="2880" w:type="dxa"/>
            <w:tcBorders>
              <w:top w:val="single" w:sz="3" w:space="0" w:color="000000"/>
              <w:left w:val="single" w:sz="2" w:space="0" w:color="000000"/>
              <w:bottom w:val="single" w:sz="3" w:space="0" w:color="000000"/>
              <w:right w:val="single" w:sz="2" w:space="0" w:color="000000"/>
            </w:tcBorders>
          </w:tcPr>
          <w:p w14:paraId="75BA0121"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7BCA4B5E" w14:textId="77777777" w:rsidR="00582444" w:rsidRPr="00B71111" w:rsidRDefault="0058244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BA4312" w14:textId="77777777" w:rsidR="00582444" w:rsidRPr="00B71111" w:rsidRDefault="00582444" w:rsidP="00C504A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6ABCEFF" w14:textId="77777777" w:rsidR="00582444" w:rsidRPr="00B71111" w:rsidRDefault="00582444" w:rsidP="00C504AE">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3830F516"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9372EEC"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16CF74E" w14:textId="77777777" w:rsidR="004653E1" w:rsidRPr="00582444" w:rsidRDefault="004653E1">
      <w:pPr>
        <w:rPr>
          <w:rFonts w:cstheme="minorHAnsi"/>
          <w:color w:val="auto"/>
          <w:sz w:val="20"/>
          <w:szCs w:val="20"/>
        </w:rPr>
      </w:pPr>
      <w:r w:rsidRPr="00582444">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9185D" w:rsidRPr="00B71111" w14:paraId="2AD98E18"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C583BA9" w14:textId="77777777" w:rsidR="0019185D" w:rsidRPr="00B71111" w:rsidRDefault="0019185D" w:rsidP="009F0E64">
            <w:pPr>
              <w:pStyle w:val="Heading2"/>
              <w:rPr>
                <w:color w:val="auto"/>
              </w:rPr>
            </w:pPr>
            <w:bookmarkStart w:id="43" w:name="_Toc58317468"/>
            <w:r w:rsidRPr="00B71111">
              <w:rPr>
                <w:color w:val="auto"/>
              </w:rPr>
              <w:lastRenderedPageBreak/>
              <w:t>/08/</w:t>
            </w:r>
            <w:r>
              <w:rPr>
                <w:color w:val="auto"/>
              </w:rPr>
              <w:t>21</w:t>
            </w:r>
            <w:r w:rsidRPr="00B71111">
              <w:rPr>
                <w:color w:val="auto"/>
              </w:rPr>
              <w:t xml:space="preserve">/ Facilities: </w:t>
            </w:r>
            <w:r>
              <w:rPr>
                <w:color w:val="auto"/>
              </w:rPr>
              <w:t>Project Delivery Group</w:t>
            </w:r>
            <w:bookmarkEnd w:id="43"/>
          </w:p>
          <w:p w14:paraId="1FF59172" w14:textId="77777777" w:rsidR="0019185D" w:rsidRPr="00B71111" w:rsidRDefault="0019185D" w:rsidP="009F0E64">
            <w:pPr>
              <w:spacing w:after="0" w:line="240" w:lineRule="auto"/>
              <w:rPr>
                <w:rStyle w:val="Emphasis"/>
                <w:b w:val="0"/>
                <w:i/>
                <w:color w:val="auto"/>
              </w:rPr>
            </w:pPr>
            <w:r w:rsidRPr="00B71111">
              <w:rPr>
                <w:rFonts w:cstheme="minorHAnsi"/>
                <w:b w:val="0"/>
                <w:i/>
                <w:color w:val="auto"/>
                <w:sz w:val="22"/>
              </w:rPr>
              <w:t>Facilities Services</w:t>
            </w:r>
          </w:p>
        </w:tc>
      </w:tr>
      <w:tr w:rsidR="0019185D" w:rsidRPr="00B71111" w14:paraId="457B3D67" w14:textId="77777777" w:rsidTr="009F0E6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2CF3BA"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8F0B94" w14:textId="77777777" w:rsidR="0019185D" w:rsidRPr="00B71111" w:rsidRDefault="0019185D"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BBDA8D"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5BC0607"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3FF3DE" w14:textId="77777777" w:rsidR="0019185D" w:rsidRPr="00B71111" w:rsidRDefault="0019185D"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9185D" w:rsidRPr="00B71111" w14:paraId="30379570" w14:textId="77777777" w:rsidTr="009F0E64">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23EF6346" w14:textId="77777777" w:rsidR="0019185D" w:rsidRPr="00B71111" w:rsidRDefault="0019185D"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10 06 62226</w:t>
            </w:r>
          </w:p>
          <w:p w14:paraId="31C03984" w14:textId="77777777" w:rsidR="0019185D" w:rsidRPr="00B71111" w:rsidRDefault="0019185D" w:rsidP="00ED201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ED201D">
              <w:rPr>
                <w:rFonts w:eastAsia="Arial" w:cstheme="minorHAnsi"/>
                <w:b w:val="0"/>
                <w:color w:val="auto"/>
                <w:sz w:val="20"/>
                <w:szCs w:val="20"/>
              </w:rPr>
              <w:t>0</w:t>
            </w:r>
          </w:p>
        </w:tc>
        <w:tc>
          <w:tcPr>
            <w:tcW w:w="8370" w:type="dxa"/>
            <w:tcBorders>
              <w:top w:val="single" w:sz="3" w:space="0" w:color="000000"/>
              <w:left w:val="single" w:sz="2" w:space="0" w:color="000000"/>
              <w:bottom w:val="single" w:sz="2" w:space="0" w:color="000000"/>
              <w:right w:val="single" w:sz="2" w:space="0" w:color="000000"/>
            </w:tcBorders>
          </w:tcPr>
          <w:p w14:paraId="366B4290" w14:textId="77777777" w:rsidR="0019185D" w:rsidRPr="00B71111" w:rsidRDefault="0019185D" w:rsidP="009F0E64">
            <w:pPr>
              <w:spacing w:line="240" w:lineRule="auto"/>
              <w:rPr>
                <w:rFonts w:cstheme="minorHAnsi"/>
                <w:color w:val="auto"/>
                <w:sz w:val="20"/>
                <w:szCs w:val="20"/>
              </w:rPr>
            </w:pPr>
            <w:r w:rsidRPr="00B71111">
              <w:rPr>
                <w:rFonts w:eastAsia="Arial" w:cstheme="minorHAnsi"/>
                <w:i/>
                <w:color w:val="auto"/>
                <w:sz w:val="20"/>
                <w:szCs w:val="20"/>
              </w:rPr>
              <w:t>Preservation, Renovation, and Modernization (PRAM)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Preservation, Renovation, and Modernization (PRAM)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BE55E56" w14:textId="77777777" w:rsidR="0019185D" w:rsidRPr="00B71111" w:rsidRDefault="0019185D" w:rsidP="009F0E64">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documents used as a resource in the planning and budgeting process for the preservation, renovation, and maintenance of UW Buildings for facilities management. May include Facman Reports, renewal programs, building audit information, biennium budgets - actual and projected, major renovation planning, cost estimates, etc.</w:t>
            </w:r>
          </w:p>
        </w:tc>
        <w:tc>
          <w:tcPr>
            <w:tcW w:w="2880" w:type="dxa"/>
            <w:tcBorders>
              <w:top w:val="single" w:sz="3" w:space="0" w:color="000000"/>
              <w:left w:val="single" w:sz="2" w:space="0" w:color="000000"/>
              <w:bottom w:val="single" w:sz="2" w:space="0" w:color="000000"/>
              <w:right w:val="single" w:sz="2" w:space="0" w:color="000000"/>
            </w:tcBorders>
          </w:tcPr>
          <w:p w14:paraId="3960E2C8" w14:textId="77777777" w:rsidR="0019185D" w:rsidRPr="00B71111" w:rsidRDefault="0019185D"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Calendar Year</w:t>
            </w:r>
          </w:p>
          <w:p w14:paraId="54E8EED1" w14:textId="77777777" w:rsidR="0019185D" w:rsidRPr="00B71111" w:rsidRDefault="0019185D"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1EB1CE" w14:textId="77777777" w:rsidR="0019185D" w:rsidRPr="00B71111" w:rsidRDefault="0019185D" w:rsidP="009F0E64">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3F97D233" w14:textId="77777777" w:rsidR="0019185D" w:rsidRPr="00B71111" w:rsidRDefault="0019185D" w:rsidP="009F0E64">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E67C85E" w14:textId="77777777" w:rsidR="0019185D" w:rsidRPr="00B71111" w:rsidRDefault="0019185D" w:rsidP="009F0E64">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2E7E8FD2" w14:textId="77777777" w:rsidR="0019185D" w:rsidRPr="00B71111" w:rsidRDefault="0019185D" w:rsidP="009F0E6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6044AE" w14:textId="77777777" w:rsidR="0019185D" w:rsidRPr="00B71111" w:rsidRDefault="0019185D"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F6CB570" w14:textId="77777777" w:rsidR="004578A4" w:rsidRDefault="004578A4" w:rsidP="00B95D24">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E1983" w:rsidRPr="00B71111" w14:paraId="3C489F1E"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8797C07" w14:textId="77777777" w:rsidR="008E1983" w:rsidRPr="00B71111" w:rsidRDefault="008E1983" w:rsidP="000654F7">
            <w:pPr>
              <w:pStyle w:val="Heading2"/>
              <w:rPr>
                <w:color w:val="auto"/>
              </w:rPr>
            </w:pPr>
            <w:bookmarkStart w:id="44" w:name="_Toc58317469"/>
            <w:r w:rsidRPr="00B71111">
              <w:rPr>
                <w:color w:val="auto"/>
              </w:rPr>
              <w:t>/08/</w:t>
            </w:r>
            <w:r>
              <w:rPr>
                <w:color w:val="auto"/>
              </w:rPr>
              <w:t>23/01</w:t>
            </w:r>
            <w:r w:rsidRPr="00B71111">
              <w:rPr>
                <w:color w:val="auto"/>
              </w:rPr>
              <w:t>/ Facilities: Campus Utilities</w:t>
            </w:r>
            <w:bookmarkEnd w:id="44"/>
          </w:p>
          <w:p w14:paraId="1797F96E" w14:textId="77777777" w:rsidR="008E1983" w:rsidRPr="00B71111" w:rsidRDefault="008E1983" w:rsidP="000654F7">
            <w:pPr>
              <w:spacing w:after="0" w:line="240" w:lineRule="auto"/>
              <w:rPr>
                <w:rStyle w:val="Emphasis"/>
                <w:b w:val="0"/>
                <w:i/>
                <w:color w:val="auto"/>
              </w:rPr>
            </w:pPr>
            <w:r w:rsidRPr="00B71111">
              <w:rPr>
                <w:rFonts w:cstheme="minorHAnsi"/>
                <w:b w:val="0"/>
                <w:i/>
                <w:color w:val="auto"/>
                <w:sz w:val="22"/>
              </w:rPr>
              <w:t>Facilities Services</w:t>
            </w:r>
          </w:p>
        </w:tc>
      </w:tr>
      <w:tr w:rsidR="008E1983" w:rsidRPr="00B71111" w14:paraId="1FF4CC38"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0D178B"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4CFA94" w14:textId="77777777" w:rsidR="008E1983" w:rsidRPr="00B71111" w:rsidRDefault="008E1983"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35B365"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12FE2F1"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21E256" w14:textId="77777777" w:rsidR="008E1983" w:rsidRPr="00B71111" w:rsidRDefault="008E1983"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1983" w:rsidRPr="00B71111" w14:paraId="12F693E6" w14:textId="77777777" w:rsidTr="000654F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D4B508F"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03 03 60510</w:t>
            </w:r>
          </w:p>
          <w:p w14:paraId="1D5E2F5E"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03 03 60510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14BE7D4"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Confined Space Entry Permit (1219)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Confined Space Entry Permit (1219)</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8097477" w14:textId="77777777" w:rsidR="008E1983" w:rsidRPr="00B71111" w:rsidRDefault="008E1983" w:rsidP="000654F7">
            <w:pPr>
              <w:spacing w:line="240" w:lineRule="auto"/>
              <w:rPr>
                <w:rFonts w:cstheme="minorHAnsi"/>
                <w:color w:val="auto"/>
                <w:sz w:val="20"/>
                <w:szCs w:val="20"/>
              </w:rPr>
            </w:pPr>
            <w:r w:rsidRPr="005F7C0C">
              <w:rPr>
                <w:rFonts w:eastAsia="Arial" w:cstheme="minorHAnsi"/>
                <w:b w:val="0"/>
                <w:color w:val="auto"/>
                <w:sz w:val="20"/>
                <w:szCs w:val="20"/>
              </w:rPr>
              <w:t>Provides a record of approval to safely enter a confined space while being monitored. Per WAC 296-809-50006, Confined Space Entry Permits should be kept for one year in order to facilitate the review of the permit-required confined space program.</w:t>
            </w:r>
          </w:p>
        </w:tc>
        <w:tc>
          <w:tcPr>
            <w:tcW w:w="2880" w:type="dxa"/>
            <w:tcBorders>
              <w:top w:val="single" w:sz="3" w:space="0" w:color="000000"/>
              <w:left w:val="single" w:sz="2" w:space="0" w:color="000000"/>
              <w:bottom w:val="single" w:sz="3" w:space="0" w:color="000000"/>
              <w:right w:val="single" w:sz="2" w:space="0" w:color="000000"/>
            </w:tcBorders>
          </w:tcPr>
          <w:p w14:paraId="3DC5BD1E"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End of Calendar Year in which Permit Expires</w:t>
            </w:r>
          </w:p>
          <w:p w14:paraId="65F4F11A"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0D25E0C"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6E9F8B"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BEB5F48"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B30C94"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E1983" w:rsidRPr="00B71111" w14:paraId="0BD85225" w14:textId="77777777" w:rsidTr="000654F7">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8949FAC" w14:textId="77777777" w:rsidR="008E1983" w:rsidRPr="00B71111" w:rsidRDefault="008E1983"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98 07 58565</w:t>
            </w:r>
          </w:p>
          <w:p w14:paraId="18BE370B" w14:textId="77777777" w:rsidR="008E1983" w:rsidRPr="00B71111" w:rsidRDefault="008E1983"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4526541" w14:textId="77777777" w:rsidR="008E1983" w:rsidRPr="00B71111" w:rsidRDefault="008E1983" w:rsidP="000654F7">
            <w:pPr>
              <w:spacing w:line="240" w:lineRule="auto"/>
              <w:rPr>
                <w:rFonts w:cstheme="minorHAnsi"/>
                <w:color w:val="auto"/>
                <w:sz w:val="20"/>
                <w:szCs w:val="20"/>
              </w:rPr>
            </w:pPr>
            <w:r w:rsidRPr="00B71111">
              <w:rPr>
                <w:rFonts w:eastAsia="Arial" w:cstheme="minorHAnsi"/>
                <w:i/>
                <w:color w:val="auto"/>
                <w:sz w:val="20"/>
                <w:szCs w:val="20"/>
              </w:rPr>
              <w:t>Lock Out/Tag Out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Lock Out/Tag Out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8035AA8" w14:textId="77777777" w:rsidR="008E1983" w:rsidRPr="00B71111" w:rsidRDefault="008E1983" w:rsidP="000654F7">
            <w:pPr>
              <w:spacing w:line="240" w:lineRule="auto"/>
              <w:rPr>
                <w:rFonts w:cstheme="minorHAnsi"/>
                <w:color w:val="auto"/>
                <w:sz w:val="20"/>
                <w:szCs w:val="20"/>
              </w:rPr>
            </w:pPr>
            <w:r w:rsidRPr="00B71111">
              <w:rPr>
                <w:rFonts w:eastAsia="Arial" w:cstheme="minorHAnsi"/>
                <w:b w:val="0"/>
                <w:color w:val="auto"/>
                <w:sz w:val="20"/>
                <w:szCs w:val="20"/>
              </w:rPr>
              <w:t>A maintenance file which provides a record of valves and switches involved in repair work.</w:t>
            </w:r>
          </w:p>
        </w:tc>
        <w:tc>
          <w:tcPr>
            <w:tcW w:w="2880" w:type="dxa"/>
            <w:tcBorders>
              <w:top w:val="single" w:sz="3" w:space="0" w:color="000000"/>
              <w:left w:val="single" w:sz="2" w:space="0" w:color="000000"/>
              <w:bottom w:val="single" w:sz="2" w:space="0" w:color="000000"/>
              <w:right w:val="single" w:sz="2" w:space="0" w:color="000000"/>
            </w:tcBorders>
          </w:tcPr>
          <w:p w14:paraId="33B9DC63"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C489774" w14:textId="77777777" w:rsidR="008E1983" w:rsidRPr="00B71111" w:rsidRDefault="008E1983"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E74703" w14:textId="77777777" w:rsidR="008E1983" w:rsidRPr="00B71111" w:rsidRDefault="008E1983" w:rsidP="000654F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E9BF9F5" w14:textId="77777777" w:rsidR="008E1983" w:rsidRPr="00B71111" w:rsidRDefault="008E1983" w:rsidP="000654F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D10ADD" w14:textId="77777777" w:rsidR="008E1983" w:rsidRPr="00B71111" w:rsidRDefault="008E1983" w:rsidP="000654F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9A9879" w14:textId="77777777" w:rsidR="008E1983" w:rsidRPr="00B71111" w:rsidRDefault="008E1983"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4D41668" w14:textId="77777777" w:rsidR="00B70701" w:rsidRDefault="00B70701">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46A2D" w:rsidRPr="00B71111" w14:paraId="44A264B0" w14:textId="77777777" w:rsidTr="000654F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76C59C3" w14:textId="77777777" w:rsidR="00B46A2D" w:rsidRPr="00B71111" w:rsidRDefault="00B46A2D" w:rsidP="000654F7">
            <w:pPr>
              <w:pStyle w:val="Heading2"/>
              <w:rPr>
                <w:color w:val="auto"/>
              </w:rPr>
            </w:pPr>
            <w:bookmarkStart w:id="45" w:name="_Toc58317470"/>
            <w:r w:rsidRPr="00B71111">
              <w:rPr>
                <w:color w:val="auto"/>
              </w:rPr>
              <w:lastRenderedPageBreak/>
              <w:t>/08/</w:t>
            </w:r>
            <w:r>
              <w:rPr>
                <w:color w:val="auto"/>
              </w:rPr>
              <w:t>24</w:t>
            </w:r>
            <w:r w:rsidRPr="00B71111">
              <w:rPr>
                <w:color w:val="auto"/>
              </w:rPr>
              <w:t>/ Facilities</w:t>
            </w:r>
            <w:r w:rsidR="008E1983">
              <w:rPr>
                <w:color w:val="auto"/>
              </w:rPr>
              <w:t xml:space="preserve">: </w:t>
            </w:r>
            <w:r w:rsidRPr="00B71111">
              <w:rPr>
                <w:color w:val="auto"/>
              </w:rPr>
              <w:t>Regulated Material</w:t>
            </w:r>
            <w:r>
              <w:rPr>
                <w:color w:val="auto"/>
              </w:rPr>
              <w:t>s</w:t>
            </w:r>
            <w:bookmarkEnd w:id="45"/>
          </w:p>
          <w:p w14:paraId="72BC80B4" w14:textId="77777777" w:rsidR="00B46A2D" w:rsidRPr="00B71111" w:rsidRDefault="00B46A2D" w:rsidP="000654F7">
            <w:pPr>
              <w:spacing w:after="0" w:line="240" w:lineRule="auto"/>
              <w:rPr>
                <w:rStyle w:val="Emphasis"/>
                <w:b w:val="0"/>
                <w:i/>
                <w:color w:val="auto"/>
              </w:rPr>
            </w:pPr>
            <w:r w:rsidRPr="00B71111">
              <w:rPr>
                <w:rFonts w:cstheme="minorHAnsi"/>
                <w:b w:val="0"/>
                <w:i/>
                <w:color w:val="auto"/>
                <w:sz w:val="22"/>
              </w:rPr>
              <w:t>Facilities Services</w:t>
            </w:r>
          </w:p>
        </w:tc>
      </w:tr>
      <w:tr w:rsidR="00B46A2D" w:rsidRPr="00B71111" w14:paraId="0AD6FD00" w14:textId="77777777" w:rsidTr="000654F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FD91F9"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D5D5B9" w14:textId="77777777" w:rsidR="00B46A2D" w:rsidRPr="00B71111" w:rsidRDefault="00B46A2D" w:rsidP="000654F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74F2FF"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9B03D8"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EF3BD4" w14:textId="77777777" w:rsidR="00B46A2D" w:rsidRPr="00B71111" w:rsidRDefault="00B46A2D" w:rsidP="000654F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6A2D" w:rsidRPr="00B71111" w14:paraId="2E85DF07" w14:textId="77777777" w:rsidTr="000654F7">
        <w:tblPrEx>
          <w:tblCellMar>
            <w:bottom w:w="59" w:type="dxa"/>
            <w:right w:w="82" w:type="dxa"/>
          </w:tblCellMar>
        </w:tblPrEx>
        <w:trPr>
          <w:trHeight w:val="950"/>
        </w:trPr>
        <w:tc>
          <w:tcPr>
            <w:tcW w:w="1440" w:type="dxa"/>
            <w:tcBorders>
              <w:top w:val="single" w:sz="3" w:space="0" w:color="000000"/>
              <w:left w:val="single" w:sz="2" w:space="0" w:color="000000"/>
              <w:bottom w:val="single" w:sz="3" w:space="0" w:color="000000"/>
              <w:right w:val="single" w:sz="2" w:space="0" w:color="000000"/>
            </w:tcBorders>
          </w:tcPr>
          <w:p w14:paraId="74B49953" w14:textId="77777777" w:rsidR="00B46A2D" w:rsidRPr="00B71111" w:rsidRDefault="00B46A2D" w:rsidP="000654F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11 04 62450</w:t>
            </w:r>
          </w:p>
          <w:p w14:paraId="4F6B0B6C" w14:textId="77777777" w:rsidR="00B46A2D" w:rsidRPr="00B71111" w:rsidRDefault="00B46A2D" w:rsidP="000654F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8A21B41" w14:textId="77777777" w:rsidR="00B46A2D" w:rsidRPr="00B71111" w:rsidRDefault="00B46A2D" w:rsidP="000654F7">
            <w:pPr>
              <w:spacing w:line="240" w:lineRule="auto"/>
              <w:rPr>
                <w:rFonts w:cstheme="minorHAnsi"/>
                <w:color w:val="auto"/>
                <w:sz w:val="20"/>
                <w:szCs w:val="20"/>
              </w:rPr>
            </w:pPr>
            <w:r w:rsidRPr="00B71111">
              <w:rPr>
                <w:rFonts w:eastAsia="Arial" w:cstheme="minorHAnsi"/>
                <w:i/>
                <w:color w:val="auto"/>
                <w:sz w:val="20"/>
                <w:szCs w:val="20"/>
              </w:rPr>
              <w:t>Air and Bulk Sample Lab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w:instrText>
            </w:r>
            <w:r>
              <w:rPr>
                <w:rFonts w:cstheme="minorHAnsi"/>
                <w:i/>
                <w:color w:val="auto"/>
                <w:sz w:val="20"/>
                <w:szCs w:val="20"/>
              </w:rPr>
              <w:instrText>Air and Bulk Sample Lab Reports</w:instrText>
            </w:r>
            <w:r w:rsidRPr="00633D4F">
              <w:rPr>
                <w:rFonts w:cstheme="minorHAnsi"/>
                <w:i/>
                <w:color w:val="auto"/>
                <w:sz w:val="20"/>
                <w:szCs w:val="20"/>
              </w:rPr>
              <w:instrTex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and Bulk Sample Lab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DFC7177" w14:textId="77777777" w:rsidR="00B46A2D" w:rsidRPr="00B71111" w:rsidRDefault="00B46A2D" w:rsidP="000654F7">
            <w:pPr>
              <w:spacing w:line="240" w:lineRule="auto"/>
              <w:rPr>
                <w:rFonts w:cstheme="minorHAnsi"/>
                <w:color w:val="auto"/>
                <w:sz w:val="20"/>
                <w:szCs w:val="20"/>
              </w:rPr>
            </w:pPr>
            <w:r w:rsidRPr="003D67A7">
              <w:rPr>
                <w:rFonts w:eastAsia="Arial" w:cstheme="minorHAnsi"/>
                <w:b w:val="0"/>
                <w:color w:val="auto"/>
                <w:sz w:val="20"/>
                <w:szCs w:val="20"/>
              </w:rPr>
              <w:t>This series provides a record of lab reports for asbestos, lead testing, PCBs, and heavy metal compositions etc. This documents that the work in renovated buildings was completed correctly and that the building is ready for occupation. Includes a record of lab reports received prior to July 2010 when the UW contracted out the air sampling and evaluation to consultants. Required as per OSHA, specifically 29CFR1926.1101(n)(2)(iii)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3899CECD" w14:textId="77777777" w:rsidR="00B46A2D" w:rsidRPr="00B71111" w:rsidRDefault="00B46A2D" w:rsidP="000654F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7F9F6FE0" w14:textId="77777777" w:rsidR="00B46A2D" w:rsidRPr="00B71111" w:rsidRDefault="00B46A2D" w:rsidP="000654F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93E9AD" w14:textId="77777777" w:rsidR="00B46A2D" w:rsidRPr="00B71111" w:rsidRDefault="00987391" w:rsidP="00987391">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F784AB8" w14:textId="77777777" w:rsidR="00B46A2D" w:rsidRPr="00B71111" w:rsidRDefault="00B46A2D" w:rsidP="000654F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64D74983" w14:textId="77777777" w:rsidR="00B46A2D" w:rsidRPr="00B71111" w:rsidRDefault="00B46A2D" w:rsidP="000654F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22C0A2C" w14:textId="77777777" w:rsidR="00B46A2D" w:rsidRPr="00B71111" w:rsidRDefault="00B46A2D" w:rsidP="000654F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8EFCD2" w14:textId="77777777" w:rsidR="00B46A2D" w:rsidRPr="00B71111" w:rsidRDefault="00B46A2D" w:rsidP="000654F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14:paraId="47B0541D" w14:textId="77777777" w:rsidTr="00E02E87">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0C9E81B" w14:textId="77777777"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11 04 62452</w:t>
            </w:r>
          </w:p>
          <w:p w14:paraId="3CDA4879" w14:textId="77777777"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D1B1CAE" w14:textId="77777777"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Air Samples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Air Samples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34280711" w14:textId="77777777" w:rsidR="00B70701" w:rsidRPr="00B71111" w:rsidRDefault="00B70701" w:rsidP="00E02E87">
            <w:pPr>
              <w:spacing w:line="240" w:lineRule="auto"/>
              <w:rPr>
                <w:rFonts w:cstheme="minorHAnsi"/>
                <w:color w:val="auto"/>
                <w:sz w:val="20"/>
                <w:szCs w:val="20"/>
              </w:rPr>
            </w:pPr>
            <w:r w:rsidRPr="005F7C0C">
              <w:rPr>
                <w:rFonts w:eastAsia="Arial" w:cstheme="minorHAnsi"/>
                <w:b w:val="0"/>
                <w:color w:val="auto"/>
                <w:sz w:val="20"/>
                <w:szCs w:val="20"/>
              </w:rPr>
              <w:t>This series provides a record of the physical sample taken during an abatement. The samples are used to generate the Air and Bulk Sample Lab Reports as required per 29CFR1926.1101(n)(2)(iii).</w:t>
            </w:r>
          </w:p>
        </w:tc>
        <w:tc>
          <w:tcPr>
            <w:tcW w:w="2880" w:type="dxa"/>
            <w:tcBorders>
              <w:top w:val="single" w:sz="3" w:space="0" w:color="000000"/>
              <w:left w:val="single" w:sz="2" w:space="0" w:color="000000"/>
              <w:bottom w:val="single" w:sz="3" w:space="0" w:color="000000"/>
              <w:right w:val="single" w:sz="2" w:space="0" w:color="000000"/>
            </w:tcBorders>
          </w:tcPr>
          <w:p w14:paraId="7EA3F86E" w14:textId="77777777"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w:t>
            </w:r>
            <w:r w:rsidRPr="00B71111">
              <w:rPr>
                <w:rFonts w:eastAsia="Arial" w:cstheme="minorHAnsi"/>
                <w:b w:val="0"/>
                <w:color w:val="auto"/>
                <w:sz w:val="20"/>
                <w:szCs w:val="20"/>
              </w:rPr>
              <w:t xml:space="preserve"> Year after </w:t>
            </w:r>
            <w:r>
              <w:rPr>
                <w:rFonts w:eastAsia="Arial" w:cstheme="minorHAnsi"/>
                <w:b w:val="0"/>
                <w:color w:val="auto"/>
                <w:sz w:val="20"/>
                <w:szCs w:val="20"/>
              </w:rPr>
              <w:t>Final Report Completed</w:t>
            </w:r>
          </w:p>
          <w:p w14:paraId="737E8B52" w14:textId="77777777" w:rsidR="00B70701" w:rsidRPr="00B71111" w:rsidRDefault="00B70701"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B3B044" w14:textId="77777777"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07DF4B4" w14:textId="77777777" w:rsidR="00B70701" w:rsidRPr="00B71111" w:rsidRDefault="00B70701"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214241" w14:textId="77777777"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w:t>
            </w:r>
            <w:r>
              <w:rPr>
                <w:rFonts w:eastAsia="Arial" w:cstheme="minorHAnsi"/>
                <w:color w:val="auto"/>
                <w:sz w:val="20"/>
                <w:szCs w:val="20"/>
              </w:rPr>
              <w:t>S</w:t>
            </w:r>
            <w:r w:rsidRPr="00B71111">
              <w:rPr>
                <w:rFonts w:eastAsia="Arial" w:cstheme="minorHAnsi"/>
                <w:color w:val="auto"/>
                <w:sz w:val="20"/>
                <w:szCs w:val="20"/>
              </w:rPr>
              <w:t>ENTIAL</w:t>
            </w:r>
          </w:p>
          <w:p w14:paraId="45F79F8A" w14:textId="77777777"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14:paraId="60F5673A" w14:textId="77777777" w:rsidTr="00E02E87">
        <w:tblPrEx>
          <w:tblCellMar>
            <w:bottom w:w="59" w:type="dxa"/>
            <w:right w:w="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297B45A" w14:textId="77777777"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11 04 62453</w:t>
            </w:r>
          </w:p>
          <w:p w14:paraId="20EEB60A" w14:textId="77777777"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0CA7335" w14:textId="77777777"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Asbestos</w:t>
            </w:r>
            <w:r>
              <w:rPr>
                <w:rFonts w:eastAsia="Arial" w:cstheme="minorHAnsi"/>
                <w:i/>
                <w:color w:val="auto"/>
                <w:sz w:val="20"/>
                <w:szCs w:val="20"/>
              </w:rPr>
              <w:t xml:space="preserve"> and Hazardous Materials</w:t>
            </w:r>
            <w:r w:rsidRPr="00B71111">
              <w:rPr>
                <w:rFonts w:eastAsia="Arial" w:cstheme="minorHAnsi"/>
                <w:i/>
                <w:color w:val="auto"/>
                <w:sz w:val="20"/>
                <w:szCs w:val="20"/>
              </w:rPr>
              <w:t xml:space="preserve"> Surveys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633D4F">
              <w:rPr>
                <w:rFonts w:cstheme="minorHAnsi"/>
                <w:i/>
                <w:color w:val="auto"/>
                <w:sz w:val="20"/>
                <w:szCs w:val="20"/>
              </w:rPr>
              <w:instrText>"Asbestos and Hazardous Materials Surveys"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Asbestos</w:instrText>
            </w:r>
            <w:r>
              <w:rPr>
                <w:rFonts w:eastAsia="Arial" w:cstheme="minorHAnsi"/>
                <w:i/>
                <w:color w:val="auto"/>
                <w:sz w:val="20"/>
                <w:szCs w:val="20"/>
              </w:rPr>
              <w:instrText xml:space="preserve"> and Hazardous Materials</w:instrText>
            </w:r>
            <w:r w:rsidRPr="00B71111">
              <w:rPr>
                <w:rFonts w:eastAsia="Arial" w:cstheme="minorHAnsi"/>
                <w:i/>
                <w:color w:val="auto"/>
                <w:sz w:val="20"/>
                <w:szCs w:val="20"/>
              </w:rPr>
              <w:instrText xml:space="preserve"> Surveys</w:instrText>
            </w:r>
            <w:r w:rsidRPr="00B71111">
              <w:rPr>
                <w:rFonts w:cstheme="minorHAnsi"/>
                <w:color w:val="auto"/>
                <w:sz w:val="20"/>
                <w:szCs w:val="20"/>
              </w:rPr>
              <w:instrText xml:space="preserve"> " \f"e" </w:instrText>
            </w:r>
            <w:r w:rsidRPr="00B71111">
              <w:rPr>
                <w:rFonts w:eastAsia="Arial" w:cstheme="minorHAnsi"/>
                <w:i/>
                <w:color w:val="auto"/>
                <w:sz w:val="20"/>
                <w:szCs w:val="20"/>
              </w:rPr>
              <w:fldChar w:fldCharType="end"/>
            </w:r>
          </w:p>
          <w:p w14:paraId="71B255FF" w14:textId="77777777" w:rsidR="00B70701" w:rsidRPr="00B71111" w:rsidRDefault="00B70701" w:rsidP="00E02E87">
            <w:pPr>
              <w:spacing w:line="240" w:lineRule="auto"/>
              <w:rPr>
                <w:rFonts w:cstheme="minorHAnsi"/>
                <w:color w:val="auto"/>
                <w:sz w:val="20"/>
                <w:szCs w:val="20"/>
              </w:rPr>
            </w:pPr>
            <w:r w:rsidRPr="005F7C0C">
              <w:rPr>
                <w:rFonts w:eastAsia="Arial" w:cstheme="minorHAnsi"/>
                <w:b w:val="0"/>
                <w:color w:val="auto"/>
                <w:sz w:val="20"/>
                <w:szCs w:val="20"/>
              </w:rPr>
              <w:t>This series provides a record of surveys conducted at the University relating to asbestos, PCBs, lead, and heavy metals. They are completed prior to an abatement in order to determine the scope of the work. Retention as per 29CFR1926.1101(n)(6) and tied to demolition of building.  Archival status ensures records will be preserved for the lifetime of the agency and therefore its buildings.</w:t>
            </w:r>
          </w:p>
        </w:tc>
        <w:tc>
          <w:tcPr>
            <w:tcW w:w="2880" w:type="dxa"/>
            <w:tcBorders>
              <w:top w:val="single" w:sz="3" w:space="0" w:color="000000"/>
              <w:left w:val="single" w:sz="2" w:space="0" w:color="000000"/>
              <w:bottom w:val="single" w:sz="3" w:space="0" w:color="000000"/>
              <w:right w:val="single" w:sz="2" w:space="0" w:color="000000"/>
            </w:tcBorders>
          </w:tcPr>
          <w:p w14:paraId="619A1C1C" w14:textId="77777777"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w:t>
            </w:r>
            <w:r w:rsidRPr="00B71111">
              <w:rPr>
                <w:rFonts w:eastAsia="Arial" w:cstheme="minorHAnsi"/>
                <w:b w:val="0"/>
                <w:color w:val="auto"/>
                <w:sz w:val="20"/>
                <w:szCs w:val="20"/>
              </w:rPr>
              <w:t xml:space="preserve"> Years after </w:t>
            </w:r>
            <w:r>
              <w:rPr>
                <w:rFonts w:eastAsia="Arial" w:cstheme="minorHAnsi"/>
                <w:b w:val="0"/>
                <w:color w:val="auto"/>
                <w:sz w:val="20"/>
                <w:szCs w:val="20"/>
              </w:rPr>
              <w:t>End of Calendar Year</w:t>
            </w:r>
          </w:p>
          <w:p w14:paraId="703548F1" w14:textId="77777777" w:rsidR="00B70701" w:rsidRPr="00B71111" w:rsidRDefault="00B70701"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3C3F89" w14:textId="77777777"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D5E3984" w14:textId="77777777" w:rsidR="00B70701" w:rsidRPr="00B71111" w:rsidRDefault="00B70701" w:rsidP="00E02E8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2D1797C" w14:textId="77777777" w:rsidR="00B70701" w:rsidRPr="00B71111" w:rsidRDefault="00B70701" w:rsidP="00E02E8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492E5FB1" w14:textId="77777777"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319D462" w14:textId="77777777"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70701" w:rsidRPr="00B71111" w14:paraId="57A17D31" w14:textId="77777777" w:rsidTr="00E02E87">
        <w:tblPrEx>
          <w:tblCellMar>
            <w:bottom w:w="59" w:type="dxa"/>
            <w:right w:w="82"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4185FBAE" w14:textId="77777777" w:rsidR="00B70701" w:rsidRPr="00B71111" w:rsidRDefault="00B70701"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96 02 56498</w:t>
            </w:r>
          </w:p>
          <w:p w14:paraId="4C15135C" w14:textId="77777777" w:rsidR="00B70701" w:rsidRPr="00B71111" w:rsidRDefault="00B70701"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F947F65" w14:textId="77777777" w:rsidR="00B70701" w:rsidRPr="00B71111" w:rsidRDefault="00B70701" w:rsidP="00E02E87">
            <w:pPr>
              <w:spacing w:line="240" w:lineRule="auto"/>
              <w:rPr>
                <w:rFonts w:cstheme="minorHAnsi"/>
                <w:color w:val="auto"/>
                <w:sz w:val="20"/>
                <w:szCs w:val="20"/>
              </w:rPr>
            </w:pPr>
            <w:r w:rsidRPr="00B71111">
              <w:rPr>
                <w:rFonts w:eastAsia="Arial" w:cstheme="minorHAnsi"/>
                <w:i/>
                <w:color w:val="auto"/>
                <w:sz w:val="20"/>
                <w:szCs w:val="20"/>
              </w:rPr>
              <w:t>Close Out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 Out Documents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EE830C3" w14:textId="77777777" w:rsidR="00B70701" w:rsidRPr="00B71111" w:rsidRDefault="00B70701" w:rsidP="00E02E87">
            <w:pPr>
              <w:spacing w:line="240" w:lineRule="auto"/>
              <w:rPr>
                <w:rFonts w:cstheme="minorHAnsi"/>
                <w:color w:val="auto"/>
                <w:sz w:val="20"/>
                <w:szCs w:val="20"/>
              </w:rPr>
            </w:pPr>
            <w:r w:rsidRPr="00B71111">
              <w:rPr>
                <w:rFonts w:eastAsia="Arial" w:cstheme="minorHAnsi"/>
                <w:b w:val="0"/>
                <w:color w:val="auto"/>
                <w:sz w:val="20"/>
                <w:szCs w:val="20"/>
              </w:rPr>
              <w:t>Required for major asbestos projects, provides a summary of events and activities followed during the course of an asbestos abatement. Includes final project report, photographs, contractor/consultant daily work observation, waste/landfill receipts, PSAPCA notifications, representative area air monitoring, personnel air monitoring, worker training, contractor insurance certificates, pay applications, releases/waivers, as-builts from contractor, etc.</w:t>
            </w:r>
          </w:p>
        </w:tc>
        <w:tc>
          <w:tcPr>
            <w:tcW w:w="2880" w:type="dxa"/>
            <w:tcBorders>
              <w:top w:val="single" w:sz="3" w:space="0" w:color="000000"/>
              <w:left w:val="single" w:sz="2" w:space="0" w:color="000000"/>
              <w:bottom w:val="single" w:sz="2" w:space="0" w:color="000000"/>
              <w:right w:val="single" w:sz="2" w:space="0" w:color="000000"/>
            </w:tcBorders>
          </w:tcPr>
          <w:p w14:paraId="0CA39856" w14:textId="77777777" w:rsidR="00B70701" w:rsidRPr="00B71111" w:rsidRDefault="00B70701"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w:t>
            </w:r>
            <w:r>
              <w:rPr>
                <w:rFonts w:eastAsia="Arial" w:cstheme="minorHAnsi"/>
                <w:b w:val="0"/>
                <w:color w:val="auto"/>
                <w:sz w:val="20"/>
                <w:szCs w:val="20"/>
              </w:rPr>
              <w:t>Building Demolished</w:t>
            </w:r>
          </w:p>
          <w:p w14:paraId="7B17D981" w14:textId="77777777" w:rsidR="00B70701" w:rsidRPr="00B71111" w:rsidRDefault="00B70701" w:rsidP="00E02E87">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5D0027E4" w14:textId="77777777" w:rsidR="00B70701" w:rsidRPr="00B71111" w:rsidRDefault="00B70701" w:rsidP="00E02E8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A0743BF" w14:textId="77777777" w:rsidR="00B70701" w:rsidRPr="00B71111" w:rsidRDefault="00B70701" w:rsidP="00E02E87">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33BEE222" w14:textId="77777777" w:rsidR="00B70701" w:rsidRPr="00B71111" w:rsidRDefault="00B70701" w:rsidP="00E02E87">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CF613D5" w14:textId="77777777" w:rsidR="00B70701" w:rsidRPr="00B71111" w:rsidRDefault="00B70701" w:rsidP="00E02E8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63B848" w14:textId="77777777" w:rsidR="00B70701" w:rsidRPr="00B71111" w:rsidRDefault="00B70701"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94CB53D" w14:textId="77777777" w:rsidR="004578A4" w:rsidRPr="00B71111" w:rsidRDefault="004578A4" w:rsidP="009404E5">
      <w:pPr>
        <w:spacing w:after="144"/>
        <w:rPr>
          <w:rFonts w:cstheme="minorHAnsi"/>
          <w:color w:val="auto"/>
          <w:sz w:val="20"/>
          <w:szCs w:val="20"/>
        </w:rPr>
        <w:sectPr w:rsidR="004578A4" w:rsidRPr="00B71111" w:rsidSect="0056171A">
          <w:footerReference w:type="default" r:id="rId17"/>
          <w:pgSz w:w="15840" w:h="12240" w:orient="landscape"/>
          <w:pgMar w:top="1080" w:right="720" w:bottom="1080" w:left="720" w:header="464" w:footer="144" w:gutter="0"/>
          <w:cols w:space="720"/>
          <w:docGrid w:linePitch="437"/>
        </w:sectPr>
      </w:pPr>
    </w:p>
    <w:p w14:paraId="3ED1C957" w14:textId="77777777" w:rsidR="00CE0FA0" w:rsidRPr="00B71111" w:rsidRDefault="00131869" w:rsidP="008379BA">
      <w:pPr>
        <w:pStyle w:val="Heading1"/>
        <w:rPr>
          <w:rFonts w:asciiTheme="minorHAnsi" w:hAnsiTheme="minorHAnsi" w:cstheme="minorHAnsi"/>
          <w:sz w:val="20"/>
          <w:szCs w:val="20"/>
        </w:rPr>
      </w:pPr>
      <w:r>
        <w:rPr>
          <w:rFonts w:cstheme="minorHAnsi"/>
          <w:sz w:val="16"/>
          <w:szCs w:val="16"/>
        </w:rPr>
        <w:lastRenderedPageBreak/>
        <w:t xml:space="preserve"> </w:t>
      </w:r>
      <w:bookmarkStart w:id="46" w:name="_Toc58317471"/>
      <w:r w:rsidR="005C6CA7" w:rsidRPr="00B71111">
        <w:rPr>
          <w:rFonts w:asciiTheme="minorHAnsi" w:hAnsiTheme="minorHAnsi" w:cstheme="minorHAnsi"/>
          <w:szCs w:val="32"/>
        </w:rPr>
        <w:t>/</w:t>
      </w:r>
      <w:r w:rsidR="005C6CA7" w:rsidRPr="00B71111">
        <w:t>09</w:t>
      </w:r>
      <w:r w:rsidR="00D63F9B" w:rsidRPr="00B71111">
        <w:t xml:space="preserve">/ </w:t>
      </w:r>
      <w:r w:rsidR="005C6CA7" w:rsidRPr="00B71111">
        <w:t xml:space="preserve">Vice President </w:t>
      </w:r>
      <w:r w:rsidR="0091263B">
        <w:t>of</w:t>
      </w:r>
      <w:r w:rsidR="005C6CA7" w:rsidRPr="00B71111">
        <w:t xml:space="preserve"> F</w:t>
      </w:r>
      <w:r w:rsidR="00115047">
        <w:t>inance</w:t>
      </w:r>
      <w:bookmarkEnd w:id="4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97DC9" w:rsidRPr="00B71111" w14:paraId="21A13296" w14:textId="77777777" w:rsidTr="00897DC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25E2D4" w14:textId="77777777" w:rsidR="00897DC9" w:rsidRPr="00B71111" w:rsidRDefault="000E11F8" w:rsidP="007D20E4">
            <w:pPr>
              <w:pStyle w:val="Heading2"/>
              <w:rPr>
                <w:color w:val="auto"/>
              </w:rPr>
            </w:pPr>
            <w:bookmarkStart w:id="47" w:name="_Toc58317472"/>
            <w:r w:rsidRPr="00B71111">
              <w:rPr>
                <w:color w:val="auto"/>
              </w:rPr>
              <w:t>/</w:t>
            </w:r>
            <w:r w:rsidR="00897DC9" w:rsidRPr="00B71111">
              <w:rPr>
                <w:color w:val="auto"/>
              </w:rPr>
              <w:t>0</w:t>
            </w:r>
            <w:r w:rsidR="001E70E8" w:rsidRPr="00B71111">
              <w:rPr>
                <w:color w:val="auto"/>
              </w:rPr>
              <w:t>9</w:t>
            </w:r>
            <w:r w:rsidR="00897DC9" w:rsidRPr="00B71111">
              <w:rPr>
                <w:color w:val="auto"/>
              </w:rPr>
              <w:t>/0</w:t>
            </w:r>
            <w:r w:rsidR="001E70E8" w:rsidRPr="00B71111">
              <w:rPr>
                <w:color w:val="auto"/>
              </w:rPr>
              <w:t>1</w:t>
            </w:r>
            <w:r w:rsidR="00897DC9" w:rsidRPr="00B71111">
              <w:rPr>
                <w:color w:val="auto"/>
              </w:rPr>
              <w:t xml:space="preserve">/ </w:t>
            </w:r>
            <w:r w:rsidR="001E70E8" w:rsidRPr="00B71111">
              <w:rPr>
                <w:color w:val="auto"/>
              </w:rPr>
              <w:t>Procurement Services</w:t>
            </w:r>
            <w:bookmarkEnd w:id="47"/>
          </w:p>
          <w:p w14:paraId="757B98C8" w14:textId="77777777" w:rsidR="00897DC9" w:rsidRPr="00B71111" w:rsidRDefault="001E70E8" w:rsidP="00BA0EDC">
            <w:pPr>
              <w:spacing w:after="0" w:line="240" w:lineRule="auto"/>
              <w:rPr>
                <w:rStyle w:val="Emphasis"/>
                <w:b w:val="0"/>
                <w:i/>
                <w:color w:val="auto"/>
              </w:rPr>
            </w:pPr>
            <w:r w:rsidRPr="00B71111">
              <w:rPr>
                <w:rFonts w:cstheme="minorHAnsi"/>
                <w:b w:val="0"/>
                <w:i/>
                <w:color w:val="auto"/>
                <w:sz w:val="22"/>
              </w:rPr>
              <w:t>Procurement</w:t>
            </w:r>
          </w:p>
        </w:tc>
      </w:tr>
      <w:tr w:rsidR="00897DC9" w:rsidRPr="00B71111" w14:paraId="3E395719" w14:textId="77777777" w:rsidTr="00897DC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1E56C5"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F398D5" w14:textId="77777777" w:rsidR="00897DC9" w:rsidRPr="00B71111" w:rsidRDefault="00897DC9" w:rsidP="00BA0ED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3B1858"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821B033"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717242" w14:textId="77777777" w:rsidR="00897DC9" w:rsidRPr="00B71111" w:rsidRDefault="00897DC9" w:rsidP="00BA0ED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E0FA0" w:rsidRPr="00B71111" w14:paraId="0C64FF95" w14:textId="77777777" w:rsidTr="003D1B3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8CF1D25"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01 08 60135</w:t>
            </w:r>
          </w:p>
          <w:p w14:paraId="7C9DDDB8"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4FCE69"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Account Reconciliation Reports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Account Reconciliation Reports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43AE61A5"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Provides a record of reports extracted from FAS (database) for use in reconciliation of various accounts.  Used internally for tracing problems and for research.  Includes Accounts Payable Details Reports.  (See DAN 90-7-46417 for source documents.)</w:t>
            </w:r>
          </w:p>
        </w:tc>
        <w:tc>
          <w:tcPr>
            <w:tcW w:w="2880" w:type="dxa"/>
            <w:tcBorders>
              <w:top w:val="single" w:sz="3" w:space="0" w:color="000000"/>
              <w:left w:val="single" w:sz="2" w:space="0" w:color="000000"/>
              <w:bottom w:val="single" w:sz="3" w:space="0" w:color="000000"/>
              <w:right w:val="single" w:sz="2" w:space="0" w:color="000000"/>
            </w:tcBorders>
          </w:tcPr>
          <w:p w14:paraId="13E4C612"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for 2 Years after End of Biennium</w:t>
            </w:r>
          </w:p>
          <w:p w14:paraId="4A8F4CD2"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82FB8A"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9F8C283"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774AEC49"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579E6A"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E0FA0" w:rsidRPr="00B71111" w14:paraId="6E10DBE4"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9ADBE04" w14:textId="77777777" w:rsidR="007F31B6" w:rsidRPr="00B71111" w:rsidRDefault="00CE0FA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13 09 68451</w:t>
            </w:r>
          </w:p>
          <w:p w14:paraId="395F4C7C" w14:textId="77777777" w:rsidR="00CE0FA0"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13 09 68451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8061142" w14:textId="77777777" w:rsidR="00CE0FA0" w:rsidRPr="00B71111" w:rsidRDefault="00CE0FA0" w:rsidP="00452E19">
            <w:pPr>
              <w:spacing w:line="240" w:lineRule="auto"/>
              <w:rPr>
                <w:rFonts w:cstheme="minorHAnsi"/>
                <w:color w:val="auto"/>
                <w:sz w:val="20"/>
                <w:szCs w:val="20"/>
              </w:rPr>
            </w:pPr>
            <w:r w:rsidRPr="00B71111">
              <w:rPr>
                <w:rFonts w:eastAsia="Arial" w:cstheme="minorHAnsi"/>
                <w:i/>
                <w:color w:val="auto"/>
                <w:sz w:val="20"/>
                <w:szCs w:val="20"/>
              </w:rPr>
              <w:t>Cancelled Bids</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Cancelled Bids</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3BD0CD25" w14:textId="77777777" w:rsidR="00CE0FA0" w:rsidRPr="00B71111" w:rsidRDefault="00CE0FA0" w:rsidP="00452E19">
            <w:pPr>
              <w:spacing w:line="240" w:lineRule="auto"/>
              <w:rPr>
                <w:rFonts w:cstheme="minorHAnsi"/>
                <w:color w:val="auto"/>
                <w:sz w:val="20"/>
                <w:szCs w:val="20"/>
              </w:rPr>
            </w:pPr>
            <w:r w:rsidRPr="00B71111">
              <w:rPr>
                <w:rFonts w:eastAsia="Arial" w:cstheme="minorHAnsi"/>
                <w:b w:val="0"/>
                <w:color w:val="auto"/>
                <w:sz w:val="20"/>
                <w:szCs w:val="20"/>
              </w:rPr>
              <w:t>Bid documentation received through a solicitation that was cancelled before the response due date.  Includes vendor correspondence received prior to the cancellation as well as correspondence describing the cause of the cancellation.  Does not include unopened bids.  (Unopened bids are returned to the vendor</w:t>
            </w:r>
            <w:r w:rsidR="00D63F9B"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545AD8CF" w14:textId="77777777" w:rsidR="00CE0FA0"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E0FA0"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CE0FA0" w:rsidRPr="00B71111">
              <w:rPr>
                <w:rFonts w:eastAsia="Arial" w:cstheme="minorHAnsi"/>
                <w:b w:val="0"/>
                <w:color w:val="auto"/>
                <w:sz w:val="20"/>
                <w:szCs w:val="20"/>
              </w:rPr>
              <w:t xml:space="preserve"> Bid Process Cancelled</w:t>
            </w:r>
          </w:p>
          <w:p w14:paraId="3C3C6B45"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4EC0962"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E30F435"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5715559E"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82695C" w14:textId="77777777" w:rsidR="00CE0FA0" w:rsidRPr="00B71111" w:rsidRDefault="00CE0FA0"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63F9B" w:rsidRPr="00B71111" w14:paraId="1C37A74F" w14:textId="77777777" w:rsidTr="003D1B3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7D0A222" w14:textId="77777777" w:rsidR="007F31B6" w:rsidRPr="00B71111" w:rsidRDefault="00BE1BC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93 05 52286</w:t>
            </w:r>
          </w:p>
          <w:p w14:paraId="39E89FD5" w14:textId="77777777" w:rsidR="00D63F9B" w:rsidRPr="00B71111" w:rsidRDefault="006A6710"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E1BCA"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C489209" w14:textId="77777777" w:rsidR="00D63F9B" w:rsidRPr="00B71111" w:rsidRDefault="00D63F9B" w:rsidP="00452E19">
            <w:pPr>
              <w:spacing w:line="240" w:lineRule="auto"/>
              <w:rPr>
                <w:rFonts w:cstheme="minorHAnsi"/>
                <w:color w:val="auto"/>
                <w:sz w:val="20"/>
                <w:szCs w:val="20"/>
              </w:rPr>
            </w:pPr>
            <w:r w:rsidRPr="00B71111">
              <w:rPr>
                <w:rFonts w:eastAsia="Arial" w:cstheme="minorHAnsi"/>
                <w:i/>
                <w:color w:val="auto"/>
                <w:sz w:val="20"/>
                <w:szCs w:val="20"/>
              </w:rPr>
              <w:t>Daily Input Control Logs (IA, IB, IC, ID, etc.)</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Daily Input Control Logs (IA, IB, IC, ID, etc.)</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77172D12" w14:textId="77777777" w:rsidR="00D63F9B" w:rsidRPr="00B71111" w:rsidRDefault="00D63F9B" w:rsidP="00452E19">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batches of transactions processed.  Includes for each batch:  date processed, batch number, number of transactions, and remarks or discount amount, use tax amount, net invoice amount, warrant register number, etc.  Includes for each batch: total dollar amount for the batch, accepted dollar amount for the batch, and rejected dollar amount for the batch.  Used to reconcile batch amount totals with FAS Batch Control Reports (AM11409-001.)</w:t>
            </w:r>
          </w:p>
        </w:tc>
        <w:tc>
          <w:tcPr>
            <w:tcW w:w="2880" w:type="dxa"/>
            <w:tcBorders>
              <w:top w:val="single" w:sz="3" w:space="0" w:color="000000"/>
              <w:left w:val="single" w:sz="2" w:space="0" w:color="000000"/>
              <w:bottom w:val="single" w:sz="3" w:space="0" w:color="000000"/>
              <w:right w:val="single" w:sz="2" w:space="0" w:color="000000"/>
            </w:tcBorders>
          </w:tcPr>
          <w:p w14:paraId="4F290885" w14:textId="77777777" w:rsidR="00D63F9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63F9B" w:rsidRPr="00B71111">
              <w:rPr>
                <w:rFonts w:eastAsia="Arial" w:cstheme="minorHAnsi"/>
                <w:b w:val="0"/>
                <w:color w:val="auto"/>
                <w:sz w:val="20"/>
                <w:szCs w:val="20"/>
              </w:rPr>
              <w:t xml:space="preserve"> for 2 Years after End of Biennium</w:t>
            </w:r>
          </w:p>
          <w:p w14:paraId="7438AF41" w14:textId="77777777" w:rsidR="007F31B6" w:rsidRPr="00B71111" w:rsidRDefault="007F31B6"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A841C1" w14:textId="77777777" w:rsidR="007F31B6"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AEF6DBD"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4E51E9B0"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77EF2DC" w14:textId="77777777" w:rsidR="00D63F9B" w:rsidRPr="00B71111" w:rsidRDefault="00D63F9B"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E11F8" w:rsidRPr="00B71111" w14:paraId="2B605EBC" w14:textId="77777777"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E1A3CD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01 08 60146</w:t>
            </w:r>
          </w:p>
          <w:p w14:paraId="6F9C03D3"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01 08 60146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4BB70E"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Vendor Control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Vendor Control Correspondence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6BA623D" w14:textId="77777777" w:rsidR="000E11F8" w:rsidRPr="00B71111" w:rsidRDefault="000E11F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vendor status at the University.  Includes payment information and tax identification number.</w:t>
            </w:r>
          </w:p>
        </w:tc>
        <w:tc>
          <w:tcPr>
            <w:tcW w:w="2880" w:type="dxa"/>
            <w:tcBorders>
              <w:top w:val="single" w:sz="3" w:space="0" w:color="000000"/>
              <w:left w:val="single" w:sz="2" w:space="0" w:color="000000"/>
              <w:bottom w:val="single" w:sz="3" w:space="0" w:color="000000"/>
              <w:right w:val="single" w:sz="2" w:space="0" w:color="000000"/>
            </w:tcBorders>
          </w:tcPr>
          <w:p w14:paraId="575782F1"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Superseded</w:t>
            </w:r>
          </w:p>
          <w:p w14:paraId="53474E03"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88A998"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DF2AA0" w14:textId="77777777" w:rsidR="000E11F8" w:rsidRPr="00B71111" w:rsidRDefault="000E11F8" w:rsidP="00CE173F">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66730015"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D71C2A"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2B1F2638" w14:textId="77777777" w:rsidR="003D1B35" w:rsidRPr="00B71111" w:rsidRDefault="003D1B35" w:rsidP="004C4DCA">
      <w:pPr>
        <w:spacing w:after="144"/>
        <w:rPr>
          <w:rFonts w:cstheme="minorHAnsi"/>
          <w:color w:val="auto"/>
          <w:sz w:val="20"/>
          <w:szCs w:val="20"/>
        </w:rPr>
      </w:pPr>
    </w:p>
    <w:p w14:paraId="6509F69A" w14:textId="77777777" w:rsidR="0074559E" w:rsidRPr="00B71111" w:rsidRDefault="000E11F8" w:rsidP="000E11F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31C6F61F"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A465DFE" w14:textId="77777777" w:rsidR="001E70E8" w:rsidRPr="00B71111" w:rsidRDefault="007D20E4" w:rsidP="00F21A78">
            <w:pPr>
              <w:pStyle w:val="Heading2"/>
              <w:rPr>
                <w:color w:val="auto"/>
              </w:rPr>
            </w:pPr>
            <w:bookmarkStart w:id="48" w:name="_Toc58317473"/>
            <w:r w:rsidRPr="00B71111">
              <w:rPr>
                <w:color w:val="auto"/>
              </w:rPr>
              <w:lastRenderedPageBreak/>
              <w:t>/</w:t>
            </w:r>
            <w:r w:rsidR="001E70E8" w:rsidRPr="00B71111">
              <w:rPr>
                <w:color w:val="auto"/>
              </w:rPr>
              <w:t>09/0</w:t>
            </w:r>
            <w:r w:rsidR="003D1B35" w:rsidRPr="00B71111">
              <w:rPr>
                <w:color w:val="auto"/>
              </w:rPr>
              <w:t>4</w:t>
            </w:r>
            <w:r w:rsidR="001E70E8" w:rsidRPr="00B71111">
              <w:rPr>
                <w:color w:val="auto"/>
              </w:rPr>
              <w:t xml:space="preserve">/ </w:t>
            </w:r>
            <w:r w:rsidR="003D1B35" w:rsidRPr="00B71111">
              <w:rPr>
                <w:color w:val="auto"/>
              </w:rPr>
              <w:t>Records Management</w:t>
            </w:r>
            <w:r w:rsidR="001E70E8" w:rsidRPr="00B71111">
              <w:rPr>
                <w:color w:val="auto"/>
              </w:rPr>
              <w:t xml:space="preserve"> Services</w:t>
            </w:r>
            <w:bookmarkEnd w:id="48"/>
          </w:p>
          <w:p w14:paraId="0890B045" w14:textId="77777777" w:rsidR="001E70E8" w:rsidRPr="00B71111" w:rsidRDefault="003D1B35" w:rsidP="00637FD2">
            <w:pPr>
              <w:spacing w:after="0" w:line="240" w:lineRule="auto"/>
              <w:rPr>
                <w:rStyle w:val="Emphasis"/>
                <w:b w:val="0"/>
                <w:i/>
                <w:color w:val="auto"/>
              </w:rPr>
            </w:pPr>
            <w:r w:rsidRPr="00B71111">
              <w:rPr>
                <w:rFonts w:cstheme="minorHAnsi"/>
                <w:b w:val="0"/>
                <w:i/>
                <w:color w:val="auto"/>
                <w:sz w:val="22"/>
              </w:rPr>
              <w:t>Administration</w:t>
            </w:r>
          </w:p>
        </w:tc>
      </w:tr>
      <w:tr w:rsidR="001E70E8" w:rsidRPr="00B71111" w14:paraId="444126B5"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DCDFCD"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827B77"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C73C5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A632468"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789035"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4559E" w:rsidRPr="00B71111" w14:paraId="6120C114" w14:textId="77777777" w:rsidTr="003D1B35">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276C57F" w14:textId="77777777" w:rsidR="00385194" w:rsidRPr="00B71111" w:rsidRDefault="0074559E"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w:t>
            </w:r>
            <w:r w:rsidR="00B71614" w:rsidRPr="00B71111">
              <w:rPr>
                <w:rFonts w:eastAsia="Arial" w:cstheme="minorHAnsi"/>
                <w:b w:val="0"/>
                <w:color w:val="auto"/>
                <w:sz w:val="20"/>
                <w:szCs w:val="20"/>
              </w:rPr>
              <w:t>3</w:t>
            </w:r>
          </w:p>
          <w:p w14:paraId="71836782" w14:textId="77777777" w:rsidR="0074559E" w:rsidRPr="00B71111" w:rsidRDefault="006A6710"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B716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26E647" w14:textId="77777777" w:rsidR="0074559E" w:rsidRPr="00B71111" w:rsidRDefault="0074559E" w:rsidP="00452E19">
            <w:pPr>
              <w:spacing w:line="240" w:lineRule="auto"/>
              <w:rPr>
                <w:rFonts w:cstheme="minorHAnsi"/>
                <w:color w:val="auto"/>
                <w:sz w:val="20"/>
                <w:szCs w:val="20"/>
              </w:rPr>
            </w:pPr>
            <w:r w:rsidRPr="00B71111">
              <w:rPr>
                <w:rFonts w:eastAsia="Arial" w:cstheme="minorHAnsi"/>
                <w:i/>
                <w:color w:val="auto"/>
                <w:sz w:val="20"/>
                <w:szCs w:val="20"/>
              </w:rPr>
              <w:t>Accession and Disposal Register</w:t>
            </w:r>
            <w:r w:rsidR="00155F7D" w:rsidRPr="00B71111">
              <w:rPr>
                <w:rFonts w:eastAsia="Arial" w:cstheme="minorHAnsi"/>
                <w:i/>
                <w:color w:val="auto"/>
                <w:sz w:val="20"/>
                <w:szCs w:val="20"/>
              </w:rPr>
              <w:fldChar w:fldCharType="begin"/>
            </w:r>
            <w:r w:rsidR="00155F7D" w:rsidRPr="00B71111">
              <w:rPr>
                <w:rFonts w:cstheme="minorHAnsi"/>
                <w:color w:val="auto"/>
                <w:sz w:val="20"/>
                <w:szCs w:val="20"/>
              </w:rPr>
              <w:instrText xml:space="preserve"> XE "</w:instrText>
            </w:r>
            <w:r w:rsidR="00155F7D" w:rsidRPr="00B71111">
              <w:rPr>
                <w:rFonts w:eastAsia="Arial" w:cstheme="minorHAnsi"/>
                <w:i/>
                <w:color w:val="auto"/>
                <w:sz w:val="20"/>
                <w:szCs w:val="20"/>
              </w:rPr>
              <w:instrText>Accession and Disposal Register</w:instrText>
            </w:r>
            <w:r w:rsidR="00155F7D" w:rsidRPr="00B71111">
              <w:rPr>
                <w:rFonts w:cstheme="minorHAnsi"/>
                <w:color w:val="auto"/>
                <w:sz w:val="20"/>
                <w:szCs w:val="20"/>
              </w:rPr>
              <w:instrText xml:space="preserve">" \f"s" </w:instrText>
            </w:r>
            <w:r w:rsidR="00155F7D" w:rsidRPr="00B71111">
              <w:rPr>
                <w:rFonts w:eastAsia="Arial" w:cstheme="minorHAnsi"/>
                <w:i/>
                <w:color w:val="auto"/>
                <w:sz w:val="20"/>
                <w:szCs w:val="20"/>
              </w:rPr>
              <w:fldChar w:fldCharType="end"/>
            </w:r>
          </w:p>
          <w:p w14:paraId="445D1BF7" w14:textId="77777777" w:rsidR="0074559E" w:rsidRPr="00B71111" w:rsidRDefault="0074559E" w:rsidP="00452E19">
            <w:pPr>
              <w:spacing w:line="240" w:lineRule="auto"/>
              <w:rPr>
                <w:rFonts w:cstheme="minorHAnsi"/>
                <w:color w:val="auto"/>
                <w:sz w:val="20"/>
                <w:szCs w:val="20"/>
              </w:rPr>
            </w:pPr>
            <w:r w:rsidRPr="00B71111">
              <w:rPr>
                <w:rFonts w:eastAsia="Arial" w:cstheme="minorHAnsi"/>
                <w:b w:val="0"/>
                <w:color w:val="auto"/>
                <w:sz w:val="20"/>
                <w:szCs w:val="20"/>
              </w:rPr>
              <w:t>Register is used to assign unique accession and disposal numbers to incoming departmental requests for storage or shredding of records.  Also used to track storage and disposal at the UW Records Center.  Includes office name, record group number, Accession/Disposal/Uncertified Disposition (UCD) number, and cubic feet. May also include Pickup Log information.</w:t>
            </w:r>
          </w:p>
        </w:tc>
        <w:tc>
          <w:tcPr>
            <w:tcW w:w="2880" w:type="dxa"/>
            <w:tcBorders>
              <w:top w:val="single" w:sz="3" w:space="0" w:color="000000"/>
              <w:left w:val="single" w:sz="2" w:space="0" w:color="000000"/>
              <w:bottom w:val="single" w:sz="3" w:space="0" w:color="000000"/>
              <w:right w:val="single" w:sz="2" w:space="0" w:color="000000"/>
            </w:tcBorders>
          </w:tcPr>
          <w:p w14:paraId="4306BB55" w14:textId="77777777" w:rsidR="0074559E"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4559E" w:rsidRPr="00B71111">
              <w:rPr>
                <w:rFonts w:eastAsia="Arial" w:cstheme="minorHAnsi"/>
                <w:b w:val="0"/>
                <w:color w:val="auto"/>
                <w:sz w:val="20"/>
                <w:szCs w:val="20"/>
              </w:rPr>
              <w:t xml:space="preserve"> for 6 Years after End of Calendar Year</w:t>
            </w:r>
          </w:p>
          <w:p w14:paraId="744D753B" w14:textId="77777777" w:rsidR="00385194" w:rsidRPr="00B71111" w:rsidRDefault="00385194"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9751F7" w14:textId="77777777" w:rsidR="00385194"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A30628B" w14:textId="77777777" w:rsidR="00692345" w:rsidRPr="00B71111" w:rsidRDefault="00692345" w:rsidP="00D62A19">
            <w:pPr>
              <w:spacing w:after="0"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NON-ARCHIVAL</w:t>
            </w:r>
          </w:p>
          <w:p w14:paraId="2D416B54" w14:textId="77777777" w:rsidR="0090680C" w:rsidRPr="00B71111" w:rsidRDefault="0090680C"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BF40AB" w14:textId="77777777" w:rsidR="0074559E" w:rsidRPr="00B71111" w:rsidRDefault="0074559E"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14:paraId="05B8333D" w14:textId="77777777" w:rsidTr="00CE173F">
        <w:tblPrEx>
          <w:tblCellMar>
            <w:bottom w:w="59" w:type="dxa"/>
            <w:right w:w="81"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409BF7C1"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90 8 46561</w:t>
            </w:r>
          </w:p>
          <w:p w14:paraId="3A7C78A3"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2CD0AB"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Accession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Accession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64E0696"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Packets provide inventory of records accessioned into the UW Records Center from UW departments and are used to track records in storage for each office.  Includes Records Transfer Inventory Form (RTI) - the official form used to request storage of boxes, and Accession Confirmation Report - a database generated listing of records from RTI with the corresponding UW Records Center box location codes.  Once all boxes included on the RTI are disposed of the Accession Packet is merged with the Complete Disposal Packet.</w:t>
            </w:r>
          </w:p>
        </w:tc>
        <w:tc>
          <w:tcPr>
            <w:tcW w:w="2880" w:type="dxa"/>
            <w:tcBorders>
              <w:top w:val="single" w:sz="3" w:space="0" w:color="000000"/>
              <w:left w:val="single" w:sz="2" w:space="0" w:color="000000"/>
              <w:bottom w:val="single" w:sz="3" w:space="0" w:color="000000"/>
              <w:right w:val="single" w:sz="2" w:space="0" w:color="000000"/>
            </w:tcBorders>
          </w:tcPr>
          <w:p w14:paraId="0A5F99DD" w14:textId="77777777" w:rsidR="000E11F8" w:rsidRPr="00B71111" w:rsidRDefault="000E11F8"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Disposal of Last</w:t>
            </w:r>
          </w:p>
          <w:p w14:paraId="109E5FF2"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b w:val="0"/>
                <w:color w:val="auto"/>
                <w:sz w:val="20"/>
                <w:szCs w:val="20"/>
              </w:rPr>
              <w:t>Record</w:t>
            </w:r>
          </w:p>
          <w:p w14:paraId="26D38448"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868EEE"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42612F6"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B21A52"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A8830C"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14:paraId="043272F6" w14:textId="77777777" w:rsidTr="00CE173F">
        <w:tblPrEx>
          <w:tblCellMar>
            <w:bottom w:w="59" w:type="dxa"/>
            <w:right w:w="81"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06925067"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90 8 46570</w:t>
            </w:r>
          </w:p>
          <w:p w14:paraId="36233D76"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0F99AA2"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Complete Disposal Packets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Complete Disposal Packets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2ADE643"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the disposition of all boxes from an accession.  Boxes may be destroyed, transferred to the UW Archives or returned to the originating department, either at their request or if they did not respond to Disposition Control Forms.  Files consist of Accession Packet, Disposition Control Forms authorization from UW offices to dispose of boxes which have passed their retention, Disposition Confirmations - consisting of date and control number assigned when boxes were destroyed and Pick-Up/Delivery forms for records being delivered back to the office.</w:t>
            </w:r>
          </w:p>
        </w:tc>
        <w:tc>
          <w:tcPr>
            <w:tcW w:w="2880" w:type="dxa"/>
            <w:tcBorders>
              <w:top w:val="single" w:sz="3" w:space="0" w:color="000000"/>
              <w:left w:val="single" w:sz="2" w:space="0" w:color="000000"/>
              <w:bottom w:val="single" w:sz="3" w:space="0" w:color="000000"/>
              <w:right w:val="single" w:sz="2" w:space="0" w:color="000000"/>
            </w:tcBorders>
          </w:tcPr>
          <w:p w14:paraId="64674EAA"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Record Disposed of</w:t>
            </w:r>
          </w:p>
          <w:p w14:paraId="6A41A92E"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4043DFF"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1CB5C3E"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9E930F"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7C8CCD"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14:paraId="47BEAA52" w14:textId="77777777" w:rsidTr="00CE173F">
        <w:tblPrEx>
          <w:tblCellMar>
            <w:bottom w:w="59" w:type="dxa"/>
            <w:right w:w="81"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E70FCB8"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90 8 46571</w:t>
            </w:r>
          </w:p>
          <w:p w14:paraId="6F9BDEE8"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C34FBC"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Disposition Notification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Notification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4D6B709"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Log of Disposition Notification Forms sent to UW departments for signature(s) authorizing the disposition of boxes at the end of their retention.   Indicates number of boxes to be disposed of from each record group, and total number of boxes to be destroyed.  Used to track date forms were sent, returned, and which departments have yet to respond.</w:t>
            </w:r>
          </w:p>
        </w:tc>
        <w:tc>
          <w:tcPr>
            <w:tcW w:w="2880" w:type="dxa"/>
            <w:tcBorders>
              <w:top w:val="single" w:sz="3" w:space="0" w:color="000000"/>
              <w:left w:val="single" w:sz="2" w:space="0" w:color="000000"/>
              <w:bottom w:val="single" w:sz="3" w:space="0" w:color="000000"/>
              <w:right w:val="single" w:sz="2" w:space="0" w:color="000000"/>
            </w:tcBorders>
          </w:tcPr>
          <w:p w14:paraId="1C38C903"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49842B6A"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826B9B"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C66FAF1"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5B5BD1A"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8246836"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898E94C" w14:textId="77777777" w:rsidR="00D75E8D" w:rsidRPr="00B71111" w:rsidRDefault="000E11F8" w:rsidP="000E11F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15E0B98E"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D3AFCD3" w14:textId="77777777" w:rsidR="003D1B35" w:rsidRPr="00B71111" w:rsidRDefault="007D20E4" w:rsidP="00F70329">
            <w:pPr>
              <w:rPr>
                <w:color w:val="auto"/>
                <w:szCs w:val="28"/>
              </w:rPr>
            </w:pPr>
            <w:r w:rsidRPr="00B71111">
              <w:rPr>
                <w:color w:val="auto"/>
                <w:szCs w:val="28"/>
              </w:rPr>
              <w:lastRenderedPageBreak/>
              <w:t>/</w:t>
            </w:r>
            <w:r w:rsidR="003D1B35" w:rsidRPr="00B71111">
              <w:rPr>
                <w:color w:val="auto"/>
                <w:szCs w:val="28"/>
              </w:rPr>
              <w:t>09/04/ Records Management Services</w:t>
            </w:r>
          </w:p>
          <w:p w14:paraId="7B01FA00" w14:textId="77777777"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14:paraId="01B76253"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3B314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DDA56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1FB7B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D6AF28"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0A71A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3492" w:rsidRPr="00B71111" w14:paraId="30786CB2" w14:textId="77777777" w:rsidTr="003D1B35">
        <w:tblPrEx>
          <w:tblCellMar>
            <w:bottom w:w="59" w:type="dxa"/>
            <w:right w:w="81"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343BC47" w14:textId="77777777" w:rsidR="00D73492" w:rsidRPr="00B71111" w:rsidRDefault="00D73492"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90 8 46569</w:t>
            </w:r>
          </w:p>
          <w:p w14:paraId="089ADD7E" w14:textId="77777777" w:rsidR="00D73492" w:rsidRPr="00B71111" w:rsidRDefault="00D73492"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2FF255" w14:textId="77777777" w:rsidR="00D73492" w:rsidRPr="00B71111" w:rsidRDefault="00D73492" w:rsidP="00041565">
            <w:pPr>
              <w:spacing w:line="240" w:lineRule="auto"/>
              <w:rPr>
                <w:rFonts w:cstheme="minorHAnsi"/>
                <w:color w:val="auto"/>
                <w:sz w:val="20"/>
                <w:szCs w:val="20"/>
              </w:rPr>
            </w:pPr>
            <w:r w:rsidRPr="00B71111">
              <w:rPr>
                <w:rFonts w:eastAsia="Arial" w:cstheme="minorHAnsi"/>
                <w:i/>
                <w:color w:val="auto"/>
                <w:sz w:val="20"/>
                <w:szCs w:val="20"/>
              </w:rPr>
              <w:t>Disposition Review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Disposition Review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2706C44" w14:textId="77777777" w:rsidR="00D73492" w:rsidRPr="00B71111" w:rsidRDefault="00D73492"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paperwork created during the disposal review process, such as the reviewed pull copies containing notes made by RM staff, and the database printout showing the offices containing records eligible for disposition.</w:t>
            </w:r>
          </w:p>
        </w:tc>
        <w:tc>
          <w:tcPr>
            <w:tcW w:w="2880" w:type="dxa"/>
            <w:tcBorders>
              <w:top w:val="single" w:sz="3" w:space="0" w:color="000000"/>
              <w:left w:val="single" w:sz="2" w:space="0" w:color="000000"/>
              <w:bottom w:val="single" w:sz="3" w:space="0" w:color="000000"/>
              <w:right w:val="single" w:sz="2" w:space="0" w:color="000000"/>
            </w:tcBorders>
          </w:tcPr>
          <w:p w14:paraId="4DF627D2" w14:textId="77777777" w:rsidR="00D73492" w:rsidRPr="00B71111" w:rsidRDefault="00D73492"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77628930" w14:textId="77777777" w:rsidR="00D73492" w:rsidRPr="00B71111" w:rsidRDefault="00D73492"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35F7D7" w14:textId="77777777" w:rsidR="00D73492"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371C142" w14:textId="77777777" w:rsidR="00D73492" w:rsidRPr="00B71111" w:rsidRDefault="00D73492"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0FC5C2" w14:textId="77777777" w:rsidR="00D73492" w:rsidRPr="00B71111" w:rsidRDefault="00D73492"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2299F1" w14:textId="77777777" w:rsidR="00D73492" w:rsidRPr="00B71111" w:rsidRDefault="00D73492"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75E8D" w:rsidRPr="00B71111" w14:paraId="7B3ADB56" w14:textId="77777777" w:rsidTr="003D1B35">
        <w:tblPrEx>
          <w:tblCellMar>
            <w:bottom w:w="59" w:type="dxa"/>
            <w:right w:w="81"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6EEC0B5" w14:textId="77777777" w:rsidR="00D75E8D" w:rsidRPr="00B71111" w:rsidRDefault="003F7EF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90 8 46577</w:t>
            </w:r>
          </w:p>
          <w:p w14:paraId="6063A3A3" w14:textId="77777777" w:rsidR="00D75E8D" w:rsidRPr="00B71111" w:rsidRDefault="00D75E8D"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90 8 46577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98993C8" w14:textId="77777777" w:rsidR="00D75E8D" w:rsidRPr="00B71111" w:rsidRDefault="00D75E8D" w:rsidP="00452E19">
            <w:pPr>
              <w:spacing w:line="240" w:lineRule="auto"/>
              <w:rPr>
                <w:rFonts w:cstheme="minorHAnsi"/>
                <w:color w:val="auto"/>
                <w:sz w:val="20"/>
                <w:szCs w:val="20"/>
              </w:rPr>
            </w:pPr>
            <w:r w:rsidRPr="00B71111">
              <w:rPr>
                <w:rFonts w:eastAsia="Arial" w:cstheme="minorHAnsi"/>
                <w:i/>
                <w:color w:val="auto"/>
                <w:sz w:val="20"/>
                <w:szCs w:val="20"/>
              </w:rPr>
              <w:t>File and Box Retrieval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File and Box Retrieval Requests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DF74B40" w14:textId="77777777" w:rsidR="00D75E8D" w:rsidRPr="00B71111" w:rsidRDefault="00D75E8D"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database printouts of files and boxes that are requested on a given day.</w:t>
            </w:r>
            <w:r w:rsidR="00D73492" w:rsidRPr="00B71111">
              <w:rPr>
                <w:rFonts w:cstheme="minorHAnsi"/>
                <w:color w:val="auto"/>
                <w:sz w:val="20"/>
                <w:szCs w:val="20"/>
              </w:rPr>
              <w:t xml:space="preserve"> </w:t>
            </w:r>
            <w:r w:rsidRPr="00B71111">
              <w:rPr>
                <w:rFonts w:eastAsia="Arial" w:cstheme="minorHAnsi"/>
                <w:b w:val="0"/>
                <w:color w:val="auto"/>
                <w:sz w:val="20"/>
                <w:szCs w:val="20"/>
              </w:rPr>
              <w:t>Includes the name of the person pulling the file and any notes regarding the file.</w:t>
            </w:r>
          </w:p>
        </w:tc>
        <w:tc>
          <w:tcPr>
            <w:tcW w:w="2880" w:type="dxa"/>
            <w:tcBorders>
              <w:top w:val="single" w:sz="3" w:space="0" w:color="000000"/>
              <w:left w:val="single" w:sz="2" w:space="0" w:color="000000"/>
              <w:bottom w:val="single" w:sz="3" w:space="0" w:color="000000"/>
              <w:right w:val="single" w:sz="2" w:space="0" w:color="000000"/>
            </w:tcBorders>
          </w:tcPr>
          <w:p w14:paraId="730ED028" w14:textId="77777777" w:rsidR="00D75E8D"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5E8D" w:rsidRPr="00B71111">
              <w:rPr>
                <w:rFonts w:eastAsia="Arial" w:cstheme="minorHAnsi"/>
                <w:b w:val="0"/>
                <w:color w:val="auto"/>
                <w:sz w:val="20"/>
                <w:szCs w:val="20"/>
              </w:rPr>
              <w:t xml:space="preserve"> for 6 Months after Search Complete</w:t>
            </w:r>
          </w:p>
          <w:p w14:paraId="1A547CAE" w14:textId="77777777" w:rsidR="00D75E8D" w:rsidRPr="00B71111" w:rsidRDefault="00D75E8D"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3FD349" w14:textId="77777777" w:rsidR="00D75E8D"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9997A93" w14:textId="77777777" w:rsidR="00D75E8D" w:rsidRPr="00B71111" w:rsidRDefault="00D75E8D"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003830" w14:textId="77777777" w:rsidR="00D75E8D" w:rsidRPr="00B71111" w:rsidRDefault="00D75E8D" w:rsidP="001845F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785AA9" w14:textId="77777777" w:rsidR="00D75E8D" w:rsidRPr="00B71111" w:rsidRDefault="00D75E8D"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E11F8" w:rsidRPr="00B71111" w14:paraId="10AC96B8" w14:textId="77777777" w:rsidTr="00CE173F">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BFD5932"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09 01 61899</w:t>
            </w:r>
          </w:p>
          <w:p w14:paraId="61539CD1"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09 01 61899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FB3ECF8"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Records Management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Management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496C747"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This database tracks all the functions of the Records Management Services office, including retention scheduling, file retrievals, box storage and destruction, department information, such as Records Authority and Coordinator, last contact, etc.</w:t>
            </w:r>
          </w:p>
        </w:tc>
        <w:tc>
          <w:tcPr>
            <w:tcW w:w="2880" w:type="dxa"/>
            <w:tcBorders>
              <w:top w:val="single" w:sz="3" w:space="0" w:color="000000"/>
              <w:left w:val="single" w:sz="2" w:space="0" w:color="000000"/>
              <w:bottom w:val="single" w:sz="3" w:space="0" w:color="000000"/>
              <w:right w:val="single" w:sz="2" w:space="0" w:color="000000"/>
            </w:tcBorders>
          </w:tcPr>
          <w:p w14:paraId="7767B8D2"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12A3BCF"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456737"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D957BD9"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BD2FFC" w14:textId="77777777" w:rsidR="000E11F8" w:rsidRPr="00B71111" w:rsidRDefault="000E11F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6E6D5FF"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E11F8" w:rsidRPr="00B71111" w14:paraId="7F399D1D" w14:textId="77777777" w:rsidTr="00CE173F">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81EC6B8"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88 9 42814</w:t>
            </w:r>
          </w:p>
          <w:p w14:paraId="5FBA4B52"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88 9 42814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E877C3"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Records Retention Schedules Working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Records Retention Schedules Working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94727B0"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Working files for retention scheduling projects, either departmental or for the UW General Records Retention Schedule.  Reference material which provides background regarding the project or department for future questions or revisions of retention schedules.  Files may include, but are not limited to:  notes from surveys of offices, correspondence, drafts of schedules (with edits), and legal research information.</w:t>
            </w:r>
          </w:p>
        </w:tc>
        <w:tc>
          <w:tcPr>
            <w:tcW w:w="2880" w:type="dxa"/>
            <w:tcBorders>
              <w:top w:val="single" w:sz="3" w:space="0" w:color="000000"/>
              <w:left w:val="single" w:sz="2" w:space="0" w:color="000000"/>
              <w:bottom w:val="single" w:sz="3" w:space="0" w:color="000000"/>
              <w:right w:val="single" w:sz="2" w:space="0" w:color="000000"/>
            </w:tcBorders>
          </w:tcPr>
          <w:p w14:paraId="19CA7F74"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Schedule Revised</w:t>
            </w:r>
          </w:p>
          <w:p w14:paraId="088849EE"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88D932" w14:textId="77777777" w:rsidR="000E11F8" w:rsidRPr="00B71111" w:rsidRDefault="000E11F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00133AB" w14:textId="77777777" w:rsidR="000E11F8" w:rsidRPr="00B71111" w:rsidRDefault="000E11F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9282586" w14:textId="77777777" w:rsidR="000E11F8" w:rsidRPr="00B71111" w:rsidRDefault="000E11F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14347002"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B9A69D"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24C3F" w:rsidRPr="00B71111" w14:paraId="0D719E09" w14:textId="77777777" w:rsidTr="001D19A9">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04D57B2" w14:textId="77777777" w:rsidR="00B24C3F" w:rsidRPr="00B71111" w:rsidRDefault="00B24C3F"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99 06 59146</w:t>
            </w:r>
          </w:p>
          <w:p w14:paraId="122A32BD" w14:textId="77777777" w:rsidR="00B24C3F" w:rsidRPr="00B71111" w:rsidRDefault="00B24C3F"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E945C9" w14:textId="77777777" w:rsidR="00B24C3F" w:rsidRPr="00B71111" w:rsidRDefault="00B24C3F" w:rsidP="001D19A9">
            <w:pPr>
              <w:spacing w:line="240" w:lineRule="auto"/>
              <w:rPr>
                <w:rFonts w:cstheme="minorHAnsi"/>
                <w:color w:val="auto"/>
                <w:sz w:val="20"/>
                <w:szCs w:val="20"/>
              </w:rPr>
            </w:pPr>
            <w:r w:rsidRPr="00B71111">
              <w:rPr>
                <w:rFonts w:eastAsia="Arial" w:cstheme="minorHAnsi"/>
                <w:i/>
                <w:color w:val="auto"/>
                <w:sz w:val="20"/>
                <w:szCs w:val="20"/>
              </w:rPr>
              <w:t>Shredding/Recycling Log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Shredding/Recycling Log Sheets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B273B03" w14:textId="77777777" w:rsidR="00B24C3F" w:rsidRPr="00B71111" w:rsidRDefault="00B24C3F" w:rsidP="001D19A9">
            <w:pPr>
              <w:spacing w:line="240" w:lineRule="auto"/>
              <w:rPr>
                <w:rFonts w:cstheme="minorHAnsi"/>
                <w:color w:val="auto"/>
                <w:sz w:val="20"/>
                <w:szCs w:val="20"/>
              </w:rPr>
            </w:pPr>
            <w:r w:rsidRPr="00B71111">
              <w:rPr>
                <w:rFonts w:eastAsia="Arial" w:cstheme="minorHAnsi"/>
                <w:b w:val="0"/>
                <w:color w:val="auto"/>
                <w:sz w:val="20"/>
                <w:szCs w:val="20"/>
              </w:rPr>
              <w:t>Daily log is used to track boxes which have been disposed of either by shredding or recycling.  Includes number of boxes disposed of for each record group, accession number/UCD number assigned to boxes and date recycled or shredded.</w:t>
            </w:r>
          </w:p>
        </w:tc>
        <w:tc>
          <w:tcPr>
            <w:tcW w:w="2880" w:type="dxa"/>
            <w:tcBorders>
              <w:top w:val="single" w:sz="3" w:space="0" w:color="000000"/>
              <w:left w:val="single" w:sz="2" w:space="0" w:color="000000"/>
              <w:bottom w:val="single" w:sz="3" w:space="0" w:color="000000"/>
              <w:right w:val="single" w:sz="2" w:space="0" w:color="000000"/>
            </w:tcBorders>
          </w:tcPr>
          <w:p w14:paraId="3B0FB9D5" w14:textId="77777777" w:rsidR="00B24C3F" w:rsidRPr="00B71111" w:rsidRDefault="00B24C3F"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558EEC0" w14:textId="77777777" w:rsidR="00B24C3F" w:rsidRPr="00B71111" w:rsidRDefault="00B24C3F"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CC3BCE" w14:textId="77777777" w:rsidR="00B24C3F" w:rsidRPr="00B71111" w:rsidRDefault="00B24C3F"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91F1191" w14:textId="77777777" w:rsidR="00B24C3F" w:rsidRPr="00B71111" w:rsidRDefault="00B24C3F"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F1EFAC" w14:textId="77777777" w:rsidR="00B24C3F" w:rsidRPr="00B71111" w:rsidRDefault="00B24C3F"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7846709" w14:textId="77777777" w:rsidR="00B24C3F" w:rsidRPr="00B71111" w:rsidRDefault="00B24C3F"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AC889F9" w14:textId="77777777" w:rsidR="00CE0FA0" w:rsidRPr="00B71111" w:rsidRDefault="00D75E8D" w:rsidP="004C4DCA">
      <w:pPr>
        <w:spacing w:after="144"/>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3B92D030"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61F2F7" w14:textId="77777777" w:rsidR="003D1B35" w:rsidRPr="00B71111" w:rsidRDefault="007D20E4" w:rsidP="00F70329">
            <w:pPr>
              <w:rPr>
                <w:color w:val="auto"/>
                <w:szCs w:val="28"/>
              </w:rPr>
            </w:pPr>
            <w:r w:rsidRPr="00B71111">
              <w:rPr>
                <w:color w:val="auto"/>
                <w:szCs w:val="28"/>
              </w:rPr>
              <w:lastRenderedPageBreak/>
              <w:t>/</w:t>
            </w:r>
            <w:r w:rsidR="003D1B35" w:rsidRPr="00B71111">
              <w:rPr>
                <w:color w:val="auto"/>
                <w:szCs w:val="28"/>
              </w:rPr>
              <w:t>09/04/ Records Management Services</w:t>
            </w:r>
          </w:p>
          <w:p w14:paraId="7AB2E1F1" w14:textId="77777777" w:rsidR="001E70E8" w:rsidRPr="00B71111" w:rsidRDefault="003D1B35" w:rsidP="003D1B35">
            <w:pPr>
              <w:spacing w:after="0" w:line="240" w:lineRule="auto"/>
              <w:rPr>
                <w:rStyle w:val="Emphasis"/>
                <w:b w:val="0"/>
                <w:i/>
                <w:color w:val="auto"/>
              </w:rPr>
            </w:pPr>
            <w:r w:rsidRPr="00B71111">
              <w:rPr>
                <w:rFonts w:cstheme="minorHAnsi"/>
                <w:b w:val="0"/>
                <w:i/>
                <w:color w:val="auto"/>
                <w:sz w:val="22"/>
              </w:rPr>
              <w:t>Administration</w:t>
            </w:r>
          </w:p>
        </w:tc>
      </w:tr>
      <w:tr w:rsidR="001E70E8" w:rsidRPr="00B71111" w14:paraId="078AE522"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49A22C"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DF3891"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89F09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9DE8EA5"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130A9C"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E11F8" w:rsidRPr="00B71111" w14:paraId="770CD30B" w14:textId="77777777" w:rsidTr="00CE173F">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684F063" w14:textId="77777777" w:rsidR="000E11F8" w:rsidRPr="00B71111" w:rsidRDefault="000E11F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90 8 46582</w:t>
            </w:r>
          </w:p>
          <w:p w14:paraId="6506F827" w14:textId="77777777" w:rsidR="000E11F8" w:rsidRPr="00B71111" w:rsidRDefault="000E11F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90 8 46582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6AE97A" w14:textId="77777777" w:rsidR="000E11F8" w:rsidRPr="00B71111" w:rsidRDefault="000E11F8" w:rsidP="00CE173F">
            <w:pPr>
              <w:spacing w:line="240" w:lineRule="auto"/>
              <w:rPr>
                <w:rFonts w:cstheme="minorHAnsi"/>
                <w:color w:val="auto"/>
                <w:sz w:val="20"/>
                <w:szCs w:val="20"/>
              </w:rPr>
            </w:pPr>
            <w:r w:rsidRPr="00B71111">
              <w:rPr>
                <w:rFonts w:eastAsia="Arial" w:cstheme="minorHAnsi"/>
                <w:i/>
                <w:color w:val="auto"/>
                <w:sz w:val="20"/>
                <w:szCs w:val="20"/>
              </w:rPr>
              <w:t>Van Use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Van Use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B8BCA15" w14:textId="77777777" w:rsidR="000E11F8" w:rsidRPr="00B71111" w:rsidRDefault="000E11F8" w:rsidP="00CE173F">
            <w:pPr>
              <w:spacing w:line="240" w:lineRule="auto"/>
              <w:rPr>
                <w:rFonts w:cstheme="minorHAnsi"/>
                <w:color w:val="auto"/>
                <w:sz w:val="20"/>
                <w:szCs w:val="20"/>
              </w:rPr>
            </w:pPr>
            <w:r w:rsidRPr="00B71111">
              <w:rPr>
                <w:rFonts w:eastAsia="Arial" w:cstheme="minorHAnsi"/>
                <w:b w:val="0"/>
                <w:color w:val="auto"/>
                <w:sz w:val="20"/>
                <w:szCs w:val="20"/>
              </w:rPr>
              <w:t>Tracks trips made by UW Records Center and UW Archives staff using the UW Records Center van.  Includes date, unit (UWRC or UW Archives), destination, cubic feet transporting, time in/out, mileage in/out, and total time/mileage.</w:t>
            </w:r>
          </w:p>
        </w:tc>
        <w:tc>
          <w:tcPr>
            <w:tcW w:w="2880" w:type="dxa"/>
            <w:tcBorders>
              <w:top w:val="single" w:sz="3" w:space="0" w:color="000000"/>
              <w:left w:val="single" w:sz="2" w:space="0" w:color="000000"/>
              <w:bottom w:val="single" w:sz="3" w:space="0" w:color="000000"/>
              <w:right w:val="single" w:sz="2" w:space="0" w:color="000000"/>
            </w:tcBorders>
          </w:tcPr>
          <w:p w14:paraId="7CD45C85" w14:textId="77777777" w:rsidR="000E11F8" w:rsidRPr="00B71111" w:rsidRDefault="000E11F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79EE52CC" w14:textId="77777777" w:rsidR="000E11F8" w:rsidRPr="00B71111" w:rsidRDefault="000E11F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EB5F4F" w14:textId="77777777" w:rsidR="000E11F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B435A3" w14:textId="77777777" w:rsidR="000E11F8" w:rsidRPr="00B71111" w:rsidRDefault="000E11F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7A832E" w14:textId="77777777" w:rsidR="000E11F8" w:rsidRPr="00B71111" w:rsidRDefault="000E11F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077B2A" w14:textId="77777777" w:rsidR="000E11F8" w:rsidRPr="00B71111" w:rsidRDefault="000E11F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2095691" w14:textId="77777777" w:rsidR="001467B6" w:rsidRPr="00A41A43" w:rsidRDefault="001467B6" w:rsidP="003D1B35">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A0FE5" w:rsidRPr="00B71111" w14:paraId="05F7BF19" w14:textId="77777777" w:rsidTr="008A0F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4ABF08" w14:textId="77777777" w:rsidR="008A0FE5" w:rsidRPr="00B71111" w:rsidRDefault="008A0FE5" w:rsidP="008A0FE5">
            <w:pPr>
              <w:pStyle w:val="Heading2"/>
              <w:rPr>
                <w:color w:val="auto"/>
              </w:rPr>
            </w:pPr>
            <w:bookmarkStart w:id="49" w:name="_Toc58317474"/>
            <w:r w:rsidRPr="00B71111">
              <w:rPr>
                <w:color w:val="auto"/>
              </w:rPr>
              <w:t>/09/07/ Payroll</w:t>
            </w:r>
            <w:bookmarkEnd w:id="49"/>
          </w:p>
          <w:p w14:paraId="7D8F853F" w14:textId="77777777" w:rsidR="008A0FE5" w:rsidRPr="00B71111" w:rsidRDefault="008A0FE5" w:rsidP="008A0FE5">
            <w:pPr>
              <w:spacing w:after="0" w:line="240" w:lineRule="auto"/>
              <w:rPr>
                <w:rStyle w:val="Emphasis"/>
                <w:b w:val="0"/>
                <w:i/>
                <w:color w:val="auto"/>
              </w:rPr>
            </w:pPr>
            <w:r w:rsidRPr="00B71111">
              <w:rPr>
                <w:rFonts w:cstheme="minorHAnsi"/>
                <w:b w:val="0"/>
                <w:i/>
                <w:color w:val="auto"/>
                <w:sz w:val="22"/>
              </w:rPr>
              <w:t>Payroll</w:t>
            </w:r>
          </w:p>
        </w:tc>
      </w:tr>
      <w:tr w:rsidR="008A0FE5" w:rsidRPr="00B71111" w14:paraId="341C32FB" w14:textId="77777777" w:rsidTr="008A0FE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6AC347"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D2402C" w14:textId="77777777" w:rsidR="008A0FE5" w:rsidRPr="00B71111" w:rsidRDefault="008A0FE5" w:rsidP="008A0F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F4DFD3"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F3BADFF"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8ECB5B" w14:textId="77777777" w:rsidR="008A0FE5" w:rsidRPr="00B71111" w:rsidRDefault="008A0FE5" w:rsidP="008A0F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A0FE5" w:rsidRPr="00B71111" w14:paraId="4396E3D2" w14:textId="77777777" w:rsidTr="008A0FE5">
        <w:tblPrEx>
          <w:tblCellMar>
            <w:bottom w:w="62" w:type="dxa"/>
            <w:right w:w="83"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8DCA79E" w14:textId="77777777"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10 06 62230</w:t>
            </w:r>
          </w:p>
          <w:p w14:paraId="0417297A" w14:textId="77777777"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79ECEF8" w14:textId="77777777"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Annual Attendance Incentive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Attendance Incentive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276A28F" w14:textId="77777777"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eligible sick leave hours for payout at 25% value (if the employee chooses to participate and meets the program requirements). The form includes employee sick leave information, budget(s) and percentage(s) for payout as well as employee and departmental signatures.</w:t>
            </w:r>
          </w:p>
        </w:tc>
        <w:tc>
          <w:tcPr>
            <w:tcW w:w="2880" w:type="dxa"/>
            <w:tcBorders>
              <w:top w:val="single" w:sz="3" w:space="0" w:color="000000"/>
              <w:left w:val="single" w:sz="2" w:space="0" w:color="000000"/>
              <w:bottom w:val="single" w:sz="3" w:space="0" w:color="000000"/>
              <w:right w:val="single" w:sz="2" w:space="0" w:color="000000"/>
            </w:tcBorders>
          </w:tcPr>
          <w:p w14:paraId="4C473711" w14:textId="77777777"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3186F66" w14:textId="77777777"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768F4C" w14:textId="77777777"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641805" w14:textId="77777777"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0FA679B" w14:textId="77777777"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65A5CF" w14:textId="77777777"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14:paraId="5E6F4872" w14:textId="77777777" w:rsidTr="008A0FE5">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EAEBF2A" w14:textId="77777777"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06 07 61228</w:t>
            </w:r>
          </w:p>
          <w:p w14:paraId="60E879DC" w14:textId="77777777"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97D153" w14:textId="77777777"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Batches (ETR/PTR, RA)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Batches (ETR/PTR, RA)</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8464647" w14:textId="77777777"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This series is comprised of screen prints taken from payroll databases and is used internally as a quick reference for entries made into the payroll system for payment or payroll adjustments. Includes notes regarding changes to database entries.</w:t>
            </w:r>
          </w:p>
        </w:tc>
        <w:tc>
          <w:tcPr>
            <w:tcW w:w="2880" w:type="dxa"/>
            <w:tcBorders>
              <w:top w:val="single" w:sz="3" w:space="0" w:color="000000"/>
              <w:left w:val="single" w:sz="2" w:space="0" w:color="000000"/>
              <w:bottom w:val="single" w:sz="3" w:space="0" w:color="000000"/>
              <w:right w:val="single" w:sz="2" w:space="0" w:color="000000"/>
            </w:tcBorders>
          </w:tcPr>
          <w:p w14:paraId="4B02E590" w14:textId="77777777"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Payroll Cycle</w:t>
            </w:r>
          </w:p>
          <w:p w14:paraId="492DA200" w14:textId="77777777"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ACA7EC" w14:textId="77777777"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8B30557" w14:textId="77777777"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E0B724" w14:textId="77777777"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DEC66E" w14:textId="77777777"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A0FE5" w:rsidRPr="00B71111" w14:paraId="26FACB5F" w14:textId="77777777" w:rsidTr="008A0FE5">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E3B1920" w14:textId="77777777" w:rsidR="008A0FE5" w:rsidRPr="00B71111" w:rsidRDefault="008A0FE5" w:rsidP="008A0F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95 06 55551</w:t>
            </w:r>
          </w:p>
          <w:p w14:paraId="6C3FC70D" w14:textId="77777777" w:rsidR="008A0FE5" w:rsidRPr="00B71111" w:rsidRDefault="008A0FE5" w:rsidP="008A0FE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95 06 55551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C42340" w14:textId="77777777" w:rsidR="008A0FE5" w:rsidRPr="00B71111" w:rsidRDefault="008A0FE5" w:rsidP="008A0FE5">
            <w:pPr>
              <w:spacing w:line="240" w:lineRule="auto"/>
              <w:rPr>
                <w:rFonts w:cstheme="minorHAnsi"/>
                <w:color w:val="auto"/>
                <w:sz w:val="20"/>
                <w:szCs w:val="20"/>
              </w:rPr>
            </w:pPr>
            <w:r w:rsidRPr="00B71111">
              <w:rPr>
                <w:rFonts w:eastAsia="Arial" w:cstheme="minorHAnsi"/>
                <w:i/>
                <w:color w:val="auto"/>
                <w:sz w:val="20"/>
                <w:szCs w:val="20"/>
              </w:rPr>
              <w:t>Check and Warrant Transmittal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Check and Warrant Transmittal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0892CE3" w14:textId="77777777" w:rsidR="008A0FE5" w:rsidRPr="00B71111" w:rsidRDefault="008A0FE5" w:rsidP="008A0FE5">
            <w:pPr>
              <w:spacing w:line="240" w:lineRule="auto"/>
              <w:rPr>
                <w:rFonts w:cstheme="minorHAnsi"/>
                <w:color w:val="auto"/>
                <w:sz w:val="20"/>
                <w:szCs w:val="20"/>
              </w:rPr>
            </w:pPr>
            <w:r w:rsidRPr="00B71111">
              <w:rPr>
                <w:rFonts w:eastAsia="Arial" w:cstheme="minorHAnsi"/>
                <w:b w:val="0"/>
                <w:color w:val="auto"/>
                <w:sz w:val="20"/>
                <w:szCs w:val="20"/>
              </w:rPr>
              <w:t>An in-house worksheet which provides a working list of type of check processed, check numbers used, number of checks received by the Payroll Office, and problems in the printing of the checks.</w:t>
            </w:r>
          </w:p>
        </w:tc>
        <w:tc>
          <w:tcPr>
            <w:tcW w:w="2880" w:type="dxa"/>
            <w:tcBorders>
              <w:top w:val="single" w:sz="3" w:space="0" w:color="000000"/>
              <w:left w:val="single" w:sz="2" w:space="0" w:color="000000"/>
              <w:bottom w:val="single" w:sz="3" w:space="0" w:color="000000"/>
              <w:right w:val="single" w:sz="2" w:space="0" w:color="000000"/>
            </w:tcBorders>
          </w:tcPr>
          <w:p w14:paraId="198BC3C1" w14:textId="77777777" w:rsidR="008A0FE5" w:rsidRPr="00B71111" w:rsidRDefault="008A0FE5" w:rsidP="008A0F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Biennium</w:t>
            </w:r>
          </w:p>
          <w:p w14:paraId="21E17AF0" w14:textId="77777777" w:rsidR="008A0FE5" w:rsidRPr="00B71111" w:rsidRDefault="008A0FE5" w:rsidP="008A0F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360906" w14:textId="77777777" w:rsidR="008A0FE5" w:rsidRPr="00B71111" w:rsidRDefault="008A0FE5" w:rsidP="008A0FE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052217" w14:textId="77777777" w:rsidR="008A0FE5" w:rsidRPr="00B71111" w:rsidRDefault="008A0FE5" w:rsidP="008A0F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5F9B050" w14:textId="77777777" w:rsidR="008A0FE5" w:rsidRPr="00B71111" w:rsidRDefault="008A0FE5" w:rsidP="008A0F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EDAC60" w14:textId="77777777" w:rsidR="008A0FE5" w:rsidRPr="00B71111" w:rsidRDefault="008A0FE5" w:rsidP="008A0F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E58D5F2" w14:textId="77777777" w:rsidR="008A0FE5" w:rsidRDefault="008A0FE5" w:rsidP="00F70329">
      <w:pPr>
        <w:spacing w:before="0" w:after="0"/>
        <w:rPr>
          <w:rFonts w:cstheme="minorHAnsi"/>
          <w:color w:val="auto"/>
          <w:sz w:val="2"/>
          <w:szCs w:val="20"/>
        </w:rPr>
      </w:pPr>
    </w:p>
    <w:p w14:paraId="3114AE55" w14:textId="77777777" w:rsidR="008A0FE5" w:rsidRDefault="008A0FE5" w:rsidP="00F70329">
      <w:pPr>
        <w:spacing w:before="0" w:after="0"/>
        <w:rPr>
          <w:rFonts w:cstheme="minorHAnsi"/>
          <w:color w:val="auto"/>
          <w:sz w:val="2"/>
          <w:szCs w:val="20"/>
        </w:rPr>
      </w:pPr>
    </w:p>
    <w:p w14:paraId="0170D1D1" w14:textId="77777777" w:rsidR="008A0FE5" w:rsidRDefault="008A0FE5" w:rsidP="00F70329">
      <w:pPr>
        <w:spacing w:before="0" w:after="0"/>
        <w:rPr>
          <w:rFonts w:cstheme="minorHAnsi"/>
          <w:color w:val="auto"/>
          <w:sz w:val="2"/>
          <w:szCs w:val="20"/>
        </w:rPr>
      </w:pPr>
    </w:p>
    <w:p w14:paraId="602DF7B8" w14:textId="77777777" w:rsidR="006D47F6" w:rsidRDefault="006D47F6" w:rsidP="00F70329">
      <w:pPr>
        <w:spacing w:before="0" w:after="0"/>
        <w:rPr>
          <w:rFonts w:cstheme="minorHAnsi"/>
          <w:color w:val="auto"/>
          <w:sz w:val="2"/>
          <w:szCs w:val="20"/>
        </w:rPr>
      </w:pPr>
    </w:p>
    <w:p w14:paraId="5E8541E8" w14:textId="77777777" w:rsidR="006D47F6" w:rsidRDefault="006D47F6" w:rsidP="00F70329">
      <w:pPr>
        <w:spacing w:before="0" w:after="0"/>
        <w:rPr>
          <w:rFonts w:cstheme="minorHAnsi"/>
          <w:color w:val="auto"/>
          <w:sz w:val="2"/>
          <w:szCs w:val="20"/>
        </w:rPr>
      </w:pPr>
    </w:p>
    <w:p w14:paraId="393E5472" w14:textId="77777777" w:rsidR="001467B6" w:rsidRPr="00B71111" w:rsidRDefault="00F70329" w:rsidP="00F70329">
      <w:pPr>
        <w:spacing w:before="0" w:after="0"/>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14:paraId="1BE37FBE" w14:textId="77777777"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73A7A39" w14:textId="77777777" w:rsidR="006D47F6" w:rsidRPr="00636A83" w:rsidRDefault="006D47F6" w:rsidP="00636A83">
            <w:pPr>
              <w:rPr>
                <w:szCs w:val="28"/>
              </w:rPr>
            </w:pPr>
            <w:r w:rsidRPr="006D47F6">
              <w:rPr>
                <w:rFonts w:cstheme="minorHAnsi"/>
                <w:sz w:val="16"/>
                <w:szCs w:val="16"/>
              </w:rPr>
              <w:lastRenderedPageBreak/>
              <w:br w:type="page"/>
            </w:r>
            <w:r w:rsidRPr="00636A83">
              <w:rPr>
                <w:szCs w:val="28"/>
              </w:rPr>
              <w:t>/09/07/ Payroll</w:t>
            </w:r>
          </w:p>
          <w:p w14:paraId="096FAA43" w14:textId="77777777"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14:paraId="549BA1C8" w14:textId="77777777"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A866BB"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79CB15" w14:textId="77777777"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70B27B"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17BF375"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37BEB2"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14:paraId="7B7DD036" w14:textId="77777777" w:rsidTr="000E6B80">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19A5DE1"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88 6 42501</w:t>
            </w:r>
          </w:p>
          <w:p w14:paraId="4A1073FA"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88 6 42501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43E25BE"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Direct Deposit Authorization (UoW 1376)</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Direct Deposit Authorization (UoW 1376)</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F3AE7C2"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An authorization form submitted electronically and in hardcopy to Payroll by employees requesting their wage payments be deposited directly to a specified bank account.</w:t>
            </w:r>
          </w:p>
        </w:tc>
        <w:tc>
          <w:tcPr>
            <w:tcW w:w="2880" w:type="dxa"/>
            <w:tcBorders>
              <w:top w:val="single" w:sz="3" w:space="0" w:color="000000"/>
              <w:left w:val="single" w:sz="2" w:space="0" w:color="000000"/>
              <w:bottom w:val="single" w:sz="3" w:space="0" w:color="000000"/>
              <w:right w:val="single" w:sz="2" w:space="0" w:color="000000"/>
            </w:tcBorders>
          </w:tcPr>
          <w:p w14:paraId="61D9A928"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Payroll Cycle</w:t>
            </w:r>
          </w:p>
          <w:p w14:paraId="763B5FC2"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D59BD2"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3C7BB5A"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6B5365"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6B3285"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47F6" w:rsidRPr="00B71111" w14:paraId="0984191B" w14:textId="77777777" w:rsidTr="000E6B80">
        <w:tblPrEx>
          <w:tblCellMar>
            <w:bottom w:w="62" w:type="dxa"/>
            <w:right w:w="8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4A994CA"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10 06 62227</w:t>
            </w:r>
          </w:p>
          <w:p w14:paraId="18BDD5E3"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C32A66"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Employee Separation Payment Authorization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Employee Separation Payment Authorization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B3E6916"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authorized payment of an employee’s unused annual leave and unused compensatory time at the time of separation from the University and also the authorized payment of sick leave at retirement. Includes employee information and departmental signature(s).</w:t>
            </w:r>
          </w:p>
        </w:tc>
        <w:tc>
          <w:tcPr>
            <w:tcW w:w="2880" w:type="dxa"/>
            <w:tcBorders>
              <w:top w:val="single" w:sz="3" w:space="0" w:color="000000"/>
              <w:left w:val="single" w:sz="2" w:space="0" w:color="000000"/>
              <w:bottom w:val="single" w:sz="3" w:space="0" w:color="000000"/>
              <w:right w:val="single" w:sz="2" w:space="0" w:color="000000"/>
            </w:tcBorders>
          </w:tcPr>
          <w:p w14:paraId="54526F9F"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990FFB3"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AE672B"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FB8C141"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DA8BEB"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367DC8"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54E7172C" w14:textId="77777777" w:rsidTr="000E6B80">
        <w:tblPrEx>
          <w:tblCellMar>
            <w:bottom w:w="62" w:type="dxa"/>
            <w:right w:w="8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2BC3E42C"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95 07 55563</w:t>
            </w:r>
          </w:p>
          <w:p w14:paraId="15152AC7"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816D002"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Employment Security Department Charges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Security Department Charges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E36D403"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unemployment compensation benefit charges made to the University by State Employment Security Department.  Includes balance, previous payments, and total amount due.  Includes the electronic report, issued by the Washington State Employment Security Department of employees who are eligible for unemployment. Used to determine the University's liability. The report includes employee's name, social security number, and base quarterly earnings.</w:t>
            </w:r>
          </w:p>
        </w:tc>
        <w:tc>
          <w:tcPr>
            <w:tcW w:w="2880" w:type="dxa"/>
            <w:tcBorders>
              <w:top w:val="single" w:sz="3" w:space="0" w:color="000000"/>
              <w:left w:val="single" w:sz="2" w:space="0" w:color="000000"/>
              <w:bottom w:val="single" w:sz="3" w:space="0" w:color="000000"/>
              <w:right w:val="single" w:sz="2" w:space="0" w:color="000000"/>
            </w:tcBorders>
          </w:tcPr>
          <w:p w14:paraId="28705786"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8DA80C0"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8A341E"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DFE522A"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A30B6D"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F9F2DF"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60ED8565" w14:textId="77777777" w:rsidTr="000E6B80">
        <w:tblPrEx>
          <w:tblCellMar>
            <w:bottom w:w="62" w:type="dxa"/>
            <w:right w:w="8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070E73C"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89 9 44783</w:t>
            </w:r>
          </w:p>
          <w:p w14:paraId="4663CEB3"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FD8410"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Exception Time Report (ETR)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Exception Time Report (ETR)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1C04E41" w14:textId="77777777" w:rsidR="006D47F6" w:rsidRPr="00B71111" w:rsidRDefault="006D47F6" w:rsidP="00435DA2">
            <w:pPr>
              <w:spacing w:line="240" w:lineRule="auto"/>
              <w:rPr>
                <w:rFonts w:cstheme="minorHAnsi"/>
                <w:color w:val="auto"/>
                <w:sz w:val="20"/>
                <w:szCs w:val="20"/>
              </w:rPr>
            </w:pPr>
            <w:r w:rsidRPr="00B71111">
              <w:rPr>
                <w:rFonts w:eastAsia="Arial" w:cstheme="minorHAnsi"/>
                <w:b w:val="0"/>
                <w:color w:val="auto"/>
                <w:sz w:val="20"/>
                <w:szCs w:val="20"/>
              </w:rPr>
              <w:t>Provides electronic record of changes made in hours worked for staff, faculty, and exempt permanent personnel. Includes leave without pay, overtime, shift differential</w:t>
            </w:r>
            <w:r w:rsidR="00435DA2">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4986D194"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422FCEC"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4DD8A0"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E7C6BBD"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3DDD91"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E69EE73"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3678BDDB" w14:textId="77777777" w:rsidTr="000E6B80">
        <w:tblPrEx>
          <w:tblCellMar>
            <w:bottom w:w="62" w:type="dxa"/>
            <w:right w:w="8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32368CF"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97 09 58087</w:t>
            </w:r>
          </w:p>
          <w:p w14:paraId="50787D01"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96064DB"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I-9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I-9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20A0910"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verification of eligibility of employees for work in the United States. Required as per 8 CFR 274a.2.</w:t>
            </w:r>
          </w:p>
        </w:tc>
        <w:tc>
          <w:tcPr>
            <w:tcW w:w="2880" w:type="dxa"/>
            <w:tcBorders>
              <w:top w:val="single" w:sz="3" w:space="0" w:color="000000"/>
              <w:left w:val="single" w:sz="2" w:space="0" w:color="000000"/>
              <w:bottom w:val="single" w:sz="2" w:space="0" w:color="000000"/>
              <w:right w:val="single" w:sz="2" w:space="0" w:color="000000"/>
            </w:tcBorders>
          </w:tcPr>
          <w:p w14:paraId="160A8D0C" w14:textId="77777777" w:rsidR="006D47F6" w:rsidRPr="00B71111" w:rsidRDefault="006D47F6" w:rsidP="000E6B8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2DD1BDDB"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26D52BF"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70C6193"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08055D"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C2AD22"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1183F7E" w14:textId="77777777" w:rsidR="006D47F6" w:rsidRDefault="006D47F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D47F6" w:rsidRPr="00B71111" w14:paraId="2D7D2906" w14:textId="77777777" w:rsidTr="000E6B8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A48A2CF" w14:textId="77777777" w:rsidR="006D47F6" w:rsidRPr="00B71111" w:rsidRDefault="006D47F6" w:rsidP="000E6B80">
            <w:pPr>
              <w:rPr>
                <w:color w:val="auto"/>
                <w:szCs w:val="28"/>
              </w:rPr>
            </w:pPr>
            <w:r w:rsidRPr="00B71111">
              <w:rPr>
                <w:color w:val="auto"/>
                <w:szCs w:val="28"/>
              </w:rPr>
              <w:lastRenderedPageBreak/>
              <w:t>/09/07/ Payroll</w:t>
            </w:r>
          </w:p>
          <w:p w14:paraId="3F9AB777" w14:textId="77777777" w:rsidR="006D47F6" w:rsidRPr="00B71111" w:rsidRDefault="006D47F6" w:rsidP="000E6B80">
            <w:pPr>
              <w:spacing w:after="0" w:line="240" w:lineRule="auto"/>
              <w:rPr>
                <w:rStyle w:val="Emphasis"/>
                <w:b w:val="0"/>
                <w:i/>
                <w:color w:val="auto"/>
              </w:rPr>
            </w:pPr>
            <w:r w:rsidRPr="00B71111">
              <w:rPr>
                <w:rFonts w:cstheme="minorHAnsi"/>
                <w:b w:val="0"/>
                <w:i/>
                <w:color w:val="auto"/>
                <w:sz w:val="22"/>
              </w:rPr>
              <w:t>Payroll</w:t>
            </w:r>
          </w:p>
        </w:tc>
      </w:tr>
      <w:tr w:rsidR="006D47F6" w:rsidRPr="00B71111" w14:paraId="477241D7" w14:textId="77777777" w:rsidTr="000E6B8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9B8806"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BE148A" w14:textId="77777777" w:rsidR="006D47F6" w:rsidRPr="00B71111" w:rsidRDefault="006D47F6" w:rsidP="000E6B8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26BB1D"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E51E3A"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C576FB" w14:textId="77777777" w:rsidR="006D47F6" w:rsidRPr="00B71111" w:rsidRDefault="006D47F6" w:rsidP="000E6B8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D47F6" w:rsidRPr="00B71111" w14:paraId="4E9ADDFF" w14:textId="77777777" w:rsidTr="000E6B8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554B9F6"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95 07 55557</w:t>
            </w:r>
          </w:p>
          <w:p w14:paraId="1E6ED894"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7760D0"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Labor and Industry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Labor and Industry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C9C423"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Statistical quarterly report issued to the State Office of Financial Management.  Documents total number of hours worked by all University employees and volunteers. Used to determine workmen's compensation insurance premiums. See WAC 296-17-35201 for retention requirements.</w:t>
            </w:r>
          </w:p>
        </w:tc>
        <w:tc>
          <w:tcPr>
            <w:tcW w:w="2880" w:type="dxa"/>
            <w:tcBorders>
              <w:top w:val="single" w:sz="3" w:space="0" w:color="000000"/>
              <w:left w:val="single" w:sz="2" w:space="0" w:color="000000"/>
              <w:bottom w:val="single" w:sz="3" w:space="0" w:color="000000"/>
              <w:right w:val="single" w:sz="2" w:space="0" w:color="000000"/>
            </w:tcBorders>
          </w:tcPr>
          <w:p w14:paraId="62762B82"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6A700E4A"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E11495"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0DF80F4"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62EEE6"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73DABA"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29803419" w14:textId="77777777" w:rsidTr="000E6B80">
        <w:tblPrEx>
          <w:tblCellMar>
            <w:bottom w:w="62" w:type="dxa"/>
            <w:right w:w="77" w:type="dxa"/>
          </w:tblCellMar>
        </w:tblPrEx>
        <w:trPr>
          <w:trHeight w:val="1789"/>
        </w:trPr>
        <w:tc>
          <w:tcPr>
            <w:tcW w:w="1440" w:type="dxa"/>
            <w:tcBorders>
              <w:top w:val="single" w:sz="3" w:space="0" w:color="000000"/>
              <w:left w:val="single" w:sz="2" w:space="0" w:color="000000"/>
              <w:bottom w:val="single" w:sz="3" w:space="0" w:color="000000"/>
              <w:right w:val="single" w:sz="2" w:space="0" w:color="000000"/>
            </w:tcBorders>
          </w:tcPr>
          <w:p w14:paraId="264363F8"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10 06 62233</w:t>
            </w:r>
          </w:p>
          <w:p w14:paraId="025EDCE4"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4CC85C"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OPUS (Online Payroll Updating System)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OPUS (Online Payroll Updating System)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8AF275F"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the UW online payroll system which allows a department to create/update payroll information on a new or existing employee.  OPUS allows a department to make updates instantaneously and eliminates the need for a central office (Payroll) to enter payroll changes.  These updates and payroll changes include initial hires/rehires, distribution, budget number changes, leave of absences and separations. The system houses an employee's Payroll records; current and historical.</w:t>
            </w:r>
          </w:p>
        </w:tc>
        <w:tc>
          <w:tcPr>
            <w:tcW w:w="2880" w:type="dxa"/>
            <w:tcBorders>
              <w:top w:val="single" w:sz="3" w:space="0" w:color="000000"/>
              <w:left w:val="single" w:sz="2" w:space="0" w:color="000000"/>
              <w:bottom w:val="single" w:sz="3" w:space="0" w:color="000000"/>
              <w:right w:val="single" w:sz="2" w:space="0" w:color="000000"/>
            </w:tcBorders>
          </w:tcPr>
          <w:p w14:paraId="72864FF3"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End of Fiscal</w:t>
            </w:r>
            <w:r w:rsidR="003A6A33">
              <w:rPr>
                <w:rFonts w:eastAsia="Arial" w:cstheme="minorHAnsi"/>
                <w:b w:val="0"/>
                <w:color w:val="auto"/>
                <w:sz w:val="20"/>
                <w:szCs w:val="20"/>
              </w:rPr>
              <w:t xml:space="preserve"> </w:t>
            </w:r>
            <w:r w:rsidRPr="00B71111">
              <w:rPr>
                <w:rFonts w:eastAsia="Arial" w:cstheme="minorHAnsi"/>
                <w:b w:val="0"/>
                <w:color w:val="auto"/>
                <w:sz w:val="20"/>
                <w:szCs w:val="20"/>
              </w:rPr>
              <w:t>Year</w:t>
            </w:r>
          </w:p>
          <w:p w14:paraId="25B6164A"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81D5D8"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0F5ABD0"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CD3D6E" w14:textId="77777777" w:rsidR="006D47F6" w:rsidRPr="00B71111" w:rsidRDefault="006D47F6" w:rsidP="000E6B8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BBA69F9"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07AECC18" w14:textId="77777777"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65B773A"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99 01 58991</w:t>
            </w:r>
          </w:p>
          <w:p w14:paraId="6DF9C53C"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99 01 58991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2106E7C"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Overpayments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Overpayments and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B6B3CDF"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a record of salary overpayments and repayments. Includes authorization forms for overpayments, and supporting documents.</w:t>
            </w:r>
          </w:p>
        </w:tc>
        <w:tc>
          <w:tcPr>
            <w:tcW w:w="2880" w:type="dxa"/>
            <w:tcBorders>
              <w:top w:val="single" w:sz="3" w:space="0" w:color="000000"/>
              <w:left w:val="single" w:sz="2" w:space="0" w:color="000000"/>
              <w:bottom w:val="single" w:sz="3" w:space="0" w:color="000000"/>
              <w:right w:val="single" w:sz="2" w:space="0" w:color="000000"/>
            </w:tcBorders>
          </w:tcPr>
          <w:p w14:paraId="0C0B2F33"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241E787E"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013FC2"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AF7C1FB"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D97F1E" w14:textId="77777777" w:rsidR="006D47F6" w:rsidRPr="00B71111" w:rsidRDefault="006D47F6" w:rsidP="000E6B8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EE7FEE"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D47F6" w:rsidRPr="00B71111" w14:paraId="14983125" w14:textId="77777777" w:rsidTr="000E6B8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7D8674B"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98 11 58940</w:t>
            </w:r>
          </w:p>
          <w:p w14:paraId="23FF9964"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AC4F72"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Payroll Input Register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Input Register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0709225"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Concise summary, by employee, of all data entry per payroll cycle.  Used for bank reconciliation.  (The same information also appears in more detailed form on the employee's check/advices and on the Payroll</w:t>
            </w:r>
            <w:r w:rsidRPr="00B71111">
              <w:rPr>
                <w:rFonts w:cstheme="minorHAnsi"/>
                <w:color w:val="auto"/>
                <w:sz w:val="20"/>
                <w:szCs w:val="20"/>
              </w:rPr>
              <w:t xml:space="preserve"> </w:t>
            </w:r>
            <w:r w:rsidRPr="00B71111">
              <w:rPr>
                <w:rFonts w:eastAsia="Arial" w:cstheme="minorHAnsi"/>
                <w:b w:val="0"/>
                <w:color w:val="auto"/>
                <w:sz w:val="20"/>
                <w:szCs w:val="20"/>
              </w:rPr>
              <w:t>Audit Report [50 years].)</w:t>
            </w:r>
          </w:p>
        </w:tc>
        <w:tc>
          <w:tcPr>
            <w:tcW w:w="2880" w:type="dxa"/>
            <w:tcBorders>
              <w:top w:val="single" w:sz="3" w:space="0" w:color="000000"/>
              <w:left w:val="single" w:sz="2" w:space="0" w:color="000000"/>
              <w:bottom w:val="single" w:sz="3" w:space="0" w:color="000000"/>
              <w:right w:val="single" w:sz="2" w:space="0" w:color="000000"/>
            </w:tcBorders>
          </w:tcPr>
          <w:p w14:paraId="69A36517"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Payroll Cycle</w:t>
            </w:r>
          </w:p>
          <w:p w14:paraId="3C6A006B"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9ED346"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D1C0C6D"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15B64B"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FF4F76"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47F6" w:rsidRPr="00B71111" w14:paraId="3DFF89C7" w14:textId="77777777" w:rsidTr="000E6B8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DA212AA" w14:textId="77777777" w:rsidR="006D47F6" w:rsidRPr="00B71111" w:rsidRDefault="006D47F6" w:rsidP="000E6B8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89 9 44782</w:t>
            </w:r>
          </w:p>
          <w:p w14:paraId="3DB2BC67" w14:textId="77777777" w:rsidR="006D47F6" w:rsidRPr="00B71111" w:rsidRDefault="006D47F6" w:rsidP="000E6B80">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89 9 44782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F2A18C" w14:textId="77777777" w:rsidR="006D47F6" w:rsidRPr="00B71111" w:rsidRDefault="006D47F6" w:rsidP="000E6B80">
            <w:pPr>
              <w:spacing w:line="240" w:lineRule="auto"/>
              <w:rPr>
                <w:rFonts w:cstheme="minorHAnsi"/>
                <w:color w:val="auto"/>
                <w:sz w:val="20"/>
                <w:szCs w:val="20"/>
              </w:rPr>
            </w:pPr>
            <w:r w:rsidRPr="00B71111">
              <w:rPr>
                <w:rFonts w:eastAsia="Arial" w:cstheme="minorHAnsi"/>
                <w:i/>
                <w:color w:val="auto"/>
                <w:sz w:val="20"/>
                <w:szCs w:val="20"/>
              </w:rPr>
              <w:t>Positive Time Report (PTR)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Positive Time Report (PTR)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32C4170" w14:textId="77777777" w:rsidR="006D47F6" w:rsidRPr="00B71111" w:rsidRDefault="006D47F6" w:rsidP="000E6B80">
            <w:pPr>
              <w:spacing w:line="240" w:lineRule="auto"/>
              <w:rPr>
                <w:rFonts w:cstheme="minorHAnsi"/>
                <w:color w:val="auto"/>
                <w:sz w:val="20"/>
                <w:szCs w:val="20"/>
              </w:rPr>
            </w:pPr>
            <w:r w:rsidRPr="00B71111">
              <w:rPr>
                <w:rFonts w:eastAsia="Arial" w:cstheme="minorHAnsi"/>
                <w:b w:val="0"/>
                <w:color w:val="auto"/>
                <w:sz w:val="20"/>
                <w:szCs w:val="20"/>
              </w:rPr>
              <w:t>Provides electronic record of hours worked by hourly staff and student employees.</w:t>
            </w:r>
          </w:p>
        </w:tc>
        <w:tc>
          <w:tcPr>
            <w:tcW w:w="2880" w:type="dxa"/>
            <w:tcBorders>
              <w:top w:val="single" w:sz="3" w:space="0" w:color="000000"/>
              <w:left w:val="single" w:sz="2" w:space="0" w:color="000000"/>
              <w:bottom w:val="single" w:sz="3" w:space="0" w:color="000000"/>
              <w:right w:val="single" w:sz="2" w:space="0" w:color="000000"/>
            </w:tcBorders>
          </w:tcPr>
          <w:p w14:paraId="63D74DC3" w14:textId="77777777" w:rsidR="006D47F6" w:rsidRPr="00B71111" w:rsidRDefault="006D47F6" w:rsidP="000E6B8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5CF1724" w14:textId="77777777" w:rsidR="006D47F6" w:rsidRPr="00B71111" w:rsidRDefault="006D47F6" w:rsidP="000E6B8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B7B01A" w14:textId="77777777" w:rsidR="006D47F6" w:rsidRPr="00B71111" w:rsidRDefault="006D47F6" w:rsidP="000E6B80">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5EB77C4" w14:textId="77777777" w:rsidR="006D47F6" w:rsidRPr="00B71111" w:rsidRDefault="006D47F6" w:rsidP="000E6B8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5E5507" w14:textId="77777777" w:rsidR="006D47F6" w:rsidRPr="00B71111" w:rsidRDefault="006D47F6" w:rsidP="000E6B8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F09136" w14:textId="77777777" w:rsidR="006D47F6" w:rsidRPr="00B71111" w:rsidRDefault="006D47F6" w:rsidP="000E6B8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F5563DF" w14:textId="77777777" w:rsidR="006D47F6" w:rsidRDefault="006D47F6">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727D8D5F"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9E52DEA" w14:textId="77777777" w:rsidR="00637FD2" w:rsidRPr="00B71111" w:rsidRDefault="007D20E4" w:rsidP="003C0E18">
            <w:pPr>
              <w:rPr>
                <w:color w:val="auto"/>
                <w:szCs w:val="28"/>
              </w:rPr>
            </w:pPr>
            <w:r w:rsidRPr="00B71111">
              <w:rPr>
                <w:color w:val="auto"/>
                <w:szCs w:val="28"/>
              </w:rPr>
              <w:lastRenderedPageBreak/>
              <w:t>/</w:t>
            </w:r>
            <w:r w:rsidR="00637FD2" w:rsidRPr="00B71111">
              <w:rPr>
                <w:color w:val="auto"/>
                <w:szCs w:val="28"/>
              </w:rPr>
              <w:t>09/07/ Payroll</w:t>
            </w:r>
          </w:p>
          <w:p w14:paraId="481F43EC" w14:textId="77777777"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14:paraId="704210DD"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A5712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F26731"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6D98F8"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392379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6B58F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05D97" w:rsidRPr="00B71111" w14:paraId="689AA777" w14:textId="77777777" w:rsidTr="001D19A9">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18DF382" w14:textId="77777777"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95 07 55560</w:t>
            </w:r>
          </w:p>
          <w:p w14:paraId="2DC39A92" w14:textId="77777777"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0D8C6F" w14:textId="77777777"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Retroactive Salary Transfer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Retroactive Salary Transfer</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6D15D68" w14:textId="77777777"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Form which is used to request and provide a record of adjustments to an individual's salary record.  Used with both state and grant and contract budgets.  May provide the only record of the transfer of funds from one budget to another.  Includes transfers from suspense account. As of 12-2008, this activity is processed on My Financial Desktop.</w:t>
            </w:r>
          </w:p>
        </w:tc>
        <w:tc>
          <w:tcPr>
            <w:tcW w:w="2880" w:type="dxa"/>
            <w:tcBorders>
              <w:top w:val="single" w:sz="3" w:space="0" w:color="000000"/>
              <w:left w:val="single" w:sz="2" w:space="0" w:color="000000"/>
              <w:bottom w:val="single" w:sz="3" w:space="0" w:color="000000"/>
              <w:right w:val="single" w:sz="2" w:space="0" w:color="000000"/>
            </w:tcBorders>
          </w:tcPr>
          <w:p w14:paraId="38F94BE1" w14:textId="77777777"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EE0BC32" w14:textId="77777777"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A0B29E" w14:textId="77777777"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5F112D2" w14:textId="77777777"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C6BB756" w14:textId="77777777"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654F29" w14:textId="77777777"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05D97" w:rsidRPr="00B71111" w14:paraId="02338FB0" w14:textId="77777777" w:rsidTr="001D19A9">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0177CB1" w14:textId="77777777"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06 07 61224</w:t>
            </w:r>
          </w:p>
          <w:p w14:paraId="70173A76" w14:textId="77777777"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2AA87E" w14:textId="77777777"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Returned/Voided Check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Returned/Voided Check Log</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D8ECBB4" w14:textId="77777777"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A log that provides a record of issued payroll checks that are returned to the Payroll Office and tracks the returned checks as they are processed. Checks are returned if the employee cannot be found. The official record is the Cancelled Check record series.</w:t>
            </w:r>
          </w:p>
        </w:tc>
        <w:tc>
          <w:tcPr>
            <w:tcW w:w="2880" w:type="dxa"/>
            <w:tcBorders>
              <w:top w:val="single" w:sz="3" w:space="0" w:color="000000"/>
              <w:left w:val="single" w:sz="2" w:space="0" w:color="000000"/>
              <w:bottom w:val="single" w:sz="3" w:space="0" w:color="000000"/>
              <w:right w:val="single" w:sz="2" w:space="0" w:color="000000"/>
            </w:tcBorders>
          </w:tcPr>
          <w:p w14:paraId="1A29A1BE" w14:textId="77777777"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14:paraId="4A2EB87C" w14:textId="77777777"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684B4E" w14:textId="77777777"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51DDC82" w14:textId="77777777"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A133BB" w14:textId="77777777"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4A51DF" w14:textId="77777777"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41565" w:rsidRPr="00B71111" w14:paraId="3E59D11E" w14:textId="77777777" w:rsidTr="00637FD2">
        <w:tblPrEx>
          <w:tblCellMar>
            <w:bottom w:w="62"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F1C04D8" w14:textId="77777777"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10 06 62228</w:t>
            </w:r>
          </w:p>
          <w:p w14:paraId="40F284E6" w14:textId="77777777"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2E13F67" w14:textId="77777777"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Shared Leave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Shared Leave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64A0FB7" w14:textId="77777777"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transfer of leave between individuals at the UW or other state agencies. Includes approval from the agency's Human Resources office and supporting documentation of the transfer of money between budgets.</w:t>
            </w:r>
          </w:p>
        </w:tc>
        <w:tc>
          <w:tcPr>
            <w:tcW w:w="2880" w:type="dxa"/>
            <w:tcBorders>
              <w:top w:val="single" w:sz="3" w:space="0" w:color="000000"/>
              <w:left w:val="single" w:sz="2" w:space="0" w:color="000000"/>
              <w:bottom w:val="single" w:sz="2" w:space="0" w:color="000000"/>
              <w:right w:val="single" w:sz="2" w:space="0" w:color="000000"/>
            </w:tcBorders>
          </w:tcPr>
          <w:p w14:paraId="624982EB" w14:textId="77777777"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39306E5A" w14:textId="77777777"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064BA3" w14:textId="77777777"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69076FF" w14:textId="77777777"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31D2C1" w14:textId="77777777"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56EFFD7" w14:textId="77777777"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14:paraId="587598A0" w14:textId="77777777"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6B8490A" w14:textId="77777777"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98 11 58938</w:t>
            </w:r>
          </w:p>
          <w:p w14:paraId="36D6AFA4" w14:textId="77777777"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98 11 58938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1D0A75" w14:textId="77777777"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Sick Leave Buy Back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Sick Leave Buy Back</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6270937" w14:textId="77777777"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Documents employee payment to buy back sick leave.  (Employees who have used all their sick leave due to injury may buy back sick leave once they have returned to work.)</w:t>
            </w:r>
          </w:p>
        </w:tc>
        <w:tc>
          <w:tcPr>
            <w:tcW w:w="2880" w:type="dxa"/>
            <w:tcBorders>
              <w:top w:val="single" w:sz="3" w:space="0" w:color="000000"/>
              <w:left w:val="single" w:sz="2" w:space="0" w:color="000000"/>
              <w:bottom w:val="single" w:sz="3" w:space="0" w:color="000000"/>
              <w:right w:val="single" w:sz="2" w:space="0" w:color="000000"/>
            </w:tcBorders>
          </w:tcPr>
          <w:p w14:paraId="42994D3C" w14:textId="77777777"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E34D0DD" w14:textId="77777777"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B3D6E80" w14:textId="77777777"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EC4F187" w14:textId="77777777"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729765" w14:textId="77777777" w:rsidR="00041565" w:rsidRPr="00B71111" w:rsidRDefault="00041565" w:rsidP="0004156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26BEE1" w14:textId="77777777"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41565" w:rsidRPr="00B71111" w14:paraId="71E7FE1E" w14:textId="77777777" w:rsidTr="00637FD2">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26D18A1" w14:textId="77777777"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86 5 36533</w:t>
            </w:r>
          </w:p>
          <w:p w14:paraId="1E569E8C" w14:textId="77777777"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86 5 36533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0D3453" w14:textId="77777777"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Sign Out Log -- Payroll Pickup</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Sign Out Log -- Payroll Pickup</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19D61B2" w14:textId="77777777" w:rsidR="00041565" w:rsidRPr="00B71111" w:rsidRDefault="00041565" w:rsidP="00041565">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authorized personnel who have picked up payroll checks for their departments.</w:t>
            </w:r>
          </w:p>
        </w:tc>
        <w:tc>
          <w:tcPr>
            <w:tcW w:w="2880" w:type="dxa"/>
            <w:tcBorders>
              <w:top w:val="single" w:sz="3" w:space="0" w:color="000000"/>
              <w:left w:val="single" w:sz="2" w:space="0" w:color="000000"/>
              <w:bottom w:val="single" w:sz="3" w:space="0" w:color="000000"/>
              <w:right w:val="single" w:sz="2" w:space="0" w:color="000000"/>
            </w:tcBorders>
          </w:tcPr>
          <w:p w14:paraId="2DB9A1C9" w14:textId="77777777" w:rsidR="00041565" w:rsidRPr="00B71111" w:rsidRDefault="00041565" w:rsidP="0004156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End of Fiscal</w:t>
            </w:r>
            <w:r w:rsidR="007D20E4" w:rsidRPr="00B71111">
              <w:rPr>
                <w:rFonts w:cstheme="minorHAnsi"/>
                <w:color w:val="auto"/>
                <w:sz w:val="20"/>
                <w:szCs w:val="20"/>
              </w:rPr>
              <w:t xml:space="preserve"> </w:t>
            </w:r>
            <w:r w:rsidRPr="00B71111">
              <w:rPr>
                <w:rFonts w:eastAsia="Arial" w:cstheme="minorHAnsi"/>
                <w:b w:val="0"/>
                <w:color w:val="auto"/>
                <w:sz w:val="20"/>
                <w:szCs w:val="20"/>
              </w:rPr>
              <w:t>Year</w:t>
            </w:r>
          </w:p>
          <w:p w14:paraId="458077BB" w14:textId="77777777"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7E275C" w14:textId="77777777"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EB8D9E0" w14:textId="77777777"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8B3E1D" w14:textId="77777777"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DAD345" w14:textId="77777777"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bl>
    <w:p w14:paraId="6C0CAF12" w14:textId="77777777" w:rsidR="006D47F6" w:rsidRPr="006D47F6" w:rsidRDefault="006D47F6">
      <w:pPr>
        <w:rPr>
          <w:rFonts w:cstheme="minorHAnsi"/>
          <w:color w:val="auto"/>
          <w:sz w:val="16"/>
          <w:szCs w:val="16"/>
        </w:rPr>
      </w:pPr>
      <w:r w:rsidRPr="006D47F6">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3D7C9342"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DA52E37" w14:textId="77777777" w:rsidR="00637FD2" w:rsidRPr="00B71111" w:rsidRDefault="007D20E4" w:rsidP="003C0E18">
            <w:pPr>
              <w:rPr>
                <w:color w:val="auto"/>
                <w:szCs w:val="28"/>
              </w:rPr>
            </w:pPr>
            <w:r w:rsidRPr="00B71111">
              <w:rPr>
                <w:color w:val="auto"/>
                <w:szCs w:val="28"/>
              </w:rPr>
              <w:lastRenderedPageBreak/>
              <w:t>/</w:t>
            </w:r>
            <w:r w:rsidR="00637FD2" w:rsidRPr="00B71111">
              <w:rPr>
                <w:color w:val="auto"/>
                <w:szCs w:val="28"/>
              </w:rPr>
              <w:t>09/07/ Payroll</w:t>
            </w:r>
          </w:p>
          <w:p w14:paraId="04EAC462" w14:textId="77777777" w:rsidR="001E70E8" w:rsidRPr="00B71111" w:rsidRDefault="00637FD2" w:rsidP="00637FD2">
            <w:pPr>
              <w:spacing w:after="0" w:line="240" w:lineRule="auto"/>
              <w:rPr>
                <w:rStyle w:val="Emphasis"/>
                <w:b w:val="0"/>
                <w:i/>
                <w:color w:val="auto"/>
              </w:rPr>
            </w:pPr>
            <w:r w:rsidRPr="00B71111">
              <w:rPr>
                <w:rFonts w:cstheme="minorHAnsi"/>
                <w:b w:val="0"/>
                <w:i/>
                <w:color w:val="auto"/>
                <w:sz w:val="22"/>
              </w:rPr>
              <w:t>Payroll</w:t>
            </w:r>
          </w:p>
        </w:tc>
      </w:tr>
      <w:tr w:rsidR="001E70E8" w:rsidRPr="00B71111" w14:paraId="569861CD"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2A1288"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15D727"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EBD4CD"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E4F89F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6C021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05D97" w:rsidRPr="00B71111" w14:paraId="3F4DF797" w14:textId="77777777" w:rsidTr="001D19A9">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EECD9A7" w14:textId="77777777"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10 06 62229</w:t>
            </w:r>
          </w:p>
          <w:p w14:paraId="4F66AFE3" w14:textId="77777777"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10 06 62229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767799" w14:textId="77777777"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Social Security Audit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Social Security Audit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8D70425" w14:textId="77777777"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corrections made to an employee's social security number within the Payroll database.</w:t>
            </w:r>
          </w:p>
        </w:tc>
        <w:tc>
          <w:tcPr>
            <w:tcW w:w="2880" w:type="dxa"/>
            <w:tcBorders>
              <w:top w:val="single" w:sz="3" w:space="0" w:color="000000"/>
              <w:left w:val="single" w:sz="2" w:space="0" w:color="000000"/>
              <w:bottom w:val="single" w:sz="3" w:space="0" w:color="000000"/>
              <w:right w:val="single" w:sz="2" w:space="0" w:color="000000"/>
            </w:tcBorders>
          </w:tcPr>
          <w:p w14:paraId="5BC6D7EE" w14:textId="77777777"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656B327" w14:textId="77777777"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23DC5F" w14:textId="77777777"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5CA166F" w14:textId="77777777"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CB65C9" w14:textId="77777777"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0C921C" w14:textId="77777777"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05D97" w:rsidRPr="00B71111" w14:paraId="4F503FE1" w14:textId="77777777" w:rsidTr="001D19A9">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D203745" w14:textId="77777777" w:rsidR="00305D97" w:rsidRPr="00B71111" w:rsidRDefault="00305D97"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95 07 55565</w:t>
            </w:r>
          </w:p>
          <w:p w14:paraId="47F51C9F" w14:textId="77777777" w:rsidR="00305D97" w:rsidRPr="00B71111" w:rsidRDefault="00305D97"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95 07 55565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157CF56" w14:textId="77777777" w:rsidR="00305D97" w:rsidRPr="00B71111" w:rsidRDefault="00305D97" w:rsidP="001D19A9">
            <w:pPr>
              <w:spacing w:line="240" w:lineRule="auto"/>
              <w:rPr>
                <w:rFonts w:cstheme="minorHAnsi"/>
                <w:color w:val="auto"/>
                <w:sz w:val="20"/>
                <w:szCs w:val="20"/>
              </w:rPr>
            </w:pPr>
            <w:r w:rsidRPr="00B71111">
              <w:rPr>
                <w:rFonts w:eastAsia="Arial" w:cstheme="minorHAnsi"/>
                <w:i/>
                <w:color w:val="auto"/>
                <w:sz w:val="20"/>
                <w:szCs w:val="20"/>
              </w:rPr>
              <w:t>W2 Forms (Annual Earnings Statement)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W2 Forms (Annual Earnings Statement)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0B9EC56" w14:textId="77777777" w:rsidR="00305D97" w:rsidRPr="00B71111" w:rsidRDefault="00305D97" w:rsidP="001D19A9">
            <w:pPr>
              <w:spacing w:line="240" w:lineRule="auto"/>
              <w:rPr>
                <w:rFonts w:cstheme="minorHAnsi"/>
                <w:color w:val="auto"/>
                <w:sz w:val="20"/>
                <w:szCs w:val="20"/>
              </w:rPr>
            </w:pPr>
            <w:r w:rsidRPr="00B71111">
              <w:rPr>
                <w:rFonts w:eastAsia="Arial" w:cstheme="minorHAnsi"/>
                <w:b w:val="0"/>
                <w:color w:val="auto"/>
                <w:sz w:val="20"/>
                <w:szCs w:val="20"/>
              </w:rPr>
              <w:t>This record, available electronically, summarizes annual earnings for all employees, and is created for tax purposes. Arranged by payroll distribution codes.</w:t>
            </w:r>
          </w:p>
        </w:tc>
        <w:tc>
          <w:tcPr>
            <w:tcW w:w="2880" w:type="dxa"/>
            <w:tcBorders>
              <w:top w:val="single" w:sz="3" w:space="0" w:color="000000"/>
              <w:left w:val="single" w:sz="2" w:space="0" w:color="000000"/>
              <w:bottom w:val="single" w:sz="3" w:space="0" w:color="000000"/>
              <w:right w:val="single" w:sz="2" w:space="0" w:color="000000"/>
            </w:tcBorders>
          </w:tcPr>
          <w:p w14:paraId="37AC6DC5" w14:textId="77777777" w:rsidR="00305D97" w:rsidRPr="00B71111" w:rsidRDefault="00305D97"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CFBDFD4" w14:textId="77777777" w:rsidR="00305D97" w:rsidRPr="00B71111" w:rsidRDefault="00305D97"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C6A9E0" w14:textId="77777777" w:rsidR="00305D97" w:rsidRPr="00B71111" w:rsidRDefault="00305D97"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16FB28C" w14:textId="77777777" w:rsidR="00305D97" w:rsidRPr="00B71111" w:rsidRDefault="00305D97"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52152DE" w14:textId="77777777" w:rsidR="00305D97" w:rsidRPr="00B71111" w:rsidRDefault="00305D97" w:rsidP="001D19A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74D65B" w14:textId="77777777" w:rsidR="00305D97" w:rsidRPr="00B71111" w:rsidRDefault="00305D97"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41565" w:rsidRPr="00B71111" w14:paraId="6211F8DE" w14:textId="77777777" w:rsidTr="00637FD2">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4AF8297" w14:textId="77777777" w:rsidR="00041565" w:rsidRPr="00B71111" w:rsidRDefault="00041565" w:rsidP="0004156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97 09 58086</w:t>
            </w:r>
          </w:p>
          <w:p w14:paraId="6C31AB40" w14:textId="77777777" w:rsidR="00041565" w:rsidRPr="00B71111" w:rsidRDefault="00041565" w:rsidP="00041565">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97 09 58086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883B2A1" w14:textId="77777777" w:rsidR="00041565" w:rsidRPr="00B71111" w:rsidRDefault="00041565" w:rsidP="00041565">
            <w:pPr>
              <w:spacing w:line="240" w:lineRule="auto"/>
              <w:rPr>
                <w:rFonts w:cstheme="minorHAnsi"/>
                <w:color w:val="auto"/>
                <w:sz w:val="20"/>
                <w:szCs w:val="20"/>
              </w:rPr>
            </w:pPr>
            <w:r w:rsidRPr="00B71111">
              <w:rPr>
                <w:rFonts w:eastAsia="Arial" w:cstheme="minorHAnsi"/>
                <w:i/>
                <w:color w:val="auto"/>
                <w:sz w:val="20"/>
                <w:szCs w:val="20"/>
              </w:rPr>
              <w:t>W-4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W-4 Forms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F68B868" w14:textId="77777777" w:rsidR="00041565" w:rsidRPr="00B71111" w:rsidRDefault="00041565" w:rsidP="00041565">
            <w:pPr>
              <w:spacing w:line="240" w:lineRule="auto"/>
              <w:rPr>
                <w:rFonts w:cstheme="minorHAnsi"/>
                <w:color w:val="auto"/>
                <w:sz w:val="20"/>
                <w:szCs w:val="20"/>
              </w:rPr>
            </w:pPr>
            <w:r w:rsidRPr="00B71111">
              <w:rPr>
                <w:rFonts w:eastAsia="Arial" w:cstheme="minorHAnsi"/>
                <w:b w:val="0"/>
                <w:color w:val="auto"/>
                <w:sz w:val="20"/>
                <w:szCs w:val="20"/>
              </w:rPr>
              <w:t>Provides a record of employee withholding and tax status. (Required as per 26 CFR 31.3402 (f) (2)-1) and (Circular E), Employer's Tax Guide).</w:t>
            </w:r>
          </w:p>
        </w:tc>
        <w:tc>
          <w:tcPr>
            <w:tcW w:w="2880" w:type="dxa"/>
            <w:tcBorders>
              <w:top w:val="single" w:sz="3" w:space="0" w:color="000000"/>
              <w:left w:val="single" w:sz="2" w:space="0" w:color="000000"/>
              <w:bottom w:val="single" w:sz="2" w:space="0" w:color="000000"/>
              <w:right w:val="single" w:sz="2" w:space="0" w:color="000000"/>
            </w:tcBorders>
          </w:tcPr>
          <w:p w14:paraId="6F775987" w14:textId="77777777" w:rsidR="00041565" w:rsidRPr="00B71111" w:rsidRDefault="00041565" w:rsidP="0004156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Employment or Superseded</w:t>
            </w:r>
          </w:p>
          <w:p w14:paraId="50B271AD" w14:textId="77777777" w:rsidR="00041565" w:rsidRPr="00B71111" w:rsidRDefault="00041565" w:rsidP="0004156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BFC765" w14:textId="77777777" w:rsidR="00041565" w:rsidRPr="00B71111" w:rsidRDefault="00F25A1F" w:rsidP="00041565">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20516DD2" w14:textId="77777777" w:rsidR="00041565" w:rsidRPr="00B71111" w:rsidRDefault="00041565" w:rsidP="0004156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EEDBFD" w14:textId="77777777" w:rsidR="00041565" w:rsidRPr="00B71111" w:rsidRDefault="00041565" w:rsidP="0004156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C7A7CC8" w14:textId="77777777" w:rsidR="00041565" w:rsidRPr="00B71111" w:rsidRDefault="00041565" w:rsidP="0004156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6855249" w14:textId="77777777" w:rsidR="00305D97" w:rsidRDefault="00305D97">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75F82F44"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3B29B1B" w14:textId="77777777" w:rsidR="001E70E8" w:rsidRPr="00B71111" w:rsidRDefault="007D20E4" w:rsidP="007D20E4">
            <w:pPr>
              <w:pStyle w:val="Heading2"/>
              <w:rPr>
                <w:color w:val="auto"/>
              </w:rPr>
            </w:pPr>
            <w:bookmarkStart w:id="50" w:name="_Toc58317475"/>
            <w:r w:rsidRPr="00B71111">
              <w:rPr>
                <w:color w:val="auto"/>
              </w:rPr>
              <w:lastRenderedPageBreak/>
              <w:t>/</w:t>
            </w:r>
            <w:r w:rsidR="001E70E8" w:rsidRPr="00B71111">
              <w:rPr>
                <w:color w:val="auto"/>
              </w:rPr>
              <w:t>09/</w:t>
            </w:r>
            <w:r w:rsidR="00CE71FD" w:rsidRPr="00B71111">
              <w:rPr>
                <w:color w:val="auto"/>
              </w:rPr>
              <w:t>10</w:t>
            </w:r>
            <w:r w:rsidR="001E70E8" w:rsidRPr="00B71111">
              <w:rPr>
                <w:color w:val="auto"/>
              </w:rPr>
              <w:t xml:space="preserve">/ </w:t>
            </w:r>
            <w:r w:rsidR="00CE71FD" w:rsidRPr="00B71111">
              <w:rPr>
                <w:color w:val="auto"/>
              </w:rPr>
              <w:t>Management Accounting and Analysis</w:t>
            </w:r>
            <w:bookmarkEnd w:id="50"/>
          </w:p>
          <w:p w14:paraId="15F51375"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646E2AD3"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3A33A5"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DC292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24238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72A6E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A287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42D967AB" w14:textId="77777777" w:rsidTr="00CE71FD">
        <w:tblPrEx>
          <w:tblCellMar>
            <w:bottom w:w="62" w:type="dxa"/>
            <w:right w:w="77"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16DCE32"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88 4 42079</w:t>
            </w:r>
          </w:p>
          <w:p w14:paraId="1C8C436F" w14:textId="58D37C37" w:rsidR="008951D1" w:rsidRPr="00B71111" w:rsidRDefault="008951D1" w:rsidP="00D3760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 xml:space="preserve">Rev. </w:t>
            </w:r>
            <w:r w:rsidR="00272CF3">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C03C91F"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Faculty Effort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Faculty Effort Certification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8479542"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Documents certification by research faculty that their payroll distributions are a reasonable reflection of their actual effort. Also provides a record of mandatory, committed, and capped cost sharing actually provided by research principle investigators on their grants and contracts. Includes Interim Cost Share Reports created when an FEC is not yet available for certifying the cost shared effort.</w:t>
            </w:r>
          </w:p>
        </w:tc>
        <w:tc>
          <w:tcPr>
            <w:tcW w:w="2880" w:type="dxa"/>
            <w:tcBorders>
              <w:top w:val="single" w:sz="3" w:space="0" w:color="000000"/>
              <w:left w:val="single" w:sz="2" w:space="0" w:color="000000"/>
              <w:bottom w:val="single" w:sz="3" w:space="0" w:color="000000"/>
              <w:right w:val="single" w:sz="2" w:space="0" w:color="000000"/>
            </w:tcBorders>
          </w:tcPr>
          <w:p w14:paraId="7D35ED80"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72CF3">
              <w:rPr>
                <w:rFonts w:eastAsia="Arial" w:cstheme="minorHAnsi"/>
                <w:b w:val="0"/>
                <w:color w:val="auto"/>
                <w:sz w:val="20"/>
                <w:szCs w:val="20"/>
              </w:rPr>
              <w:t xml:space="preserve"> for 12</w:t>
            </w:r>
            <w:r w:rsidR="008951D1" w:rsidRPr="00B71111">
              <w:rPr>
                <w:rFonts w:eastAsia="Arial" w:cstheme="minorHAnsi"/>
                <w:b w:val="0"/>
                <w:color w:val="auto"/>
                <w:sz w:val="20"/>
                <w:szCs w:val="20"/>
              </w:rPr>
              <w:t xml:space="preserve"> Years after End of Fiscal Year</w:t>
            </w:r>
          </w:p>
          <w:p w14:paraId="18E53041"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78DEB1"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704052A"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47066E" w14:textId="77777777" w:rsidR="008951D1" w:rsidRPr="00B71111" w:rsidRDefault="008951D1" w:rsidP="001845F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FCE928F"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951D1" w:rsidRPr="00B71111" w14:paraId="2AA147AC" w14:textId="77777777" w:rsidTr="00CE71FD">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96ADE4B" w14:textId="77777777" w:rsidR="008951D1"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87 7 40435</w:t>
            </w:r>
          </w:p>
          <w:p w14:paraId="03DEAE8E" w14:textId="77777777" w:rsidR="008951D1" w:rsidRPr="00B71111" w:rsidRDefault="008951D1"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0DB1FC2"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Indirect Cost Study and Proposal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and Proposal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15E025C"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A summary of information compiled according to guidelines set by the Federal Office of Management and Budget.  Used to determine indirect cost rates charged to Grant and Contract budgets to cover depreciation, maintenance, administrative, and library costs.</w:t>
            </w:r>
          </w:p>
        </w:tc>
        <w:tc>
          <w:tcPr>
            <w:tcW w:w="2880" w:type="dxa"/>
            <w:tcBorders>
              <w:top w:val="single" w:sz="3" w:space="0" w:color="000000"/>
              <w:left w:val="single" w:sz="2" w:space="0" w:color="000000"/>
              <w:bottom w:val="single" w:sz="3" w:space="0" w:color="000000"/>
              <w:right w:val="single" w:sz="2" w:space="0" w:color="000000"/>
            </w:tcBorders>
          </w:tcPr>
          <w:p w14:paraId="4E8D55B1"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10 Years after Last Year of Current Rate</w:t>
            </w:r>
          </w:p>
          <w:p w14:paraId="1F1D5213"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E27686" w14:textId="77777777" w:rsidR="008951D1" w:rsidRPr="00B71111" w:rsidRDefault="008951D1"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813AF4" w:rsidRPr="00B71111">
              <w:rPr>
                <w:rFonts w:eastAsia="Arial" w:cstheme="minorHAnsi"/>
                <w:b w:val="0"/>
                <w:color w:val="auto"/>
                <w:sz w:val="20"/>
                <w:szCs w:val="20"/>
              </w:rPr>
              <w:t xml:space="preserve">permanent </w:t>
            </w:r>
            <w:r w:rsidRPr="00B71111">
              <w:rPr>
                <w:rFonts w:eastAsia="Arial" w:cstheme="minorHAnsi"/>
                <w:b w:val="0"/>
                <w:color w:val="auto"/>
                <w:sz w:val="20"/>
                <w:szCs w:val="20"/>
              </w:rPr>
              <w:t>retention</w:t>
            </w:r>
          </w:p>
        </w:tc>
        <w:tc>
          <w:tcPr>
            <w:tcW w:w="1710" w:type="dxa"/>
            <w:tcBorders>
              <w:top w:val="single" w:sz="3" w:space="0" w:color="000000"/>
              <w:left w:val="single" w:sz="2" w:space="0" w:color="000000"/>
              <w:bottom w:val="single" w:sz="3" w:space="0" w:color="000000"/>
              <w:right w:val="single" w:sz="2" w:space="0" w:color="000000"/>
            </w:tcBorders>
          </w:tcPr>
          <w:p w14:paraId="04E9C16F" w14:textId="77777777"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14:paraId="16AE6F22" w14:textId="77777777"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CEA1A7B" w14:textId="77777777" w:rsidR="008951D1" w:rsidRPr="00B71111" w:rsidRDefault="008951D1" w:rsidP="00BF00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06C42F" w14:textId="77777777" w:rsidR="008951D1" w:rsidRPr="00B71111" w:rsidRDefault="008951D1" w:rsidP="001845F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5EA18EAB" w14:textId="77777777" w:rsidTr="00512D9D">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08474A0F"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87 7 40437</w:t>
            </w:r>
          </w:p>
          <w:p w14:paraId="31F0DA3F"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87 7 40437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FF17095"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Indirect Cost Study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Indirect Cost Study Supporting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C791231"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Provides background data which will be synthesized into and used to prepare the Indirect Cost Study Proposal.   May include surveys--library, space, staff; library studies; grant and contract payroll reports; space inventories; expense reports (AM40720-492 to AM40920-492); the 02 index (AM17349-S01); student guarantees; cost sharing reports; equipment inventories; FTE and payroll statistics; title and account code indices; restricted fund expenditure reports.</w:t>
            </w:r>
          </w:p>
        </w:tc>
        <w:tc>
          <w:tcPr>
            <w:tcW w:w="2880" w:type="dxa"/>
            <w:tcBorders>
              <w:top w:val="single" w:sz="3" w:space="0" w:color="000000"/>
              <w:left w:val="single" w:sz="2" w:space="0" w:color="000000"/>
              <w:bottom w:val="single" w:sz="3" w:space="0" w:color="000000"/>
              <w:right w:val="single" w:sz="2" w:space="0" w:color="000000"/>
            </w:tcBorders>
          </w:tcPr>
          <w:p w14:paraId="7BBBCA9F"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6E593A75"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248EB7"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583F831"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D5576D"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87D273"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14:paraId="1E679F58" w14:textId="77777777" w:rsidTr="00512D9D">
        <w:tblPrEx>
          <w:tblCellMar>
            <w:bottom w:w="62" w:type="dxa"/>
            <w:right w:w="77" w:type="dxa"/>
          </w:tblCellMar>
        </w:tblPrEx>
        <w:trPr>
          <w:trHeight w:val="861"/>
        </w:trPr>
        <w:tc>
          <w:tcPr>
            <w:tcW w:w="1440" w:type="dxa"/>
            <w:tcBorders>
              <w:top w:val="single" w:sz="3" w:space="0" w:color="000000"/>
              <w:left w:val="single" w:sz="2" w:space="0" w:color="000000"/>
              <w:bottom w:val="single" w:sz="3" w:space="0" w:color="000000"/>
              <w:right w:val="single" w:sz="2" w:space="0" w:color="000000"/>
            </w:tcBorders>
          </w:tcPr>
          <w:p w14:paraId="76EB30ED"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07 04 61454</w:t>
            </w:r>
          </w:p>
          <w:p w14:paraId="37C0E92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BCB30F"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Initial Approval of Cost Center Rates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Initial Approval of Cost Center Rates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82E545D"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Application material submitted by UW Offices seeking approval to become UW Cost Centers.</w:t>
            </w:r>
          </w:p>
        </w:tc>
        <w:tc>
          <w:tcPr>
            <w:tcW w:w="2880" w:type="dxa"/>
            <w:tcBorders>
              <w:top w:val="single" w:sz="3" w:space="0" w:color="000000"/>
              <w:left w:val="single" w:sz="2" w:space="0" w:color="000000"/>
              <w:bottom w:val="single" w:sz="3" w:space="0" w:color="000000"/>
              <w:right w:val="single" w:sz="2" w:space="0" w:color="000000"/>
            </w:tcBorders>
          </w:tcPr>
          <w:p w14:paraId="14674ED3"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Granted or Denied</w:t>
            </w:r>
          </w:p>
          <w:p w14:paraId="5A47C2BA"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063DC1"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07BC2F9"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F3843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72480A3"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0858BA4E" w14:textId="77777777" w:rsidR="00CE71FD"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33E69190"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EFF2D0" w14:textId="77777777" w:rsidR="00CE71FD" w:rsidRPr="00B71111" w:rsidRDefault="007D20E4" w:rsidP="003C0E18">
            <w:pPr>
              <w:rPr>
                <w:color w:val="auto"/>
                <w:szCs w:val="28"/>
              </w:rPr>
            </w:pPr>
            <w:r w:rsidRPr="00B71111">
              <w:rPr>
                <w:color w:val="auto"/>
                <w:szCs w:val="28"/>
              </w:rPr>
              <w:lastRenderedPageBreak/>
              <w:t>/</w:t>
            </w:r>
            <w:r w:rsidR="00CE71FD" w:rsidRPr="00B71111">
              <w:rPr>
                <w:color w:val="auto"/>
                <w:szCs w:val="28"/>
              </w:rPr>
              <w:t>09/10/ Management Accounting and Analysis</w:t>
            </w:r>
          </w:p>
          <w:p w14:paraId="66430368"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6127F452" w14:textId="77777777" w:rsidTr="003C0E18">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F6B008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70106C0"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D6CD24F"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CD036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07828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0E18" w:rsidRPr="00B71111" w14:paraId="050F69F3" w14:textId="77777777" w:rsidTr="00CE173F">
        <w:tblPrEx>
          <w:tblCellMar>
            <w:bottom w:w="62" w:type="dxa"/>
            <w:right w:w="77"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54D4E839"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87 7 40434</w:t>
            </w:r>
          </w:p>
          <w:p w14:paraId="06DDA4E8"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87 7 40434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00C15BA"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Rate Agreement/Colleges and Universities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Rate Agreement/Colleges and Universities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AAA31F2"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indirect cost rates for Grant and Contract budgets.  Established by negotiation between the University and the Department of Human and Health Services, Division of Cost Allocation.</w:t>
            </w:r>
          </w:p>
        </w:tc>
        <w:tc>
          <w:tcPr>
            <w:tcW w:w="2880" w:type="dxa"/>
            <w:tcBorders>
              <w:top w:val="single" w:sz="3" w:space="0" w:color="000000"/>
              <w:left w:val="single" w:sz="2" w:space="0" w:color="000000"/>
              <w:bottom w:val="single" w:sz="3" w:space="0" w:color="000000"/>
              <w:right w:val="single" w:sz="2" w:space="0" w:color="000000"/>
            </w:tcBorders>
          </w:tcPr>
          <w:p w14:paraId="1E4B05A8"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Year of Current Rate</w:t>
            </w:r>
          </w:p>
          <w:p w14:paraId="3F24BEFF"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0029E" w14:textId="77777777" w:rsidR="003C0E18" w:rsidRPr="00B71111" w:rsidRDefault="003C0E1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4315A44" w14:textId="77777777" w:rsidR="003C0E18" w:rsidRPr="00B71111" w:rsidRDefault="003C0E1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460A7B6" w14:textId="77777777" w:rsidR="003C0E18" w:rsidRPr="00B71111" w:rsidRDefault="003C0E1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B0ED61F" w14:textId="77777777"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393768"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B604899" w14:textId="77777777" w:rsidR="00305D97" w:rsidRDefault="00305D97" w:rsidP="00EE7993">
      <w:pPr>
        <w:spacing w:before="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588C143"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7CDEDB2" w14:textId="77777777" w:rsidR="001E70E8" w:rsidRPr="00B71111" w:rsidRDefault="007D20E4" w:rsidP="007D20E4">
            <w:pPr>
              <w:pStyle w:val="Heading2"/>
              <w:rPr>
                <w:color w:val="auto"/>
              </w:rPr>
            </w:pPr>
            <w:bookmarkStart w:id="51" w:name="_Toc58317476"/>
            <w:r w:rsidRPr="00B71111">
              <w:rPr>
                <w:color w:val="auto"/>
              </w:rPr>
              <w:t>/</w:t>
            </w:r>
            <w:r w:rsidR="001E70E8" w:rsidRPr="00B71111">
              <w:rPr>
                <w:color w:val="auto"/>
              </w:rPr>
              <w:t>09/</w:t>
            </w:r>
            <w:r w:rsidR="00CE71FD" w:rsidRPr="00B71111">
              <w:rPr>
                <w:color w:val="auto"/>
              </w:rPr>
              <w:t>1</w:t>
            </w:r>
            <w:r w:rsidR="001E70E8" w:rsidRPr="00B71111">
              <w:rPr>
                <w:color w:val="auto"/>
              </w:rPr>
              <w:t xml:space="preserve">1/ </w:t>
            </w:r>
            <w:r w:rsidR="00CE71FD" w:rsidRPr="00B71111">
              <w:rPr>
                <w:color w:val="auto"/>
              </w:rPr>
              <w:t>Student Fiscal</w:t>
            </w:r>
            <w:r w:rsidR="001E70E8" w:rsidRPr="00B71111">
              <w:rPr>
                <w:color w:val="auto"/>
              </w:rPr>
              <w:t xml:space="preserve"> Services</w:t>
            </w:r>
            <w:bookmarkEnd w:id="51"/>
          </w:p>
          <w:p w14:paraId="3224B6E2"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Student Services</w:t>
            </w:r>
          </w:p>
        </w:tc>
      </w:tr>
      <w:tr w:rsidR="001E70E8" w:rsidRPr="00B71111" w14:paraId="23D99227"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6AF3E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1C4A46"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5A3958"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56BD9D"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B4DEF1"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951D1" w:rsidRPr="00B71111" w14:paraId="30DB5EF5" w14:textId="77777777" w:rsidTr="00CE7FDF">
        <w:trPr>
          <w:trHeight w:val="946"/>
        </w:trPr>
        <w:tc>
          <w:tcPr>
            <w:tcW w:w="1440" w:type="dxa"/>
            <w:tcBorders>
              <w:top w:val="single" w:sz="3" w:space="0" w:color="000000"/>
              <w:left w:val="single" w:sz="2" w:space="0" w:color="000000"/>
              <w:bottom w:val="single" w:sz="3" w:space="0" w:color="000000"/>
              <w:right w:val="single" w:sz="2" w:space="0" w:color="000000"/>
            </w:tcBorders>
          </w:tcPr>
          <w:p w14:paraId="6CC8AA65" w14:textId="77777777" w:rsidR="008951D1" w:rsidRPr="00B71111" w:rsidRDefault="000C5AFD" w:rsidP="00CE7FD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88 11 43121</w:t>
            </w:r>
          </w:p>
          <w:p w14:paraId="693DE8CA" w14:textId="77777777" w:rsidR="008951D1" w:rsidRPr="00B71111" w:rsidRDefault="008951D1" w:rsidP="00CE7FDF">
            <w:pPr>
              <w:spacing w:before="0"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7187038" w14:textId="77777777" w:rsidR="008951D1" w:rsidRPr="00B71111" w:rsidRDefault="008951D1" w:rsidP="00452E19">
            <w:pPr>
              <w:spacing w:line="240" w:lineRule="auto"/>
              <w:rPr>
                <w:rFonts w:cstheme="minorHAnsi"/>
                <w:color w:val="auto"/>
                <w:sz w:val="20"/>
                <w:szCs w:val="20"/>
              </w:rPr>
            </w:pPr>
            <w:r w:rsidRPr="00B71111">
              <w:rPr>
                <w:rFonts w:eastAsia="Arial" w:cstheme="minorHAnsi"/>
                <w:i/>
                <w:color w:val="auto"/>
                <w:sz w:val="20"/>
                <w:szCs w:val="20"/>
              </w:rPr>
              <w:t>Bankruptcy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Bankruptcy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F95B7DC" w14:textId="77777777" w:rsidR="008951D1" w:rsidRPr="00B71111" w:rsidRDefault="008951D1" w:rsidP="00452E19">
            <w:pPr>
              <w:spacing w:line="240" w:lineRule="auto"/>
              <w:rPr>
                <w:rFonts w:cstheme="minorHAnsi"/>
                <w:color w:val="auto"/>
                <w:sz w:val="20"/>
                <w:szCs w:val="20"/>
              </w:rPr>
            </w:pPr>
            <w:r w:rsidRPr="00B71111">
              <w:rPr>
                <w:rFonts w:eastAsia="Arial" w:cstheme="minorHAnsi"/>
                <w:b w:val="0"/>
                <w:color w:val="auto"/>
                <w:sz w:val="20"/>
                <w:szCs w:val="20"/>
              </w:rPr>
              <w:t>Provides record of debtors to the university who have declared bankruptcy.  Used to determine collectability of debt.  May include correspondence, worksheets, First Meeting of Creditors Notice (Schedule of Debt), memos, discharge orders, etc.</w:t>
            </w:r>
          </w:p>
        </w:tc>
        <w:tc>
          <w:tcPr>
            <w:tcW w:w="2880" w:type="dxa"/>
            <w:tcBorders>
              <w:top w:val="single" w:sz="3" w:space="0" w:color="000000"/>
              <w:left w:val="single" w:sz="2" w:space="0" w:color="000000"/>
              <w:bottom w:val="single" w:sz="3" w:space="0" w:color="000000"/>
              <w:right w:val="single" w:sz="2" w:space="0" w:color="000000"/>
            </w:tcBorders>
          </w:tcPr>
          <w:p w14:paraId="3DBB5082" w14:textId="77777777" w:rsidR="008951D1"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951D1" w:rsidRPr="00B71111">
              <w:rPr>
                <w:rFonts w:eastAsia="Arial" w:cstheme="minorHAnsi"/>
                <w:b w:val="0"/>
                <w:color w:val="auto"/>
                <w:sz w:val="20"/>
                <w:szCs w:val="20"/>
              </w:rPr>
              <w:t xml:space="preserve"> for 6 Years after Dismissed or Discharged</w:t>
            </w:r>
          </w:p>
          <w:p w14:paraId="560C600B" w14:textId="77777777" w:rsidR="008951D1" w:rsidRPr="00B71111" w:rsidRDefault="008951D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3CD7783" w14:textId="77777777" w:rsidR="008951D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C6EBD8B" w14:textId="77777777" w:rsidR="008951D1" w:rsidRPr="00B71111" w:rsidRDefault="008951D1" w:rsidP="00D62A1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F6A7F58" w14:textId="77777777" w:rsidR="008951D1" w:rsidRPr="00B71111" w:rsidRDefault="008951D1"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3A44AED" w14:textId="77777777" w:rsidR="008951D1" w:rsidRPr="00B71111" w:rsidRDefault="008951D1"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14AEF" w:rsidRPr="00B71111" w14:paraId="7C78C82F"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AD6B651" w14:textId="77777777" w:rsidR="00214AEF" w:rsidRPr="00B71111" w:rsidRDefault="00214AEF"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96 02 56481</w:t>
            </w:r>
          </w:p>
          <w:p w14:paraId="4A1D2F0C" w14:textId="77777777" w:rsidR="00214AEF" w:rsidRPr="00B71111" w:rsidRDefault="00214AEF"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CA2AF4E" w14:textId="77777777" w:rsidR="00214AEF" w:rsidRPr="00B71111" w:rsidRDefault="00214AEF" w:rsidP="00E4682E">
            <w:pPr>
              <w:spacing w:line="240" w:lineRule="auto"/>
              <w:rPr>
                <w:rFonts w:cstheme="minorHAnsi"/>
                <w:color w:val="auto"/>
                <w:sz w:val="20"/>
                <w:szCs w:val="20"/>
              </w:rPr>
            </w:pPr>
            <w:r w:rsidRPr="00B71111">
              <w:rPr>
                <w:rFonts w:eastAsia="Arial" w:cstheme="minorHAnsi"/>
                <w:i/>
                <w:color w:val="auto"/>
                <w:sz w:val="20"/>
                <w:szCs w:val="20"/>
              </w:rPr>
              <w:t>Borrower's File- Direct Loan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Borrower's File- Direct Loan Program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82C3C45" w14:textId="77777777" w:rsidR="00214AEF" w:rsidRPr="00B71111" w:rsidRDefault="00214AEF" w:rsidP="00E4682E">
            <w:pPr>
              <w:spacing w:line="240" w:lineRule="auto"/>
              <w:rPr>
                <w:rFonts w:cstheme="minorHAnsi"/>
                <w:color w:val="auto"/>
                <w:sz w:val="20"/>
                <w:szCs w:val="20"/>
              </w:rPr>
            </w:pPr>
            <w:r w:rsidRPr="00B71111">
              <w:rPr>
                <w:rFonts w:eastAsia="Arial" w:cstheme="minorHAnsi"/>
                <w:b w:val="0"/>
                <w:color w:val="auto"/>
                <w:sz w:val="20"/>
                <w:szCs w:val="20"/>
              </w:rPr>
              <w:t>Provides record of legal documents supporting individual student loans funded by the Direct Loan Program.  Once loan disbursement is authorized, promissory notes are transferred to the custody of a central national servicer who becomes responsible for loan collection and maintenance.</w:t>
            </w:r>
          </w:p>
        </w:tc>
        <w:tc>
          <w:tcPr>
            <w:tcW w:w="2880" w:type="dxa"/>
            <w:tcBorders>
              <w:top w:val="single" w:sz="3" w:space="0" w:color="000000"/>
              <w:left w:val="single" w:sz="2" w:space="0" w:color="000000"/>
              <w:bottom w:val="single" w:sz="3" w:space="0" w:color="000000"/>
              <w:right w:val="single" w:sz="2" w:space="0" w:color="000000"/>
            </w:tcBorders>
          </w:tcPr>
          <w:p w14:paraId="0411035A" w14:textId="77777777" w:rsidR="00214AEF" w:rsidRPr="00B71111" w:rsidRDefault="00214AEF"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Accepted By Servicer</w:t>
            </w:r>
          </w:p>
          <w:p w14:paraId="1BBA56D5" w14:textId="77777777" w:rsidR="00214AEF" w:rsidRPr="00B71111" w:rsidRDefault="00214AEF"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6A1F9A0" w14:textId="77777777" w:rsidR="00214AEF"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EF25D92" w14:textId="77777777" w:rsidR="00214AEF" w:rsidRPr="00B71111" w:rsidRDefault="00214AEF"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2FC79D6" w14:textId="77777777" w:rsidR="00214AEF" w:rsidRPr="00B71111" w:rsidRDefault="00214AEF"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DAF1BE" w14:textId="77777777" w:rsidR="00214AEF" w:rsidRPr="00B71111" w:rsidRDefault="00214AEF"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0A49BD3" w14:textId="77777777" w:rsidR="003B3EC4" w:rsidRDefault="003B3EC4" w:rsidP="003C0E18">
      <w:pPr>
        <w:rPr>
          <w:rFonts w:cstheme="minorHAnsi"/>
          <w:color w:val="auto"/>
          <w:sz w:val="20"/>
          <w:szCs w:val="20"/>
        </w:rPr>
      </w:pPr>
    </w:p>
    <w:p w14:paraId="05FAC519" w14:textId="77777777"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14:paraId="4B3D8A93"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680297" w14:textId="77777777" w:rsidR="003B3EC4" w:rsidRPr="00B71111" w:rsidRDefault="003B3EC4" w:rsidP="003B3EC4">
            <w:r w:rsidRPr="00B71111">
              <w:lastRenderedPageBreak/>
              <w:t>/09/11/ Student Fiscal Services</w:t>
            </w:r>
          </w:p>
          <w:p w14:paraId="3137F84E" w14:textId="77777777" w:rsidR="003B3EC4" w:rsidRPr="00B71111" w:rsidRDefault="003B3EC4" w:rsidP="00512D9D">
            <w:pPr>
              <w:spacing w:after="0" w:line="240" w:lineRule="auto"/>
              <w:rPr>
                <w:rStyle w:val="Emphasis"/>
                <w:b w:val="0"/>
                <w:i/>
                <w:color w:val="auto"/>
              </w:rPr>
            </w:pPr>
            <w:r w:rsidRPr="00B71111">
              <w:rPr>
                <w:rFonts w:cstheme="minorHAnsi"/>
                <w:b w:val="0"/>
                <w:i/>
                <w:color w:val="auto"/>
                <w:sz w:val="22"/>
              </w:rPr>
              <w:t>Student Services</w:t>
            </w:r>
          </w:p>
        </w:tc>
      </w:tr>
      <w:tr w:rsidR="003B3EC4" w:rsidRPr="00B71111" w14:paraId="10272C07"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FA0125"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0AB6D2" w14:textId="77777777"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14499D"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F58F622"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E757FB"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14:paraId="0869338F" w14:textId="77777777"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14:paraId="49D0B4FA"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90 01 45496</w:t>
            </w:r>
          </w:p>
          <w:p w14:paraId="66BBA9A5"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67FC14"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Scholarship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83E5CA3"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Includes Donor/Source of Funds, documentation of sponsor liability, sponsor correspondence, remittance copies of checks, and correspondence with students. Either physical checks or images on CD-ROM received from the bank are maintained.</w:t>
            </w:r>
          </w:p>
        </w:tc>
        <w:tc>
          <w:tcPr>
            <w:tcW w:w="2880" w:type="dxa"/>
            <w:tcBorders>
              <w:top w:val="single" w:sz="3" w:space="0" w:color="000000"/>
              <w:left w:val="single" w:sz="2" w:space="0" w:color="000000"/>
              <w:bottom w:val="single" w:sz="3" w:space="0" w:color="000000"/>
              <w:right w:val="single" w:sz="2" w:space="0" w:color="000000"/>
            </w:tcBorders>
          </w:tcPr>
          <w:p w14:paraId="6B74BD18"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Quarter</w:t>
            </w:r>
          </w:p>
          <w:p w14:paraId="7887206D"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F3E636"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1D3A61F"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F98BA84" w14:textId="77777777" w:rsidR="003B3EC4" w:rsidRPr="00B71111" w:rsidRDefault="003B3EC4"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1385031"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2A0DEE4D" w14:textId="77777777"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14:paraId="46EB9A90"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MM 57108</w:t>
            </w:r>
          </w:p>
          <w:p w14:paraId="57956732"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MM 57108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9A4BDB0"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Tuition Account Record--Student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Tuition Account Record--Student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00DB837"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The database which provides a comprehensive daily record, by student number, of tuition and fee charges, tuition related charges, payments, credits and refunds.  Includes Teaching Assistant/Research Assistant Fee Waiver Report (SA80110-R-01, SA80110-R-02).</w:t>
            </w:r>
          </w:p>
        </w:tc>
        <w:tc>
          <w:tcPr>
            <w:tcW w:w="2880" w:type="dxa"/>
            <w:tcBorders>
              <w:top w:val="single" w:sz="3" w:space="0" w:color="000000"/>
              <w:left w:val="single" w:sz="2" w:space="0" w:color="000000"/>
              <w:bottom w:val="single" w:sz="3" w:space="0" w:color="000000"/>
              <w:right w:val="single" w:sz="2" w:space="0" w:color="000000"/>
            </w:tcBorders>
          </w:tcPr>
          <w:p w14:paraId="0961076D"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Last Quarter of Enrollment</w:t>
            </w:r>
          </w:p>
          <w:p w14:paraId="6A669439"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512E50"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16AAA93"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1E9875"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CB65D2"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511F95FD" w14:textId="77777777" w:rsidTr="00512D9D">
        <w:trPr>
          <w:trHeight w:val="944"/>
        </w:trPr>
        <w:tc>
          <w:tcPr>
            <w:tcW w:w="1440" w:type="dxa"/>
            <w:tcBorders>
              <w:top w:val="single" w:sz="3" w:space="0" w:color="000000"/>
              <w:left w:val="single" w:sz="2" w:space="0" w:color="000000"/>
              <w:bottom w:val="single" w:sz="3" w:space="0" w:color="000000"/>
              <w:right w:val="single" w:sz="2" w:space="0" w:color="000000"/>
            </w:tcBorders>
          </w:tcPr>
          <w:p w14:paraId="737BBE9C"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89 10 45081</w:t>
            </w:r>
          </w:p>
          <w:p w14:paraId="6D4C612D"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38FAF4"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UW Initiated Loans- Legal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Initiated Loans- Legal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3002300"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Documents the establishment and maintenance of institutional loan programs.  Files provide the legal basis and justification for the establishment of the student loans initiated by the UW.</w:t>
            </w:r>
          </w:p>
        </w:tc>
        <w:tc>
          <w:tcPr>
            <w:tcW w:w="2880" w:type="dxa"/>
            <w:tcBorders>
              <w:top w:val="single" w:sz="3" w:space="0" w:color="000000"/>
              <w:left w:val="single" w:sz="2" w:space="0" w:color="000000"/>
              <w:bottom w:val="single" w:sz="3" w:space="0" w:color="000000"/>
              <w:right w:val="single" w:sz="2" w:space="0" w:color="000000"/>
            </w:tcBorders>
          </w:tcPr>
          <w:p w14:paraId="674BB853"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Funds Dispersed</w:t>
            </w:r>
          </w:p>
          <w:p w14:paraId="5EEB35C5"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07ABCCF" w14:textId="77777777"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FA9F66F" w14:textId="77777777"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14:paraId="36600B18" w14:textId="77777777"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D966605"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D4A08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3C9EC2B" w14:textId="77777777" w:rsidR="003B3EC4" w:rsidRDefault="003B3EC4" w:rsidP="003C0E18">
      <w:pPr>
        <w:rPr>
          <w:rFonts w:cstheme="minorHAnsi"/>
          <w:color w:val="auto"/>
          <w:sz w:val="20"/>
          <w:szCs w:val="20"/>
        </w:rPr>
      </w:pPr>
    </w:p>
    <w:p w14:paraId="3475FE9F" w14:textId="77777777" w:rsidR="003B3EC4" w:rsidRDefault="003B3EC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B3EC4" w:rsidRPr="00B71111" w14:paraId="3B6498FB"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B5DACD" w14:textId="77777777" w:rsidR="003B3EC4" w:rsidRPr="00B71111" w:rsidRDefault="003B3EC4" w:rsidP="003B3EC4">
            <w:pPr>
              <w:pStyle w:val="Heading2"/>
            </w:pPr>
            <w:bookmarkStart w:id="52" w:name="_Toc58317477"/>
            <w:r w:rsidRPr="00B71111">
              <w:lastRenderedPageBreak/>
              <w:t>/09/13/ Financial Accounting</w:t>
            </w:r>
            <w:bookmarkEnd w:id="52"/>
          </w:p>
          <w:p w14:paraId="3497B76D" w14:textId="77777777" w:rsidR="003B3EC4" w:rsidRPr="00B71111" w:rsidRDefault="003B3EC4" w:rsidP="00512D9D">
            <w:pPr>
              <w:spacing w:after="0" w:line="240" w:lineRule="auto"/>
              <w:rPr>
                <w:rStyle w:val="Emphasis"/>
                <w:b w:val="0"/>
                <w:i/>
                <w:color w:val="auto"/>
              </w:rPr>
            </w:pPr>
            <w:r w:rsidRPr="00B71111">
              <w:rPr>
                <w:rFonts w:cstheme="minorHAnsi"/>
                <w:b w:val="0"/>
                <w:i/>
                <w:color w:val="auto"/>
                <w:sz w:val="22"/>
              </w:rPr>
              <w:t>Accounting</w:t>
            </w:r>
          </w:p>
        </w:tc>
      </w:tr>
      <w:tr w:rsidR="003B3EC4" w:rsidRPr="00B71111" w14:paraId="096FC933"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4D9A7F"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2CAE49" w14:textId="77777777" w:rsidR="003B3EC4" w:rsidRPr="00B71111" w:rsidRDefault="003B3EC4"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27108B"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BB27F29"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C5197E" w14:textId="77777777" w:rsidR="003B3EC4" w:rsidRPr="00B71111" w:rsidRDefault="003B3EC4"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EC4" w:rsidRPr="00B71111" w14:paraId="5D909EA2" w14:textId="77777777" w:rsidTr="00512D9D">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0865583"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10 03 62205</w:t>
            </w:r>
          </w:p>
          <w:p w14:paraId="5C8B4DF7"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3AF297"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Agency Budget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Budget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B798057"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establishment of certain types of Agency Accounts. May include correspondence, request, copies of BARs/BSRs. Agency Accounts are established for non UW entities who have an agreement to use the UW accounting system.</w:t>
            </w:r>
          </w:p>
        </w:tc>
        <w:tc>
          <w:tcPr>
            <w:tcW w:w="2880" w:type="dxa"/>
            <w:tcBorders>
              <w:top w:val="single" w:sz="3" w:space="0" w:color="000000"/>
              <w:left w:val="single" w:sz="2" w:space="0" w:color="000000"/>
              <w:bottom w:val="single" w:sz="3" w:space="0" w:color="000000"/>
              <w:right w:val="single" w:sz="2" w:space="0" w:color="000000"/>
            </w:tcBorders>
          </w:tcPr>
          <w:p w14:paraId="5F3D829D"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55C8A849"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ECDDE7"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309912D"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135646"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E1769F"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4E8CD490"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02283C6"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86 3 36135</w:t>
            </w:r>
          </w:p>
          <w:p w14:paraId="1725EB05"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4B5D91D"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Allotment and Expenditure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Allotment and Expenditure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F56ED26"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a monthly summary received from CAFR &amp; AFR reporting transmittal and allotment status. Uses for review and reconciliation purposes.</w:t>
            </w:r>
          </w:p>
        </w:tc>
        <w:tc>
          <w:tcPr>
            <w:tcW w:w="2880" w:type="dxa"/>
            <w:tcBorders>
              <w:top w:val="single" w:sz="3" w:space="0" w:color="000000"/>
              <w:left w:val="single" w:sz="2" w:space="0" w:color="000000"/>
              <w:bottom w:val="single" w:sz="3" w:space="0" w:color="000000"/>
              <w:right w:val="single" w:sz="2" w:space="0" w:color="000000"/>
            </w:tcBorders>
          </w:tcPr>
          <w:p w14:paraId="74D4ACCF"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1DF67185"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6DB996"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67560CC"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00F3984"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31E5AC3"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7C99A1C2"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BC37D78"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86 3 36136</w:t>
            </w:r>
          </w:p>
          <w:p w14:paraId="65B1204F"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316DFC"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Reports (AFRs) Cash Receipts Journal Summary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Reports (AFRs) Cash Receipts Journal Summary</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E553CFB"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Lists offices that send revenue to the State Treasurer's office in Olympia.</w:t>
            </w:r>
          </w:p>
        </w:tc>
        <w:tc>
          <w:tcPr>
            <w:tcW w:w="2880" w:type="dxa"/>
            <w:tcBorders>
              <w:top w:val="single" w:sz="3" w:space="0" w:color="000000"/>
              <w:left w:val="single" w:sz="2" w:space="0" w:color="000000"/>
              <w:bottom w:val="single" w:sz="3" w:space="0" w:color="000000"/>
              <w:right w:val="single" w:sz="2" w:space="0" w:color="000000"/>
            </w:tcBorders>
          </w:tcPr>
          <w:p w14:paraId="47113A42"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7AF4BDFB"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293561"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9F192FF"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A1026E"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E6D581"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3AC9D370"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CDF7EE5"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10 03 62207</w:t>
            </w:r>
          </w:p>
          <w:p w14:paraId="1513F4EE"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9A80ADB"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Annual Financial Statement Workpapers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Annual Financial Statement Workpapers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EB53677"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various spreadsheets, worksheets, and reports extracted from FAS and received from other University offices which are combined with information from the Development office to prepare the University of Washington Audited Annual Report.</w:t>
            </w:r>
          </w:p>
        </w:tc>
        <w:tc>
          <w:tcPr>
            <w:tcW w:w="2880" w:type="dxa"/>
            <w:tcBorders>
              <w:top w:val="single" w:sz="3" w:space="0" w:color="000000"/>
              <w:left w:val="single" w:sz="2" w:space="0" w:color="000000"/>
              <w:bottom w:val="single" w:sz="3" w:space="0" w:color="000000"/>
              <w:right w:val="single" w:sz="2" w:space="0" w:color="000000"/>
            </w:tcBorders>
          </w:tcPr>
          <w:p w14:paraId="08F77B4E"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19420D6B"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09908C" w14:textId="77777777" w:rsidR="003B3EC4" w:rsidRPr="00B71111" w:rsidRDefault="003B3EC4" w:rsidP="00512D9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7FB1A10" w14:textId="77777777" w:rsidR="003B3EC4" w:rsidRPr="00B71111" w:rsidRDefault="003B3EC4" w:rsidP="00512D9D">
            <w:pPr>
              <w:spacing w:after="0" w:line="240" w:lineRule="auto"/>
              <w:jc w:val="center"/>
              <w:rPr>
                <w:rFonts w:cs="Times New Roman"/>
                <w:color w:val="auto"/>
                <w:sz w:val="22"/>
              </w:rPr>
            </w:pPr>
            <w:r w:rsidRPr="00B71111">
              <w:rPr>
                <w:rFonts w:cs="Times New Roman"/>
                <w:color w:val="auto"/>
                <w:sz w:val="22"/>
              </w:rPr>
              <w:t>ARCHIVAL</w:t>
            </w:r>
          </w:p>
          <w:p w14:paraId="47238B10" w14:textId="77777777" w:rsidR="003B3EC4" w:rsidRPr="00B71111" w:rsidRDefault="003B3EC4" w:rsidP="00512D9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99AC7F1"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F54E4F"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B3EC4" w:rsidRPr="00B71111" w14:paraId="7ACFEF76" w14:textId="77777777" w:rsidTr="00512D9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BC14601"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10 03 62206</w:t>
            </w:r>
          </w:p>
          <w:p w14:paraId="70A78ECB"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1DFA74"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Biennium Close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Biennium Close Records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41E25F6" w14:textId="77777777" w:rsidR="003B3EC4" w:rsidRPr="00B71111" w:rsidRDefault="003B3EC4" w:rsidP="00512D9D">
            <w:pPr>
              <w:spacing w:line="240" w:lineRule="auto"/>
              <w:rPr>
                <w:rFonts w:eastAsia="Arial" w:cstheme="minorHAnsi"/>
                <w:i/>
                <w:color w:val="auto"/>
                <w:sz w:val="20"/>
                <w:szCs w:val="20"/>
              </w:rPr>
            </w:pPr>
            <w:r w:rsidRPr="00B71111">
              <w:rPr>
                <w:rFonts w:eastAsia="Arial" w:cstheme="minorHAnsi"/>
                <w:b w:val="0"/>
                <w:color w:val="auto"/>
                <w:sz w:val="20"/>
                <w:szCs w:val="20"/>
              </w:rPr>
              <w:t>Extracted from Financial Accounting System, provides a summary of how the system looked at the close of each biennium.  Used to reconcile accounts, to trace closure problems, and to review individual accounts.  Includes adjusting and closing entries, adjusted trial balance report, etc.</w:t>
            </w:r>
          </w:p>
        </w:tc>
        <w:tc>
          <w:tcPr>
            <w:tcW w:w="2880" w:type="dxa"/>
            <w:tcBorders>
              <w:top w:val="single" w:sz="3" w:space="0" w:color="000000"/>
              <w:left w:val="single" w:sz="2" w:space="0" w:color="000000"/>
              <w:bottom w:val="single" w:sz="3" w:space="0" w:color="000000"/>
              <w:right w:val="single" w:sz="2" w:space="0" w:color="000000"/>
            </w:tcBorders>
          </w:tcPr>
          <w:p w14:paraId="13A2FE79"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6F0932F5"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F4DA63"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6AEBB2"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E0DC6F"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758730"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16227675" w14:textId="77777777" w:rsidR="00963599"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48194686"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3273242" w14:textId="77777777" w:rsidR="00CE71FD" w:rsidRPr="00B71111" w:rsidRDefault="007D20E4" w:rsidP="00C02801">
            <w:pPr>
              <w:rPr>
                <w:color w:val="auto"/>
                <w:szCs w:val="28"/>
              </w:rPr>
            </w:pPr>
            <w:r w:rsidRPr="00B71111">
              <w:rPr>
                <w:color w:val="auto"/>
                <w:szCs w:val="28"/>
              </w:rPr>
              <w:lastRenderedPageBreak/>
              <w:t>/</w:t>
            </w:r>
            <w:r w:rsidR="00CE71FD" w:rsidRPr="00B71111">
              <w:rPr>
                <w:color w:val="auto"/>
                <w:szCs w:val="28"/>
              </w:rPr>
              <w:t>09/13/ Financial Accounting</w:t>
            </w:r>
          </w:p>
          <w:p w14:paraId="51BFD9F4"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Accounting</w:t>
            </w:r>
          </w:p>
        </w:tc>
      </w:tr>
      <w:tr w:rsidR="001E70E8" w:rsidRPr="00B71111" w14:paraId="6A63B9C6"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B3573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25152B"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AA0410"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96AB3CD"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809F15"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599" w:rsidRPr="00B71111" w14:paraId="72EA860F" w14:textId="77777777" w:rsidTr="00CE71FD">
        <w:tblPrEx>
          <w:tblCellMar>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EDAD645" w14:textId="77777777" w:rsidR="00963599"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10 03 62209</w:t>
            </w:r>
          </w:p>
          <w:p w14:paraId="7C5AD9C6" w14:textId="77777777" w:rsidR="00963599" w:rsidRPr="00B71111" w:rsidRDefault="00963599"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461706C" w14:textId="77777777" w:rsidR="00963599" w:rsidRPr="00B71111" w:rsidRDefault="00963599" w:rsidP="00452E19">
            <w:pPr>
              <w:spacing w:line="240" w:lineRule="auto"/>
              <w:rPr>
                <w:rFonts w:cstheme="minorHAnsi"/>
                <w:color w:val="auto"/>
                <w:sz w:val="20"/>
                <w:szCs w:val="20"/>
              </w:rPr>
            </w:pPr>
            <w:r w:rsidRPr="00B71111">
              <w:rPr>
                <w:rFonts w:eastAsia="Arial" w:cstheme="minorHAnsi"/>
                <w:i/>
                <w:color w:val="auto"/>
                <w:sz w:val="20"/>
                <w:szCs w:val="20"/>
              </w:rPr>
              <w:t>Integrated Post-Secondary Educational Data System Reports (IPEDS)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Integrated Post-Secondary Educational Data System Reports (IPEDS)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922C3DC" w14:textId="77777777" w:rsidR="00963599" w:rsidRPr="00B71111" w:rsidRDefault="00963599" w:rsidP="00452E19">
            <w:pPr>
              <w:spacing w:line="240" w:lineRule="auto"/>
              <w:rPr>
                <w:rFonts w:cstheme="minorHAnsi"/>
                <w:color w:val="auto"/>
                <w:sz w:val="20"/>
                <w:szCs w:val="20"/>
              </w:rPr>
            </w:pPr>
            <w:r w:rsidRPr="00B71111">
              <w:rPr>
                <w:rFonts w:eastAsia="Arial" w:cstheme="minorHAnsi"/>
                <w:b w:val="0"/>
                <w:color w:val="auto"/>
                <w:sz w:val="20"/>
                <w:szCs w:val="20"/>
              </w:rPr>
              <w:t>Comprised of reports submitted annually to the Dept. of Education through the Integrated</w:t>
            </w:r>
          </w:p>
          <w:p w14:paraId="75C0CCF3" w14:textId="77777777" w:rsidR="00963599" w:rsidRPr="00B71111" w:rsidRDefault="00963599" w:rsidP="00452E19">
            <w:pPr>
              <w:spacing w:line="240" w:lineRule="auto"/>
              <w:rPr>
                <w:rFonts w:eastAsia="Arial" w:cstheme="minorHAnsi"/>
                <w:i/>
                <w:color w:val="auto"/>
                <w:sz w:val="20"/>
                <w:szCs w:val="20"/>
              </w:rPr>
            </w:pPr>
            <w:r w:rsidRPr="00B71111">
              <w:rPr>
                <w:rFonts w:eastAsia="Arial" w:cstheme="minorHAnsi"/>
                <w:b w:val="0"/>
                <w:color w:val="auto"/>
                <w:sz w:val="20"/>
                <w:szCs w:val="20"/>
              </w:rPr>
              <w:t>Post-Secondary Educational Data System.  Includes Financial Information statement and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0083740D" w14:textId="77777777" w:rsidR="00963599"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599" w:rsidRPr="00B71111">
              <w:rPr>
                <w:rFonts w:eastAsia="Arial" w:cstheme="minorHAnsi"/>
                <w:b w:val="0"/>
                <w:color w:val="auto"/>
                <w:sz w:val="20"/>
                <w:szCs w:val="20"/>
              </w:rPr>
              <w:t xml:space="preserve"> for 6 Years after End of Fiscal Year</w:t>
            </w:r>
          </w:p>
          <w:p w14:paraId="4E07CE3E" w14:textId="77777777" w:rsidR="00963599" w:rsidRPr="00B71111" w:rsidRDefault="0096359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C801138" w14:textId="77777777" w:rsidR="0096359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8215779" w14:textId="77777777" w:rsidR="00963599" w:rsidRPr="00B71111" w:rsidRDefault="0096359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25BDC3"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ED9E9B" w14:textId="77777777" w:rsidR="00963599" w:rsidRPr="00B71111" w:rsidRDefault="0096359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0D18ACC8" w14:textId="77777777" w:rsidTr="00CE173F">
        <w:tblPrEx>
          <w:tblCellMar>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A25E111"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10 03 62208</w:t>
            </w:r>
          </w:p>
          <w:p w14:paraId="0A380725"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10 03 62208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276D23C"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Interest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Interest Allocation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6C1FB0"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allocation of interest earned through non-endowed gifts, etc.  Includes supporting workpapers.</w:t>
            </w:r>
          </w:p>
        </w:tc>
        <w:tc>
          <w:tcPr>
            <w:tcW w:w="2880" w:type="dxa"/>
            <w:tcBorders>
              <w:top w:val="single" w:sz="3" w:space="0" w:color="000000"/>
              <w:left w:val="single" w:sz="2" w:space="0" w:color="000000"/>
              <w:bottom w:val="single" w:sz="3" w:space="0" w:color="000000"/>
              <w:right w:val="single" w:sz="2" w:space="0" w:color="000000"/>
            </w:tcBorders>
          </w:tcPr>
          <w:p w14:paraId="26087F40"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2F068BB3"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2A1683"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AE7A2D"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920158"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4A3D25"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7BB04319"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06A91D59"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10 03 62210</w:t>
            </w:r>
          </w:p>
          <w:p w14:paraId="20D784A6" w14:textId="77777777" w:rsidR="003C0E18" w:rsidRPr="00B71111" w:rsidRDefault="003C0E1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10 03 62210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7089951"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Payroll Load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Payroll Load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FEE7710" w14:textId="77777777" w:rsidR="003C0E18" w:rsidRPr="00B71111" w:rsidRDefault="003C0E18" w:rsidP="00CE173F">
            <w:pPr>
              <w:spacing w:line="240" w:lineRule="auto"/>
              <w:rPr>
                <w:rFonts w:cstheme="minorHAnsi"/>
                <w:color w:val="auto"/>
                <w:sz w:val="20"/>
                <w:szCs w:val="20"/>
              </w:rPr>
            </w:pPr>
            <w:r w:rsidRPr="00B71111">
              <w:rPr>
                <w:rFonts w:eastAsia="Arial" w:cstheme="minorHAnsi"/>
                <w:b w:val="0"/>
                <w:color w:val="auto"/>
                <w:sz w:val="20"/>
                <w:szCs w:val="20"/>
              </w:rPr>
              <w:t>Spreadsheets, backup documents and reports used to calculate annual payroll benefit rates by employee classification. Part of indirect cost allocation.</w:t>
            </w:r>
          </w:p>
        </w:tc>
        <w:tc>
          <w:tcPr>
            <w:tcW w:w="2880" w:type="dxa"/>
            <w:tcBorders>
              <w:top w:val="single" w:sz="3" w:space="0" w:color="000000"/>
              <w:left w:val="single" w:sz="2" w:space="0" w:color="000000"/>
              <w:bottom w:val="single" w:sz="3" w:space="0" w:color="000000"/>
              <w:right w:val="single" w:sz="2" w:space="0" w:color="000000"/>
            </w:tcBorders>
          </w:tcPr>
          <w:p w14:paraId="2A5A9B52"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71057207"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F45D31"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1A81B4F"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92C7EF1" w14:textId="77777777" w:rsidR="003C0E18" w:rsidRPr="00B71111" w:rsidRDefault="003C0E1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0EA3D6" w14:textId="77777777" w:rsidR="003C0E18" w:rsidRPr="00B71111" w:rsidRDefault="003C0E1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C0E18" w:rsidRPr="00B71111" w14:paraId="14A6D2E2" w14:textId="77777777" w:rsidTr="00CE173F">
        <w:tblPrEx>
          <w:tblCellMar>
            <w:right w:w="74"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340B07C0"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87 4 39822</w:t>
            </w:r>
          </w:p>
          <w:p w14:paraId="2635195B"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87 4 39822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1A9245"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Report of Revenue Transfers and Receipts (AM29500-230, 231)</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Report of Revenue Transfers and Receipts (AM29500-230, 231)</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C6A5595"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Summaries of funds received by current month and by revenue code.  Filed with University Annual Report.</w:t>
            </w:r>
          </w:p>
        </w:tc>
        <w:tc>
          <w:tcPr>
            <w:tcW w:w="2880" w:type="dxa"/>
            <w:tcBorders>
              <w:top w:val="single" w:sz="3" w:space="0" w:color="000000"/>
              <w:left w:val="single" w:sz="2" w:space="0" w:color="000000"/>
              <w:bottom w:val="single" w:sz="3" w:space="0" w:color="000000"/>
              <w:right w:val="single" w:sz="2" w:space="0" w:color="000000"/>
            </w:tcBorders>
          </w:tcPr>
          <w:p w14:paraId="5661F9E9"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7BD561C"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59D2A52"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96D3D77"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DBE87A"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72800B"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C0E18" w:rsidRPr="00B71111" w14:paraId="701CB8EB" w14:textId="77777777" w:rsidTr="00CE173F">
        <w:tblPrEx>
          <w:tblCellMar>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EF4D402"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86 3 36134</w:t>
            </w:r>
          </w:p>
          <w:p w14:paraId="71763B7F" w14:textId="77777777" w:rsidR="003C0E18" w:rsidRPr="00B71111" w:rsidRDefault="003C0E1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86 3 36134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FD5711E" w14:textId="77777777" w:rsidR="003C0E18" w:rsidRPr="00B71111" w:rsidRDefault="003C0E18" w:rsidP="00CE173F">
            <w:pPr>
              <w:spacing w:line="240" w:lineRule="auto"/>
              <w:rPr>
                <w:rFonts w:cstheme="minorHAnsi"/>
                <w:color w:val="auto"/>
                <w:sz w:val="20"/>
                <w:szCs w:val="20"/>
              </w:rPr>
            </w:pPr>
            <w:r w:rsidRPr="00B71111">
              <w:rPr>
                <w:rFonts w:eastAsia="Arial" w:cstheme="minorHAnsi"/>
                <w:i/>
                <w:color w:val="auto"/>
                <w:sz w:val="20"/>
                <w:szCs w:val="20"/>
              </w:rPr>
              <w:t>Summary of Allotment Status Report (AM28650-276----260)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Allotment Status Report (AM28650-276----260)</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A618104" w14:textId="77777777" w:rsidR="003C0E18" w:rsidRPr="00B71111" w:rsidRDefault="003C0E18"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monthly summary of allotment and expenditures of budgets.  Used in preparing financial reports and in reconciling fiscal statements from the State Treasurer's Office in Olympia.</w:t>
            </w:r>
          </w:p>
        </w:tc>
        <w:tc>
          <w:tcPr>
            <w:tcW w:w="2880" w:type="dxa"/>
            <w:tcBorders>
              <w:top w:val="single" w:sz="3" w:space="0" w:color="000000"/>
              <w:left w:val="single" w:sz="2" w:space="0" w:color="000000"/>
              <w:bottom w:val="single" w:sz="2" w:space="0" w:color="000000"/>
              <w:right w:val="single" w:sz="2" w:space="0" w:color="000000"/>
            </w:tcBorders>
          </w:tcPr>
          <w:p w14:paraId="299F2642" w14:textId="77777777" w:rsidR="003C0E18" w:rsidRPr="00B71111" w:rsidRDefault="003C0E1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Month</w:t>
            </w:r>
          </w:p>
          <w:p w14:paraId="598B8778" w14:textId="77777777" w:rsidR="003C0E18" w:rsidRPr="00B71111" w:rsidRDefault="003C0E1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8D8EA19" w14:textId="77777777" w:rsidR="003C0E1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499A351" w14:textId="77777777" w:rsidR="003C0E18" w:rsidRPr="00B71111" w:rsidRDefault="003C0E1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1B12EB"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B1BFEC" w14:textId="77777777" w:rsidR="003C0E18" w:rsidRPr="00B71111" w:rsidRDefault="003C0E1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18EEF6B3" w14:textId="77777777" w:rsidR="00F5425B" w:rsidRPr="00B71111" w:rsidRDefault="003C0E18" w:rsidP="003C0E1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787AC80A"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27AF716" w14:textId="77777777" w:rsidR="001E70E8" w:rsidRPr="00B71111" w:rsidRDefault="007D20E4" w:rsidP="007D20E4">
            <w:pPr>
              <w:pStyle w:val="Heading2"/>
              <w:rPr>
                <w:color w:val="auto"/>
              </w:rPr>
            </w:pPr>
            <w:bookmarkStart w:id="53" w:name="_Toc58317478"/>
            <w:r w:rsidRPr="00B71111">
              <w:rPr>
                <w:color w:val="auto"/>
              </w:rPr>
              <w:lastRenderedPageBreak/>
              <w:t>/</w:t>
            </w:r>
            <w:r w:rsidR="001E70E8" w:rsidRPr="00B71111">
              <w:rPr>
                <w:color w:val="auto"/>
              </w:rPr>
              <w:t>09/</w:t>
            </w:r>
            <w:r w:rsidR="00CE71FD" w:rsidRPr="00B71111">
              <w:rPr>
                <w:color w:val="auto"/>
              </w:rPr>
              <w:t>15</w:t>
            </w:r>
            <w:r w:rsidR="001E70E8" w:rsidRPr="00B71111">
              <w:rPr>
                <w:color w:val="auto"/>
              </w:rPr>
              <w:t>/</w:t>
            </w:r>
            <w:r w:rsidR="00CE71FD" w:rsidRPr="00B71111">
              <w:rPr>
                <w:color w:val="auto"/>
              </w:rPr>
              <w:t>01/</w:t>
            </w:r>
            <w:r w:rsidR="001E70E8" w:rsidRPr="00B71111">
              <w:rPr>
                <w:color w:val="auto"/>
              </w:rPr>
              <w:t xml:space="preserve"> </w:t>
            </w:r>
            <w:r w:rsidR="00CE71FD" w:rsidRPr="00B71111">
              <w:rPr>
                <w:color w:val="auto"/>
              </w:rPr>
              <w:t>Risk Management</w:t>
            </w:r>
            <w:bookmarkEnd w:id="53"/>
          </w:p>
          <w:p w14:paraId="6265DA76" w14:textId="77777777" w:rsidR="001E70E8" w:rsidRPr="00B71111" w:rsidRDefault="00CE71FD" w:rsidP="00637FD2">
            <w:pPr>
              <w:spacing w:after="0" w:line="240" w:lineRule="auto"/>
              <w:rPr>
                <w:rStyle w:val="Emphasis"/>
                <w:b w:val="0"/>
                <w:i/>
                <w:color w:val="auto"/>
              </w:rPr>
            </w:pPr>
            <w:r w:rsidRPr="00B71111">
              <w:rPr>
                <w:rFonts w:cstheme="minorHAnsi"/>
                <w:b w:val="0"/>
                <w:i/>
                <w:color w:val="auto"/>
                <w:sz w:val="22"/>
              </w:rPr>
              <w:t>Risk Management</w:t>
            </w:r>
          </w:p>
        </w:tc>
      </w:tr>
      <w:tr w:rsidR="001E70E8" w:rsidRPr="00B71111" w14:paraId="77F8EF69"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592C69"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096687"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AF0D3A"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29B4F2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383FE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14:paraId="233205CE" w14:textId="77777777"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059591" w14:textId="77777777"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89 8 44614</w:t>
            </w:r>
          </w:p>
          <w:p w14:paraId="0547B06C" w14:textId="77777777"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A47E36C" w14:textId="77777777" w:rsidR="00F5425B" w:rsidRPr="00B71111" w:rsidRDefault="00611934" w:rsidP="00452E19">
            <w:pPr>
              <w:spacing w:line="240" w:lineRule="auto"/>
              <w:rPr>
                <w:rFonts w:cstheme="minorHAnsi"/>
                <w:color w:val="auto"/>
                <w:sz w:val="20"/>
                <w:szCs w:val="20"/>
              </w:rPr>
            </w:pPr>
            <w:r w:rsidRPr="00B71111">
              <w:rPr>
                <w:rFonts w:eastAsia="Arial" w:cstheme="minorHAnsi"/>
                <w:i/>
                <w:color w:val="auto"/>
                <w:sz w:val="20"/>
                <w:szCs w:val="20"/>
              </w:rPr>
              <w:t>Accident Reports</w:t>
            </w:r>
            <w:r w:rsidR="00F5425B" w:rsidRPr="00B71111">
              <w:rPr>
                <w:rFonts w:eastAsia="Arial" w:cstheme="minorHAnsi"/>
                <w:i/>
                <w:color w:val="auto"/>
                <w:sz w:val="20"/>
                <w:szCs w:val="20"/>
              </w:rPr>
              <w:t xml:space="preserve"> (green label)</w:t>
            </w:r>
            <w:r w:rsidR="00F5425B" w:rsidRPr="00B71111">
              <w:rPr>
                <w:rFonts w:eastAsia="Arial" w:cstheme="minorHAnsi"/>
                <w:i/>
                <w:color w:val="auto"/>
                <w:sz w:val="20"/>
                <w:szCs w:val="20"/>
              </w:rPr>
              <w:fldChar w:fldCharType="begin"/>
            </w:r>
            <w:r w:rsidR="00F5425B" w:rsidRPr="00B71111">
              <w:rPr>
                <w:rFonts w:cstheme="minorHAnsi"/>
                <w:color w:val="auto"/>
                <w:sz w:val="20"/>
                <w:szCs w:val="20"/>
              </w:rPr>
              <w:instrText xml:space="preserve"> XE "</w:instrText>
            </w:r>
            <w:r w:rsidR="00F5425B" w:rsidRPr="00B71111">
              <w:rPr>
                <w:rFonts w:eastAsia="Arial" w:cstheme="minorHAnsi"/>
                <w:i/>
                <w:color w:val="auto"/>
                <w:sz w:val="20"/>
                <w:szCs w:val="20"/>
              </w:rPr>
              <w:instrText>Accident Reports (green label)</w:instrText>
            </w:r>
            <w:r w:rsidR="00F5425B" w:rsidRPr="00B71111">
              <w:rPr>
                <w:rFonts w:cstheme="minorHAnsi"/>
                <w:color w:val="auto"/>
                <w:sz w:val="20"/>
                <w:szCs w:val="20"/>
              </w:rPr>
              <w:instrText xml:space="preserve">" \f"s" </w:instrText>
            </w:r>
            <w:r w:rsidR="00F5425B" w:rsidRPr="00B71111">
              <w:rPr>
                <w:rFonts w:eastAsia="Arial" w:cstheme="minorHAnsi"/>
                <w:i/>
                <w:color w:val="auto"/>
                <w:sz w:val="20"/>
                <w:szCs w:val="20"/>
              </w:rPr>
              <w:fldChar w:fldCharType="end"/>
            </w:r>
          </w:p>
          <w:p w14:paraId="22EC64F4" w14:textId="77777777"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Provides record of miscellaneous reports and correspondence on accidents involving the UW.</w:t>
            </w:r>
          </w:p>
        </w:tc>
        <w:tc>
          <w:tcPr>
            <w:tcW w:w="2880" w:type="dxa"/>
            <w:tcBorders>
              <w:top w:val="single" w:sz="3" w:space="0" w:color="000000"/>
              <w:left w:val="single" w:sz="2" w:space="0" w:color="000000"/>
              <w:bottom w:val="single" w:sz="3" w:space="0" w:color="000000"/>
              <w:right w:val="single" w:sz="2" w:space="0" w:color="000000"/>
            </w:tcBorders>
          </w:tcPr>
          <w:p w14:paraId="61E99963" w14:textId="77777777"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4 Years after End of Calendar Year</w:t>
            </w:r>
          </w:p>
          <w:p w14:paraId="59AE665F" w14:textId="77777777"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29A2A93" w14:textId="77777777"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F5FF7A2" w14:textId="77777777"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ABDE76" w14:textId="77777777"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824230" w14:textId="77777777"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14:paraId="2E7EB50A" w14:textId="77777777"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115658F"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89 8 44605</w:t>
            </w:r>
          </w:p>
          <w:p w14:paraId="3CE601DB" w14:textId="77777777"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E1FF68"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Claims Filed Against State Fidelity Bond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Claims Filed Against State Fidelity Bond</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F10123F" w14:textId="77777777"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record of claims filed by the UW to recover losses due to theft.</w:t>
            </w:r>
          </w:p>
        </w:tc>
        <w:tc>
          <w:tcPr>
            <w:tcW w:w="2880" w:type="dxa"/>
            <w:tcBorders>
              <w:top w:val="single" w:sz="3" w:space="0" w:color="000000"/>
              <w:left w:val="single" w:sz="2" w:space="0" w:color="000000"/>
              <w:bottom w:val="single" w:sz="3" w:space="0" w:color="000000"/>
              <w:right w:val="single" w:sz="2" w:space="0" w:color="000000"/>
            </w:tcBorders>
          </w:tcPr>
          <w:p w14:paraId="4698D015"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14:paraId="6F737D42"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993FB1"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E2D46BC"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9FF878C"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FFB2E5" w14:textId="77777777"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14:paraId="66B3ACF1" w14:textId="77777777"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DF3FCCD"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89 8 44603</w:t>
            </w:r>
          </w:p>
          <w:p w14:paraId="243618D8"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A63DE2D"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Closed Equipment Loss Claims (orange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Closed Equipment Loss Claims (orange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744F37AA" w14:textId="77777777"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claims covered by the UW equipment insurance program.</w:t>
            </w:r>
          </w:p>
        </w:tc>
        <w:tc>
          <w:tcPr>
            <w:tcW w:w="2880" w:type="dxa"/>
            <w:tcBorders>
              <w:top w:val="single" w:sz="3" w:space="0" w:color="000000"/>
              <w:left w:val="single" w:sz="2" w:space="0" w:color="000000"/>
              <w:bottom w:val="single" w:sz="3" w:space="0" w:color="000000"/>
              <w:right w:val="single" w:sz="2" w:space="0" w:color="000000"/>
            </w:tcBorders>
          </w:tcPr>
          <w:p w14:paraId="1E17745D"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Action on Claim Resolved</w:t>
            </w:r>
          </w:p>
          <w:p w14:paraId="04D7D427"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F290C4"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2A89CAD"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8F5ACA"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9AA4DE"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14:paraId="7E96D4B2" w14:textId="77777777" w:rsidTr="00CE173F">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5FE80A8"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98 11 58957</w:t>
            </w:r>
          </w:p>
          <w:p w14:paraId="5F9A5E1C" w14:textId="77777777"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98 11 58957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019310A"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Employment Liability Claims Files (Purple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Employment Liability Claims Files (Purple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17B1072" w14:textId="77777777"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a record of third party claims filed against the University. May include eye injuries.</w:t>
            </w:r>
          </w:p>
          <w:p w14:paraId="0932A7A8" w14:textId="77777777"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(RCW51.32.160)</w:t>
            </w:r>
          </w:p>
        </w:tc>
        <w:tc>
          <w:tcPr>
            <w:tcW w:w="2880" w:type="dxa"/>
            <w:tcBorders>
              <w:top w:val="single" w:sz="3" w:space="0" w:color="000000"/>
              <w:left w:val="single" w:sz="2" w:space="0" w:color="000000"/>
              <w:bottom w:val="single" w:sz="3" w:space="0" w:color="000000"/>
              <w:right w:val="single" w:sz="2" w:space="0" w:color="000000"/>
            </w:tcBorders>
          </w:tcPr>
          <w:p w14:paraId="77567B05"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14:paraId="4BBA685A"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421026"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6725847"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1406E"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A01B559" w14:textId="77777777"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EC4" w:rsidRPr="00B71111" w14:paraId="4FE7FCE5" w14:textId="77777777" w:rsidTr="00512D9D">
        <w:tblPrEx>
          <w:tblCellMar>
            <w:bottom w:w="184"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B6AA7CC"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89 8 44601</w:t>
            </w:r>
          </w:p>
          <w:p w14:paraId="45B4361E"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D8D043A"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General Liability and Auto Liability Claim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General Liability and Auto Liability Claim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5E7EB0E"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 record of third party injury claims filed against the University of Washington (UW) or University and Harborview Medical Centers.  May include eye injuries. (RCW 51.32.160)</w:t>
            </w:r>
          </w:p>
        </w:tc>
        <w:tc>
          <w:tcPr>
            <w:tcW w:w="2880" w:type="dxa"/>
            <w:tcBorders>
              <w:top w:val="single" w:sz="3" w:space="0" w:color="000000"/>
              <w:left w:val="single" w:sz="2" w:space="0" w:color="000000"/>
              <w:bottom w:val="single" w:sz="3" w:space="0" w:color="000000"/>
              <w:right w:val="single" w:sz="2" w:space="0" w:color="000000"/>
            </w:tcBorders>
          </w:tcPr>
          <w:p w14:paraId="7D314496"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Claim Resolved</w:t>
            </w:r>
          </w:p>
          <w:p w14:paraId="662119CA"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E7386C"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76C3923"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D8CC80"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2A5413"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1DDCC8A" w14:textId="77777777"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3CBB4239"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4FC85EE" w14:textId="77777777"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14:paraId="66AAACFD"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14:paraId="40EDA780"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E8562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3E0104"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B9D131"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E9B1D5E"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C26D72"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25B" w:rsidRPr="00B71111" w14:paraId="433DC8A4" w14:textId="77777777" w:rsidTr="00CE71FD">
        <w:tblPrEx>
          <w:tblCellMar>
            <w:bottom w:w="184"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83FA15A" w14:textId="77777777" w:rsidR="00F5425B" w:rsidRPr="00B71111" w:rsidRDefault="000C5AFD"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08 12 61946</w:t>
            </w:r>
          </w:p>
          <w:p w14:paraId="3C1E0151" w14:textId="77777777" w:rsidR="00F5425B" w:rsidRPr="00B71111" w:rsidRDefault="00F5425B"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6255192" w14:textId="77777777" w:rsidR="00F5425B" w:rsidRPr="00B71111" w:rsidRDefault="00F5425B" w:rsidP="00452E19">
            <w:pPr>
              <w:spacing w:line="240" w:lineRule="auto"/>
              <w:rPr>
                <w:rFonts w:cstheme="minorHAnsi"/>
                <w:color w:val="auto"/>
                <w:sz w:val="20"/>
                <w:szCs w:val="20"/>
              </w:rPr>
            </w:pPr>
            <w:r w:rsidRPr="00B71111">
              <w:rPr>
                <w:rFonts w:eastAsia="Arial" w:cstheme="minorHAnsi"/>
                <w:i/>
                <w:color w:val="auto"/>
                <w:sz w:val="20"/>
                <w:szCs w:val="20"/>
              </w:rPr>
              <w:t>Incident/Complaint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Incident/Complaint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0B74361" w14:textId="77777777" w:rsidR="00F5425B" w:rsidRPr="00B71111" w:rsidRDefault="00F5425B" w:rsidP="00452E19">
            <w:pPr>
              <w:spacing w:line="240" w:lineRule="auto"/>
              <w:rPr>
                <w:rFonts w:cstheme="minorHAnsi"/>
                <w:color w:val="auto"/>
                <w:sz w:val="20"/>
                <w:szCs w:val="20"/>
              </w:rPr>
            </w:pPr>
            <w:r w:rsidRPr="00B71111">
              <w:rPr>
                <w:rFonts w:eastAsia="Arial" w:cstheme="minorHAnsi"/>
                <w:b w:val="0"/>
                <w:color w:val="auto"/>
                <w:sz w:val="20"/>
                <w:szCs w:val="20"/>
              </w:rPr>
              <w:t>This series provides a record of complaints submitted by students, faculty, staff, or the public regarding incidents witnessed or experienced involving the mistreatment of people with disabilities.</w:t>
            </w:r>
          </w:p>
        </w:tc>
        <w:tc>
          <w:tcPr>
            <w:tcW w:w="2880" w:type="dxa"/>
            <w:tcBorders>
              <w:top w:val="single" w:sz="3" w:space="0" w:color="000000"/>
              <w:left w:val="single" w:sz="2" w:space="0" w:color="000000"/>
              <w:bottom w:val="single" w:sz="3" w:space="0" w:color="000000"/>
              <w:right w:val="single" w:sz="2" w:space="0" w:color="000000"/>
            </w:tcBorders>
          </w:tcPr>
          <w:p w14:paraId="51A0A4F2" w14:textId="77777777" w:rsidR="00F5425B"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25B" w:rsidRPr="00B71111">
              <w:rPr>
                <w:rFonts w:eastAsia="Arial" w:cstheme="minorHAnsi"/>
                <w:b w:val="0"/>
                <w:color w:val="auto"/>
                <w:sz w:val="20"/>
                <w:szCs w:val="20"/>
              </w:rPr>
              <w:t xml:space="preserve"> for 6 Years after End of Calendar Year</w:t>
            </w:r>
          </w:p>
          <w:p w14:paraId="1AE4C769" w14:textId="77777777" w:rsidR="00F5425B" w:rsidRPr="00B71111" w:rsidRDefault="00F5425B"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C2C569" w14:textId="77777777" w:rsidR="00F5425B"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C1C24D0" w14:textId="77777777" w:rsidR="00F5425B" w:rsidRPr="00B71111" w:rsidRDefault="00F5425B"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BD06F8" w14:textId="77777777" w:rsidR="00F5425B" w:rsidRPr="00B71111" w:rsidRDefault="00F5425B"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4C135E7" w14:textId="77777777" w:rsidR="00F5425B" w:rsidRPr="00B71111" w:rsidRDefault="00F5425B"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14:paraId="7A6D0626" w14:textId="77777777"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44720BB"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89 8 44612</w:t>
            </w:r>
          </w:p>
          <w:p w14:paraId="27BF8804"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D1D25F"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Carrier Payment Files (red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Carrier Payment Files (red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1808D50" w14:textId="77777777"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UW insurance payments by carrier (Aetna Tec, Washington State Physicians Insurance Association, etc.).</w:t>
            </w:r>
          </w:p>
        </w:tc>
        <w:tc>
          <w:tcPr>
            <w:tcW w:w="2880" w:type="dxa"/>
            <w:tcBorders>
              <w:top w:val="single" w:sz="3" w:space="0" w:color="000000"/>
              <w:left w:val="single" w:sz="2" w:space="0" w:color="000000"/>
              <w:bottom w:val="single" w:sz="3" w:space="0" w:color="000000"/>
              <w:right w:val="single" w:sz="2" w:space="0" w:color="000000"/>
            </w:tcBorders>
          </w:tcPr>
          <w:p w14:paraId="3BB9E0D9"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64F3B3CE"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445DC5F"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7240FFD"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8630E7"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0EFF83"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14:paraId="22A99B4C" w14:textId="77777777"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391DD89"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89 8 44608</w:t>
            </w:r>
          </w:p>
          <w:p w14:paraId="4DECA2D1"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2F01CC"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Insurance Policy/Subject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Policy/Subject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864A8BB" w14:textId="77777777"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record of insurance policy information and provisions of various types (property, equipment, etc.).</w:t>
            </w:r>
          </w:p>
        </w:tc>
        <w:tc>
          <w:tcPr>
            <w:tcW w:w="2880" w:type="dxa"/>
            <w:tcBorders>
              <w:top w:val="single" w:sz="3" w:space="0" w:color="000000"/>
              <w:left w:val="single" w:sz="2" w:space="0" w:color="000000"/>
              <w:bottom w:val="single" w:sz="3" w:space="0" w:color="000000"/>
              <w:right w:val="single" w:sz="2" w:space="0" w:color="000000"/>
            </w:tcBorders>
          </w:tcPr>
          <w:p w14:paraId="58A9DB8F"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0758DDAF"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73D4927"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52C616C"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A21047"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57356D"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D1F8A" w:rsidRPr="00B71111" w14:paraId="726D6E05" w14:textId="77777777" w:rsidTr="00963DD4">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FB78075"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89 8 44616</w:t>
            </w:r>
          </w:p>
          <w:p w14:paraId="1DC7FE25" w14:textId="77777777"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C6D8BAA"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Internal Claims Management System (Riskmaster) Open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 (Riskmaster) Open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193B168" w14:textId="77777777"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using the Risk Management Office's internal claims management software on open claims against the UW.</w:t>
            </w:r>
          </w:p>
        </w:tc>
        <w:tc>
          <w:tcPr>
            <w:tcW w:w="2880" w:type="dxa"/>
            <w:tcBorders>
              <w:top w:val="single" w:sz="3" w:space="0" w:color="000000"/>
              <w:left w:val="single" w:sz="2" w:space="0" w:color="000000"/>
              <w:bottom w:val="single" w:sz="3" w:space="0" w:color="000000"/>
              <w:right w:val="single" w:sz="2" w:space="0" w:color="000000"/>
            </w:tcBorders>
          </w:tcPr>
          <w:p w14:paraId="0A09A28D"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2EAD9E71"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5A416C3"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30A1C25"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E6811A"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6F364C2" w14:textId="77777777"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B3EC4" w:rsidRPr="00B71111" w14:paraId="7AB860DE" w14:textId="77777777" w:rsidTr="00512D9D">
        <w:tblPrEx>
          <w:tblCellMar>
            <w:right w:w="77" w:type="dxa"/>
          </w:tblCellMar>
        </w:tblPrEx>
        <w:trPr>
          <w:trHeight w:val="681"/>
        </w:trPr>
        <w:tc>
          <w:tcPr>
            <w:tcW w:w="1440" w:type="dxa"/>
            <w:tcBorders>
              <w:top w:val="single" w:sz="3" w:space="0" w:color="000000"/>
              <w:left w:val="single" w:sz="2" w:space="0" w:color="000000"/>
              <w:bottom w:val="single" w:sz="3" w:space="0" w:color="000000"/>
              <w:right w:val="single" w:sz="2" w:space="0" w:color="000000"/>
            </w:tcBorders>
          </w:tcPr>
          <w:p w14:paraId="6B22A648" w14:textId="77777777" w:rsidR="003B3EC4" w:rsidRPr="00B71111" w:rsidRDefault="003B3EC4"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89 8 44617</w:t>
            </w:r>
          </w:p>
          <w:p w14:paraId="2B520AB9" w14:textId="77777777" w:rsidR="003B3EC4" w:rsidRPr="00B71111" w:rsidRDefault="003B3EC4"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722AB6" w14:textId="77777777" w:rsidR="003B3EC4" w:rsidRPr="00B71111" w:rsidRDefault="003B3EC4" w:rsidP="00512D9D">
            <w:pPr>
              <w:spacing w:line="240" w:lineRule="auto"/>
              <w:rPr>
                <w:rFonts w:cstheme="minorHAnsi"/>
                <w:color w:val="auto"/>
                <w:sz w:val="20"/>
                <w:szCs w:val="20"/>
              </w:rPr>
            </w:pPr>
            <w:r w:rsidRPr="00B71111">
              <w:rPr>
                <w:rFonts w:eastAsia="Arial" w:cstheme="minorHAnsi"/>
                <w:i/>
                <w:color w:val="auto"/>
                <w:sz w:val="20"/>
                <w:szCs w:val="20"/>
              </w:rPr>
              <w:t>Internal Claims Management Systems (Riskmaster) Closed Claims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Claims Management Systems (Riskmaster)</w:instrText>
            </w:r>
            <w:r w:rsidR="006A2AA1">
              <w:rPr>
                <w:rFonts w:eastAsia="Arial" w:cstheme="minorHAnsi"/>
                <w:i/>
                <w:color w:val="auto"/>
                <w:sz w:val="20"/>
                <w:szCs w:val="20"/>
              </w:rPr>
              <w:instrText xml:space="preserve"> </w:instrText>
            </w:r>
            <w:r w:rsidRPr="00B71111">
              <w:rPr>
                <w:rFonts w:eastAsia="Arial" w:cstheme="minorHAnsi"/>
                <w:i/>
                <w:color w:val="auto"/>
                <w:sz w:val="20"/>
                <w:szCs w:val="20"/>
              </w:rPr>
              <w:instrText>Closed Claims Report</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7DD30E2" w14:textId="77777777" w:rsidR="003B3EC4" w:rsidRPr="00B71111" w:rsidRDefault="003B3EC4" w:rsidP="00512D9D">
            <w:pPr>
              <w:spacing w:line="240" w:lineRule="auto"/>
              <w:rPr>
                <w:rFonts w:cstheme="minorHAnsi"/>
                <w:color w:val="auto"/>
                <w:sz w:val="20"/>
                <w:szCs w:val="20"/>
              </w:rPr>
            </w:pPr>
            <w:r w:rsidRPr="00B71111">
              <w:rPr>
                <w:rFonts w:eastAsia="Arial" w:cstheme="minorHAnsi"/>
                <w:b w:val="0"/>
                <w:color w:val="auto"/>
                <w:sz w:val="20"/>
                <w:szCs w:val="20"/>
              </w:rPr>
              <w:t>Provides computer-run reports of data for closed claims against the UW.</w:t>
            </w:r>
          </w:p>
        </w:tc>
        <w:tc>
          <w:tcPr>
            <w:tcW w:w="2880" w:type="dxa"/>
            <w:tcBorders>
              <w:top w:val="single" w:sz="3" w:space="0" w:color="000000"/>
              <w:left w:val="single" w:sz="2" w:space="0" w:color="000000"/>
              <w:bottom w:val="single" w:sz="3" w:space="0" w:color="000000"/>
              <w:right w:val="single" w:sz="2" w:space="0" w:color="000000"/>
            </w:tcBorders>
          </w:tcPr>
          <w:p w14:paraId="4BA8FA62" w14:textId="77777777" w:rsidR="003B3EC4" w:rsidRPr="00B71111" w:rsidRDefault="003B3EC4"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2C9A68DB" w14:textId="77777777" w:rsidR="003B3EC4" w:rsidRPr="00B71111" w:rsidRDefault="003B3EC4"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AB55893" w14:textId="77777777" w:rsidR="003B3EC4" w:rsidRPr="00B71111" w:rsidRDefault="003B3EC4" w:rsidP="00512D9D">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A13D006" w14:textId="77777777" w:rsidR="003B3EC4" w:rsidRPr="00B71111" w:rsidRDefault="003B3EC4"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520611A" w14:textId="77777777" w:rsidR="003B3EC4" w:rsidRPr="00B71111" w:rsidRDefault="003B3EC4"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3A0401" w14:textId="77777777" w:rsidR="003B3EC4" w:rsidRPr="00B71111" w:rsidRDefault="003B3EC4"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E6921EF" w14:textId="77777777" w:rsidR="00CE71FD" w:rsidRPr="00B71111" w:rsidRDefault="00FD1F8A" w:rsidP="00FD1F8A">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5A130C19"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24775E8" w14:textId="77777777"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14:paraId="3A834C4D"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14:paraId="67E21D09"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C40B0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E7CD42"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BA1BE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FCDD00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B26539"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B3563" w:rsidRPr="00B71111" w14:paraId="3353180E" w14:textId="77777777" w:rsidTr="00CE71F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880E099" w14:textId="77777777"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93 05 52288</w:t>
            </w:r>
          </w:p>
          <w:p w14:paraId="333530DD" w14:textId="77777777"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A05B9D" w14:textId="77777777"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Marine Claim Files (Yellow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Marine Claim Files (Yellow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4E75AE6" w14:textId="77777777"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 records of claims filed against the University of Washington regarding protective and indemnity benefits and marine liability claims.</w:t>
            </w:r>
          </w:p>
        </w:tc>
        <w:tc>
          <w:tcPr>
            <w:tcW w:w="2880" w:type="dxa"/>
            <w:tcBorders>
              <w:top w:val="single" w:sz="3" w:space="0" w:color="000000"/>
              <w:left w:val="single" w:sz="2" w:space="0" w:color="000000"/>
              <w:bottom w:val="single" w:sz="3" w:space="0" w:color="000000"/>
              <w:right w:val="single" w:sz="2" w:space="0" w:color="000000"/>
            </w:tcBorders>
          </w:tcPr>
          <w:p w14:paraId="0A96DA43" w14:textId="77777777"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Claim Resolved</w:t>
            </w:r>
          </w:p>
          <w:p w14:paraId="583FF25D" w14:textId="77777777"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41B234" w14:textId="77777777"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B5E3540" w14:textId="77777777"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2DD993" w14:textId="77777777"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00CA06" w14:textId="77777777"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B3563" w:rsidRPr="00B71111" w14:paraId="4D8E9E14"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5CE9CB1" w14:textId="77777777" w:rsidR="003B3563" w:rsidRPr="00B71111" w:rsidRDefault="003B3563"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89 8 44604</w:t>
            </w:r>
          </w:p>
          <w:p w14:paraId="325DF058" w14:textId="77777777" w:rsidR="003B3563" w:rsidRPr="00B71111" w:rsidRDefault="003B3563"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DA22BB" w14:textId="77777777" w:rsidR="003B3563" w:rsidRPr="00B71111" w:rsidRDefault="003B3563" w:rsidP="00E4682E">
            <w:pPr>
              <w:spacing w:line="240" w:lineRule="auto"/>
              <w:rPr>
                <w:rFonts w:cstheme="minorHAnsi"/>
                <w:color w:val="auto"/>
                <w:sz w:val="20"/>
                <w:szCs w:val="20"/>
              </w:rPr>
            </w:pPr>
            <w:r w:rsidRPr="00B71111">
              <w:rPr>
                <w:rFonts w:eastAsia="Arial" w:cstheme="minorHAnsi"/>
                <w:i/>
                <w:color w:val="auto"/>
                <w:sz w:val="20"/>
                <w:szCs w:val="20"/>
              </w:rPr>
              <w:t>Medical and Legal Closed Claim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and Legal Closed Claim Papers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37333B4" w14:textId="77777777" w:rsidR="003B3563" w:rsidRPr="00B71111" w:rsidRDefault="003B3563" w:rsidP="00E4682E">
            <w:pPr>
              <w:spacing w:line="240" w:lineRule="auto"/>
              <w:rPr>
                <w:rFonts w:cstheme="minorHAnsi"/>
                <w:color w:val="auto"/>
                <w:sz w:val="20"/>
                <w:szCs w:val="20"/>
              </w:rPr>
            </w:pPr>
            <w:r w:rsidRPr="00B71111">
              <w:rPr>
                <w:rFonts w:eastAsia="Arial" w:cstheme="minorHAnsi"/>
                <w:b w:val="0"/>
                <w:color w:val="auto"/>
                <w:sz w:val="20"/>
                <w:szCs w:val="20"/>
              </w:rPr>
              <w:t>Provides duplicate information regarding confidential medical and legal documents for closed claims. This material is shredded monthly.</w:t>
            </w:r>
          </w:p>
        </w:tc>
        <w:tc>
          <w:tcPr>
            <w:tcW w:w="2880" w:type="dxa"/>
            <w:tcBorders>
              <w:top w:val="single" w:sz="3" w:space="0" w:color="000000"/>
              <w:left w:val="single" w:sz="2" w:space="0" w:color="000000"/>
              <w:bottom w:val="single" w:sz="3" w:space="0" w:color="000000"/>
              <w:right w:val="single" w:sz="2" w:space="0" w:color="000000"/>
            </w:tcBorders>
          </w:tcPr>
          <w:p w14:paraId="35935D14" w14:textId="77777777" w:rsidR="003B3563" w:rsidRPr="00B71111" w:rsidRDefault="003B3563"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Action on Claim Resolved</w:t>
            </w:r>
          </w:p>
          <w:p w14:paraId="71669630" w14:textId="77777777" w:rsidR="003B3563" w:rsidRPr="00B71111" w:rsidRDefault="003B3563"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9CAC0C" w14:textId="77777777" w:rsidR="003B3563"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080FE89" w14:textId="77777777" w:rsidR="003B3563" w:rsidRPr="00B71111" w:rsidRDefault="003B3563"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B18DC3" w14:textId="77777777" w:rsidR="003B3563" w:rsidRPr="00B71111" w:rsidRDefault="003B3563"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9829F6" w14:textId="77777777" w:rsidR="003B3563" w:rsidRPr="00B71111" w:rsidRDefault="003B3563"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D1F8A" w:rsidRPr="00B71111" w14:paraId="5E230289" w14:textId="77777777"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3534BB1"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MM 57457</w:t>
            </w:r>
          </w:p>
          <w:p w14:paraId="5D8BAAC1"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MM 57457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2285DB"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OSHA Supplementary Record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OSHA Supplementary Record Database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1175F0F0" w14:textId="77777777"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Required by the Occupational Safety and Health Administration, provides a supplementary record of occupational injuries and illnesses.  Created and maintained on Riskmaster, this information corresponds to Form OSHA No. 101. (Required as per 29 CFR 1904.04.)</w:t>
            </w:r>
          </w:p>
        </w:tc>
        <w:tc>
          <w:tcPr>
            <w:tcW w:w="2880" w:type="dxa"/>
            <w:tcBorders>
              <w:top w:val="single" w:sz="3" w:space="0" w:color="000000"/>
              <w:left w:val="single" w:sz="2" w:space="0" w:color="000000"/>
              <w:bottom w:val="single" w:sz="3" w:space="0" w:color="000000"/>
              <w:right w:val="single" w:sz="2" w:space="0" w:color="000000"/>
            </w:tcBorders>
          </w:tcPr>
          <w:p w14:paraId="74A8DA83"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14:paraId="0CD3BDB1"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20EA92"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3D3B084"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278ABF" w14:textId="77777777"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02B694"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FD1F8A" w:rsidRPr="00B71111" w14:paraId="51A47BAC" w14:textId="77777777" w:rsidTr="00CE173F">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0253982"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09 05 62018</w:t>
            </w:r>
          </w:p>
          <w:p w14:paraId="2F1BEDBE"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D7C70BC"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Portage Bay Insurance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09FDB4F1" w14:textId="77777777" w:rsidR="00FD1F8A" w:rsidRPr="00B71111" w:rsidRDefault="00FD1F8A" w:rsidP="00CE173F">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the establishment of this 501 C3 University insurance corporation. Includes records documenting the establishment of the corporation, legal advice and issues, Articles and By-laws, regulatory filings, and Certificates.</w:t>
            </w:r>
          </w:p>
        </w:tc>
        <w:tc>
          <w:tcPr>
            <w:tcW w:w="2880" w:type="dxa"/>
            <w:tcBorders>
              <w:top w:val="single" w:sz="3" w:space="0" w:color="000000"/>
              <w:left w:val="single" w:sz="2" w:space="0" w:color="000000"/>
              <w:bottom w:val="single" w:sz="3" w:space="0" w:color="000000"/>
              <w:right w:val="single" w:sz="2" w:space="0" w:color="000000"/>
            </w:tcBorders>
          </w:tcPr>
          <w:p w14:paraId="65133074"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Dissolution of Corporation</w:t>
            </w:r>
          </w:p>
          <w:p w14:paraId="2C36C71B"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811F0A" w14:textId="77777777" w:rsidR="00FD1F8A" w:rsidRPr="00B71111" w:rsidRDefault="00FD1F8A"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090A05F" w14:textId="77777777" w:rsidR="00FD1F8A" w:rsidRPr="00B71111" w:rsidRDefault="00FD1F8A" w:rsidP="00CE173F">
            <w:pPr>
              <w:spacing w:after="0" w:line="240" w:lineRule="auto"/>
              <w:jc w:val="center"/>
              <w:rPr>
                <w:rFonts w:cs="Times New Roman"/>
                <w:color w:val="auto"/>
                <w:sz w:val="22"/>
              </w:rPr>
            </w:pPr>
            <w:r w:rsidRPr="00B71111">
              <w:rPr>
                <w:rFonts w:cs="Times New Roman"/>
                <w:color w:val="auto"/>
                <w:sz w:val="22"/>
              </w:rPr>
              <w:t>ARCHIVAL</w:t>
            </w:r>
          </w:p>
          <w:p w14:paraId="176518E8" w14:textId="77777777" w:rsidR="00FD1F8A" w:rsidRPr="00B71111" w:rsidRDefault="00FD1F8A"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C793F32" w14:textId="77777777" w:rsidR="00FD1F8A" w:rsidRPr="00B71111" w:rsidRDefault="00FD1F8A"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27A1C81"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2E29443C" w14:textId="77777777" w:rsidR="00CE71FD" w:rsidRPr="00B71111" w:rsidRDefault="00FD1F8A" w:rsidP="00FD1F8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603F4236" w14:textId="77777777" w:rsidTr="00CE71F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2B87F8" w14:textId="77777777" w:rsidR="00CE71FD" w:rsidRPr="00B71111" w:rsidRDefault="007D20E4" w:rsidP="00472566">
            <w:pPr>
              <w:rPr>
                <w:color w:val="auto"/>
                <w:szCs w:val="28"/>
              </w:rPr>
            </w:pPr>
            <w:r w:rsidRPr="00B71111">
              <w:rPr>
                <w:color w:val="auto"/>
                <w:szCs w:val="28"/>
              </w:rPr>
              <w:lastRenderedPageBreak/>
              <w:t>/</w:t>
            </w:r>
            <w:r w:rsidR="00CE71FD" w:rsidRPr="00B71111">
              <w:rPr>
                <w:color w:val="auto"/>
                <w:szCs w:val="28"/>
              </w:rPr>
              <w:t>09/15/01/ Risk Management</w:t>
            </w:r>
          </w:p>
          <w:p w14:paraId="210BE43A" w14:textId="77777777" w:rsidR="001E70E8" w:rsidRPr="00B71111" w:rsidRDefault="00CE71FD" w:rsidP="00CE71FD">
            <w:pPr>
              <w:spacing w:after="0" w:line="240" w:lineRule="auto"/>
              <w:rPr>
                <w:rStyle w:val="Emphasis"/>
                <w:b w:val="0"/>
                <w:i/>
                <w:color w:val="auto"/>
              </w:rPr>
            </w:pPr>
            <w:r w:rsidRPr="00B71111">
              <w:rPr>
                <w:rFonts w:cstheme="minorHAnsi"/>
                <w:b w:val="0"/>
                <w:i/>
                <w:color w:val="auto"/>
                <w:sz w:val="22"/>
              </w:rPr>
              <w:t>Risk Management</w:t>
            </w:r>
          </w:p>
        </w:tc>
      </w:tr>
      <w:tr w:rsidR="001E70E8" w:rsidRPr="00B71111" w14:paraId="396CF05C" w14:textId="77777777" w:rsidTr="00CE71F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DC023B"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4E91DD"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3E8BA7"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803A44"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48302D"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1934" w:rsidRPr="00B71111" w14:paraId="3870FE8D" w14:textId="77777777" w:rsidTr="00CE71F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34DD43D" w14:textId="77777777"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09 05 62019</w:t>
            </w:r>
          </w:p>
          <w:p w14:paraId="7BD3E154" w14:textId="77777777"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09 05 62019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784410" w14:textId="77777777"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Portage Bay Insurance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Portage Bay Insurance Documentation</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2D7C6B2" w14:textId="77777777"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the operation of this 501C3. Includes subsections on finance including audits and tax returns, committee records, contracts, and reports to the Board of Regents.</w:t>
            </w:r>
          </w:p>
        </w:tc>
        <w:tc>
          <w:tcPr>
            <w:tcW w:w="2880" w:type="dxa"/>
            <w:tcBorders>
              <w:top w:val="single" w:sz="3" w:space="0" w:color="000000"/>
              <w:left w:val="single" w:sz="2" w:space="0" w:color="000000"/>
              <w:bottom w:val="single" w:sz="3" w:space="0" w:color="000000"/>
              <w:right w:val="single" w:sz="2" w:space="0" w:color="000000"/>
            </w:tcBorders>
          </w:tcPr>
          <w:p w14:paraId="6AEE6CEF" w14:textId="77777777"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Contract</w:t>
            </w:r>
          </w:p>
          <w:p w14:paraId="57D5F799" w14:textId="77777777"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887C47" w14:textId="77777777" w:rsidR="00611934" w:rsidRPr="00B71111" w:rsidRDefault="00BF00F4"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D148582" w14:textId="77777777" w:rsidR="00BF00F4" w:rsidRPr="00B71111" w:rsidRDefault="00BF00F4" w:rsidP="00BF00F4">
            <w:pPr>
              <w:spacing w:after="0" w:line="240" w:lineRule="auto"/>
              <w:jc w:val="center"/>
              <w:rPr>
                <w:rFonts w:cs="Times New Roman"/>
                <w:color w:val="auto"/>
                <w:sz w:val="22"/>
              </w:rPr>
            </w:pPr>
            <w:r w:rsidRPr="00B71111">
              <w:rPr>
                <w:rFonts w:cs="Times New Roman"/>
                <w:color w:val="auto"/>
                <w:sz w:val="22"/>
              </w:rPr>
              <w:t>ARCHIVAL</w:t>
            </w:r>
          </w:p>
          <w:p w14:paraId="1752C4A4" w14:textId="77777777" w:rsidR="00BF00F4" w:rsidRPr="00B71111" w:rsidRDefault="00BF00F4" w:rsidP="00BF00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D4E7728" w14:textId="77777777" w:rsidR="00611934" w:rsidRPr="00B71111" w:rsidRDefault="00611934" w:rsidP="00BF00F4">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63E207C" w14:textId="77777777"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1934" w:rsidRPr="00B71111" w14:paraId="3226E3FF" w14:textId="77777777" w:rsidTr="00CE71F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1E24854" w14:textId="77777777"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89 8 44602</w:t>
            </w:r>
          </w:p>
          <w:p w14:paraId="40FDA7F1" w14:textId="77777777"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89 8 44602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2091D4" w14:textId="77777777"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Potential Claims/Incident Reports/Accident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Potential Claims/Incident Reports/Accident Reports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2876495" w14:textId="77777777"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Provides a record of incidents that may not evolve into claims.</w:t>
            </w:r>
          </w:p>
        </w:tc>
        <w:tc>
          <w:tcPr>
            <w:tcW w:w="2880" w:type="dxa"/>
            <w:tcBorders>
              <w:top w:val="single" w:sz="3" w:space="0" w:color="000000"/>
              <w:left w:val="single" w:sz="2" w:space="0" w:color="000000"/>
              <w:bottom w:val="single" w:sz="3" w:space="0" w:color="000000"/>
              <w:right w:val="single" w:sz="2" w:space="0" w:color="000000"/>
            </w:tcBorders>
          </w:tcPr>
          <w:p w14:paraId="3F2A778E" w14:textId="77777777"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5B394ABE" w14:textId="77777777"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F531CA" w14:textId="77777777"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C83F943" w14:textId="77777777"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FE41E1" w14:textId="77777777"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32139B" w14:textId="77777777"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11934" w:rsidRPr="00B71111" w14:paraId="01853AA3" w14:textId="77777777" w:rsidTr="00CE71F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9057A71" w14:textId="77777777" w:rsidR="00611934" w:rsidRPr="00B71111" w:rsidRDefault="00611934"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93 05 52289</w:t>
            </w:r>
          </w:p>
          <w:p w14:paraId="0236FB80" w14:textId="77777777" w:rsidR="00611934" w:rsidRPr="00B71111" w:rsidRDefault="00611934"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93 05 52289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5B04B1" w14:textId="77777777" w:rsidR="00611934" w:rsidRPr="00B71111" w:rsidRDefault="00611934" w:rsidP="00E4682E">
            <w:pPr>
              <w:spacing w:line="240" w:lineRule="auto"/>
              <w:rPr>
                <w:rFonts w:cstheme="minorHAnsi"/>
                <w:color w:val="auto"/>
                <w:sz w:val="20"/>
                <w:szCs w:val="20"/>
              </w:rPr>
            </w:pPr>
            <w:r w:rsidRPr="00B71111">
              <w:rPr>
                <w:rFonts w:eastAsia="Arial" w:cstheme="minorHAnsi"/>
                <w:i/>
                <w:color w:val="auto"/>
                <w:sz w:val="20"/>
                <w:szCs w:val="20"/>
              </w:rPr>
              <w:t>Professional Claim Files (Blue Label)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Professional Claim Files (Blue Label)</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48CFADB4" w14:textId="77777777" w:rsidR="00611934" w:rsidRPr="00B71111" w:rsidRDefault="00611934" w:rsidP="00E4682E">
            <w:pPr>
              <w:spacing w:line="240" w:lineRule="auto"/>
              <w:rPr>
                <w:rFonts w:cstheme="minorHAnsi"/>
                <w:color w:val="auto"/>
                <w:sz w:val="20"/>
                <w:szCs w:val="20"/>
              </w:rPr>
            </w:pPr>
            <w:r w:rsidRPr="00B71111">
              <w:rPr>
                <w:rFonts w:eastAsia="Arial" w:cstheme="minorHAnsi"/>
                <w:b w:val="0"/>
                <w:color w:val="auto"/>
                <w:sz w:val="20"/>
                <w:szCs w:val="20"/>
              </w:rPr>
              <w:t>Provide record of malpractice claims filed against University or Harborview Medical Centers.  (As per RCW 04.16.350.)</w:t>
            </w:r>
          </w:p>
        </w:tc>
        <w:tc>
          <w:tcPr>
            <w:tcW w:w="2880" w:type="dxa"/>
            <w:tcBorders>
              <w:top w:val="single" w:sz="3" w:space="0" w:color="000000"/>
              <w:left w:val="single" w:sz="2" w:space="0" w:color="000000"/>
              <w:bottom w:val="single" w:sz="3" w:space="0" w:color="000000"/>
              <w:right w:val="single" w:sz="2" w:space="0" w:color="000000"/>
            </w:tcBorders>
          </w:tcPr>
          <w:p w14:paraId="6247B418" w14:textId="77777777" w:rsidR="00611934" w:rsidRPr="00B71111" w:rsidRDefault="00611934"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8 Years after Claim Resolved</w:t>
            </w:r>
          </w:p>
          <w:p w14:paraId="73D4F786" w14:textId="77777777" w:rsidR="00611934" w:rsidRPr="00B71111" w:rsidRDefault="00611934"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28C4B8" w14:textId="77777777" w:rsidR="00611934"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30F9631" w14:textId="77777777" w:rsidR="00611934" w:rsidRPr="00B71111" w:rsidRDefault="00611934"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01BD5B" w14:textId="77777777" w:rsidR="00611934" w:rsidRPr="00B71111" w:rsidRDefault="00611934"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CA0096" w14:textId="77777777" w:rsidR="00611934" w:rsidRPr="00B71111" w:rsidRDefault="00611934"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D1F8A" w:rsidRPr="00B71111" w14:paraId="03DB8BAF" w14:textId="77777777" w:rsidTr="00CE173F">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F271EE8" w14:textId="77777777" w:rsidR="00FD1F8A" w:rsidRPr="00B71111" w:rsidRDefault="00FD1F8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97 02 57454</w:t>
            </w:r>
          </w:p>
          <w:p w14:paraId="4AD9A41E" w14:textId="77777777" w:rsidR="00FD1F8A" w:rsidRPr="00B71111" w:rsidRDefault="00FD1F8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97 02 57454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79DF41" w14:textId="77777777" w:rsidR="00FD1F8A" w:rsidRPr="00B71111" w:rsidRDefault="00FD1F8A" w:rsidP="00CE173F">
            <w:pPr>
              <w:spacing w:line="240" w:lineRule="auto"/>
              <w:rPr>
                <w:rFonts w:cstheme="minorHAnsi"/>
                <w:color w:val="auto"/>
                <w:sz w:val="20"/>
                <w:szCs w:val="20"/>
              </w:rPr>
            </w:pPr>
            <w:r w:rsidRPr="00B71111">
              <w:rPr>
                <w:rFonts w:eastAsia="Arial" w:cstheme="minorHAnsi"/>
                <w:i/>
                <w:color w:val="auto"/>
                <w:sz w:val="20"/>
                <w:szCs w:val="20"/>
              </w:rPr>
              <w:t>UCIRO: Inquiries and Administrative Contacts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UCIRO</w:instrText>
            </w:r>
            <w:r w:rsidRPr="00B71111">
              <w:rPr>
                <w:rFonts w:cstheme="minorHAnsi"/>
                <w:color w:val="auto"/>
                <w:sz w:val="20"/>
                <w:szCs w:val="20"/>
              </w:rPr>
              <w:instrText>\</w:instrText>
            </w:r>
            <w:r w:rsidRPr="00B71111">
              <w:rPr>
                <w:rFonts w:eastAsia="Arial" w:cstheme="minorHAnsi"/>
                <w:i/>
                <w:color w:val="auto"/>
                <w:sz w:val="20"/>
                <w:szCs w:val="20"/>
              </w:rPr>
              <w:instrText>: Inquiries and Administrative Contacts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076779C" w14:textId="77777777" w:rsidR="00FD1F8A" w:rsidRPr="00B71111" w:rsidRDefault="00FD1F8A" w:rsidP="00CE173F">
            <w:pPr>
              <w:spacing w:line="240" w:lineRule="auto"/>
              <w:rPr>
                <w:rFonts w:cstheme="minorHAnsi"/>
                <w:color w:val="auto"/>
                <w:sz w:val="20"/>
                <w:szCs w:val="20"/>
              </w:rPr>
            </w:pPr>
            <w:r w:rsidRPr="00B71111">
              <w:rPr>
                <w:rFonts w:eastAsia="Arial" w:cstheme="minorHAnsi"/>
                <w:b w:val="0"/>
                <w:color w:val="auto"/>
                <w:sz w:val="20"/>
                <w:szCs w:val="20"/>
              </w:rPr>
              <w:t>Documents inquiries to, and administrative contacts with, UCIRO. May include documentation of receipt of inquiry or administrative contact, notes, information on area handling, and correspondence.</w:t>
            </w:r>
          </w:p>
        </w:tc>
        <w:tc>
          <w:tcPr>
            <w:tcW w:w="2880" w:type="dxa"/>
            <w:tcBorders>
              <w:top w:val="single" w:sz="3" w:space="0" w:color="000000"/>
              <w:left w:val="single" w:sz="2" w:space="0" w:color="000000"/>
              <w:bottom w:val="single" w:sz="3" w:space="0" w:color="000000"/>
              <w:right w:val="single" w:sz="2" w:space="0" w:color="000000"/>
            </w:tcBorders>
          </w:tcPr>
          <w:p w14:paraId="6BD781F2" w14:textId="77777777" w:rsidR="00FD1F8A" w:rsidRPr="00B71111" w:rsidRDefault="00FD1F8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Inquiry Concluded</w:t>
            </w:r>
          </w:p>
          <w:p w14:paraId="45A11ECB" w14:textId="77777777" w:rsidR="00FD1F8A" w:rsidRPr="00B71111" w:rsidRDefault="00FD1F8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273194" w14:textId="77777777" w:rsidR="00FD1F8A"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7A5E0D1" w14:textId="77777777" w:rsidR="00FD1F8A" w:rsidRPr="00B71111" w:rsidRDefault="00FD1F8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AE9AE6" w14:textId="77777777" w:rsidR="00FD1F8A" w:rsidRPr="00B71111" w:rsidRDefault="00FD1F8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27955C1" w14:textId="77777777" w:rsidR="00FD1F8A" w:rsidRPr="00B71111" w:rsidRDefault="00FD1F8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E307A" w:rsidRPr="00B71111" w14:paraId="571DC1B2" w14:textId="77777777" w:rsidTr="001D19A9">
        <w:tblPrEx>
          <w:tblCellMar>
            <w:bottom w:w="59" w:type="dxa"/>
            <w:right w:w="77"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188A5F64" w14:textId="77777777" w:rsidR="001E307A" w:rsidRPr="00B71111" w:rsidRDefault="001E307A" w:rsidP="001D19A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93 05 52287</w:t>
            </w:r>
          </w:p>
          <w:p w14:paraId="0F7A4D3F" w14:textId="77777777" w:rsidR="001E307A" w:rsidRPr="00B71111" w:rsidRDefault="001E307A" w:rsidP="001D19A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93 05 52287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F230E1" w14:textId="77777777" w:rsidR="001E307A" w:rsidRPr="00B71111" w:rsidRDefault="001E307A" w:rsidP="001D19A9">
            <w:pPr>
              <w:spacing w:line="240" w:lineRule="auto"/>
              <w:rPr>
                <w:rFonts w:cstheme="minorHAnsi"/>
                <w:color w:val="auto"/>
                <w:sz w:val="20"/>
                <w:szCs w:val="20"/>
              </w:rPr>
            </w:pPr>
            <w:r w:rsidRPr="00B71111">
              <w:rPr>
                <w:rFonts w:eastAsia="Arial" w:cstheme="minorHAnsi"/>
                <w:i/>
                <w:color w:val="auto"/>
                <w:sz w:val="20"/>
                <w:szCs w:val="20"/>
              </w:rPr>
              <w:t>Worker's Compensation Claim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Worker's Compensation Claim Files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234A18C5" w14:textId="77777777" w:rsidR="001E307A" w:rsidRPr="00B71111" w:rsidRDefault="001E307A" w:rsidP="001D19A9">
            <w:pPr>
              <w:spacing w:line="240" w:lineRule="auto"/>
              <w:rPr>
                <w:rFonts w:cstheme="minorHAnsi"/>
                <w:color w:val="auto"/>
                <w:sz w:val="20"/>
                <w:szCs w:val="20"/>
              </w:rPr>
            </w:pPr>
            <w:r w:rsidRPr="00B71111">
              <w:rPr>
                <w:rFonts w:eastAsia="Arial" w:cstheme="minorHAnsi"/>
                <w:b w:val="0"/>
                <w:color w:val="auto"/>
                <w:sz w:val="20"/>
                <w:szCs w:val="20"/>
              </w:rPr>
              <w:t>Internal University claim files relating to worker's compensation claims filed by UW employees with the Department of Labor and Industries.  May include correspondence with L&amp;I, notes, UW copies of L&amp;I's original forms.  Original claims are on file at L&amp;I.  (Retained for 10 years to cover claims involving loss of vision or function of the eyes as per RCW 51.32.160.)</w:t>
            </w:r>
          </w:p>
        </w:tc>
        <w:tc>
          <w:tcPr>
            <w:tcW w:w="2880" w:type="dxa"/>
            <w:tcBorders>
              <w:top w:val="single" w:sz="3" w:space="0" w:color="000000"/>
              <w:left w:val="single" w:sz="2" w:space="0" w:color="000000"/>
              <w:bottom w:val="single" w:sz="2" w:space="0" w:color="000000"/>
              <w:right w:val="single" w:sz="2" w:space="0" w:color="000000"/>
            </w:tcBorders>
          </w:tcPr>
          <w:p w14:paraId="6CA50472" w14:textId="77777777" w:rsidR="001E307A" w:rsidRPr="00B71111" w:rsidRDefault="001E307A" w:rsidP="001D19A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First L&amp;I Claim Closure</w:t>
            </w:r>
          </w:p>
          <w:p w14:paraId="11A8832D" w14:textId="77777777" w:rsidR="001E307A" w:rsidRPr="00B71111" w:rsidRDefault="001E307A" w:rsidP="001D19A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BD0F45" w14:textId="77777777" w:rsidR="001E307A" w:rsidRPr="00B71111" w:rsidRDefault="001E307A" w:rsidP="001D19A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57FF8D33" w14:textId="77777777" w:rsidR="001E307A" w:rsidRPr="00B71111" w:rsidRDefault="001E307A" w:rsidP="001D19A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1D8D425" w14:textId="77777777" w:rsidR="001E307A" w:rsidRPr="00B71111" w:rsidRDefault="001E307A" w:rsidP="001D19A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64F3128" w14:textId="77777777" w:rsidR="001E307A" w:rsidRPr="00B71111" w:rsidRDefault="001E307A" w:rsidP="001D19A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B9CA54E" w14:textId="77777777" w:rsidR="00CE71FD" w:rsidRPr="00B71111" w:rsidRDefault="00FD1F8A" w:rsidP="00FD1F8A">
      <w:pPr>
        <w:rPr>
          <w:rFonts w:cstheme="minorHAnsi"/>
          <w:color w:val="auto"/>
          <w:sz w:val="20"/>
          <w:szCs w:val="20"/>
        </w:rPr>
      </w:pPr>
      <w:r w:rsidRPr="00B71111">
        <w:rPr>
          <w:rFonts w:cstheme="minorHAnsi"/>
          <w:color w:val="auto"/>
          <w:sz w:val="20"/>
          <w:szCs w:val="20"/>
        </w:rPr>
        <w:br w:type="page"/>
      </w:r>
    </w:p>
    <w:p w14:paraId="337E5A6F" w14:textId="77777777" w:rsidR="002B1989" w:rsidRPr="00B71111" w:rsidRDefault="002B1989" w:rsidP="00B434DA">
      <w:pPr>
        <w:spacing w:after="144"/>
        <w:rPr>
          <w:rFonts w:cstheme="minorHAnsi"/>
          <w:color w:val="auto"/>
          <w:sz w:val="20"/>
          <w:szCs w:val="20"/>
        </w:rPr>
        <w:sectPr w:rsidR="002B1989" w:rsidRPr="00B71111" w:rsidSect="0056171A">
          <w:footerReference w:type="default" r:id="rId18"/>
          <w:pgSz w:w="15840" w:h="12240" w:orient="landscape"/>
          <w:pgMar w:top="1080" w:right="720" w:bottom="1080" w:left="720" w:header="464" w:footer="144" w:gutter="0"/>
          <w:cols w:space="720"/>
          <w:docGrid w:linePitch="437"/>
        </w:sectPr>
      </w:pPr>
    </w:p>
    <w:p w14:paraId="1160178A" w14:textId="77777777" w:rsidR="00A972F7" w:rsidRPr="00B71111" w:rsidRDefault="005C6CA7" w:rsidP="0057185B">
      <w:pPr>
        <w:pStyle w:val="Heading1"/>
        <w:ind w:right="0"/>
        <w:rPr>
          <w:color w:val="auto"/>
        </w:rPr>
      </w:pPr>
      <w:bookmarkStart w:id="54" w:name="_Toc58317479"/>
      <w:r w:rsidRPr="00B71111">
        <w:rPr>
          <w:color w:val="auto"/>
        </w:rPr>
        <w:lastRenderedPageBreak/>
        <w:t>/10</w:t>
      </w:r>
      <w:r w:rsidR="0071695A" w:rsidRPr="00B71111">
        <w:rPr>
          <w:color w:val="auto"/>
        </w:rPr>
        <w:t>/ Office</w:t>
      </w:r>
      <w:r w:rsidRPr="00B71111">
        <w:rPr>
          <w:color w:val="auto"/>
        </w:rPr>
        <w:t xml:space="preserve"> of Vice President for Human Resources</w:t>
      </w:r>
      <w:bookmarkEnd w:id="5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E70E8" w:rsidRPr="00B71111" w14:paraId="71B6552F" w14:textId="77777777" w:rsidTr="001E70E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E73B9FD" w14:textId="77777777" w:rsidR="001E70E8" w:rsidRPr="00B71111" w:rsidRDefault="002026DF" w:rsidP="00637FD2">
            <w:pPr>
              <w:pStyle w:val="Heading2"/>
              <w:rPr>
                <w:color w:val="auto"/>
              </w:rPr>
            </w:pPr>
            <w:bookmarkStart w:id="55" w:name="_Toc58317480"/>
            <w:r w:rsidRPr="00B71111">
              <w:rPr>
                <w:color w:val="auto"/>
              </w:rPr>
              <w:t>/10</w:t>
            </w:r>
            <w:r w:rsidR="001E70E8" w:rsidRPr="00B71111">
              <w:rPr>
                <w:color w:val="auto"/>
              </w:rPr>
              <w:t>/0</w:t>
            </w:r>
            <w:r w:rsidRPr="00B71111">
              <w:rPr>
                <w:color w:val="auto"/>
              </w:rPr>
              <w:t>2</w:t>
            </w:r>
            <w:r w:rsidR="001E70E8" w:rsidRPr="00B71111">
              <w:rPr>
                <w:color w:val="auto"/>
              </w:rPr>
              <w:t xml:space="preserve">/ </w:t>
            </w:r>
            <w:r w:rsidRPr="00B71111">
              <w:rPr>
                <w:color w:val="auto"/>
              </w:rPr>
              <w:t>Compensation Office</w:t>
            </w:r>
            <w:bookmarkEnd w:id="55"/>
          </w:p>
          <w:p w14:paraId="28B2E2DF" w14:textId="77777777" w:rsidR="001E70E8" w:rsidRPr="00B71111" w:rsidRDefault="002026DF" w:rsidP="00637FD2">
            <w:pPr>
              <w:spacing w:after="0" w:line="240" w:lineRule="auto"/>
              <w:rPr>
                <w:rStyle w:val="Emphasis"/>
                <w:b w:val="0"/>
                <w:i/>
                <w:color w:val="auto"/>
              </w:rPr>
            </w:pPr>
            <w:r w:rsidRPr="00B71111">
              <w:rPr>
                <w:rFonts w:cstheme="minorHAnsi"/>
                <w:b w:val="0"/>
                <w:i/>
                <w:color w:val="auto"/>
                <w:sz w:val="22"/>
              </w:rPr>
              <w:t>Human Resources</w:t>
            </w:r>
          </w:p>
        </w:tc>
      </w:tr>
      <w:tr w:rsidR="001E70E8" w:rsidRPr="00B71111" w14:paraId="776DBF2E" w14:textId="77777777" w:rsidTr="001E70E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EED38C"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369C38" w14:textId="77777777" w:rsidR="001E70E8" w:rsidRPr="00B71111" w:rsidRDefault="001E70E8" w:rsidP="00637FD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13DBA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5DE37D6"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10DFFC" w14:textId="77777777" w:rsidR="001E70E8" w:rsidRPr="00B71111" w:rsidRDefault="001E70E8" w:rsidP="00637FD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6C7A35D" w14:textId="77777777" w:rsidTr="002715E7">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4C327C" w14:textId="77777777" w:rsidR="005324E9"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05 11 61019</w:t>
            </w:r>
          </w:p>
          <w:p w14:paraId="2E3992BE"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5324E9" w:rsidRPr="00B71111">
              <w:rPr>
                <w:rFonts w:eastAsia="Arial" w:cstheme="minorHAnsi"/>
                <w:b w:val="0"/>
                <w:color w:val="auto"/>
                <w:sz w:val="20"/>
                <w:szCs w:val="20"/>
              </w:rPr>
              <w:t>Rev.</w:t>
            </w:r>
            <w:r w:rsidR="002D69B2" w:rsidRPr="00B71111">
              <w:rPr>
                <w:rFonts w:eastAsia="Arial" w:cstheme="minorHAnsi"/>
                <w:b w:val="0"/>
                <w:color w:val="auto"/>
                <w:sz w:val="20"/>
                <w:szCs w:val="20"/>
              </w:rPr>
              <w:t xml:space="preserve"> 0</w:t>
            </w:r>
          </w:p>
        </w:tc>
        <w:tc>
          <w:tcPr>
            <w:tcW w:w="8370" w:type="dxa"/>
            <w:tcBorders>
              <w:top w:val="single" w:sz="3" w:space="0" w:color="000000"/>
              <w:left w:val="single" w:sz="2" w:space="0" w:color="000000"/>
              <w:bottom w:val="single" w:sz="3" w:space="0" w:color="000000"/>
              <w:right w:val="single" w:sz="2" w:space="0" w:color="000000"/>
            </w:tcBorders>
          </w:tcPr>
          <w:p w14:paraId="71BF58BD"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Compensation Plan</w:t>
            </w:r>
            <w:r w:rsidR="00FC045F" w:rsidRPr="00B71111">
              <w:rPr>
                <w:rFonts w:eastAsia="Arial" w:cstheme="minorHAnsi"/>
                <w:i/>
                <w:color w:val="auto"/>
                <w:sz w:val="20"/>
                <w:szCs w:val="20"/>
              </w:rPr>
              <w:fldChar w:fldCharType="begin"/>
            </w:r>
            <w:r w:rsidR="00FC045F" w:rsidRPr="00B71111">
              <w:rPr>
                <w:rFonts w:cstheme="minorHAnsi"/>
                <w:color w:val="auto"/>
                <w:sz w:val="20"/>
                <w:szCs w:val="20"/>
              </w:rPr>
              <w:instrText xml:space="preserve"> XE "</w:instrText>
            </w:r>
            <w:r w:rsidR="00FC045F" w:rsidRPr="00B71111">
              <w:rPr>
                <w:rFonts w:eastAsia="Arial" w:cstheme="minorHAnsi"/>
                <w:i/>
                <w:color w:val="auto"/>
                <w:sz w:val="20"/>
                <w:szCs w:val="20"/>
              </w:rPr>
              <w:instrText>Compensation Plan</w:instrText>
            </w:r>
            <w:r w:rsidR="00FC045F" w:rsidRPr="00B71111">
              <w:rPr>
                <w:rFonts w:cstheme="minorHAnsi"/>
                <w:color w:val="auto"/>
                <w:sz w:val="20"/>
                <w:szCs w:val="20"/>
              </w:rPr>
              <w:instrText xml:space="preserve">" \f"a" </w:instrText>
            </w:r>
            <w:r w:rsidR="00FC045F" w:rsidRPr="00B71111">
              <w:rPr>
                <w:rFonts w:eastAsia="Arial" w:cstheme="minorHAnsi"/>
                <w:i/>
                <w:color w:val="auto"/>
                <w:sz w:val="20"/>
                <w:szCs w:val="20"/>
              </w:rPr>
              <w:fldChar w:fldCharType="end"/>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Compensation Plan</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Compensation Plan</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54BC4312"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 xml:space="preserve">Record of the job specifications and pay scales for classified staff at the University of Washington.  </w:t>
            </w:r>
          </w:p>
        </w:tc>
        <w:tc>
          <w:tcPr>
            <w:tcW w:w="2880" w:type="dxa"/>
            <w:tcBorders>
              <w:top w:val="single" w:sz="3" w:space="0" w:color="000000"/>
              <w:left w:val="single" w:sz="2" w:space="0" w:color="000000"/>
              <w:bottom w:val="single" w:sz="3" w:space="0" w:color="000000"/>
              <w:right w:val="single" w:sz="2" w:space="0" w:color="000000"/>
            </w:tcBorders>
          </w:tcPr>
          <w:p w14:paraId="5565DF7B"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Authorized Adjustments</w:t>
            </w:r>
          </w:p>
          <w:p w14:paraId="403B58A3"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C42EB8" w14:textId="77777777" w:rsidR="005324E9" w:rsidRPr="00B71111" w:rsidRDefault="0075648B" w:rsidP="00452E1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44129F3"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2F338B4"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7D31AAC" w14:textId="77777777" w:rsidR="002F5A63" w:rsidRPr="00B71111" w:rsidRDefault="002F5A63"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8B304B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02B4DA99" w14:textId="77777777" w:rsidTr="002715E7">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3D2EEF0" w14:textId="77777777" w:rsidR="00501AD8" w:rsidRPr="00B71111" w:rsidRDefault="005C6CA7"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05 11 61023</w:t>
            </w:r>
          </w:p>
          <w:p w14:paraId="7E256A50" w14:textId="77777777" w:rsidR="00A972F7"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05 11 61023</w:instrText>
            </w:r>
            <w:r w:rsidRPr="00B71111">
              <w:rPr>
                <w:rFonts w:cstheme="minorHAnsi"/>
                <w:b w:val="0"/>
                <w:color w:val="auto"/>
                <w:sz w:val="20"/>
                <w:szCs w:val="20"/>
              </w:rPr>
              <w:instrText xml:space="preserve">" </w:instrText>
            </w:r>
            <w:r w:rsidR="00501AD8"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002D69B2" w:rsidRPr="00B71111">
              <w:rPr>
                <w:rFonts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C6C8C73"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Legislative Salary Adjustments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Legislative Salary Adjustments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6B550EB0"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Background files regarding the allocation of salary funds from the state.  Files document how salary adjustments are to be distributed among a departments' staff.  Includes costing, estimating, legislative background, HEPPS database printouts, staff listings, salary surveys, etc.</w:t>
            </w:r>
          </w:p>
        </w:tc>
        <w:tc>
          <w:tcPr>
            <w:tcW w:w="2880" w:type="dxa"/>
            <w:tcBorders>
              <w:top w:val="single" w:sz="3" w:space="0" w:color="000000"/>
              <w:left w:val="single" w:sz="2" w:space="0" w:color="000000"/>
              <w:bottom w:val="single" w:sz="2" w:space="0" w:color="000000"/>
              <w:right w:val="single" w:sz="2" w:space="0" w:color="000000"/>
            </w:tcBorders>
          </w:tcPr>
          <w:p w14:paraId="392159F8"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Biennium</w:t>
            </w:r>
          </w:p>
          <w:p w14:paraId="4F854573" w14:textId="77777777" w:rsidR="005324E9" w:rsidRPr="00B71111" w:rsidRDefault="005324E9"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C63C1F" w14:textId="77777777" w:rsidR="005324E9"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3DFD47F4"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BE3B8D" w14:textId="77777777"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4FF56E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F32BF93" w14:textId="77777777" w:rsidR="00E843C8" w:rsidRPr="00B71111" w:rsidRDefault="00E843C8" w:rsidP="00E843C8">
      <w:pPr>
        <w:spacing w:before="0" w:after="0"/>
        <w:rPr>
          <w:rFonts w:eastAsiaTheme="majorEastAsia" w:cstheme="minorHAnsi"/>
          <w:color w:val="auto"/>
          <w:sz w:val="16"/>
          <w:szCs w:val="16"/>
        </w:rPr>
      </w:pPr>
    </w:p>
    <w:p w14:paraId="08EC59C0" w14:textId="77777777" w:rsidR="00B434DA" w:rsidRPr="00B71111" w:rsidRDefault="00E843C8" w:rsidP="00E843C8">
      <w:pPr>
        <w:rPr>
          <w:rFonts w:eastAsiaTheme="majorEastAsia" w:cstheme="minorHAnsi"/>
          <w:color w:val="auto"/>
          <w:sz w:val="16"/>
          <w:szCs w:val="16"/>
        </w:rPr>
      </w:pPr>
      <w:r w:rsidRPr="00B71111">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1E7A5155"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E3BE227" w14:textId="77777777" w:rsidR="002026DF" w:rsidRPr="00B71111" w:rsidRDefault="002026DF" w:rsidP="00DB28E7">
            <w:pPr>
              <w:pStyle w:val="Heading2"/>
              <w:rPr>
                <w:color w:val="auto"/>
              </w:rPr>
            </w:pPr>
            <w:bookmarkStart w:id="56" w:name="_Toc58317481"/>
            <w:r w:rsidRPr="00B71111">
              <w:rPr>
                <w:color w:val="auto"/>
              </w:rPr>
              <w:lastRenderedPageBreak/>
              <w:t>/10/0</w:t>
            </w:r>
            <w:r w:rsidR="002715E7" w:rsidRPr="00B71111">
              <w:rPr>
                <w:color w:val="auto"/>
              </w:rPr>
              <w:t>3</w:t>
            </w:r>
            <w:r w:rsidRPr="00B71111">
              <w:rPr>
                <w:color w:val="auto"/>
              </w:rPr>
              <w:t xml:space="preserve">/ </w:t>
            </w:r>
            <w:r w:rsidR="002715E7" w:rsidRPr="00B71111">
              <w:rPr>
                <w:color w:val="auto"/>
              </w:rPr>
              <w:t>Human Resources Operations</w:t>
            </w:r>
            <w:bookmarkEnd w:id="56"/>
          </w:p>
          <w:p w14:paraId="0A5FF658"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405C0CFF"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EE8A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80CA33"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D9FDC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EAF4F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C5ABC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434DA" w:rsidRPr="00B71111" w14:paraId="022E9028" w14:textId="77777777" w:rsidTr="002715E7">
        <w:tblPrEx>
          <w:tblCellMar>
            <w:bottom w:w="62" w:type="dxa"/>
            <w:right w:w="8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266B5759" w14:textId="77777777" w:rsidR="006F7231" w:rsidRPr="00B71111" w:rsidRDefault="00B434DA"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01 02 60023</w:t>
            </w:r>
          </w:p>
          <w:p w14:paraId="7F02BA75" w14:textId="77777777" w:rsidR="00B434DA" w:rsidRPr="00B71111" w:rsidRDefault="005E196E" w:rsidP="002C44A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2D69B2" w:rsidRPr="00B71111">
              <w:rPr>
                <w:rFonts w:eastAsia="Arial" w:cstheme="minorHAnsi"/>
                <w:b w:val="0"/>
                <w:color w:val="auto"/>
                <w:sz w:val="20"/>
                <w:szCs w:val="20"/>
              </w:rPr>
              <w:t xml:space="preserve">Rev. </w:t>
            </w:r>
            <w:r w:rsidR="002C44AE"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6B8257F" w14:textId="77777777" w:rsidR="002C44AE" w:rsidRPr="00B71111" w:rsidRDefault="002C44AE" w:rsidP="00F30BB8">
            <w:pPr>
              <w:spacing w:line="240" w:lineRule="auto"/>
              <w:rPr>
                <w:rFonts w:cstheme="minorHAnsi"/>
                <w:color w:val="auto"/>
                <w:sz w:val="20"/>
                <w:szCs w:val="20"/>
              </w:rPr>
            </w:pPr>
            <w:r w:rsidRPr="00B71111">
              <w:rPr>
                <w:rFonts w:eastAsia="Arial" w:cstheme="minorHAnsi"/>
                <w:i/>
                <w:color w:val="auto"/>
                <w:sz w:val="20"/>
                <w:szCs w:val="20"/>
              </w:rPr>
              <w:t>Official Employee Medical File</w:t>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\f"e"</w:instrText>
            </w:r>
            <w:r w:rsidR="00F30BB8" w:rsidRPr="00B71111">
              <w:rPr>
                <w:rFonts w:eastAsia="Arial" w:cstheme="minorHAnsi"/>
                <w:i/>
                <w:color w:val="auto"/>
                <w:sz w:val="20"/>
                <w:szCs w:val="20"/>
              </w:rPr>
              <w:instrText xml:space="preserve"> </w:instrText>
            </w:r>
            <w:r w:rsidR="00F30BB8" w:rsidRPr="00B71111">
              <w:rPr>
                <w:rFonts w:eastAsia="Arial" w:cstheme="minorHAnsi"/>
                <w:i/>
                <w:color w:val="auto"/>
                <w:sz w:val="20"/>
                <w:szCs w:val="20"/>
              </w:rPr>
              <w:fldChar w:fldCharType="end"/>
            </w:r>
            <w:r w:rsidR="00F30BB8" w:rsidRPr="00B71111">
              <w:rPr>
                <w:rFonts w:eastAsia="Arial" w:cstheme="minorHAnsi"/>
                <w:i/>
                <w:color w:val="auto"/>
                <w:sz w:val="20"/>
                <w:szCs w:val="20"/>
              </w:rPr>
              <w:fldChar w:fldCharType="begin"/>
            </w:r>
            <w:r w:rsidR="00F30BB8" w:rsidRPr="00B71111">
              <w:rPr>
                <w:rFonts w:cstheme="minorHAnsi"/>
                <w:color w:val="auto"/>
                <w:sz w:val="20"/>
                <w:szCs w:val="20"/>
              </w:rPr>
              <w:instrText xml:space="preserve"> XE "</w:instrText>
            </w:r>
            <w:r w:rsidR="00F30BB8" w:rsidRPr="00B71111">
              <w:rPr>
                <w:rFonts w:eastAsia="Arial" w:cstheme="minorHAnsi"/>
                <w:i/>
                <w:color w:val="auto"/>
                <w:sz w:val="20"/>
                <w:szCs w:val="20"/>
              </w:rPr>
              <w:instrText>Official Employee Medical File</w:instrText>
            </w:r>
            <w:r w:rsidR="00F30BB8" w:rsidRPr="00B71111">
              <w:rPr>
                <w:rFonts w:cstheme="minorHAnsi"/>
                <w:color w:val="auto"/>
                <w:sz w:val="20"/>
                <w:szCs w:val="20"/>
              </w:rPr>
              <w:instrText xml:space="preserve">" \f"s" </w:instrText>
            </w:r>
            <w:r w:rsidR="00F30BB8"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18350E2" w14:textId="77777777" w:rsidR="00B434DA" w:rsidRPr="00B71111" w:rsidRDefault="00F30BB8" w:rsidP="00F30BB8">
            <w:pPr>
              <w:spacing w:line="240" w:lineRule="auto"/>
              <w:rPr>
                <w:rFonts w:cstheme="minorHAnsi"/>
                <w:color w:val="auto"/>
                <w:sz w:val="20"/>
                <w:szCs w:val="20"/>
              </w:rPr>
            </w:pPr>
            <w:r w:rsidRPr="00B71111">
              <w:rPr>
                <w:rFonts w:eastAsia="Arial" w:cstheme="minorHAnsi"/>
                <w:b w:val="0"/>
                <w:color w:val="auto"/>
                <w:sz w:val="20"/>
                <w:szCs w:val="20"/>
              </w:rPr>
              <w:t>Provide record of information obtained regarding the current, on-going, or previous history of an employee's medical condition as needed to provide an accommodation.  May also include information regarding accidents/incidents or exposure to hazardous chemicals.  Medical condition or history of an employee considered to have a medical disability.  May also include information regarding accidents/incidents or exposure to hazardous chemicals.  Per 29 CFR 1630.14 (Americans with Disabilities Act), this information must be retained separately from the employee's personnel folder and maintained in a locked file cabinet with restricted access.   Note:  Not all employees have a Medical File.</w:t>
            </w:r>
          </w:p>
        </w:tc>
        <w:tc>
          <w:tcPr>
            <w:tcW w:w="2880" w:type="dxa"/>
            <w:tcBorders>
              <w:top w:val="single" w:sz="3" w:space="0" w:color="000000"/>
              <w:left w:val="single" w:sz="2" w:space="0" w:color="000000"/>
              <w:bottom w:val="single" w:sz="3" w:space="0" w:color="000000"/>
              <w:right w:val="single" w:sz="2" w:space="0" w:color="000000"/>
            </w:tcBorders>
          </w:tcPr>
          <w:p w14:paraId="25C2961D" w14:textId="77777777" w:rsidR="00B434DA"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B434DA"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B434DA" w:rsidRPr="00B71111">
              <w:rPr>
                <w:rFonts w:eastAsia="Arial" w:cstheme="minorHAnsi"/>
                <w:b w:val="0"/>
                <w:color w:val="auto"/>
                <w:sz w:val="20"/>
                <w:szCs w:val="20"/>
              </w:rPr>
              <w:t>Employment</w:t>
            </w:r>
          </w:p>
          <w:p w14:paraId="3505B03A" w14:textId="77777777" w:rsidR="006F7231" w:rsidRPr="00B71111" w:rsidRDefault="006F7231"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46704F" w14:textId="77777777" w:rsidR="006F7231"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74F509E"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D48B53" w14:textId="77777777" w:rsidR="002F5A63" w:rsidRPr="00B71111" w:rsidRDefault="002F5A6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CF1C566" w14:textId="77777777" w:rsidR="00B434DA" w:rsidRPr="00B71111" w:rsidRDefault="00B434DA"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F5D078D" w14:textId="77777777" w:rsidR="00A972F7" w:rsidRPr="00B71111" w:rsidRDefault="00A972F7" w:rsidP="002715E7">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43B77CF1"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EF78ED5" w14:textId="77777777" w:rsidR="002026DF" w:rsidRPr="00B71111" w:rsidRDefault="002026DF" w:rsidP="00DB28E7">
            <w:pPr>
              <w:pStyle w:val="Heading2"/>
              <w:rPr>
                <w:color w:val="auto"/>
              </w:rPr>
            </w:pPr>
            <w:bookmarkStart w:id="57" w:name="_Toc58317482"/>
            <w:r w:rsidRPr="00B71111">
              <w:rPr>
                <w:color w:val="auto"/>
              </w:rPr>
              <w:t>/10/0</w:t>
            </w:r>
            <w:r w:rsidR="002715E7" w:rsidRPr="00B71111">
              <w:rPr>
                <w:color w:val="auto"/>
              </w:rPr>
              <w:t>5</w:t>
            </w:r>
            <w:r w:rsidRPr="00B71111">
              <w:rPr>
                <w:color w:val="auto"/>
              </w:rPr>
              <w:t xml:space="preserve">/ </w:t>
            </w:r>
            <w:r w:rsidR="002715E7" w:rsidRPr="00B71111">
              <w:rPr>
                <w:color w:val="auto"/>
              </w:rPr>
              <w:t>Labor Relations</w:t>
            </w:r>
            <w:r w:rsidRPr="00B71111">
              <w:rPr>
                <w:color w:val="auto"/>
              </w:rPr>
              <w:t xml:space="preserve"> Office</w:t>
            </w:r>
            <w:bookmarkEnd w:id="57"/>
          </w:p>
          <w:p w14:paraId="3A2F4D5B"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5F14A6E"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40FE11"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5FCE2E"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75AC3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85D0E0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EFFE08"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E1003BD" w14:textId="77777777" w:rsidTr="00FB1169">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4C12969" w14:textId="77777777" w:rsidR="009C1165" w:rsidRPr="00B71111" w:rsidRDefault="00F14CC1"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09 07 62081</w:t>
            </w:r>
          </w:p>
          <w:p w14:paraId="615E9DF9" w14:textId="77777777" w:rsidR="00A972F7" w:rsidRPr="00B71111" w:rsidRDefault="005E196E"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09 07 62081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05DF4AD4" w14:textId="77777777" w:rsidR="00A972F7" w:rsidRPr="00B71111" w:rsidRDefault="005C6CA7" w:rsidP="00452E19">
            <w:pPr>
              <w:spacing w:line="240" w:lineRule="auto"/>
              <w:rPr>
                <w:rFonts w:cstheme="minorHAnsi"/>
                <w:color w:val="auto"/>
                <w:sz w:val="20"/>
                <w:szCs w:val="20"/>
              </w:rPr>
            </w:pPr>
            <w:r w:rsidRPr="00B71111">
              <w:rPr>
                <w:rFonts w:eastAsia="Arial" w:cstheme="minorHAnsi"/>
                <w:i/>
                <w:color w:val="auto"/>
                <w:sz w:val="20"/>
                <w:szCs w:val="20"/>
              </w:rPr>
              <w:t>Public Employment Relations Commission Files</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Public Employment Relations Commission Files</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624653AC" w14:textId="77777777" w:rsidR="00A972F7" w:rsidRPr="00B71111" w:rsidRDefault="005C6CA7" w:rsidP="00452E19">
            <w:pPr>
              <w:spacing w:line="240" w:lineRule="auto"/>
              <w:rPr>
                <w:rFonts w:cstheme="minorHAnsi"/>
                <w:color w:val="auto"/>
                <w:sz w:val="20"/>
                <w:szCs w:val="20"/>
              </w:rPr>
            </w:pPr>
            <w:r w:rsidRPr="00B71111">
              <w:rPr>
                <w:rFonts w:eastAsia="Arial" w:cstheme="minorHAnsi"/>
                <w:b w:val="0"/>
                <w:color w:val="auto"/>
                <w:sz w:val="20"/>
                <w:szCs w:val="20"/>
              </w:rPr>
              <w:t>Provides a record of work with the Public Employment Relations Commission (PERC) to resolve unfair labor practices, unit classifications, and representation rights. May include: correspondence, reports, etc.</w:t>
            </w:r>
          </w:p>
        </w:tc>
        <w:tc>
          <w:tcPr>
            <w:tcW w:w="2880" w:type="dxa"/>
            <w:tcBorders>
              <w:top w:val="single" w:sz="3" w:space="0" w:color="000000"/>
              <w:left w:val="single" w:sz="2" w:space="0" w:color="000000"/>
              <w:bottom w:val="single" w:sz="2" w:space="0" w:color="000000"/>
              <w:right w:val="single" w:sz="2" w:space="0" w:color="000000"/>
            </w:tcBorders>
          </w:tcPr>
          <w:p w14:paraId="3F04D137" w14:textId="77777777" w:rsidR="00A972F7" w:rsidRPr="00B71111" w:rsidRDefault="0086065B" w:rsidP="00452E1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w:t>
            </w:r>
            <w:r w:rsidR="000E4C7F">
              <w:rPr>
                <w:rFonts w:eastAsia="Arial" w:cstheme="minorHAnsi"/>
                <w:b w:val="0"/>
                <w:color w:val="auto"/>
                <w:sz w:val="20"/>
                <w:szCs w:val="20"/>
              </w:rPr>
              <w:t xml:space="preserve"> Decided</w:t>
            </w:r>
          </w:p>
          <w:p w14:paraId="36DAFBC1" w14:textId="77777777" w:rsidR="009C1165" w:rsidRPr="00B71111" w:rsidRDefault="009C1165"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9F8ED9D" w14:textId="77777777" w:rsidR="009C1165"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2DC052FD" w14:textId="77777777" w:rsidR="000A5E86" w:rsidRPr="00B71111" w:rsidRDefault="000A5E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3C7B2B" w14:textId="77777777" w:rsidR="002F5A63" w:rsidRPr="00B71111" w:rsidRDefault="002F5A63"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4DF07F"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76C4E11" w14:textId="77777777" w:rsidR="00065C48"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38EB9B2" w14:textId="77777777" w:rsidTr="002026D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0FBA4F1" w14:textId="77777777" w:rsidR="002026DF" w:rsidRPr="00B71111" w:rsidRDefault="002026DF" w:rsidP="00DB28E7">
            <w:pPr>
              <w:pStyle w:val="Heading2"/>
              <w:rPr>
                <w:color w:val="auto"/>
              </w:rPr>
            </w:pPr>
            <w:bookmarkStart w:id="58" w:name="_Toc58317483"/>
            <w:r w:rsidRPr="00B71111">
              <w:rPr>
                <w:color w:val="auto"/>
              </w:rPr>
              <w:lastRenderedPageBreak/>
              <w:t>/10/0</w:t>
            </w:r>
            <w:r w:rsidR="002715E7" w:rsidRPr="00B71111">
              <w:rPr>
                <w:color w:val="auto"/>
              </w:rPr>
              <w:t>7</w:t>
            </w:r>
            <w:r w:rsidRPr="00B71111">
              <w:rPr>
                <w:color w:val="auto"/>
              </w:rPr>
              <w:t xml:space="preserve">/ </w:t>
            </w:r>
            <w:r w:rsidR="002715E7" w:rsidRPr="00B71111">
              <w:rPr>
                <w:color w:val="auto"/>
              </w:rPr>
              <w:t>Benefits</w:t>
            </w:r>
            <w:bookmarkEnd w:id="58"/>
          </w:p>
          <w:p w14:paraId="50F35EF5"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41BCE5E5" w14:textId="77777777" w:rsidTr="002026D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7694B1"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331887"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40BECC"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EE46417"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E080D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65C48" w:rsidRPr="00B71111" w14:paraId="6EA179F9" w14:textId="77777777"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6CC57D7" w14:textId="77777777" w:rsidR="003C2A4A" w:rsidRPr="00B71111" w:rsidRDefault="00065C48" w:rsidP="00452E1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10 01 62188</w:t>
            </w:r>
          </w:p>
          <w:p w14:paraId="685277D1" w14:textId="77777777" w:rsidR="00065C48" w:rsidRPr="00B71111" w:rsidRDefault="005E196E" w:rsidP="00452E19">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10 01 62188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F14CC1"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ECB8D47" w14:textId="77777777" w:rsidR="00065C48" w:rsidRPr="00B71111" w:rsidRDefault="00065C48" w:rsidP="00452E19">
            <w:pPr>
              <w:spacing w:line="240" w:lineRule="auto"/>
              <w:rPr>
                <w:rFonts w:cstheme="minorHAnsi"/>
                <w:color w:val="auto"/>
                <w:sz w:val="20"/>
                <w:szCs w:val="20"/>
              </w:rPr>
            </w:pPr>
            <w:r w:rsidRPr="00B71111">
              <w:rPr>
                <w:rFonts w:eastAsia="Arial" w:cstheme="minorHAnsi"/>
                <w:i/>
                <w:color w:val="auto"/>
                <w:sz w:val="20"/>
                <w:szCs w:val="20"/>
              </w:rPr>
              <w:t>Adjustments Database</w:t>
            </w:r>
            <w:r w:rsidR="00534CC0" w:rsidRPr="00B71111">
              <w:rPr>
                <w:rFonts w:eastAsia="Arial" w:cstheme="minorHAnsi"/>
                <w:i/>
                <w:color w:val="auto"/>
                <w:sz w:val="20"/>
                <w:szCs w:val="20"/>
              </w:rPr>
              <w:fldChar w:fldCharType="begin"/>
            </w:r>
            <w:r w:rsidR="00534CC0" w:rsidRPr="00B71111">
              <w:rPr>
                <w:rFonts w:cstheme="minorHAnsi"/>
                <w:color w:val="auto"/>
                <w:sz w:val="20"/>
                <w:szCs w:val="20"/>
              </w:rPr>
              <w:instrText xml:space="preserve"> XE "</w:instrText>
            </w:r>
            <w:r w:rsidR="00534CC0" w:rsidRPr="00B71111">
              <w:rPr>
                <w:rFonts w:eastAsia="Arial" w:cstheme="minorHAnsi"/>
                <w:i/>
                <w:color w:val="auto"/>
                <w:sz w:val="20"/>
                <w:szCs w:val="20"/>
              </w:rPr>
              <w:instrText>Adjustments Database</w:instrText>
            </w:r>
            <w:r w:rsidR="00534CC0" w:rsidRPr="00B71111">
              <w:rPr>
                <w:rFonts w:cstheme="minorHAnsi"/>
                <w:color w:val="auto"/>
                <w:sz w:val="20"/>
                <w:szCs w:val="20"/>
              </w:rPr>
              <w:instrText>" \f"s</w:instrText>
            </w:r>
            <w:r w:rsidR="00534CC0" w:rsidRPr="00B71111">
              <w:rPr>
                <w:rFonts w:eastAsia="Arial" w:cstheme="minorHAnsi"/>
                <w:i/>
                <w:color w:val="auto"/>
                <w:sz w:val="20"/>
                <w:szCs w:val="20"/>
              </w:rPr>
              <w:instrText xml:space="preserve"> </w:instrText>
            </w:r>
            <w:r w:rsidR="00534CC0" w:rsidRPr="00B71111">
              <w:rPr>
                <w:rFonts w:eastAsia="Arial" w:cstheme="minorHAnsi"/>
                <w:i/>
                <w:color w:val="auto"/>
                <w:sz w:val="20"/>
                <w:szCs w:val="20"/>
              </w:rPr>
              <w:fldChar w:fldCharType="end"/>
            </w:r>
          </w:p>
          <w:p w14:paraId="21F7BC67" w14:textId="77777777" w:rsidR="00065C48" w:rsidRPr="00B71111" w:rsidRDefault="00065C48" w:rsidP="00452E19">
            <w:pPr>
              <w:spacing w:line="240" w:lineRule="auto"/>
              <w:rPr>
                <w:rFonts w:cstheme="minorHAnsi"/>
                <w:color w:val="auto"/>
                <w:sz w:val="20"/>
                <w:szCs w:val="20"/>
              </w:rPr>
            </w:pPr>
            <w:r w:rsidRPr="00B71111">
              <w:rPr>
                <w:rFonts w:eastAsia="Arial" w:cstheme="minorHAnsi"/>
                <w:b w:val="0"/>
                <w:color w:val="auto"/>
                <w:sz w:val="20"/>
                <w:szCs w:val="20"/>
              </w:rPr>
              <w:t>Documents adjustments to an employee's medical, dental, life and long-term disability payments by the UW or employees to correct discrepancies.  Includes PERS reductions processed on a one time basis per employee for a given pay period.</w:t>
            </w:r>
          </w:p>
        </w:tc>
        <w:tc>
          <w:tcPr>
            <w:tcW w:w="2880" w:type="dxa"/>
            <w:tcBorders>
              <w:top w:val="single" w:sz="3" w:space="0" w:color="000000"/>
              <w:left w:val="single" w:sz="2" w:space="0" w:color="000000"/>
              <w:bottom w:val="single" w:sz="3" w:space="0" w:color="000000"/>
              <w:right w:val="single" w:sz="2" w:space="0" w:color="000000"/>
            </w:tcBorders>
          </w:tcPr>
          <w:p w14:paraId="38038C91" w14:textId="77777777" w:rsidR="00065C48" w:rsidRPr="00B71111" w:rsidRDefault="0086065B" w:rsidP="00452E19">
            <w:pPr>
              <w:spacing w:line="240" w:lineRule="auto"/>
              <w:rPr>
                <w:rFonts w:cstheme="minorHAnsi"/>
                <w:color w:val="auto"/>
                <w:sz w:val="20"/>
                <w:szCs w:val="20"/>
              </w:rPr>
            </w:pPr>
            <w:r w:rsidRPr="00B71111">
              <w:rPr>
                <w:rFonts w:eastAsia="Arial" w:cstheme="minorHAnsi"/>
                <w:color w:val="auto"/>
                <w:sz w:val="20"/>
                <w:szCs w:val="20"/>
              </w:rPr>
              <w:t xml:space="preserve">Retain </w:t>
            </w:r>
            <w:r w:rsidR="00065C48" w:rsidRPr="00B71111">
              <w:rPr>
                <w:rFonts w:eastAsia="Arial" w:cstheme="minorHAnsi"/>
                <w:b w:val="0"/>
                <w:color w:val="auto"/>
                <w:sz w:val="20"/>
                <w:szCs w:val="20"/>
              </w:rPr>
              <w:t xml:space="preserve"> for 6 Years after Termination of</w:t>
            </w:r>
            <w:r w:rsidR="00C34062" w:rsidRPr="00B71111">
              <w:rPr>
                <w:rFonts w:cstheme="minorHAnsi"/>
                <w:color w:val="auto"/>
                <w:sz w:val="20"/>
                <w:szCs w:val="20"/>
              </w:rPr>
              <w:t xml:space="preserve"> </w:t>
            </w:r>
            <w:r w:rsidR="00065C48" w:rsidRPr="00B71111">
              <w:rPr>
                <w:rFonts w:eastAsia="Arial" w:cstheme="minorHAnsi"/>
                <w:b w:val="0"/>
                <w:color w:val="auto"/>
                <w:sz w:val="20"/>
                <w:szCs w:val="20"/>
              </w:rPr>
              <w:t>Employment</w:t>
            </w:r>
          </w:p>
          <w:p w14:paraId="7B3465A6" w14:textId="77777777" w:rsidR="003C2A4A" w:rsidRPr="00B71111" w:rsidRDefault="003C2A4A" w:rsidP="00452E1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42C7C61" w14:textId="77777777" w:rsidR="003C2A4A" w:rsidRPr="00B71111" w:rsidRDefault="00F25A1F" w:rsidP="00452E19">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9AC5E71" w14:textId="77777777" w:rsidR="00E310E4" w:rsidRPr="00B71111" w:rsidRDefault="00E310E4"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B000A6" w14:textId="77777777" w:rsidR="002F5A63" w:rsidRPr="00B71111" w:rsidRDefault="002F5A6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F15B3DA" w14:textId="77777777" w:rsidR="00065C48" w:rsidRPr="00B71111" w:rsidRDefault="00065C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3E6E07FA" w14:textId="77777777" w:rsidTr="00CE173F">
        <w:tblPrEx>
          <w:tblCellMar>
            <w:bottom w:w="62" w:type="dxa"/>
            <w:right w:w="74"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3D1461C"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87 2 39254 </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 xml:space="preserve">87 2 39254 </w:instrText>
            </w:r>
            <w:r w:rsidRPr="00B71111">
              <w:rPr>
                <w:rFonts w:cstheme="minorHAnsi"/>
                <w:b w:val="0"/>
                <w:color w:val="auto"/>
                <w:sz w:val="20"/>
                <w:szCs w:val="20"/>
              </w:rPr>
              <w:instrText xml:space="preserve">" </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E7B755D" w14:textId="77777777" w:rsidR="00E843C8" w:rsidRPr="00B71111" w:rsidRDefault="00E843C8" w:rsidP="00CE173F">
            <w:pPr>
              <w:spacing w:line="240" w:lineRule="auto"/>
              <w:ind w:left="14"/>
              <w:jc w:val="center"/>
              <w:rPr>
                <w:rFonts w:cstheme="minorHAnsi"/>
                <w:b w:val="0"/>
                <w:color w:val="auto"/>
                <w:sz w:val="20"/>
                <w:szCs w:val="20"/>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525EC7"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Benefits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Benefits Files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000AEB03"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each employee's enrollment in insurance programs.  Includes:  Medical/Dental Enrollment/Change Form (P-400, copy 1); Life Insurance Enrollment/Change Form (P-402, copy 1); Long Term Disability Insurance Enrollment/Change Form (P404, copy 1); Voluntary Increase in Premium Rates to Annuities (Form R/I 725, copy 1), Voluntary Investment Program Documents.</w:t>
            </w:r>
          </w:p>
        </w:tc>
        <w:tc>
          <w:tcPr>
            <w:tcW w:w="2880" w:type="dxa"/>
            <w:tcBorders>
              <w:top w:val="single" w:sz="3" w:space="0" w:color="000000"/>
              <w:left w:val="single" w:sz="2" w:space="0" w:color="000000"/>
              <w:bottom w:val="single" w:sz="3" w:space="0" w:color="000000"/>
              <w:right w:val="single" w:sz="2" w:space="0" w:color="000000"/>
            </w:tcBorders>
          </w:tcPr>
          <w:p w14:paraId="3DE6892A" w14:textId="77777777" w:rsidR="00E843C8" w:rsidRPr="00B71111" w:rsidRDefault="00E843C8"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5028D724"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9D2611C"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6E451A1"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1C5AE4" w14:textId="77777777"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AD7A8A7"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0E55237B" w14:textId="77777777" w:rsidTr="00CE173F">
        <w:tblPrEx>
          <w:tblCellMar>
            <w:bottom w:w="62" w:type="dxa"/>
            <w:right w:w="7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E34DEA9"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88 12 43305</w:t>
            </w:r>
          </w:p>
          <w:p w14:paraId="6D4EAEE4"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88 12 43305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E985530"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Court Cases Public Employees Retirement System (PERS</w:t>
            </w:r>
            <w:r w:rsidR="0099478D"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Cases Public Employees Retirement System (PERS</w:instrText>
            </w:r>
            <w:r w:rsidR="0099478D" w:rsidRPr="00B71111">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Cases Public Employees Retirement System (PERS)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35091616"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resolved suits brought by UW employees regarding PERS retirement claims.  </w:t>
            </w:r>
          </w:p>
        </w:tc>
        <w:tc>
          <w:tcPr>
            <w:tcW w:w="2880" w:type="dxa"/>
            <w:tcBorders>
              <w:top w:val="single" w:sz="3" w:space="0" w:color="000000"/>
              <w:left w:val="single" w:sz="2" w:space="0" w:color="000000"/>
              <w:bottom w:val="single" w:sz="3" w:space="0" w:color="000000"/>
              <w:right w:val="single" w:sz="2" w:space="0" w:color="000000"/>
            </w:tcBorders>
          </w:tcPr>
          <w:p w14:paraId="38A12960"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60 Years after End of Calendar Year</w:t>
            </w:r>
          </w:p>
          <w:p w14:paraId="19BD2A7C"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9138C06"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DEF85C4"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EB83E5" w14:textId="77777777"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E2FE445"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0B9641EA" w14:textId="77777777" w:rsidTr="00CE173F">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33ED543"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87 2 39236</w:t>
            </w:r>
          </w:p>
          <w:p w14:paraId="4C88524A"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87 2 39236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4C9D0E7"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Detailed Deduction Report (Declining Balance Report)</w:t>
            </w:r>
            <w:r w:rsidR="00E000F6" w:rsidRPr="00B71111">
              <w:rPr>
                <w:rFonts w:cstheme="minorHAnsi"/>
                <w:color w:val="auto"/>
                <w:sz w:val="20"/>
                <w:szCs w:val="20"/>
              </w:rPr>
              <w:t xml:space="preserve"> </w:t>
            </w:r>
            <w:r w:rsidRPr="00B71111">
              <w:rPr>
                <w:rFonts w:eastAsia="Arial" w:cstheme="minorHAnsi"/>
                <w:i/>
                <w:color w:val="auto"/>
                <w:sz w:val="20"/>
                <w:szCs w:val="20"/>
              </w:rPr>
              <w:t>PAYR121/49000-006,007, 008,010,013,014,017</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Report (Declining Balance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Report (Declining Balance Report)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6D5FF699" w14:textId="77777777" w:rsidR="00E843C8" w:rsidRPr="00B71111" w:rsidRDefault="00E843C8" w:rsidP="00CE173F">
            <w:pPr>
              <w:spacing w:line="240" w:lineRule="auto"/>
              <w:ind w:right="29"/>
              <w:rPr>
                <w:rFonts w:cstheme="minorHAnsi"/>
                <w:color w:val="auto"/>
                <w:sz w:val="20"/>
                <w:szCs w:val="20"/>
              </w:rPr>
            </w:pPr>
            <w:r w:rsidRPr="00B71111">
              <w:rPr>
                <w:rFonts w:eastAsia="Arial" w:cstheme="minorHAnsi"/>
                <w:b w:val="0"/>
                <w:color w:val="auto"/>
                <w:sz w:val="20"/>
                <w:szCs w:val="20"/>
              </w:rPr>
              <w:t>Provides a monthly alphabetical listing of payroll deductions and reductions per pay period for participants in PERS, TRS and LEOFF.  Provides the sole confirmation of deduction and reduction transactions for which the University as employer is responsible.</w:t>
            </w:r>
          </w:p>
        </w:tc>
        <w:tc>
          <w:tcPr>
            <w:tcW w:w="2880" w:type="dxa"/>
            <w:tcBorders>
              <w:top w:val="single" w:sz="3" w:space="0" w:color="000000"/>
              <w:left w:val="single" w:sz="2" w:space="0" w:color="000000"/>
              <w:bottom w:val="single" w:sz="3" w:space="0" w:color="000000"/>
              <w:right w:val="single" w:sz="2" w:space="0" w:color="000000"/>
            </w:tcBorders>
          </w:tcPr>
          <w:p w14:paraId="15842CC4"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14:paraId="0AB62550"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C213D4"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87F7479"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A4123B" w14:textId="77777777"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5C5E30"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E6B65D5" w14:textId="77777777" w:rsidR="002715E7"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3AED2EC8"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92E5C38" w14:textId="77777777" w:rsidR="002715E7" w:rsidRPr="00B71111" w:rsidRDefault="002715E7" w:rsidP="00E000F6">
            <w:pPr>
              <w:rPr>
                <w:color w:val="auto"/>
                <w:szCs w:val="28"/>
              </w:rPr>
            </w:pPr>
            <w:r w:rsidRPr="00B71111">
              <w:rPr>
                <w:color w:val="auto"/>
                <w:szCs w:val="28"/>
              </w:rPr>
              <w:lastRenderedPageBreak/>
              <w:t>/10/07/ Benefits</w:t>
            </w:r>
          </w:p>
          <w:p w14:paraId="2294A0E5" w14:textId="77777777"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538EE1CC"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828945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CF6D61"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A3D65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619E1F"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FBC3B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14:paraId="42108B0E" w14:textId="77777777"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B79250E"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87 2 39237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18F4AAC"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30985A" w14:textId="77777777" w:rsidR="008E64AD" w:rsidRPr="00B71111" w:rsidRDefault="008E64AD" w:rsidP="00E4682E">
            <w:pPr>
              <w:spacing w:line="240" w:lineRule="auto"/>
              <w:rPr>
                <w:rFonts w:eastAsia="Arial" w:cstheme="minorHAnsi"/>
                <w:i/>
                <w:color w:val="auto"/>
                <w:sz w:val="20"/>
                <w:szCs w:val="20"/>
              </w:rPr>
            </w:pPr>
            <w:r w:rsidRPr="00B71111">
              <w:rPr>
                <w:rFonts w:eastAsia="Arial" w:cstheme="minorHAnsi"/>
                <w:i/>
                <w:color w:val="auto"/>
                <w:sz w:val="20"/>
                <w:szCs w:val="20"/>
              </w:rPr>
              <w:t>Detailed Deduction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Detailed Deduction Summary Report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 </w:instrText>
            </w:r>
            <w:r w:rsidRPr="00B71111">
              <w:rPr>
                <w:rFonts w:eastAsia="Arial" w:cstheme="minorHAnsi"/>
                <w:i/>
                <w:color w:val="auto"/>
                <w:sz w:val="20"/>
                <w:szCs w:val="20"/>
              </w:rPr>
              <w:fldChar w:fldCharType="end"/>
            </w:r>
          </w:p>
          <w:p w14:paraId="505195CD" w14:textId="77777777" w:rsidR="008E64AD" w:rsidRPr="00B71111" w:rsidRDefault="008E64AD" w:rsidP="00E4682E">
            <w:pPr>
              <w:spacing w:line="240" w:lineRule="auto"/>
              <w:rPr>
                <w:rFonts w:eastAsia="Arial" w:cstheme="minorHAnsi"/>
                <w:i/>
                <w:color w:val="auto"/>
                <w:sz w:val="20"/>
                <w:szCs w:val="20"/>
              </w:rPr>
            </w:pPr>
            <w:r w:rsidRPr="00B71111">
              <w:rPr>
                <w:rFonts w:eastAsia="Arial" w:cstheme="minorHAnsi"/>
                <w:b w:val="0"/>
                <w:color w:val="auto"/>
                <w:sz w:val="20"/>
                <w:szCs w:val="20"/>
              </w:rPr>
              <w:t>Comprised of the last pages of each of the detailed Deduction Reports (PAY121/49000-006 through 019). Provides total amounts for deductions and reductions reported for PERS, TRS and LEOFF per pay period.  Used to compute the amount to be paid to the DRS.</w:t>
            </w:r>
          </w:p>
        </w:tc>
        <w:tc>
          <w:tcPr>
            <w:tcW w:w="2880" w:type="dxa"/>
            <w:tcBorders>
              <w:top w:val="single" w:sz="3" w:space="0" w:color="000000"/>
              <w:left w:val="single" w:sz="2" w:space="0" w:color="000000"/>
              <w:bottom w:val="single" w:sz="3" w:space="0" w:color="000000"/>
              <w:right w:val="single" w:sz="2" w:space="0" w:color="000000"/>
            </w:tcBorders>
          </w:tcPr>
          <w:p w14:paraId="64ECC2E5"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9FDBAD5"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5F56FF2"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73D46656"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666DFC3"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A312AF"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64AD" w:rsidRPr="00B71111" w14:paraId="16E2684D" w14:textId="77777777"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B37CDE"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87 2 39262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3CA0FE3"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9D05CFF" w14:textId="77777777"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 xml:space="preserve">Disability Claim </w:t>
            </w:r>
            <w:r w:rsidR="00B37137">
              <w:rPr>
                <w:rFonts w:eastAsia="Arial" w:cstheme="minorHAnsi"/>
                <w:i/>
                <w:color w:val="auto"/>
                <w:sz w:val="20"/>
                <w:szCs w:val="20"/>
              </w:rPr>
              <w:t>F</w:t>
            </w:r>
            <w:r w:rsidRPr="00B71111">
              <w:rPr>
                <w:rFonts w:eastAsia="Arial" w:cstheme="minorHAnsi"/>
                <w:i/>
                <w:color w:val="auto"/>
                <w:sz w:val="20"/>
                <w:szCs w:val="20"/>
              </w:rPr>
              <w:t>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Disability Claim </w:instrText>
            </w:r>
            <w:r w:rsidR="00B37137">
              <w:rPr>
                <w:rFonts w:eastAsia="Arial" w:cstheme="minorHAnsi"/>
                <w:i/>
                <w:color w:val="auto"/>
                <w:sz w:val="20"/>
                <w:szCs w:val="20"/>
              </w:rPr>
              <w:instrText>F</w:instrText>
            </w:r>
            <w:r w:rsidRPr="00B71111">
              <w:rPr>
                <w:rFonts w:eastAsia="Arial" w:cstheme="minorHAnsi"/>
                <w:i/>
                <w:color w:val="auto"/>
                <w:sz w:val="20"/>
                <w:szCs w:val="20"/>
              </w:rPr>
              <w:instrText>iles</w:instrText>
            </w:r>
            <w:r w:rsidRPr="00B71111">
              <w:rPr>
                <w:rFonts w:cstheme="minorHAnsi"/>
                <w:color w:val="auto"/>
                <w:sz w:val="20"/>
                <w:szCs w:val="20"/>
              </w:rPr>
              <w:instrText>"\f"s</w:instrText>
            </w:r>
            <w:r w:rsidRPr="00B71111">
              <w:rPr>
                <w:rFonts w:eastAsia="Arial" w:cstheme="minorHAnsi"/>
                <w:i/>
                <w:color w:val="auto"/>
                <w:sz w:val="20"/>
                <w:szCs w:val="20"/>
              </w:rPr>
              <w:instrText xml:space="preserve"> “ </w:instrText>
            </w:r>
            <w:r w:rsidRPr="00B71111">
              <w:rPr>
                <w:rFonts w:cstheme="minorHAnsi"/>
                <w:color w:val="auto"/>
                <w:sz w:val="20"/>
                <w:szCs w:val="20"/>
              </w:rPr>
              <w:instrText xml:space="preserve"> </w:instrText>
            </w:r>
            <w:r w:rsidRPr="00B71111">
              <w:rPr>
                <w:rFonts w:eastAsia="Arial" w:cstheme="minorHAnsi"/>
                <w:i/>
                <w:color w:val="auto"/>
                <w:sz w:val="20"/>
                <w:szCs w:val="20"/>
              </w:rPr>
              <w:fldChar w:fldCharType="end"/>
            </w:r>
          </w:p>
          <w:p w14:paraId="398C5AE9" w14:textId="77777777" w:rsidR="008E64AD" w:rsidRPr="00B71111" w:rsidRDefault="008E64AD" w:rsidP="00E4682E">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actions taken to initiate or sustain a disability claim.  Includes a record of medical, dental, disability, and life insurance as well as changes in beneficiary.</w:t>
            </w:r>
          </w:p>
        </w:tc>
        <w:tc>
          <w:tcPr>
            <w:tcW w:w="2880" w:type="dxa"/>
            <w:tcBorders>
              <w:top w:val="single" w:sz="3" w:space="0" w:color="000000"/>
              <w:left w:val="single" w:sz="2" w:space="0" w:color="000000"/>
              <w:bottom w:val="single" w:sz="3" w:space="0" w:color="000000"/>
              <w:right w:val="single" w:sz="2" w:space="0" w:color="000000"/>
            </w:tcBorders>
          </w:tcPr>
          <w:p w14:paraId="58885FEE"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Claimant</w:t>
            </w:r>
          </w:p>
          <w:p w14:paraId="02D50BA6"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2C9F25"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4E21EFE"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CBCADE"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328342"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8E64AD" w:rsidRPr="00B71111" w14:paraId="2CBC780E" w14:textId="77777777" w:rsidTr="002715E7">
        <w:tblPrEx>
          <w:tblCellMar>
            <w:bottom w:w="62" w:type="dxa"/>
            <w:right w:w="7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6C8060D"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10 01 62189</w:t>
            </w:r>
          </w:p>
          <w:p w14:paraId="429CDD6A" w14:textId="77777777"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10 01 62189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6E70A4C" w14:textId="77777777"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Medicare Data Match Secondary Payer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Medicare Data Match Secondary Payer Program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3882B078" w14:textId="77777777"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Documents UW submission of Data File to Medicare as required by US Code title 42.  Also includes health care enrollment questionnaires which will be used by Medicare to ensure it has not paid health care claims inappropriately.</w:t>
            </w:r>
          </w:p>
        </w:tc>
        <w:tc>
          <w:tcPr>
            <w:tcW w:w="2880" w:type="dxa"/>
            <w:tcBorders>
              <w:top w:val="single" w:sz="3" w:space="0" w:color="000000"/>
              <w:left w:val="single" w:sz="2" w:space="0" w:color="000000"/>
              <w:bottom w:val="single" w:sz="3" w:space="0" w:color="000000"/>
              <w:right w:val="single" w:sz="2" w:space="0" w:color="000000"/>
            </w:tcBorders>
          </w:tcPr>
          <w:p w14:paraId="08B8C18A"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2E58BB9"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2E01B7"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F04843A"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B516822"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D14A9A2" w14:textId="77777777"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48C3C8EC" w14:textId="77777777" w:rsidTr="00CE173F">
        <w:tblPrEx>
          <w:tblCellMar>
            <w:bottom w:w="62" w:type="dxa"/>
            <w:right w:w="7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5568082"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95 10 56098</w:t>
            </w:r>
          </w:p>
          <w:p w14:paraId="728CE9BE"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2F01B28"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Optional Life and Long-term Disability Deduction Reports (PERS</w:t>
            </w:r>
            <w:r w:rsidR="00CD079E" w:rsidRPr="00B71111">
              <w:rPr>
                <w:rFonts w:cstheme="minorHAnsi"/>
                <w:color w:val="auto"/>
                <w:sz w:val="20"/>
                <w:szCs w:val="20"/>
              </w:rPr>
              <w:t xml:space="preserve"> </w:t>
            </w:r>
            <w:r w:rsidRPr="00B71111">
              <w:rPr>
                <w:rFonts w:eastAsia="Arial" w:cstheme="minorHAnsi"/>
                <w:i/>
                <w:color w:val="auto"/>
                <w:sz w:val="20"/>
                <w:szCs w:val="20"/>
              </w:rPr>
              <w:t>342/PP73100N; PERS 344</w:t>
            </w:r>
            <w:r w:rsidR="00CD079E" w:rsidRPr="00B71111">
              <w:rPr>
                <w:rFonts w:eastAsia="Arial" w:cstheme="minorHAnsi"/>
                <w:i/>
                <w:color w:val="auto"/>
                <w:sz w:val="20"/>
                <w:szCs w:val="20"/>
              </w:rPr>
              <w:t xml:space="preserve"> </w:t>
            </w:r>
            <w:r w:rsidRPr="00B71111">
              <w:rPr>
                <w:rFonts w:eastAsia="Arial" w:cstheme="minorHAnsi"/>
                <w:i/>
                <w:color w:val="auto"/>
                <w:sz w:val="20"/>
                <w:szCs w:val="20"/>
              </w:rPr>
              <w:t>/PP73100N)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Optional Life and Long-term Disability Deduction Reports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704E8E31"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record of amounts of payroll deductions for optional coverage for life and long-term disability insurance.</w:t>
            </w:r>
          </w:p>
        </w:tc>
        <w:tc>
          <w:tcPr>
            <w:tcW w:w="2880" w:type="dxa"/>
            <w:tcBorders>
              <w:top w:val="single" w:sz="3" w:space="0" w:color="000000"/>
              <w:left w:val="single" w:sz="2" w:space="0" w:color="000000"/>
              <w:bottom w:val="single" w:sz="2" w:space="0" w:color="000000"/>
              <w:right w:val="single" w:sz="2" w:space="0" w:color="000000"/>
            </w:tcBorders>
          </w:tcPr>
          <w:p w14:paraId="10B1E4A4"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139D1E5B"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A23412"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22B4540F"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B097BCB" w14:textId="77777777"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DF0B5D"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843C8" w:rsidRPr="00B71111" w14:paraId="69EC4104" w14:textId="77777777"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9FFF348"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87 2 39256</w:t>
            </w:r>
          </w:p>
          <w:p w14:paraId="0B24DA11"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87 2 39256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CE678A"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Package Plan Reports (PERS341/PP73100N)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Package Plan Reports (PERS341/PP73100N)</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C66D6CC"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UW contributions to medical, dental, basic life and long-term disability.  Includes medical reports, life reports, Ltd reports.</w:t>
            </w:r>
          </w:p>
        </w:tc>
        <w:tc>
          <w:tcPr>
            <w:tcW w:w="2880" w:type="dxa"/>
            <w:tcBorders>
              <w:top w:val="single" w:sz="3" w:space="0" w:color="000000"/>
              <w:left w:val="single" w:sz="2" w:space="0" w:color="000000"/>
              <w:bottom w:val="single" w:sz="3" w:space="0" w:color="000000"/>
              <w:right w:val="single" w:sz="2" w:space="0" w:color="000000"/>
            </w:tcBorders>
          </w:tcPr>
          <w:p w14:paraId="204B3CC2"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166A07E"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27B639"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386883D"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25882B" w14:textId="77777777"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E5A4B3"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7871610" w14:textId="77777777" w:rsidR="002715E7" w:rsidRPr="00B71111" w:rsidRDefault="00E843C8" w:rsidP="00E843C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105044AE"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46634F7" w14:textId="77777777" w:rsidR="002715E7" w:rsidRPr="00B71111" w:rsidRDefault="002715E7" w:rsidP="00E000F6">
            <w:pPr>
              <w:rPr>
                <w:color w:val="auto"/>
                <w:szCs w:val="28"/>
              </w:rPr>
            </w:pPr>
            <w:r w:rsidRPr="00B71111">
              <w:rPr>
                <w:color w:val="auto"/>
                <w:szCs w:val="28"/>
              </w:rPr>
              <w:lastRenderedPageBreak/>
              <w:t>/10/07/ Benefits</w:t>
            </w:r>
          </w:p>
          <w:p w14:paraId="600A9057" w14:textId="77777777"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79FA21D"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679057"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193E3D"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755B8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2458B8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05D3E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14:paraId="59B9EEE8" w14:textId="77777777" w:rsidTr="002715E7">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21ADE71"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11 04 62444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11 04 62444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BD47FD3" w14:textId="77777777"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389545" w14:textId="77777777"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Retirement Plan Adjustments (Mistake of Fact)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Plan Adjustments (Mistake of Fact)</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2FC36D2E" w14:textId="77777777"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This series provides a record of adjustments made to an employee’s University of Washington</w:t>
            </w:r>
            <w:r w:rsidRPr="00B71111">
              <w:rPr>
                <w:rFonts w:cstheme="minorHAnsi"/>
                <w:color w:val="auto"/>
                <w:sz w:val="20"/>
                <w:szCs w:val="20"/>
              </w:rPr>
              <w:t xml:space="preserve"> </w:t>
            </w:r>
            <w:r w:rsidRPr="00B71111">
              <w:rPr>
                <w:rFonts w:eastAsia="Arial" w:cstheme="minorHAnsi"/>
                <w:b w:val="0"/>
                <w:color w:val="auto"/>
                <w:sz w:val="20"/>
                <w:szCs w:val="20"/>
              </w:rPr>
              <w:t>Retirement Plan account. Includes supporting documentation such as notification letters and adjustment calculations.</w:t>
            </w:r>
          </w:p>
        </w:tc>
        <w:tc>
          <w:tcPr>
            <w:tcW w:w="2880" w:type="dxa"/>
            <w:tcBorders>
              <w:top w:val="single" w:sz="3" w:space="0" w:color="000000"/>
              <w:left w:val="single" w:sz="2" w:space="0" w:color="000000"/>
              <w:bottom w:val="single" w:sz="3" w:space="0" w:color="000000"/>
              <w:right w:val="single" w:sz="2" w:space="0" w:color="000000"/>
            </w:tcBorders>
          </w:tcPr>
          <w:p w14:paraId="774053E0"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9DEB43A"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B51F03"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2739F5E"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B59490" w14:textId="77777777" w:rsidR="008E64AD" w:rsidRPr="00B71111" w:rsidRDefault="008E64AD" w:rsidP="00E4682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115A16" w14:textId="77777777"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6057DFAA" w14:textId="77777777"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D0F3038"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MM 56091</w:t>
            </w:r>
          </w:p>
          <w:p w14:paraId="5AB9AA6F"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MM 56091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FCC5937"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Retirement Transmittal Report (PAY131/PP53000)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Transmittal Report (PAY131/PP53000)</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Retirement Transmittal Report (PAY131/PP53000)</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7D87543D"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digital monthly record of actual salaries and contributions for participants in PERS, TRS and LEOFF.  Combines information previously reported on the TRANSMITTAL REPORT OF DEDUCTIONS and the REPORT OF EMPLOYEES DEDUCTIONS AND UNIVERSITY CONTRIBUTIONS.</w:t>
            </w:r>
          </w:p>
        </w:tc>
        <w:tc>
          <w:tcPr>
            <w:tcW w:w="2880" w:type="dxa"/>
            <w:tcBorders>
              <w:top w:val="single" w:sz="3" w:space="0" w:color="000000"/>
              <w:left w:val="single" w:sz="2" w:space="0" w:color="000000"/>
              <w:bottom w:val="single" w:sz="3" w:space="0" w:color="000000"/>
              <w:right w:val="single" w:sz="2" w:space="0" w:color="000000"/>
            </w:tcBorders>
          </w:tcPr>
          <w:p w14:paraId="4BB7B061"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14:paraId="60F65BC4"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2B68EF"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A6586E5"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F4D284" w14:textId="77777777"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3CC4D5"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3677C30A" w14:textId="77777777"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62C771E"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95 10 56095</w:t>
            </w:r>
          </w:p>
          <w:p w14:paraId="12E28521"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1A048E"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Statement of Personal Ineligibility for Membership in PERS (Student Waiver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Statement of Personal Ineligibility for Membership in PERS (Student Waiver Forms)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Statement of Personal Ineligibility for Membership in PERS (Student Waiver Forms)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5C2D6C96"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record of students or spouses of full-time students who waive their eligibility for inclusion in a retirement plan.</w:t>
            </w:r>
          </w:p>
        </w:tc>
        <w:tc>
          <w:tcPr>
            <w:tcW w:w="2880" w:type="dxa"/>
            <w:tcBorders>
              <w:top w:val="single" w:sz="3" w:space="0" w:color="000000"/>
              <w:left w:val="single" w:sz="2" w:space="0" w:color="000000"/>
              <w:bottom w:val="single" w:sz="3" w:space="0" w:color="000000"/>
              <w:right w:val="single" w:sz="2" w:space="0" w:color="000000"/>
            </w:tcBorders>
          </w:tcPr>
          <w:p w14:paraId="55ABAEC0"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Calendar Year</w:t>
            </w:r>
          </w:p>
          <w:p w14:paraId="365BEA0C"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2E9038"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385FA796"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8ACE70E" w14:textId="77777777" w:rsidR="00E843C8" w:rsidRPr="00B71111" w:rsidRDefault="00E843C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28DB74"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E843C8" w:rsidRPr="00B71111" w14:paraId="7D94C65D" w14:textId="77777777" w:rsidTr="00CE173F">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B821E91"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95 10 56096</w:t>
            </w:r>
          </w:p>
          <w:p w14:paraId="39DB628A"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601503"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Student Waiver of Retirement Report (PERS 723/PP72200D)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Waiver of Retirement Report (PERS 723/PP72200D)</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7112D580"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monthly listing of student employees or employee spouses of full-time students who waive their eligibility for inclusion in a retirement plan.</w:t>
            </w:r>
          </w:p>
        </w:tc>
        <w:tc>
          <w:tcPr>
            <w:tcW w:w="2880" w:type="dxa"/>
            <w:tcBorders>
              <w:top w:val="single" w:sz="3" w:space="0" w:color="000000"/>
              <w:left w:val="single" w:sz="2" w:space="0" w:color="000000"/>
              <w:bottom w:val="single" w:sz="3" w:space="0" w:color="000000"/>
              <w:right w:val="single" w:sz="2" w:space="0" w:color="000000"/>
            </w:tcBorders>
          </w:tcPr>
          <w:p w14:paraId="7A957F4A"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Quarter</w:t>
            </w:r>
          </w:p>
          <w:p w14:paraId="54413A62" w14:textId="77777777" w:rsidR="00E843C8" w:rsidRPr="00B71111" w:rsidRDefault="00E843C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69AF38" w14:textId="77777777" w:rsidR="00E843C8"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273ED95" w14:textId="77777777" w:rsidR="00E843C8" w:rsidRPr="00B71111" w:rsidRDefault="00E843C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6E38BB" w14:textId="77777777"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3834257"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843C8" w:rsidRPr="00B71111" w14:paraId="6CB2AE0B" w14:textId="77777777" w:rsidTr="00CE173F">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F8AD7EB" w14:textId="77777777" w:rsidR="00E843C8" w:rsidRPr="00B71111" w:rsidRDefault="00E843C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95 10 56097</w:t>
            </w:r>
          </w:p>
          <w:p w14:paraId="1C8A2F36" w14:textId="77777777" w:rsidR="00E843C8" w:rsidRPr="00B71111" w:rsidRDefault="00E843C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95 10 56097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C41E01D" w14:textId="77777777" w:rsidR="00E843C8" w:rsidRPr="00B71111" w:rsidRDefault="00E843C8" w:rsidP="00CE173F">
            <w:pPr>
              <w:spacing w:line="240" w:lineRule="auto"/>
              <w:rPr>
                <w:rFonts w:cstheme="minorHAnsi"/>
                <w:color w:val="auto"/>
                <w:sz w:val="20"/>
                <w:szCs w:val="20"/>
              </w:rPr>
            </w:pPr>
            <w:r w:rsidRPr="00B71111">
              <w:rPr>
                <w:rFonts w:eastAsia="Arial" w:cstheme="minorHAnsi"/>
                <w:i/>
                <w:color w:val="auto"/>
                <w:sz w:val="20"/>
                <w:szCs w:val="20"/>
              </w:rPr>
              <w:t>Trial Balance--General Ledger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063FACE7" w14:textId="77777777" w:rsidR="00E843C8" w:rsidRPr="00B71111" w:rsidRDefault="00E843C8" w:rsidP="00CE173F">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activity for Retirement and Insurance.  Indicates liability for payments to retirement and insurance systems.</w:t>
            </w:r>
          </w:p>
        </w:tc>
        <w:tc>
          <w:tcPr>
            <w:tcW w:w="2880" w:type="dxa"/>
            <w:tcBorders>
              <w:top w:val="single" w:sz="3" w:space="0" w:color="000000"/>
              <w:left w:val="single" w:sz="2" w:space="0" w:color="000000"/>
              <w:bottom w:val="single" w:sz="3" w:space="0" w:color="000000"/>
              <w:right w:val="single" w:sz="2" w:space="0" w:color="000000"/>
            </w:tcBorders>
          </w:tcPr>
          <w:p w14:paraId="53D8D0D7" w14:textId="77777777" w:rsidR="00E843C8" w:rsidRPr="00B71111" w:rsidRDefault="00E843C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Biennium</w:t>
            </w:r>
          </w:p>
          <w:p w14:paraId="3FD0A76A" w14:textId="77777777" w:rsidR="00E843C8" w:rsidRPr="00B71111" w:rsidRDefault="00E843C8" w:rsidP="00CE17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42B36925" w14:textId="77777777" w:rsidR="00E843C8" w:rsidRPr="00B71111" w:rsidRDefault="00E843C8"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7D58FE6" w14:textId="77777777" w:rsidR="00E843C8" w:rsidRPr="00B71111" w:rsidRDefault="00E843C8" w:rsidP="00CE173F">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56FE5421" w14:textId="77777777" w:rsidR="00E843C8" w:rsidRPr="00B71111" w:rsidRDefault="00E843C8" w:rsidP="00CE173F">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75EE4D47" w14:textId="77777777" w:rsidR="00E843C8" w:rsidRPr="00B71111" w:rsidRDefault="00E843C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178E15" w14:textId="77777777" w:rsidR="00E843C8" w:rsidRPr="00B71111" w:rsidRDefault="00E843C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DCBC3D9" w14:textId="77777777" w:rsidR="002715E7" w:rsidRPr="00B71111" w:rsidRDefault="00E843C8" w:rsidP="00E843C8">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3DE4627B"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252C62" w14:textId="77777777" w:rsidR="002715E7" w:rsidRPr="00B71111" w:rsidRDefault="002715E7" w:rsidP="00E000F6">
            <w:pPr>
              <w:rPr>
                <w:color w:val="auto"/>
                <w:szCs w:val="28"/>
              </w:rPr>
            </w:pPr>
            <w:r w:rsidRPr="00B71111">
              <w:rPr>
                <w:color w:val="auto"/>
                <w:szCs w:val="28"/>
              </w:rPr>
              <w:lastRenderedPageBreak/>
              <w:t>/10/07/ Benefits</w:t>
            </w:r>
          </w:p>
          <w:p w14:paraId="06246932" w14:textId="77777777" w:rsidR="002026DF" w:rsidRPr="00B71111" w:rsidRDefault="002715E7" w:rsidP="002715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6AD3A6DE"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A2CED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E5025D"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988CE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462D2C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3C4FF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E64AD" w:rsidRPr="00B71111" w14:paraId="53C7BE5E" w14:textId="77777777" w:rsidTr="002715E7">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4B57614"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87 2 39251</w:t>
            </w:r>
          </w:p>
          <w:p w14:paraId="507FB89A" w14:textId="77777777"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87 2 39251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ED9D5E5" w14:textId="77777777"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UW Retirement Plan-Retiree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Plan-Retiree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Plan-Retiree Files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15EF85E4" w14:textId="77777777"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retired employees eligible for and presently receiving Retirement Funds in addition to the faculty retirement Basic Plan.  </w:t>
            </w:r>
          </w:p>
        </w:tc>
        <w:tc>
          <w:tcPr>
            <w:tcW w:w="2880" w:type="dxa"/>
            <w:tcBorders>
              <w:top w:val="single" w:sz="3" w:space="0" w:color="000000"/>
              <w:left w:val="single" w:sz="2" w:space="0" w:color="000000"/>
              <w:bottom w:val="single" w:sz="3" w:space="0" w:color="000000"/>
              <w:right w:val="single" w:sz="2" w:space="0" w:color="000000"/>
            </w:tcBorders>
          </w:tcPr>
          <w:p w14:paraId="20F02B2F"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Final Beneficiary</w:t>
            </w:r>
          </w:p>
          <w:p w14:paraId="38B57C1F"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678722"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FB7DCFA"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A50A16" w14:textId="77777777" w:rsidR="008E64AD" w:rsidRPr="00B71111" w:rsidRDefault="008E64AD" w:rsidP="00E4682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80A85D" w14:textId="77777777"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E64AD" w:rsidRPr="00B71111" w14:paraId="72F833C0" w14:textId="77777777" w:rsidTr="002715E7">
        <w:tblPrEx>
          <w:tblCellMar>
            <w:bottom w:w="13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0DEFA09" w14:textId="77777777" w:rsidR="008E64AD" w:rsidRPr="00B71111" w:rsidRDefault="008E64AD"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87 2 39253</w:t>
            </w:r>
          </w:p>
          <w:p w14:paraId="752AF598" w14:textId="77777777" w:rsidR="008E64AD" w:rsidRPr="00B71111" w:rsidRDefault="008E64AD"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87 2 39253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1CCF9E" w14:textId="77777777" w:rsidR="008E64AD" w:rsidRPr="00B71111" w:rsidRDefault="008E64AD" w:rsidP="00E4682E">
            <w:pPr>
              <w:spacing w:line="240" w:lineRule="auto"/>
              <w:rPr>
                <w:rFonts w:cstheme="minorHAnsi"/>
                <w:color w:val="auto"/>
                <w:sz w:val="20"/>
                <w:szCs w:val="20"/>
              </w:rPr>
            </w:pPr>
            <w:r w:rsidRPr="00B71111">
              <w:rPr>
                <w:rFonts w:eastAsia="Arial" w:cstheme="minorHAnsi"/>
                <w:i/>
                <w:color w:val="auto"/>
                <w:sz w:val="20"/>
                <w:szCs w:val="20"/>
              </w:rPr>
              <w:t>UW Retirement Plan</w:t>
            </w:r>
            <w:r w:rsidR="004A2C70" w:rsidRPr="00B71111">
              <w:rPr>
                <w:rFonts w:eastAsia="Arial" w:cstheme="minorHAnsi"/>
                <w:i/>
                <w:color w:val="auto"/>
                <w:sz w:val="20"/>
                <w:szCs w:val="20"/>
              </w:rPr>
              <w:t xml:space="preserve">-Voluntary Investment Program: </w:t>
            </w:r>
            <w:r w:rsidRPr="00B71111">
              <w:rPr>
                <w:rFonts w:eastAsia="Arial" w:cstheme="minorHAnsi"/>
                <w:i/>
                <w:color w:val="auto"/>
                <w:sz w:val="20"/>
                <w:szCs w:val="20"/>
              </w:rPr>
              <w:t>Information Card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w:instrText>
            </w:r>
            <w:r w:rsidRPr="00B71111">
              <w:rPr>
                <w:rFonts w:cstheme="minorHAnsi"/>
                <w:color w:val="auto"/>
                <w:sz w:val="20"/>
                <w:szCs w:val="20"/>
              </w:rPr>
              <w:instrText>\</w:instrText>
            </w:r>
            <w:r w:rsidRPr="00B71111">
              <w:rPr>
                <w:rFonts w:eastAsia="Arial" w:cstheme="minorHAnsi"/>
                <w:i/>
                <w:color w:val="auto"/>
                <w:sz w:val="20"/>
                <w:szCs w:val="20"/>
              </w:rPr>
              <w:instrText>: Information Card File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w:instrText>
            </w:r>
            <w:r w:rsidRPr="00B71111">
              <w:rPr>
                <w:rFonts w:cstheme="minorHAnsi"/>
                <w:color w:val="auto"/>
                <w:sz w:val="20"/>
                <w:szCs w:val="20"/>
              </w:rPr>
              <w:instrText>\</w:instrText>
            </w:r>
            <w:r w:rsidRPr="00B71111">
              <w:rPr>
                <w:rFonts w:eastAsia="Arial" w:cstheme="minorHAnsi"/>
                <w:i/>
                <w:color w:val="auto"/>
                <w:sz w:val="20"/>
                <w:szCs w:val="20"/>
              </w:rPr>
              <w:instrText>: Information Card File</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8559C91" w14:textId="77777777" w:rsidR="008E64AD" w:rsidRPr="00B71111" w:rsidRDefault="008E64AD" w:rsidP="00E4682E">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all participants in TIAA-CREF and other investment companies. Includes name, Social Security number, contract numbers, options selected, and surrender or repurchase actions.  Serves as a backup reference.  </w:t>
            </w:r>
          </w:p>
        </w:tc>
        <w:tc>
          <w:tcPr>
            <w:tcW w:w="2880" w:type="dxa"/>
            <w:tcBorders>
              <w:top w:val="single" w:sz="3" w:space="0" w:color="000000"/>
              <w:left w:val="single" w:sz="2" w:space="0" w:color="000000"/>
              <w:bottom w:val="single" w:sz="3" w:space="0" w:color="000000"/>
              <w:right w:val="single" w:sz="2" w:space="0" w:color="000000"/>
            </w:tcBorders>
          </w:tcPr>
          <w:p w14:paraId="17643B0C" w14:textId="77777777" w:rsidR="008E64AD" w:rsidRPr="00B71111" w:rsidRDefault="008E64AD"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Death of Final Beneficiary</w:t>
            </w:r>
          </w:p>
          <w:p w14:paraId="7B3A0310" w14:textId="77777777" w:rsidR="008E64AD" w:rsidRPr="00B71111" w:rsidRDefault="008E64AD"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94767E" w14:textId="77777777" w:rsidR="008E64AD" w:rsidRPr="00B71111" w:rsidRDefault="00F25A1F" w:rsidP="00E4682E">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992BF61" w14:textId="77777777" w:rsidR="008E64AD" w:rsidRPr="00B71111" w:rsidRDefault="008E64AD" w:rsidP="00E4682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DC4AC9A" w14:textId="77777777" w:rsidR="008E64AD" w:rsidRPr="00B71111" w:rsidRDefault="008E64AD" w:rsidP="00E4682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1E6AE8" w14:textId="77777777" w:rsidR="008E64AD" w:rsidRPr="00B71111" w:rsidRDefault="008E64AD"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60E6C" w:rsidRPr="00B71111" w14:paraId="40088DF5" w14:textId="77777777" w:rsidTr="00CE173F">
        <w:tblPrEx>
          <w:tblCellMar>
            <w:bottom w:w="135"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6E6350D" w14:textId="77777777"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87 2 39248</w:t>
            </w:r>
          </w:p>
          <w:p w14:paraId="388E0791" w14:textId="77777777"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87 2 39248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BC52955" w14:textId="77777777"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UW Retirement Plan-Voluntary Investment Program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 Retirement Plan-Voluntary Investment Program (COM)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15CF6BB0" w14:textId="77777777"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semi-monthly record of adjusted reports of payroll deductions for retirement and tax deferred annuities.  Filming of these records began in March 1986.</w:t>
            </w:r>
          </w:p>
        </w:tc>
        <w:tc>
          <w:tcPr>
            <w:tcW w:w="2880" w:type="dxa"/>
            <w:tcBorders>
              <w:top w:val="single" w:sz="3" w:space="0" w:color="000000"/>
              <w:left w:val="single" w:sz="2" w:space="0" w:color="000000"/>
              <w:bottom w:val="single" w:sz="2" w:space="0" w:color="000000"/>
              <w:right w:val="single" w:sz="2" w:space="0" w:color="000000"/>
            </w:tcBorders>
          </w:tcPr>
          <w:p w14:paraId="5162EF31" w14:textId="77777777" w:rsidR="00F60E6C" w:rsidRPr="00B71111" w:rsidRDefault="00F60E6C"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75 Years after End of Fiscal</w:t>
            </w:r>
            <w:r w:rsidRPr="00B71111">
              <w:rPr>
                <w:rFonts w:cstheme="minorHAnsi"/>
                <w:color w:val="auto"/>
                <w:sz w:val="20"/>
                <w:szCs w:val="20"/>
              </w:rPr>
              <w:t xml:space="preserve"> </w:t>
            </w:r>
            <w:r w:rsidRPr="00B71111">
              <w:rPr>
                <w:rFonts w:eastAsia="Arial" w:cstheme="minorHAnsi"/>
                <w:b w:val="0"/>
                <w:color w:val="auto"/>
                <w:sz w:val="20"/>
                <w:szCs w:val="20"/>
              </w:rPr>
              <w:t>Year</w:t>
            </w:r>
          </w:p>
          <w:p w14:paraId="5B7F03BD" w14:textId="77777777" w:rsidR="00F60E6C" w:rsidRPr="00B71111" w:rsidRDefault="00592B35" w:rsidP="00CE173F">
            <w:pPr>
              <w:spacing w:line="240" w:lineRule="auto"/>
              <w:rPr>
                <w:rFonts w:eastAsia="Arial" w:cstheme="minorHAnsi"/>
                <w:b w:val="0"/>
                <w:i/>
                <w:color w:val="auto"/>
                <w:sz w:val="20"/>
                <w:szCs w:val="20"/>
              </w:rPr>
            </w:pPr>
            <w:r>
              <w:rPr>
                <w:rFonts w:eastAsia="Arial" w:cstheme="minorHAnsi"/>
                <w:b w:val="0"/>
                <w:i/>
                <w:color w:val="auto"/>
                <w:sz w:val="20"/>
                <w:szCs w:val="20"/>
              </w:rPr>
              <w:t xml:space="preserve">   t</w:t>
            </w:r>
            <w:r w:rsidR="00F60E6C" w:rsidRPr="00B71111">
              <w:rPr>
                <w:rFonts w:eastAsia="Arial" w:cstheme="minorHAnsi"/>
                <w:b w:val="0"/>
                <w:i/>
                <w:color w:val="auto"/>
                <w:sz w:val="20"/>
                <w:szCs w:val="20"/>
              </w:rPr>
              <w:t>hen</w:t>
            </w:r>
          </w:p>
          <w:p w14:paraId="32BF5ACE" w14:textId="77777777" w:rsidR="00F60E6C" w:rsidRPr="00B71111" w:rsidRDefault="00F25A1F" w:rsidP="00CE173F">
            <w:pPr>
              <w:spacing w:line="240" w:lineRule="auto"/>
              <w:rPr>
                <w:rFonts w:eastAsia="Arial" w:cstheme="minorHAnsi"/>
                <w:b w:val="0"/>
                <w: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720B4EF3" w14:textId="77777777"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6E0B05F" w14:textId="77777777" w:rsidR="00F60E6C" w:rsidRPr="00B71111" w:rsidRDefault="00F60E6C"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DAFC29" w14:textId="77777777"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60E6C" w:rsidRPr="00B71111" w14:paraId="4BBC4DC0" w14:textId="77777777" w:rsidTr="00CE173F">
        <w:tblPrEx>
          <w:tblCellMar>
            <w:bottom w:w="13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33ABA69" w14:textId="77777777"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87 2 39243</w:t>
            </w:r>
          </w:p>
          <w:p w14:paraId="1F0E0FC9" w14:textId="77777777"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87 2 39243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98049FD" w14:textId="77777777"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UWRP Lump-Sum Withdrawal/Transfer Authorizations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UWRP Lump-Sum Withdrawal/Transfer Authorizations</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49A3630C" w14:textId="77777777"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record of forms, signed by a UW representative, which authorize a lump-sum withdrawal/transfer of accumulations by a UWRP participant at termination or separation from an eligible position.</w:t>
            </w:r>
          </w:p>
        </w:tc>
        <w:tc>
          <w:tcPr>
            <w:tcW w:w="2880" w:type="dxa"/>
            <w:tcBorders>
              <w:top w:val="single" w:sz="3" w:space="0" w:color="000000"/>
              <w:left w:val="single" w:sz="2" w:space="0" w:color="000000"/>
              <w:bottom w:val="single" w:sz="3" w:space="0" w:color="000000"/>
              <w:right w:val="single" w:sz="2" w:space="0" w:color="000000"/>
            </w:tcBorders>
          </w:tcPr>
          <w:p w14:paraId="1C1BB22E" w14:textId="77777777" w:rsidR="00F60E6C" w:rsidRPr="00B71111" w:rsidRDefault="00F60E6C"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D8F5AFC" w14:textId="77777777" w:rsidR="00F60E6C" w:rsidRPr="00B71111" w:rsidRDefault="00F60E6C"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A2724E" w14:textId="77777777" w:rsidR="00F60E6C"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0607DE73" w14:textId="77777777"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ED9985" w14:textId="77777777" w:rsidR="00F60E6C" w:rsidRPr="00B71111" w:rsidRDefault="00F60E6C"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42788EB" w14:textId="77777777"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F60E6C" w:rsidRPr="00B71111" w14:paraId="13539583" w14:textId="77777777" w:rsidTr="00CE173F">
        <w:tblPrEx>
          <w:tblCellMar>
            <w:bottom w:w="134"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11FFA94D" w14:textId="77777777" w:rsidR="00F60E6C" w:rsidRPr="00B71111" w:rsidRDefault="00F60E6C"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87 2 39239</w:t>
            </w:r>
          </w:p>
          <w:p w14:paraId="180EADB1" w14:textId="77777777" w:rsidR="00F60E6C" w:rsidRPr="00B71111" w:rsidRDefault="00F60E6C"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 xml:space="preserve">87 2 39239 </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62A140E" w14:textId="77777777" w:rsidR="00F60E6C" w:rsidRPr="00B71111" w:rsidRDefault="00F60E6C" w:rsidP="00CE173F">
            <w:pPr>
              <w:spacing w:line="240" w:lineRule="auto"/>
              <w:rPr>
                <w:rFonts w:cstheme="minorHAnsi"/>
                <w:color w:val="auto"/>
                <w:sz w:val="20"/>
                <w:szCs w:val="20"/>
              </w:rPr>
            </w:pPr>
            <w:r w:rsidRPr="00B71111">
              <w:rPr>
                <w:rFonts w:eastAsia="Arial" w:cstheme="minorHAnsi"/>
                <w:i/>
                <w:color w:val="auto"/>
                <w:sz w:val="20"/>
                <w:szCs w:val="20"/>
              </w:rPr>
              <w:t>Verification of Employment (DRS572005, copy 1) Computation of Employer Billing-003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Verification of Employment (DRS572005, copy 1) Computation of Employer Billing-003 Form</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Verification of Employment (DRS572005, copy 1) Computation of Employer Billing-003 Form</w:instrText>
            </w:r>
            <w:r w:rsidRPr="00B71111">
              <w:rPr>
                <w:rFonts w:cstheme="minorHAnsi"/>
                <w:color w:val="auto"/>
                <w:sz w:val="20"/>
                <w:szCs w:val="20"/>
              </w:rPr>
              <w:instrText>" \f"s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17500BC5" w14:textId="77777777" w:rsidR="00F60E6C" w:rsidRPr="00B71111" w:rsidRDefault="00F60E6C" w:rsidP="00CE173F">
            <w:pPr>
              <w:spacing w:line="240" w:lineRule="auto"/>
              <w:rPr>
                <w:rFonts w:cstheme="minorHAnsi"/>
                <w:color w:val="auto"/>
                <w:sz w:val="20"/>
                <w:szCs w:val="20"/>
              </w:rPr>
            </w:pPr>
            <w:r w:rsidRPr="00B71111">
              <w:rPr>
                <w:rFonts w:eastAsia="Arial" w:cstheme="minorHAnsi"/>
                <w:b w:val="0"/>
                <w:color w:val="auto"/>
                <w:sz w:val="20"/>
                <w:szCs w:val="20"/>
              </w:rPr>
              <w:t>Provides a record of hours worked and a record of earnings and retirement contributions by employee.  Used to verify service credit.  Used internally to document information provided to state auditors.</w:t>
            </w:r>
          </w:p>
        </w:tc>
        <w:tc>
          <w:tcPr>
            <w:tcW w:w="2880" w:type="dxa"/>
            <w:tcBorders>
              <w:top w:val="single" w:sz="3" w:space="0" w:color="000000"/>
              <w:left w:val="single" w:sz="2" w:space="0" w:color="000000"/>
              <w:bottom w:val="single" w:sz="3" w:space="0" w:color="000000"/>
              <w:right w:val="single" w:sz="2" w:space="0" w:color="000000"/>
            </w:tcBorders>
          </w:tcPr>
          <w:p w14:paraId="74E03E42" w14:textId="77777777" w:rsidR="00F60E6C" w:rsidRPr="00B71111" w:rsidRDefault="00F60E6C"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60 Years after End of Calendar Year</w:t>
            </w:r>
          </w:p>
          <w:p w14:paraId="59C164EF" w14:textId="77777777" w:rsidR="00F60E6C" w:rsidRPr="00B71111" w:rsidRDefault="00F60E6C"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4A0182" w14:textId="77777777" w:rsidR="00F60E6C" w:rsidRPr="00B71111" w:rsidRDefault="00F25A1F" w:rsidP="00CE17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128CC85" w14:textId="77777777" w:rsidR="00F60E6C" w:rsidRPr="00B71111" w:rsidRDefault="00F60E6C"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3ABA32" w14:textId="77777777" w:rsidR="00F60E6C" w:rsidRPr="00B71111" w:rsidRDefault="00F60E6C"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05ECA1" w14:textId="77777777" w:rsidR="00F60E6C" w:rsidRPr="00B71111" w:rsidRDefault="00F60E6C"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89B7ED6" w14:textId="77777777" w:rsidR="002715E7" w:rsidRPr="00B71111" w:rsidRDefault="00CA37AB" w:rsidP="00E000F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135779A9" w14:textId="77777777" w:rsidTr="002715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05D8CB7" w14:textId="77777777" w:rsidR="002026DF" w:rsidRPr="00B71111" w:rsidRDefault="002026DF" w:rsidP="00DB28E7">
            <w:pPr>
              <w:pStyle w:val="Heading2"/>
              <w:rPr>
                <w:color w:val="auto"/>
              </w:rPr>
            </w:pPr>
            <w:bookmarkStart w:id="59" w:name="_Toc58317484"/>
            <w:r w:rsidRPr="00B71111">
              <w:rPr>
                <w:color w:val="auto"/>
              </w:rPr>
              <w:lastRenderedPageBreak/>
              <w:t>/10/0</w:t>
            </w:r>
            <w:r w:rsidR="002715E7" w:rsidRPr="00B71111">
              <w:rPr>
                <w:color w:val="auto"/>
              </w:rPr>
              <w:t>8</w:t>
            </w:r>
            <w:r w:rsidRPr="00B71111">
              <w:rPr>
                <w:color w:val="auto"/>
              </w:rPr>
              <w:t xml:space="preserve">/ </w:t>
            </w:r>
            <w:r w:rsidR="002715E7" w:rsidRPr="00B71111">
              <w:rPr>
                <w:color w:val="auto"/>
              </w:rPr>
              <w:t>HRIS (Human Resource Information Systems)</w:t>
            </w:r>
            <w:bookmarkEnd w:id="59"/>
          </w:p>
          <w:p w14:paraId="2FEC326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7C136678" w14:textId="77777777" w:rsidTr="002715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DE2F7C0"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4752CC"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4031F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7CA23CE"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CC638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CC24625" w14:textId="77777777" w:rsidTr="002715E7">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F4EF26C" w14:textId="77777777" w:rsidR="00E008C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06 06 61213</w:t>
            </w:r>
          </w:p>
          <w:p w14:paraId="62B6D13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06 06 61213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A84AC0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OWLS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OWLS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OWLS</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6EC8773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information contained in the UW Online Work and Leave System. OWLS is a computer based tracking system that departmental timekeepers use to track leave accrual for classified and professional staff. OWLS was developed through the HR and Payroll USER Project.</w:t>
            </w:r>
          </w:p>
        </w:tc>
        <w:tc>
          <w:tcPr>
            <w:tcW w:w="2880" w:type="dxa"/>
            <w:tcBorders>
              <w:top w:val="single" w:sz="3" w:space="0" w:color="000000"/>
              <w:left w:val="single" w:sz="2" w:space="0" w:color="000000"/>
              <w:bottom w:val="single" w:sz="3" w:space="0" w:color="000000"/>
              <w:right w:val="single" w:sz="2" w:space="0" w:color="000000"/>
            </w:tcBorders>
          </w:tcPr>
          <w:p w14:paraId="1B923753"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50 Years after Termination of</w:t>
            </w:r>
            <w:r w:rsidR="00B50FDE" w:rsidRPr="00B71111">
              <w:rPr>
                <w:rFonts w:cstheme="minorHAnsi"/>
                <w:color w:val="auto"/>
                <w:sz w:val="20"/>
                <w:szCs w:val="20"/>
              </w:rPr>
              <w:t xml:space="preserve"> </w:t>
            </w:r>
            <w:r w:rsidR="005C6CA7" w:rsidRPr="00B71111">
              <w:rPr>
                <w:rFonts w:eastAsia="Arial" w:cstheme="minorHAnsi"/>
                <w:b w:val="0"/>
                <w:color w:val="auto"/>
                <w:sz w:val="20"/>
                <w:szCs w:val="20"/>
              </w:rPr>
              <w:t>Employment</w:t>
            </w:r>
          </w:p>
          <w:p w14:paraId="5361236C" w14:textId="77777777" w:rsidR="00E008CD" w:rsidRPr="00B71111" w:rsidRDefault="00E008C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98CFE2" w14:textId="77777777" w:rsidR="00E008CD"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16BEF4A"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C7A9B8"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AC6EEC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409BFBA" w14:textId="77777777" w:rsidR="00A972F7" w:rsidRPr="00B71111" w:rsidRDefault="00A972F7" w:rsidP="00607588">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EF8D716"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50D0494" w14:textId="77777777" w:rsidR="002026DF" w:rsidRPr="00B71111" w:rsidRDefault="002026DF" w:rsidP="00DB28E7">
            <w:pPr>
              <w:pStyle w:val="Heading2"/>
              <w:rPr>
                <w:color w:val="auto"/>
              </w:rPr>
            </w:pPr>
            <w:bookmarkStart w:id="60" w:name="_Toc58317485"/>
            <w:r w:rsidRPr="00B71111">
              <w:rPr>
                <w:color w:val="auto"/>
              </w:rPr>
              <w:t>/10/0</w:t>
            </w:r>
            <w:r w:rsidR="002715E7" w:rsidRPr="00B71111">
              <w:rPr>
                <w:color w:val="auto"/>
              </w:rPr>
              <w:t>9</w:t>
            </w:r>
            <w:r w:rsidRPr="00B71111">
              <w:rPr>
                <w:color w:val="auto"/>
              </w:rPr>
              <w:t xml:space="preserve">/ </w:t>
            </w:r>
            <w:r w:rsidR="002715E7" w:rsidRPr="00B71111">
              <w:rPr>
                <w:color w:val="auto"/>
              </w:rPr>
              <w:t>Disability Services</w:t>
            </w:r>
            <w:r w:rsidRPr="00B71111">
              <w:rPr>
                <w:color w:val="auto"/>
              </w:rPr>
              <w:t xml:space="preserve"> Office</w:t>
            </w:r>
            <w:bookmarkEnd w:id="60"/>
          </w:p>
          <w:p w14:paraId="0F75A2F2"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6F5DC6BF"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60312C"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4B3814"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B341F6"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BF66D62"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CF1B79"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CE4A55E"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B9E8CC3" w14:textId="77777777" w:rsidR="00FA7D6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00 03 59580</w:t>
            </w:r>
          </w:p>
          <w:p w14:paraId="0C8B0CF4"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00 03 59580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D7CA6B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Accommodation Case Files and Consultations (After 11/10/97)</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Accommodation Case Files and Consultations (After 11/10/97)</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4214653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equipment purchased, modifications made to work spaces, and/or special measures taken for faculty, staff or the general public who need special accommodation or disability parking/ transportation.  May include job analysis, correspondence, notes, memoranda, etc.</w:t>
            </w:r>
          </w:p>
        </w:tc>
        <w:tc>
          <w:tcPr>
            <w:tcW w:w="2880" w:type="dxa"/>
            <w:tcBorders>
              <w:top w:val="single" w:sz="3" w:space="0" w:color="000000"/>
              <w:left w:val="single" w:sz="2" w:space="0" w:color="000000"/>
              <w:bottom w:val="single" w:sz="2" w:space="0" w:color="000000"/>
              <w:right w:val="single" w:sz="2" w:space="0" w:color="000000"/>
            </w:tcBorders>
          </w:tcPr>
          <w:p w14:paraId="237AD0C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File Closed</w:t>
            </w:r>
          </w:p>
          <w:p w14:paraId="39A95E08" w14:textId="77777777" w:rsidR="00FA7D67" w:rsidRPr="00B71111" w:rsidRDefault="00FA7D6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8921AA" w14:textId="77777777" w:rsidR="00FA7D6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74DD388B"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CF18C4"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4F6032D"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AA9070C" w14:textId="77777777" w:rsidR="00A972F7" w:rsidRPr="00B71111" w:rsidRDefault="00CA37AB" w:rsidP="00CA37AB">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17BD997"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18059F5" w14:textId="77777777" w:rsidR="002026DF" w:rsidRPr="00B71111" w:rsidRDefault="002026DF" w:rsidP="00DB28E7">
            <w:pPr>
              <w:pStyle w:val="Heading2"/>
              <w:rPr>
                <w:color w:val="auto"/>
              </w:rPr>
            </w:pPr>
            <w:bookmarkStart w:id="61" w:name="_Toc58317486"/>
            <w:r w:rsidRPr="00B71111">
              <w:rPr>
                <w:color w:val="auto"/>
              </w:rPr>
              <w:lastRenderedPageBreak/>
              <w:t>/10/</w:t>
            </w:r>
            <w:r w:rsidR="005E433C" w:rsidRPr="00B71111">
              <w:rPr>
                <w:color w:val="auto"/>
              </w:rPr>
              <w:t>10</w:t>
            </w:r>
            <w:r w:rsidRPr="00B71111">
              <w:rPr>
                <w:color w:val="auto"/>
              </w:rPr>
              <w:t xml:space="preserve">/ </w:t>
            </w:r>
            <w:r w:rsidR="005E433C" w:rsidRPr="00B71111">
              <w:rPr>
                <w:color w:val="auto"/>
              </w:rPr>
              <w:t>UW Work/Life Office</w:t>
            </w:r>
            <w:bookmarkEnd w:id="61"/>
          </w:p>
          <w:p w14:paraId="6407FCD8"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7C798FD3"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5737A5"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FE7AD9"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BBC2B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62A48FD"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3EEF9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4A8BA1F" w14:textId="77777777" w:rsidTr="005E433C">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E8F7F0C" w14:textId="77777777" w:rsidR="009C29E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09 07 62071</w:t>
            </w:r>
          </w:p>
          <w:p w14:paraId="4209D0B1"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D97EE4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Parent Standing Verification</w:t>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Parent Standing Verification</w:instrText>
            </w:r>
            <w:r w:rsidR="00125487" w:rsidRPr="00B71111">
              <w:rPr>
                <w:rFonts w:cstheme="minorHAnsi"/>
                <w:color w:val="auto"/>
                <w:sz w:val="20"/>
                <w:szCs w:val="20"/>
              </w:rPr>
              <w:instrText>" \f"s</w:instrText>
            </w:r>
            <w:r w:rsidR="0012548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189C89FC"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verification of parents who are students at the University of Washington and are eligible for child care benefits at participating child care centers.</w:t>
            </w:r>
          </w:p>
        </w:tc>
        <w:tc>
          <w:tcPr>
            <w:tcW w:w="2880" w:type="dxa"/>
            <w:tcBorders>
              <w:top w:val="single" w:sz="3" w:space="0" w:color="000000"/>
              <w:left w:val="single" w:sz="2" w:space="0" w:color="000000"/>
              <w:bottom w:val="single" w:sz="2" w:space="0" w:color="000000"/>
              <w:right w:val="single" w:sz="2" w:space="0" w:color="000000"/>
            </w:tcBorders>
          </w:tcPr>
          <w:p w14:paraId="486655D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Academic Year</w:t>
            </w:r>
          </w:p>
          <w:p w14:paraId="18F9373D" w14:textId="77777777" w:rsidR="009C29E2" w:rsidRPr="00B71111" w:rsidRDefault="009C29E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C8CFDD" w14:textId="77777777" w:rsidR="009C29E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51DB2DAC"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073F7E6"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FA194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7F8FE5E" w14:textId="77777777" w:rsidR="00A972F7" w:rsidRPr="00B71111" w:rsidRDefault="00A972F7" w:rsidP="0060758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5B4E8E6A" w14:textId="77777777" w:rsidTr="005E433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6434473" w14:textId="77777777" w:rsidR="002026DF" w:rsidRPr="00B71111" w:rsidRDefault="002026DF" w:rsidP="00DB28E7">
            <w:pPr>
              <w:pStyle w:val="Heading2"/>
              <w:rPr>
                <w:color w:val="auto"/>
              </w:rPr>
            </w:pPr>
            <w:bookmarkStart w:id="62" w:name="_Toc58317487"/>
            <w:r w:rsidRPr="00B71111">
              <w:rPr>
                <w:color w:val="auto"/>
              </w:rPr>
              <w:t>/10/</w:t>
            </w:r>
            <w:r w:rsidR="005E433C" w:rsidRPr="00B71111">
              <w:rPr>
                <w:color w:val="auto"/>
              </w:rPr>
              <w:t>11</w:t>
            </w:r>
            <w:r w:rsidRPr="00B71111">
              <w:rPr>
                <w:color w:val="auto"/>
              </w:rPr>
              <w:t xml:space="preserve">/ </w:t>
            </w:r>
            <w:r w:rsidR="005E433C" w:rsidRPr="00B71111">
              <w:rPr>
                <w:color w:val="auto"/>
              </w:rPr>
              <w:t>Violence Prevention Response Program</w:t>
            </w:r>
            <w:bookmarkEnd w:id="62"/>
          </w:p>
          <w:p w14:paraId="7DA5C39E" w14:textId="77777777" w:rsidR="002026DF" w:rsidRPr="00B71111" w:rsidRDefault="002026DF" w:rsidP="00DB28E7">
            <w:pPr>
              <w:spacing w:after="0" w:line="240" w:lineRule="auto"/>
              <w:rPr>
                <w:rStyle w:val="Emphasis"/>
                <w:b w:val="0"/>
                <w:i/>
                <w:color w:val="auto"/>
              </w:rPr>
            </w:pPr>
            <w:r w:rsidRPr="00B71111">
              <w:rPr>
                <w:rFonts w:cstheme="minorHAnsi"/>
                <w:b w:val="0"/>
                <w:i/>
                <w:color w:val="auto"/>
                <w:sz w:val="22"/>
              </w:rPr>
              <w:t>Human Resources</w:t>
            </w:r>
          </w:p>
        </w:tc>
      </w:tr>
      <w:tr w:rsidR="002026DF" w:rsidRPr="00B71111" w14:paraId="114095D1" w14:textId="77777777" w:rsidTr="005E433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BA68D3"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544B34"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D6011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DF51BE8"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3C8ED7"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0F87659" w14:textId="77777777" w:rsidTr="005E433C">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5C01FE1" w14:textId="77777777" w:rsidR="00744BEC"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10 04 62132</w:t>
            </w:r>
          </w:p>
          <w:p w14:paraId="6693FA57" w14:textId="77777777" w:rsidR="00A972F7" w:rsidRPr="00B71111" w:rsidRDefault="005E196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10 04 62132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r w:rsidR="00E54A08"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5F7C25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Violence Prevention Response Program Case Files</w:t>
            </w:r>
            <w:r w:rsidR="0051394C" w:rsidRPr="00B71111">
              <w:rPr>
                <w:rFonts w:eastAsia="Arial" w:cstheme="minorHAnsi"/>
                <w:i/>
                <w:color w:val="auto"/>
                <w:sz w:val="20"/>
                <w:szCs w:val="20"/>
              </w:rPr>
              <w:fldChar w:fldCharType="begin"/>
            </w:r>
            <w:r w:rsidR="0051394C" w:rsidRPr="00B71111">
              <w:rPr>
                <w:rFonts w:cstheme="minorHAnsi"/>
                <w:color w:val="auto"/>
                <w:sz w:val="20"/>
                <w:szCs w:val="20"/>
              </w:rPr>
              <w:instrText xml:space="preserve"> XE "</w:instrText>
            </w:r>
            <w:r w:rsidR="0051394C" w:rsidRPr="00B71111">
              <w:rPr>
                <w:rFonts w:eastAsia="Arial" w:cstheme="minorHAnsi"/>
                <w:i/>
                <w:color w:val="auto"/>
                <w:sz w:val="20"/>
                <w:szCs w:val="20"/>
              </w:rPr>
              <w:instrText>Violence Prevention Response Program Case Files</w:instrText>
            </w:r>
            <w:r w:rsidR="0051394C" w:rsidRPr="00B71111">
              <w:rPr>
                <w:rFonts w:cstheme="minorHAnsi"/>
                <w:color w:val="auto"/>
                <w:sz w:val="20"/>
                <w:szCs w:val="20"/>
              </w:rPr>
              <w:instrText>" \f"e"</w:instrText>
            </w:r>
            <w:r w:rsidR="0051394C" w:rsidRPr="00B71111">
              <w:rPr>
                <w:rFonts w:eastAsia="Arial" w:cstheme="minorHAnsi"/>
                <w:i/>
                <w:color w:val="auto"/>
                <w:sz w:val="20"/>
                <w:szCs w:val="20"/>
              </w:rPr>
              <w:fldChar w:fldCharType="end"/>
            </w:r>
            <w:r w:rsidR="00125487" w:rsidRPr="00B71111">
              <w:rPr>
                <w:rFonts w:eastAsia="Arial" w:cstheme="minorHAnsi"/>
                <w:i/>
                <w:color w:val="auto"/>
                <w:sz w:val="20"/>
                <w:szCs w:val="20"/>
              </w:rPr>
              <w:fldChar w:fldCharType="begin"/>
            </w:r>
            <w:r w:rsidR="00125487" w:rsidRPr="00B71111">
              <w:rPr>
                <w:rFonts w:cstheme="minorHAnsi"/>
                <w:color w:val="auto"/>
                <w:sz w:val="20"/>
                <w:szCs w:val="20"/>
              </w:rPr>
              <w:instrText xml:space="preserve"> XE "</w:instrText>
            </w:r>
            <w:r w:rsidR="00125487" w:rsidRPr="00B71111">
              <w:rPr>
                <w:rFonts w:eastAsia="Arial" w:cstheme="minorHAnsi"/>
                <w:i/>
                <w:color w:val="auto"/>
                <w:sz w:val="20"/>
                <w:szCs w:val="20"/>
              </w:rPr>
              <w:instrText>Violence Prevention Response Program Case Files</w:instrText>
            </w:r>
            <w:r w:rsidR="00125487" w:rsidRPr="00B71111">
              <w:rPr>
                <w:rFonts w:cstheme="minorHAnsi"/>
                <w:color w:val="auto"/>
                <w:sz w:val="20"/>
                <w:szCs w:val="20"/>
              </w:rPr>
              <w:instrText xml:space="preserve">" </w:instrText>
            </w:r>
            <w:r w:rsidR="008365F7" w:rsidRPr="00B71111">
              <w:rPr>
                <w:rFonts w:cstheme="minorHAnsi"/>
                <w:color w:val="auto"/>
                <w:sz w:val="20"/>
                <w:szCs w:val="20"/>
              </w:rPr>
              <w:instrText>\f"s</w:instrText>
            </w:r>
            <w:r w:rsidR="008365F7" w:rsidRPr="00B71111">
              <w:rPr>
                <w:rFonts w:eastAsia="Arial" w:cstheme="minorHAnsi"/>
                <w:i/>
                <w:color w:val="auto"/>
                <w:sz w:val="20"/>
                <w:szCs w:val="20"/>
              </w:rPr>
              <w:instrText xml:space="preserve"> </w:instrText>
            </w:r>
            <w:r w:rsidR="00125487" w:rsidRPr="00B71111">
              <w:rPr>
                <w:rFonts w:eastAsia="Arial" w:cstheme="minorHAnsi"/>
                <w:i/>
                <w:color w:val="auto"/>
                <w:sz w:val="20"/>
                <w:szCs w:val="20"/>
              </w:rPr>
              <w:fldChar w:fldCharType="end"/>
            </w:r>
          </w:p>
          <w:p w14:paraId="1CE711D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cases being managed by the Violence Prevention Response Program. May include action plans, reports, and supporting documentation, both electronic and hard copy, regarding the issue, such as stalking, harassment, etc.</w:t>
            </w:r>
          </w:p>
        </w:tc>
        <w:tc>
          <w:tcPr>
            <w:tcW w:w="2880" w:type="dxa"/>
            <w:tcBorders>
              <w:top w:val="single" w:sz="3" w:space="0" w:color="000000"/>
              <w:left w:val="single" w:sz="2" w:space="0" w:color="000000"/>
              <w:bottom w:val="single" w:sz="2" w:space="0" w:color="000000"/>
              <w:right w:val="single" w:sz="2" w:space="0" w:color="000000"/>
            </w:tcBorders>
          </w:tcPr>
          <w:p w14:paraId="67A4529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Closed</w:t>
            </w:r>
          </w:p>
          <w:p w14:paraId="2600B9B4" w14:textId="77777777" w:rsidR="00744BEC" w:rsidRPr="00B71111" w:rsidRDefault="00744BE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E1023D" w14:textId="77777777" w:rsidR="00744BEC"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471F9B74" w14:textId="77777777" w:rsidR="007D66A9" w:rsidRPr="00B71111" w:rsidRDefault="007D66A9"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29B7AF2" w14:textId="77777777" w:rsidR="00302D37" w:rsidRPr="00B71111" w:rsidRDefault="00302D3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1C86C8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6E0FF1D" w14:textId="77777777" w:rsidR="002B1989" w:rsidRPr="00B71111" w:rsidRDefault="002B1989" w:rsidP="003949AE">
      <w:pPr>
        <w:pStyle w:val="Heading1"/>
        <w:spacing w:after="144"/>
        <w:rPr>
          <w:rFonts w:asciiTheme="minorHAnsi" w:hAnsiTheme="minorHAnsi" w:cstheme="minorHAnsi"/>
          <w:color w:val="auto"/>
          <w:sz w:val="20"/>
          <w:szCs w:val="20"/>
        </w:rPr>
        <w:sectPr w:rsidR="002B1989" w:rsidRPr="00B71111" w:rsidSect="0056171A">
          <w:footerReference w:type="default" r:id="rId19"/>
          <w:pgSz w:w="15840" w:h="12240" w:orient="landscape"/>
          <w:pgMar w:top="1080" w:right="720" w:bottom="1080" w:left="720" w:header="464" w:footer="144" w:gutter="0"/>
          <w:cols w:space="720"/>
          <w:docGrid w:linePitch="437"/>
        </w:sectPr>
      </w:pPr>
    </w:p>
    <w:p w14:paraId="50A7B9A6" w14:textId="77777777" w:rsidR="00A972F7" w:rsidRPr="00B71111" w:rsidRDefault="005C6CA7" w:rsidP="00DB28E7">
      <w:pPr>
        <w:pStyle w:val="Heading1"/>
        <w:rPr>
          <w:color w:val="auto"/>
        </w:rPr>
      </w:pPr>
      <w:bookmarkStart w:id="63" w:name="_Toc58317488"/>
      <w:r w:rsidRPr="00B71111">
        <w:rPr>
          <w:color w:val="auto"/>
        </w:rPr>
        <w:lastRenderedPageBreak/>
        <w:t>/11</w:t>
      </w:r>
      <w:r w:rsidR="00A47FCE" w:rsidRPr="00B71111">
        <w:rPr>
          <w:color w:val="auto"/>
        </w:rPr>
        <w:t>/ Vice</w:t>
      </w:r>
      <w:r w:rsidRPr="00B71111">
        <w:rPr>
          <w:color w:val="auto"/>
        </w:rPr>
        <w:t xml:space="preserve"> President for Development and Alumni Relations</w:t>
      </w:r>
      <w:bookmarkEnd w:id="63"/>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026DF" w:rsidRPr="00B71111" w14:paraId="21FB7B74"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D8A0566" w14:textId="77777777" w:rsidR="002026DF" w:rsidRPr="00B71111" w:rsidRDefault="002026DF" w:rsidP="00DB28E7">
            <w:pPr>
              <w:pStyle w:val="Heading2"/>
              <w:rPr>
                <w:color w:val="auto"/>
              </w:rPr>
            </w:pPr>
            <w:bookmarkStart w:id="64" w:name="_Toc58317489"/>
            <w:r w:rsidRPr="00B71111">
              <w:rPr>
                <w:color w:val="auto"/>
              </w:rPr>
              <w:t>/</w:t>
            </w:r>
            <w:r w:rsidR="00DB28E7" w:rsidRPr="00B71111">
              <w:rPr>
                <w:color w:val="auto"/>
              </w:rPr>
              <w:t>11</w:t>
            </w:r>
            <w:r w:rsidRPr="00B71111">
              <w:rPr>
                <w:color w:val="auto"/>
              </w:rPr>
              <w:t>/0</w:t>
            </w:r>
            <w:r w:rsidR="00DB28E7" w:rsidRPr="00B71111">
              <w:rPr>
                <w:color w:val="auto"/>
              </w:rPr>
              <w:t>4</w:t>
            </w:r>
            <w:r w:rsidRPr="00B71111">
              <w:rPr>
                <w:color w:val="auto"/>
              </w:rPr>
              <w:t xml:space="preserve">/ </w:t>
            </w:r>
            <w:r w:rsidR="00DB28E7" w:rsidRPr="00B71111">
              <w:rPr>
                <w:color w:val="auto"/>
              </w:rPr>
              <w:t>Development &amp; Alumni Relations:  Annual Giving Programs</w:t>
            </w:r>
            <w:bookmarkEnd w:id="64"/>
          </w:p>
          <w:p w14:paraId="42FDE9B4" w14:textId="77777777" w:rsidR="002026DF"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2026DF" w:rsidRPr="00B71111" w14:paraId="7634FCA5"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BBDB8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E24B80" w14:textId="77777777" w:rsidR="002026DF" w:rsidRPr="00B71111" w:rsidRDefault="002026DF"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772578"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E560BB"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CD49A" w14:textId="77777777" w:rsidR="002026DF" w:rsidRPr="00B71111" w:rsidRDefault="002026DF"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44CF2E2" w14:textId="77777777" w:rsidTr="00DB28E7">
        <w:tblPrEx>
          <w:tblCellMar>
            <w:bottom w:w="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9CD4AF0" w14:textId="77777777" w:rsidR="002A65E5" w:rsidRPr="00B71111" w:rsidRDefault="00E54A0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94 07 53817</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94 07 53817</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03C0C2EA" w14:textId="77777777" w:rsidR="00A972F7" w:rsidRPr="00B71111" w:rsidRDefault="00E54A0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50249CD"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Event Folders</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Event Folders</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 xml:space="preserve"> “</w:instrText>
            </w:r>
            <w:r w:rsidR="00741B07"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Event Folders</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13D5F932"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events sponsored by the Office of Annual Giving.  May include summary/checklist, planning material, program, guest list, publications, photographs, catering information, invitations, etc.</w:t>
            </w:r>
          </w:p>
        </w:tc>
        <w:tc>
          <w:tcPr>
            <w:tcW w:w="2880" w:type="dxa"/>
            <w:tcBorders>
              <w:top w:val="single" w:sz="3" w:space="0" w:color="000000"/>
              <w:left w:val="single" w:sz="2" w:space="0" w:color="000000"/>
              <w:bottom w:val="single" w:sz="2" w:space="0" w:color="000000"/>
              <w:right w:val="single" w:sz="2" w:space="0" w:color="000000"/>
            </w:tcBorders>
          </w:tcPr>
          <w:p w14:paraId="12C59DBA"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Fiscal Year</w:t>
            </w:r>
          </w:p>
          <w:p w14:paraId="4240A2A4" w14:textId="77777777" w:rsidR="002A65E5" w:rsidRPr="00B71111" w:rsidRDefault="002A65E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4AC3EA7" w14:textId="77777777" w:rsidR="002A65E5" w:rsidRPr="00B71111" w:rsidRDefault="002A65E5"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EEC54AD"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6B7939AD" w14:textId="77777777"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24A690F8" w14:textId="77777777" w:rsidR="00302D37" w:rsidRPr="00B71111" w:rsidRDefault="00302D3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143BF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70E8983" w14:textId="77777777" w:rsidR="00FC1321" w:rsidRPr="00B71111" w:rsidRDefault="00FC1321" w:rsidP="00466C58">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5A6F8B34"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3BE5662" w14:textId="77777777" w:rsidR="00DB28E7" w:rsidRPr="00B71111" w:rsidRDefault="00DB28E7" w:rsidP="00DB28E7">
            <w:pPr>
              <w:pStyle w:val="Heading2"/>
              <w:rPr>
                <w:color w:val="auto"/>
              </w:rPr>
            </w:pPr>
            <w:bookmarkStart w:id="65" w:name="_Toc58317490"/>
            <w:r w:rsidRPr="00B71111">
              <w:rPr>
                <w:color w:val="auto"/>
              </w:rPr>
              <w:t>/11/05/ Development &amp; Alumni Relations:  Information Management</w:t>
            </w:r>
            <w:bookmarkEnd w:id="65"/>
          </w:p>
          <w:p w14:paraId="2804C7BE" w14:textId="77777777"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14:paraId="199F1C5F"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3C392A"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69A99F"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9CF66E"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A6A03E"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5E52E7"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C1321" w:rsidRPr="00B71111" w14:paraId="5D560612" w14:textId="77777777" w:rsidTr="00DB28E7">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081021B0" w14:textId="77777777" w:rsidR="00FC1321" w:rsidRPr="00B71111" w:rsidRDefault="00FC132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05 11 61112</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05 11 61112</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6DE900C0" w14:textId="77777777" w:rsidR="00FC1321" w:rsidRPr="00B71111" w:rsidRDefault="00FC132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ECEBF36" w14:textId="77777777" w:rsidR="00FC1321" w:rsidRPr="00B71111" w:rsidRDefault="00FC1321" w:rsidP="0046683F">
            <w:pPr>
              <w:spacing w:line="240" w:lineRule="auto"/>
              <w:rPr>
                <w:rFonts w:cstheme="minorHAnsi"/>
                <w:color w:val="auto"/>
                <w:sz w:val="20"/>
                <w:szCs w:val="20"/>
              </w:rPr>
            </w:pPr>
            <w:r w:rsidRPr="00B71111">
              <w:rPr>
                <w:rFonts w:eastAsia="Arial" w:cstheme="minorHAnsi"/>
                <w:i/>
                <w:color w:val="auto"/>
                <w:sz w:val="20"/>
                <w:szCs w:val="20"/>
              </w:rPr>
              <w:t>ADVANCE Database</w:t>
            </w:r>
            <w:r w:rsidR="00741B07" w:rsidRPr="00B71111">
              <w:rPr>
                <w:rFonts w:eastAsia="Arial" w:cstheme="minorHAnsi"/>
                <w:i/>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i/>
                <w:color w:val="auto"/>
                <w:sz w:val="20"/>
                <w:szCs w:val="20"/>
              </w:rPr>
              <w:instrText>ADVANCE Database</w:instrText>
            </w:r>
            <w:r w:rsidR="00741B07" w:rsidRPr="00B71111">
              <w:rPr>
                <w:rFonts w:cstheme="minorHAnsi"/>
                <w:color w:val="auto"/>
                <w:sz w:val="20"/>
                <w:szCs w:val="20"/>
              </w:rPr>
              <w:instrText>" \f"s</w:instrText>
            </w:r>
            <w:r w:rsidR="00741B07" w:rsidRPr="00B71111">
              <w:rPr>
                <w:rFonts w:eastAsia="Arial" w:cstheme="minorHAnsi"/>
                <w:i/>
                <w:color w:val="auto"/>
                <w:sz w:val="20"/>
                <w:szCs w:val="20"/>
              </w:rPr>
              <w:instrText>”</w:instrText>
            </w:r>
            <w:r w:rsidR="00741B07"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ADVANCE Database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C8A3F06" w14:textId="77777777" w:rsidR="00FC1321" w:rsidRPr="00B71111" w:rsidRDefault="00FC1321" w:rsidP="0046683F">
            <w:pPr>
              <w:spacing w:line="240" w:lineRule="auto"/>
              <w:rPr>
                <w:rFonts w:cstheme="minorHAnsi"/>
                <w:color w:val="auto"/>
                <w:sz w:val="20"/>
                <w:szCs w:val="20"/>
              </w:rPr>
            </w:pPr>
            <w:r w:rsidRPr="00B71111">
              <w:rPr>
                <w:rFonts w:eastAsia="Arial" w:cstheme="minorHAnsi"/>
                <w:b w:val="0"/>
                <w:color w:val="auto"/>
                <w:sz w:val="20"/>
                <w:szCs w:val="20"/>
              </w:rPr>
              <w:t xml:space="preserve">ADVANCE is used to record information about University relationships with alumni and donors and make the information available to University staff.  Includes biographical information on University graduates and donors.  Also includes donation information that is used only for solicitation purposes.  This office is not responsible for any accounting functions.  Gift Processing (record group 11.05.01) </w:t>
            </w:r>
            <w:r w:rsidR="0086065B" w:rsidRPr="00B71111">
              <w:rPr>
                <w:rFonts w:eastAsia="Arial" w:cstheme="minorHAnsi"/>
                <w:b w:val="0"/>
                <w:color w:val="auto"/>
                <w:sz w:val="20"/>
                <w:szCs w:val="20"/>
              </w:rPr>
              <w:t>Retain</w:t>
            </w:r>
            <w:r w:rsidRPr="00B71111">
              <w:rPr>
                <w:rFonts w:eastAsia="Arial" w:cstheme="minorHAnsi"/>
                <w:b w:val="0"/>
                <w:color w:val="auto"/>
                <w:sz w:val="20"/>
                <w:szCs w:val="20"/>
              </w:rPr>
              <w:t>s auditable records surrounding donations.  The department on the receiving-end of the gift is responsible for managing any stipulations on how each donation to the University is used.</w:t>
            </w:r>
          </w:p>
        </w:tc>
        <w:tc>
          <w:tcPr>
            <w:tcW w:w="2880" w:type="dxa"/>
            <w:tcBorders>
              <w:top w:val="single" w:sz="3" w:space="0" w:color="000000"/>
              <w:left w:val="single" w:sz="2" w:space="0" w:color="000000"/>
              <w:bottom w:val="single" w:sz="3" w:space="0" w:color="000000"/>
              <w:right w:val="single" w:sz="2" w:space="0" w:color="000000"/>
            </w:tcBorders>
          </w:tcPr>
          <w:p w14:paraId="5EA0C329" w14:textId="77777777" w:rsidR="00FC132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C1321" w:rsidRPr="00B71111">
              <w:rPr>
                <w:rFonts w:eastAsia="Arial" w:cstheme="minorHAnsi"/>
                <w:b w:val="0"/>
                <w:color w:val="auto"/>
                <w:sz w:val="20"/>
                <w:szCs w:val="20"/>
              </w:rPr>
              <w:t xml:space="preserve"> until Superseded</w:t>
            </w:r>
          </w:p>
          <w:p w14:paraId="586BF102" w14:textId="77777777" w:rsidR="00FC1321" w:rsidRPr="00B71111" w:rsidRDefault="00FC132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09AFE5" w14:textId="77777777" w:rsidR="00FC132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EADB9AF" w14:textId="77777777" w:rsidR="00FC1321" w:rsidRPr="00B71111" w:rsidRDefault="00FC1321"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95213" w14:textId="77777777" w:rsidR="00FC1321" w:rsidRPr="00B71111" w:rsidRDefault="00FC1321"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8EAB7F" w14:textId="77777777" w:rsidR="00FC1321" w:rsidRPr="00B71111" w:rsidRDefault="00FC132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351B5" w:rsidRPr="00B71111" w14:paraId="090933E6" w14:textId="77777777"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33BFB3" w14:textId="77777777" w:rsidR="008351B5" w:rsidRPr="00B71111" w:rsidRDefault="008351B5" w:rsidP="00E4682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05 11 61029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05 11 61029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44E03BB" w14:textId="77777777" w:rsidR="008351B5" w:rsidRPr="00B71111" w:rsidRDefault="008351B5" w:rsidP="00E4682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F1DE45" w14:textId="77777777" w:rsidR="008351B5" w:rsidRPr="00B71111" w:rsidRDefault="008351B5" w:rsidP="00E4682E">
            <w:pPr>
              <w:spacing w:line="240" w:lineRule="auto"/>
              <w:rPr>
                <w:rFonts w:cstheme="minorHAnsi"/>
                <w:color w:val="auto"/>
                <w:sz w:val="20"/>
                <w:szCs w:val="20"/>
              </w:rPr>
            </w:pPr>
            <w:r w:rsidRPr="00B71111">
              <w:rPr>
                <w:rFonts w:eastAsia="Arial" w:cstheme="minorHAnsi"/>
                <w:i/>
                <w:color w:val="auto"/>
                <w:sz w:val="20"/>
                <w:szCs w:val="20"/>
              </w:rPr>
              <w:t>Campaign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\f"s</w:instrText>
            </w:r>
            <w:r w:rsidRPr="00B71111">
              <w:rPr>
                <w:rFonts w:eastAsia="Arial" w:cstheme="minorHAnsi"/>
                <w:i/>
                <w:color w:val="auto"/>
                <w:sz w:val="20"/>
                <w:szCs w:val="20"/>
              </w:rPr>
              <w:instrText>”</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Campaign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3CE8E5E4" w14:textId="77777777" w:rsidR="008351B5" w:rsidRPr="00B71111" w:rsidRDefault="008351B5" w:rsidP="00E4682E">
            <w:pPr>
              <w:spacing w:line="240" w:lineRule="auto"/>
              <w:rPr>
                <w:rFonts w:cstheme="minorHAnsi"/>
                <w:color w:val="auto"/>
                <w:sz w:val="20"/>
                <w:szCs w:val="20"/>
              </w:rPr>
            </w:pPr>
            <w:r w:rsidRPr="00B71111">
              <w:rPr>
                <w:rFonts w:eastAsia="Arial" w:cstheme="minorHAnsi"/>
                <w:b w:val="0"/>
                <w:color w:val="auto"/>
                <w:sz w:val="20"/>
                <w:szCs w:val="20"/>
              </w:rPr>
              <w:t>Summarizes giving to the University during the campaign period based on campaign counting standards. These reports are included in the monthly Report of Contributions that is sent to and approved by the Board of Regents who is responsible for receiving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4DC83A16" w14:textId="77777777" w:rsidR="008351B5" w:rsidRPr="00B71111" w:rsidRDefault="008351B5" w:rsidP="00E4682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Campaign</w:t>
            </w:r>
          </w:p>
          <w:p w14:paraId="15694B2A" w14:textId="77777777" w:rsidR="008351B5" w:rsidRPr="00B71111" w:rsidRDefault="008351B5" w:rsidP="00E4682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7556B0" w14:textId="77777777" w:rsidR="008351B5" w:rsidRPr="00B71111" w:rsidRDefault="0075648B" w:rsidP="00E4682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78B5BE7"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8518F13"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BEAA3CA" w14:textId="77777777" w:rsidR="008351B5" w:rsidRPr="00B71111" w:rsidRDefault="008351B5"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9A7F0E" w14:textId="77777777" w:rsidR="008351B5" w:rsidRPr="00B71111" w:rsidRDefault="008351B5" w:rsidP="00E4682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118C31D" w14:textId="77777777" w:rsidR="000E6721" w:rsidRPr="00B71111" w:rsidRDefault="008351B5" w:rsidP="00DB28E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734E640F"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E021117" w14:textId="77777777" w:rsidR="00DB28E7" w:rsidRPr="00B71111" w:rsidRDefault="00DB28E7" w:rsidP="00685983">
            <w:pPr>
              <w:rPr>
                <w:color w:val="auto"/>
                <w:szCs w:val="28"/>
              </w:rPr>
            </w:pPr>
            <w:r w:rsidRPr="00B71111">
              <w:rPr>
                <w:color w:val="auto"/>
                <w:szCs w:val="28"/>
              </w:rPr>
              <w:lastRenderedPageBreak/>
              <w:t>/11/05/ Development &amp; Alumni Relations:  Information Management</w:t>
            </w:r>
          </w:p>
          <w:p w14:paraId="60568C3A" w14:textId="77777777" w:rsidR="00DB28E7" w:rsidRPr="00B71111" w:rsidRDefault="00DB28E7" w:rsidP="00DB28E7">
            <w:pPr>
              <w:spacing w:after="0" w:line="240" w:lineRule="auto"/>
              <w:rPr>
                <w:rStyle w:val="Emphasis"/>
                <w:b w:val="0"/>
                <w:i/>
                <w:color w:val="auto"/>
              </w:rPr>
            </w:pPr>
            <w:r w:rsidRPr="00B71111">
              <w:rPr>
                <w:rFonts w:cstheme="minorHAnsi"/>
                <w:b w:val="0"/>
                <w:i/>
                <w:color w:val="auto"/>
                <w:sz w:val="22"/>
              </w:rPr>
              <w:t>Development</w:t>
            </w:r>
          </w:p>
        </w:tc>
      </w:tr>
      <w:tr w:rsidR="00DB28E7" w:rsidRPr="00B71111" w14:paraId="0010DF22"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618F3C"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C0A6F9"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D25E73"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C7E19E5"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B46845"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74D64" w:rsidRPr="00B71111" w14:paraId="0EF88957" w14:textId="77777777" w:rsidTr="00DB28E7">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24CDA71" w14:textId="77777777" w:rsidR="002A65E5" w:rsidRPr="00B71111" w:rsidRDefault="006A341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93 03 52076</w:t>
            </w:r>
            <w:r w:rsidR="00741B07" w:rsidRPr="00B71111">
              <w:rPr>
                <w:rFonts w:eastAsia="Arial" w:cstheme="minorHAnsi"/>
                <w:b w:val="0"/>
                <w:color w:val="auto"/>
                <w:sz w:val="20"/>
                <w:szCs w:val="20"/>
              </w:rPr>
              <w:fldChar w:fldCharType="begin"/>
            </w:r>
            <w:r w:rsidR="00741B07" w:rsidRPr="00B71111">
              <w:rPr>
                <w:rFonts w:cstheme="minorHAnsi"/>
                <w:color w:val="auto"/>
                <w:sz w:val="20"/>
                <w:szCs w:val="20"/>
              </w:rPr>
              <w:instrText xml:space="preserve"> XE "</w:instrText>
            </w:r>
            <w:r w:rsidR="00741B07" w:rsidRPr="00B71111">
              <w:rPr>
                <w:rFonts w:eastAsia="Arial" w:cstheme="minorHAnsi"/>
                <w:b w:val="0"/>
                <w:color w:val="auto"/>
                <w:sz w:val="20"/>
                <w:szCs w:val="20"/>
              </w:rPr>
              <w:instrText>93 03 52076</w:instrText>
            </w:r>
            <w:r w:rsidR="00741B07" w:rsidRPr="00B71111">
              <w:rPr>
                <w:rFonts w:cstheme="minorHAnsi"/>
                <w:color w:val="auto"/>
                <w:sz w:val="20"/>
                <w:szCs w:val="20"/>
              </w:rPr>
              <w:instrText xml:space="preserve">" \f"d"  </w:instrText>
            </w:r>
            <w:r w:rsidR="00741B07" w:rsidRPr="00B71111">
              <w:rPr>
                <w:rFonts w:eastAsia="Arial" w:cstheme="minorHAnsi"/>
                <w:b w:val="0"/>
                <w:color w:val="auto"/>
                <w:sz w:val="20"/>
                <w:szCs w:val="20"/>
              </w:rPr>
              <w:fldChar w:fldCharType="end"/>
            </w:r>
          </w:p>
          <w:p w14:paraId="7964F8A4" w14:textId="77777777" w:rsidR="00F74D64" w:rsidRPr="00B71111" w:rsidRDefault="006A341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A3A005" w14:textId="77777777" w:rsidR="00F74D64" w:rsidRPr="00B71111" w:rsidRDefault="00F74D64" w:rsidP="0046683F">
            <w:pPr>
              <w:spacing w:line="240" w:lineRule="auto"/>
              <w:rPr>
                <w:rFonts w:cstheme="minorHAnsi"/>
                <w:color w:val="auto"/>
                <w:sz w:val="20"/>
                <w:szCs w:val="20"/>
              </w:rPr>
            </w:pPr>
            <w:r w:rsidRPr="00B71111">
              <w:rPr>
                <w:rFonts w:eastAsia="Arial" w:cstheme="minorHAnsi"/>
                <w:i/>
                <w:color w:val="auto"/>
                <w:sz w:val="20"/>
                <w:szCs w:val="20"/>
              </w:rPr>
              <w:t>Report of Contributions (ROC)</w:t>
            </w:r>
            <w:r w:rsidR="00D6488E" w:rsidRPr="00B71111">
              <w:rPr>
                <w:rFonts w:eastAsia="Arial" w:cstheme="minorHAnsi"/>
                <w:i/>
                <w:color w:val="auto"/>
                <w:sz w:val="20"/>
                <w:szCs w:val="20"/>
              </w:rPr>
              <w:fldChar w:fldCharType="begin"/>
            </w:r>
            <w:r w:rsidR="00D6488E" w:rsidRPr="00B71111">
              <w:rPr>
                <w:rFonts w:cstheme="minorHAnsi"/>
                <w:color w:val="auto"/>
                <w:sz w:val="20"/>
                <w:szCs w:val="20"/>
              </w:rPr>
              <w:instrText xml:space="preserve"> XE "</w:instrText>
            </w:r>
            <w:r w:rsidR="00D6488E" w:rsidRPr="00B71111">
              <w:rPr>
                <w:rFonts w:eastAsia="Arial" w:cstheme="minorHAnsi"/>
                <w:i/>
                <w:color w:val="auto"/>
                <w:sz w:val="20"/>
                <w:szCs w:val="20"/>
              </w:rPr>
              <w:instrText>Report of Contributions (ROC)</w:instrText>
            </w:r>
            <w:r w:rsidR="00D6488E" w:rsidRPr="00B71111">
              <w:rPr>
                <w:rFonts w:cstheme="minorHAnsi"/>
                <w:color w:val="auto"/>
                <w:sz w:val="20"/>
                <w:szCs w:val="20"/>
              </w:rPr>
              <w:instrText>" \f"s</w:instrText>
            </w:r>
            <w:r w:rsidR="00D6488E" w:rsidRPr="00B71111">
              <w:rPr>
                <w:rFonts w:eastAsia="Arial" w:cstheme="minorHAnsi"/>
                <w:i/>
                <w:color w:val="auto"/>
                <w:sz w:val="20"/>
                <w:szCs w:val="20"/>
              </w:rPr>
              <w:instrText>”</w:instrText>
            </w:r>
            <w:r w:rsidR="00D6488E"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Report of Contributions (ROC)</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6D3E9DC8" w14:textId="77777777" w:rsidR="00F74D64" w:rsidRPr="00B71111" w:rsidRDefault="00F74D64" w:rsidP="0046683F">
            <w:pPr>
              <w:spacing w:line="240" w:lineRule="auto"/>
              <w:rPr>
                <w:rFonts w:eastAsia="Arial" w:cstheme="minorHAnsi"/>
                <w:i/>
                <w:color w:val="auto"/>
                <w:sz w:val="20"/>
                <w:szCs w:val="20"/>
              </w:rPr>
            </w:pPr>
            <w:r w:rsidRPr="00B71111">
              <w:rPr>
                <w:rFonts w:eastAsia="Arial" w:cstheme="minorHAnsi"/>
                <w:b w:val="0"/>
                <w:color w:val="auto"/>
                <w:sz w:val="20"/>
                <w:szCs w:val="20"/>
              </w:rPr>
              <w:t>Provides a summary of the total number of gifts (both cash and non-cash) received by the University during the year.  The report is submitted to the Board of Regents who must approve the receipt of all gifts to the University.</w:t>
            </w:r>
          </w:p>
        </w:tc>
        <w:tc>
          <w:tcPr>
            <w:tcW w:w="2880" w:type="dxa"/>
            <w:tcBorders>
              <w:top w:val="single" w:sz="3" w:space="0" w:color="000000"/>
              <w:left w:val="single" w:sz="2" w:space="0" w:color="000000"/>
              <w:bottom w:val="single" w:sz="3" w:space="0" w:color="000000"/>
              <w:right w:val="single" w:sz="2" w:space="0" w:color="000000"/>
            </w:tcBorders>
          </w:tcPr>
          <w:p w14:paraId="1637E3D1" w14:textId="77777777" w:rsidR="00F74D6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74D64" w:rsidRPr="00B71111">
              <w:rPr>
                <w:rFonts w:eastAsia="Arial" w:cstheme="minorHAnsi"/>
                <w:b w:val="0"/>
                <w:color w:val="auto"/>
                <w:sz w:val="20"/>
                <w:szCs w:val="20"/>
              </w:rPr>
              <w:t xml:space="preserve"> for 6 Years after End of Calendar Year</w:t>
            </w:r>
          </w:p>
          <w:p w14:paraId="792B7A9A" w14:textId="77777777" w:rsidR="002A65E5" w:rsidRPr="00B71111" w:rsidRDefault="002A65E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0B5032" w14:textId="77777777" w:rsidR="002A65E5" w:rsidRPr="00B71111" w:rsidRDefault="0075648B"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1105786"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AFA5C7D"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1BAF2B7" w14:textId="77777777" w:rsidR="00302D37" w:rsidRPr="00B71111" w:rsidRDefault="00302D3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BFE1F02" w14:textId="77777777" w:rsidR="00F74D64" w:rsidRPr="00B71111" w:rsidRDefault="00F74D6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6FB97A96" w14:textId="77777777" w:rsidR="00E23490" w:rsidRPr="00B71111" w:rsidRDefault="00E23490">
      <w:pPr>
        <w:spacing w:after="144"/>
        <w:rPr>
          <w:rFonts w:cstheme="minorHAnsi"/>
          <w:color w:val="auto"/>
          <w:sz w:val="20"/>
          <w:szCs w:val="20"/>
        </w:rPr>
        <w:sectPr w:rsidR="00E23490" w:rsidRPr="00B71111" w:rsidSect="0056171A">
          <w:footerReference w:type="default" r:id="rId20"/>
          <w:pgSz w:w="15840" w:h="12240" w:orient="landscape"/>
          <w:pgMar w:top="1080" w:right="720" w:bottom="1080" w:left="720" w:header="461" w:footer="144" w:gutter="0"/>
          <w:cols w:space="720"/>
          <w:docGrid w:linePitch="437"/>
        </w:sectPr>
      </w:pPr>
    </w:p>
    <w:p w14:paraId="39A0BE3C" w14:textId="77777777" w:rsidR="00A972F7" w:rsidRPr="00B71111" w:rsidRDefault="005C6CA7" w:rsidP="00232D66">
      <w:pPr>
        <w:pStyle w:val="Heading1"/>
        <w:rPr>
          <w:color w:val="auto"/>
        </w:rPr>
      </w:pPr>
      <w:bookmarkStart w:id="66" w:name="_Toc58317491"/>
      <w:r w:rsidRPr="00B71111">
        <w:rPr>
          <w:color w:val="auto"/>
        </w:rPr>
        <w:lastRenderedPageBreak/>
        <w:t>/12/</w:t>
      </w:r>
      <w:r w:rsidR="00B9480B" w:rsidRPr="00B71111">
        <w:rPr>
          <w:color w:val="auto"/>
        </w:rPr>
        <w:t xml:space="preserve"> UW</w:t>
      </w:r>
      <w:r w:rsidRPr="00B71111">
        <w:rPr>
          <w:color w:val="auto"/>
        </w:rPr>
        <w:t xml:space="preserve"> </w:t>
      </w:r>
      <w:r w:rsidR="00B9480B" w:rsidRPr="00B71111">
        <w:rPr>
          <w:color w:val="auto"/>
        </w:rPr>
        <w:t>Technology Administration</w:t>
      </w:r>
      <w:r w:rsidRPr="00B71111">
        <w:rPr>
          <w:color w:val="auto"/>
        </w:rPr>
        <w:t>/Associate VP</w:t>
      </w:r>
      <w:bookmarkEnd w:id="6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B28E7" w:rsidRPr="00B71111" w14:paraId="04F6A7BA" w14:textId="77777777" w:rsidTr="00DB28E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AED372" w14:textId="77777777" w:rsidR="00DB28E7" w:rsidRPr="00B71111" w:rsidRDefault="00DB28E7" w:rsidP="00DB28E7">
            <w:pPr>
              <w:pStyle w:val="Heading2"/>
              <w:rPr>
                <w:color w:val="auto"/>
              </w:rPr>
            </w:pPr>
            <w:bookmarkStart w:id="67" w:name="_Toc58317492"/>
            <w:r w:rsidRPr="00B71111">
              <w:rPr>
                <w:color w:val="auto"/>
              </w:rPr>
              <w:t>/12/00/01/ UW Technology: Business Continuity: URC (Unit Response Centers)</w:t>
            </w:r>
            <w:bookmarkEnd w:id="67"/>
          </w:p>
          <w:p w14:paraId="5BF29979" w14:textId="77777777" w:rsidR="00DB28E7" w:rsidRPr="00B71111" w:rsidRDefault="00232D66" w:rsidP="00DB28E7">
            <w:pPr>
              <w:spacing w:after="0" w:line="240" w:lineRule="auto"/>
              <w:rPr>
                <w:rStyle w:val="Emphasis"/>
                <w:b w:val="0"/>
                <w:i/>
                <w:color w:val="auto"/>
              </w:rPr>
            </w:pPr>
            <w:r w:rsidRPr="00B71111">
              <w:rPr>
                <w:rFonts w:cstheme="minorHAnsi"/>
                <w:b w:val="0"/>
                <w:i/>
                <w:color w:val="auto"/>
                <w:sz w:val="22"/>
              </w:rPr>
              <w:t>Technology Services</w:t>
            </w:r>
          </w:p>
        </w:tc>
      </w:tr>
      <w:tr w:rsidR="00DB28E7" w:rsidRPr="00B71111" w14:paraId="66569B6E" w14:textId="77777777" w:rsidTr="00DB28E7">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8D4C36"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B16B97" w14:textId="77777777" w:rsidR="00DB28E7" w:rsidRPr="00B71111" w:rsidRDefault="00DB28E7" w:rsidP="00DB28E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794DA1"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A40828"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D9CB3C" w14:textId="77777777" w:rsidR="00DB28E7" w:rsidRPr="00B71111" w:rsidRDefault="00DB28E7" w:rsidP="00DB28E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432D1ED" w14:textId="77777777" w:rsidTr="00D47B9F">
        <w:tblPrEx>
          <w:tblCellMar>
            <w:bottom w:w="0" w:type="dxa"/>
            <w:right w:w="77"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395B49D" w14:textId="77777777" w:rsidR="00601E7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16 06 68992</w:t>
            </w:r>
          </w:p>
          <w:p w14:paraId="413EA2DB" w14:textId="77777777" w:rsidR="00A972F7" w:rsidRPr="00B71111" w:rsidRDefault="00106D0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16 06 68992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6A3414"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AFA91C3"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Responder Incident/Event Packet</w:t>
            </w:r>
            <w:r w:rsidR="00106D0F" w:rsidRPr="00B71111">
              <w:rPr>
                <w:rFonts w:eastAsia="Arial" w:cstheme="minorHAnsi"/>
                <w:i/>
                <w:color w:val="auto"/>
                <w:sz w:val="20"/>
                <w:szCs w:val="20"/>
              </w:rPr>
              <w:fldChar w:fldCharType="begin"/>
            </w:r>
            <w:r w:rsidR="00106D0F" w:rsidRPr="00B71111">
              <w:rPr>
                <w:rFonts w:cstheme="minorHAnsi"/>
                <w:color w:val="auto"/>
                <w:sz w:val="20"/>
                <w:szCs w:val="20"/>
              </w:rPr>
              <w:instrText xml:space="preserve"> XE "</w:instrText>
            </w:r>
            <w:r w:rsidR="00106D0F" w:rsidRPr="00B71111">
              <w:rPr>
                <w:rFonts w:eastAsia="Arial" w:cstheme="minorHAnsi"/>
                <w:i/>
                <w:color w:val="auto"/>
                <w:sz w:val="20"/>
                <w:szCs w:val="20"/>
              </w:rPr>
              <w:instrText>Responder Incident/Event Packet</w:instrText>
            </w:r>
            <w:r w:rsidR="00106D0F" w:rsidRPr="00B71111">
              <w:rPr>
                <w:rFonts w:cstheme="minorHAnsi"/>
                <w:color w:val="auto"/>
                <w:sz w:val="20"/>
                <w:szCs w:val="20"/>
              </w:rPr>
              <w:instrText xml:space="preserve">" \f"s" </w:instrText>
            </w:r>
            <w:r w:rsidR="00106D0F" w:rsidRPr="00B71111">
              <w:rPr>
                <w:rFonts w:eastAsia="Arial" w:cstheme="minorHAnsi"/>
                <w:i/>
                <w:color w:val="auto"/>
                <w:sz w:val="20"/>
                <w:szCs w:val="20"/>
              </w:rPr>
              <w:fldChar w:fldCharType="end"/>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Responder Incident/Event Packet</w:instrText>
            </w:r>
            <w:r w:rsidR="001B670B" w:rsidRPr="00B71111">
              <w:rPr>
                <w:rFonts w:cstheme="minorHAnsi"/>
                <w:color w:val="auto"/>
                <w:sz w:val="20"/>
                <w:szCs w:val="20"/>
              </w:rPr>
              <w:instrText xml:space="preserve">" \f"a" </w:instrText>
            </w:r>
            <w:r w:rsidR="001B670B" w:rsidRPr="00B71111">
              <w:rPr>
                <w:rFonts w:eastAsia="Arial" w:cstheme="minorHAnsi"/>
                <w:i/>
                <w:color w:val="auto"/>
                <w:sz w:val="20"/>
                <w:szCs w:val="20"/>
              </w:rPr>
              <w:fldChar w:fldCharType="end"/>
            </w:r>
          </w:p>
          <w:p w14:paraId="19B6B66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a record of responses to incidents/events by UW-IT URC responders.  Applied to partial or full activations.  Documentation is used for internal reference, training new responders, and (if needed) for FEMA documentation.  Includes the Common Operating Picture and correspondence relating to the incident or event. Depending on the size and scope of the incident or event, other documents, such as an Incident Action Plan, may be added to the response records as deemed necessary by the UW-IT URC Manager. </w:t>
            </w:r>
          </w:p>
        </w:tc>
        <w:tc>
          <w:tcPr>
            <w:tcW w:w="2880" w:type="dxa"/>
            <w:tcBorders>
              <w:top w:val="single" w:sz="3" w:space="0" w:color="000000"/>
              <w:left w:val="single" w:sz="2" w:space="0" w:color="000000"/>
              <w:bottom w:val="single" w:sz="2" w:space="0" w:color="000000"/>
              <w:right w:val="single" w:sz="2" w:space="0" w:color="000000"/>
            </w:tcBorders>
          </w:tcPr>
          <w:p w14:paraId="117FD7E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Fiscal Year Incident/Event Was Resolved</w:t>
            </w:r>
          </w:p>
          <w:p w14:paraId="708B380C" w14:textId="77777777" w:rsidR="00601E72" w:rsidRPr="00B71111" w:rsidRDefault="00601E7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F210DB" w14:textId="77777777" w:rsidR="00601E72" w:rsidRPr="00B71111" w:rsidRDefault="00601E72"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C7D7C00"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450AC8B1"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9C20D16" w14:textId="77777777" w:rsidR="00D17EF1" w:rsidRPr="00B71111" w:rsidRDefault="00D17EF1"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7CD637"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CAC31B0" w14:textId="77777777" w:rsidR="00EB6861" w:rsidRPr="00BA75E2" w:rsidRDefault="00EB6861" w:rsidP="00466C58">
      <w:pPr>
        <w:spacing w:before="0" w:after="0"/>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32D66" w:rsidRPr="00B71111" w14:paraId="2C709DF5" w14:textId="77777777" w:rsidTr="00232D6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4FAF672" w14:textId="77777777" w:rsidR="00232D66" w:rsidRPr="00B71111" w:rsidRDefault="00232D66" w:rsidP="006751D8">
            <w:pPr>
              <w:pStyle w:val="Heading2"/>
              <w:spacing w:before="0" w:line="240" w:lineRule="auto"/>
              <w:rPr>
                <w:color w:val="auto"/>
              </w:rPr>
            </w:pPr>
            <w:bookmarkStart w:id="68" w:name="_Toc58317493"/>
            <w:r w:rsidRPr="00B71111">
              <w:rPr>
                <w:color w:val="auto"/>
              </w:rPr>
              <w:t>/12/09/ Office of the CISO</w:t>
            </w:r>
            <w:bookmarkEnd w:id="68"/>
          </w:p>
          <w:p w14:paraId="7ACD2E28" w14:textId="77777777" w:rsidR="00232D66" w:rsidRPr="00B71111" w:rsidRDefault="00232D66" w:rsidP="006751D8">
            <w:pPr>
              <w:spacing w:after="0" w:line="240" w:lineRule="auto"/>
              <w:rPr>
                <w:rStyle w:val="Emphasis"/>
                <w:b w:val="0"/>
                <w:i/>
                <w:color w:val="auto"/>
              </w:rPr>
            </w:pPr>
            <w:r w:rsidRPr="00B71111">
              <w:rPr>
                <w:rFonts w:cstheme="minorHAnsi"/>
                <w:b w:val="0"/>
                <w:i/>
                <w:color w:val="auto"/>
                <w:sz w:val="22"/>
              </w:rPr>
              <w:t>Technology Services</w:t>
            </w:r>
          </w:p>
        </w:tc>
      </w:tr>
      <w:tr w:rsidR="00232D66" w:rsidRPr="00B71111" w14:paraId="736D5F38" w14:textId="77777777" w:rsidTr="00232D6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68895B"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6A6199" w14:textId="77777777" w:rsidR="00232D66" w:rsidRPr="00B71111" w:rsidRDefault="00232D66"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2ECFAD"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E1CFF3"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F39A25" w14:textId="77777777" w:rsidR="00232D66" w:rsidRPr="00B71111" w:rsidRDefault="00232D66"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655BF77" w14:textId="77777777" w:rsidTr="00232D66">
        <w:tblPrEx>
          <w:tblCellMar>
            <w:bottom w:w="0" w:type="dxa"/>
          </w:tblCellMar>
        </w:tblPrEx>
        <w:trPr>
          <w:trHeight w:val="2076"/>
        </w:trPr>
        <w:tc>
          <w:tcPr>
            <w:tcW w:w="1440" w:type="dxa"/>
            <w:tcBorders>
              <w:top w:val="single" w:sz="3" w:space="0" w:color="000000"/>
              <w:left w:val="single" w:sz="2" w:space="0" w:color="000000"/>
              <w:bottom w:val="single" w:sz="3" w:space="0" w:color="000000"/>
              <w:right w:val="single" w:sz="2" w:space="0" w:color="000000"/>
            </w:tcBorders>
          </w:tcPr>
          <w:p w14:paraId="45EAE91F" w14:textId="77777777" w:rsidR="00E839A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05 03 60828</w:t>
            </w:r>
          </w:p>
          <w:p w14:paraId="5FFE14D0" w14:textId="77777777" w:rsidR="00A972F7" w:rsidRPr="00B71111" w:rsidRDefault="00106D0F"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171658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Incidents</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Incidents</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664FB597" w14:textId="77777777" w:rsidR="00625E26" w:rsidRPr="00625E26" w:rsidRDefault="00625E26" w:rsidP="00625E26">
            <w:pPr>
              <w:spacing w:line="240" w:lineRule="auto"/>
              <w:rPr>
                <w:rFonts w:eastAsia="Arial" w:cstheme="minorHAnsi"/>
                <w:b w:val="0"/>
                <w:color w:val="auto"/>
                <w:sz w:val="20"/>
                <w:szCs w:val="20"/>
              </w:rPr>
            </w:pPr>
            <w:r w:rsidRPr="00625E26">
              <w:rPr>
                <w:rFonts w:eastAsia="Arial" w:cstheme="minorHAnsi"/>
                <w:b w:val="0"/>
                <w:color w:val="auto"/>
                <w:sz w:val="20"/>
                <w:szCs w:val="20"/>
              </w:rPr>
              <w:t xml:space="preserve">Records related to information security or privacy incidents that do not include a breach of confidential information, notification to affected individuals, and/or reporting to a third party etc. as required by federal or state laws and regulations. Includes incidents spanning multiple UW jurisdictions.  Based on the type of information security or privacy incident and the organizational area in which it occurred (see APS 2.5 Incident Management Policy for additional information), the official copy resides in one of the following offices: </w:t>
            </w:r>
          </w:p>
          <w:p w14:paraId="1AF656BF"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Office of the Chief Information Security Officer</w:t>
            </w:r>
          </w:p>
          <w:p w14:paraId="776A9EA5"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Compliance</w:t>
            </w:r>
          </w:p>
          <w:p w14:paraId="50552829"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Office of Research</w:t>
            </w:r>
          </w:p>
          <w:p w14:paraId="6DF28F6C"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UW Medicine IT Services</w:t>
            </w:r>
          </w:p>
          <w:p w14:paraId="0D751CF8" w14:textId="77777777" w:rsidR="00625E26" w:rsidRPr="00625E26" w:rsidRDefault="00625E26" w:rsidP="00BA75E2">
            <w:pPr>
              <w:spacing w:before="0" w:after="0" w:line="240" w:lineRule="auto"/>
              <w:rPr>
                <w:rFonts w:eastAsia="Arial" w:cstheme="minorHAnsi"/>
                <w:b w:val="0"/>
                <w:color w:val="auto"/>
                <w:sz w:val="20"/>
                <w:szCs w:val="20"/>
              </w:rPr>
            </w:pPr>
            <w:r w:rsidRPr="00625E26">
              <w:rPr>
                <w:rFonts w:eastAsia="Arial" w:cstheme="minorHAnsi"/>
                <w:b w:val="0"/>
                <w:color w:val="auto"/>
                <w:sz w:val="20"/>
                <w:szCs w:val="20"/>
              </w:rPr>
              <w:t>Health Sciences Administration</w:t>
            </w:r>
          </w:p>
          <w:p w14:paraId="60E51DF3" w14:textId="77777777" w:rsidR="00A972F7" w:rsidRPr="00B71111" w:rsidRDefault="00625E26" w:rsidP="00BA75E2">
            <w:pPr>
              <w:spacing w:before="0" w:after="0" w:line="240" w:lineRule="auto"/>
              <w:rPr>
                <w:rFonts w:cstheme="minorHAnsi"/>
                <w:color w:val="auto"/>
                <w:sz w:val="20"/>
                <w:szCs w:val="20"/>
              </w:rPr>
            </w:pPr>
            <w:r w:rsidRPr="00625E26">
              <w:rPr>
                <w:rFonts w:eastAsia="Arial" w:cstheme="minorHAnsi"/>
                <w:b w:val="0"/>
                <w:color w:val="auto"/>
                <w:sz w:val="20"/>
                <w:szCs w:val="20"/>
              </w:rPr>
              <w:t>UW Privacy Office</w:t>
            </w:r>
          </w:p>
        </w:tc>
        <w:tc>
          <w:tcPr>
            <w:tcW w:w="2880" w:type="dxa"/>
            <w:tcBorders>
              <w:top w:val="single" w:sz="3" w:space="0" w:color="000000"/>
              <w:left w:val="single" w:sz="2" w:space="0" w:color="000000"/>
              <w:bottom w:val="single" w:sz="3" w:space="0" w:color="000000"/>
              <w:right w:val="single" w:sz="2" w:space="0" w:color="000000"/>
            </w:tcBorders>
          </w:tcPr>
          <w:p w14:paraId="50BAD489"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UW Investigation</w:t>
            </w:r>
            <w:r w:rsidR="00C34062" w:rsidRPr="00B71111">
              <w:rPr>
                <w:rFonts w:cstheme="minorHAnsi"/>
                <w:color w:val="auto"/>
                <w:sz w:val="20"/>
                <w:szCs w:val="20"/>
              </w:rPr>
              <w:t xml:space="preserve"> </w:t>
            </w:r>
            <w:r w:rsidR="005C6CA7" w:rsidRPr="00B71111">
              <w:rPr>
                <w:rFonts w:eastAsia="Arial" w:cstheme="minorHAnsi"/>
                <w:b w:val="0"/>
                <w:color w:val="auto"/>
                <w:sz w:val="20"/>
                <w:szCs w:val="20"/>
              </w:rPr>
              <w:t>Complete</w:t>
            </w:r>
          </w:p>
          <w:p w14:paraId="2A785CC5" w14:textId="77777777" w:rsidR="00E839A7" w:rsidRPr="00B71111" w:rsidRDefault="00E839A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68BB29A" w14:textId="77777777" w:rsidR="00E839A7"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184FB143" w14:textId="77777777" w:rsidR="009E2C06" w:rsidRPr="00B71111" w:rsidRDefault="009E2C0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501FB8"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DDC18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29F2242" w14:textId="77777777" w:rsidR="002B1989" w:rsidRPr="00BA75E2" w:rsidRDefault="00BA75E2" w:rsidP="00BA75E2">
      <w:pPr>
        <w:rPr>
          <w:b w:val="0"/>
          <w:sz w:val="4"/>
          <w:szCs w:val="4"/>
        </w:rPr>
      </w:pPr>
      <w:r w:rsidRPr="00BA75E2">
        <w:rPr>
          <w:b w:val="0"/>
          <w:sz w:val="4"/>
          <w:szCs w:val="4"/>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A03DD" w:rsidRPr="00B71111" w14:paraId="2EA068C1" w14:textId="77777777" w:rsidTr="00E9525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F1F247" w14:textId="77777777" w:rsidR="005A03DD" w:rsidRPr="00B71111" w:rsidRDefault="005A03DD" w:rsidP="00E9525A">
            <w:pPr>
              <w:pStyle w:val="Heading2"/>
              <w:rPr>
                <w:color w:val="auto"/>
              </w:rPr>
            </w:pPr>
            <w:bookmarkStart w:id="69" w:name="_Toc58317494"/>
            <w:r w:rsidRPr="00B71111">
              <w:rPr>
                <w:color w:val="auto"/>
              </w:rPr>
              <w:lastRenderedPageBreak/>
              <w:t>/12/</w:t>
            </w:r>
            <w:r>
              <w:rPr>
                <w:color w:val="auto"/>
              </w:rPr>
              <w:t>11</w:t>
            </w:r>
            <w:r w:rsidRPr="00B71111">
              <w:rPr>
                <w:color w:val="auto"/>
              </w:rPr>
              <w:t>/ UW</w:t>
            </w:r>
            <w:r>
              <w:rPr>
                <w:color w:val="auto"/>
              </w:rPr>
              <w:t>-IT</w:t>
            </w:r>
            <w:r w:rsidRPr="00B71111">
              <w:rPr>
                <w:color w:val="auto"/>
              </w:rPr>
              <w:t xml:space="preserve">: </w:t>
            </w:r>
            <w:r>
              <w:rPr>
                <w:color w:val="auto"/>
              </w:rPr>
              <w:t xml:space="preserve">Identity and Access </w:t>
            </w:r>
            <w:r w:rsidR="00B83EB7">
              <w:rPr>
                <w:color w:val="auto"/>
              </w:rPr>
              <w:t>Management</w:t>
            </w:r>
            <w:bookmarkEnd w:id="69"/>
          </w:p>
          <w:p w14:paraId="35E85F65" w14:textId="77777777" w:rsidR="005A03DD" w:rsidRPr="00B71111" w:rsidRDefault="005A03DD" w:rsidP="00E9525A">
            <w:pPr>
              <w:spacing w:after="0" w:line="240" w:lineRule="auto"/>
              <w:rPr>
                <w:rStyle w:val="Emphasis"/>
                <w:b w:val="0"/>
                <w:i/>
                <w:color w:val="auto"/>
              </w:rPr>
            </w:pPr>
            <w:r w:rsidRPr="00B71111">
              <w:rPr>
                <w:rFonts w:cstheme="minorHAnsi"/>
                <w:b w:val="0"/>
                <w:i/>
                <w:color w:val="auto"/>
                <w:sz w:val="22"/>
              </w:rPr>
              <w:t>Technology Services</w:t>
            </w:r>
          </w:p>
        </w:tc>
      </w:tr>
      <w:tr w:rsidR="005A03DD" w:rsidRPr="00B71111" w14:paraId="1A21CD93" w14:textId="77777777" w:rsidTr="00E9525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DF7D64"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DA57E5" w14:textId="77777777" w:rsidR="005A03DD" w:rsidRPr="00B71111" w:rsidRDefault="005A03DD" w:rsidP="00E9525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6ABB9E"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AAC648E"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9A725B" w14:textId="77777777" w:rsidR="005A03DD" w:rsidRPr="00B71111" w:rsidRDefault="005A03DD" w:rsidP="00E9525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A03DD" w:rsidRPr="00B71111" w14:paraId="5EB1F582" w14:textId="77777777" w:rsidTr="00BA75E2">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1DD842F1" w14:textId="77777777" w:rsidR="005A03DD" w:rsidRPr="00B71111" w:rsidRDefault="00962991" w:rsidP="00E9525A">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20 02 69490</w:t>
            </w:r>
          </w:p>
          <w:p w14:paraId="0C8CD66B" w14:textId="77777777" w:rsidR="005A03DD" w:rsidRPr="00B71111" w:rsidRDefault="005A03DD" w:rsidP="0096299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00962991">
              <w:rPr>
                <w:rFonts w:cstheme="minorHAnsi"/>
                <w:color w:val="auto"/>
                <w:sz w:val="20"/>
                <w:szCs w:val="20"/>
              </w:rPr>
              <w:instrText>20 02 69490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0A898F" w14:textId="77777777" w:rsidR="005A03DD" w:rsidRPr="00B71111" w:rsidRDefault="005A03DD" w:rsidP="00E9525A">
            <w:pPr>
              <w:spacing w:line="240" w:lineRule="auto"/>
              <w:rPr>
                <w:rFonts w:cstheme="minorHAnsi"/>
                <w:color w:val="auto"/>
                <w:sz w:val="20"/>
                <w:szCs w:val="20"/>
              </w:rPr>
            </w:pPr>
            <w:r w:rsidRPr="00B71111">
              <w:rPr>
                <w:rFonts w:eastAsia="Arial" w:cstheme="minorHAnsi"/>
                <w:i/>
                <w:color w:val="auto"/>
                <w:sz w:val="20"/>
                <w:szCs w:val="20"/>
              </w:rPr>
              <w:t>Ac</w:t>
            </w:r>
            <w:r>
              <w:rPr>
                <w:rFonts w:eastAsia="Arial" w:cstheme="minorHAnsi"/>
                <w:i/>
                <w:color w:val="auto"/>
                <w:sz w:val="20"/>
                <w:szCs w:val="20"/>
              </w:rPr>
              <w:t>cess Control – Audit Logs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ccess Control – Audit Logs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394BFFC0" w14:textId="77777777" w:rsidR="005A03DD" w:rsidRPr="00B71111" w:rsidRDefault="00722B39" w:rsidP="00722B39">
            <w:pPr>
              <w:spacing w:line="240" w:lineRule="auto"/>
              <w:rPr>
                <w:rFonts w:cstheme="minorHAnsi"/>
                <w:color w:val="auto"/>
                <w:sz w:val="20"/>
                <w:szCs w:val="20"/>
              </w:rPr>
            </w:pPr>
            <w:r w:rsidRPr="00722B39">
              <w:rPr>
                <w:rFonts w:eastAsia="Arial" w:cstheme="minorHAnsi"/>
                <w:b w:val="0"/>
                <w:color w:val="auto"/>
                <w:sz w:val="20"/>
                <w:szCs w:val="20"/>
              </w:rPr>
              <w:t>Records produced by access control systems and processes that enforce technical authentication and authorization controls for access to institutional information and systems.  Includes system and audit logs that capture changes to permission settings and configuration to enforce access controls; system and audit logs for authentication events, authorization events, and other events related to access to institutional information and system.</w:t>
            </w:r>
          </w:p>
        </w:tc>
        <w:tc>
          <w:tcPr>
            <w:tcW w:w="2880" w:type="dxa"/>
            <w:tcBorders>
              <w:top w:val="single" w:sz="3" w:space="0" w:color="000000"/>
              <w:left w:val="single" w:sz="2" w:space="0" w:color="000000"/>
              <w:bottom w:val="single" w:sz="3" w:space="0" w:color="000000"/>
              <w:right w:val="single" w:sz="2" w:space="0" w:color="000000"/>
            </w:tcBorders>
          </w:tcPr>
          <w:p w14:paraId="339F498F" w14:textId="77777777" w:rsidR="005A03DD" w:rsidRPr="00B71111" w:rsidRDefault="005A03DD" w:rsidP="00E9525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30 Days</w:t>
            </w:r>
            <w:r w:rsidRPr="00B71111">
              <w:rPr>
                <w:rFonts w:eastAsia="Arial" w:cstheme="minorHAnsi"/>
                <w:b w:val="0"/>
                <w:color w:val="auto"/>
                <w:sz w:val="20"/>
                <w:szCs w:val="20"/>
              </w:rPr>
              <w:t xml:space="preserve"> after </w:t>
            </w:r>
            <w:r>
              <w:rPr>
                <w:rFonts w:eastAsia="Arial" w:cstheme="minorHAnsi"/>
                <w:b w:val="0"/>
                <w:color w:val="auto"/>
                <w:sz w:val="20"/>
                <w:szCs w:val="20"/>
              </w:rPr>
              <w:t>End of Month</w:t>
            </w:r>
          </w:p>
          <w:p w14:paraId="00D5C081" w14:textId="77777777" w:rsidR="005A03DD" w:rsidRPr="00B71111" w:rsidRDefault="005A03DD" w:rsidP="00E9525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46C844" w14:textId="77777777" w:rsidR="005A03DD" w:rsidRPr="00B71111" w:rsidRDefault="005A03DD" w:rsidP="00E9525A">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6D7DA368" w14:textId="77777777" w:rsidR="005A03DD" w:rsidRPr="00B71111" w:rsidRDefault="005A03DD" w:rsidP="00E9525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F2B5CC" w14:textId="77777777" w:rsidR="005A03DD" w:rsidRPr="00B71111" w:rsidRDefault="005A03DD" w:rsidP="00E9525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350949" w14:textId="77777777" w:rsidR="005A03DD" w:rsidRPr="00B71111" w:rsidRDefault="005A03DD" w:rsidP="005A03DD">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r w:rsidR="00BA75E2" w:rsidRPr="00B71111" w14:paraId="74C44930" w14:textId="77777777" w:rsidTr="0055482B">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6C245AB5" w14:textId="77777777" w:rsidR="00BA75E2" w:rsidRPr="00B71111" w:rsidRDefault="00BA75E2" w:rsidP="0055482B">
            <w:pPr>
              <w:spacing w:line="240" w:lineRule="auto"/>
              <w:ind w:left="14"/>
              <w:jc w:val="center"/>
              <w:rPr>
                <w:rFonts w:eastAsia="Arial" w:cstheme="minorHAnsi"/>
                <w:b w:val="0"/>
                <w:color w:val="auto"/>
                <w:sz w:val="20"/>
                <w:szCs w:val="20"/>
              </w:rPr>
            </w:pPr>
            <w:r>
              <w:rPr>
                <w:rFonts w:eastAsia="Arial" w:cstheme="minorHAnsi"/>
                <w:b w:val="0"/>
                <w:color w:val="auto"/>
                <w:sz w:val="20"/>
                <w:szCs w:val="20"/>
              </w:rPr>
              <w:t>20 02069491</w:t>
            </w:r>
          </w:p>
          <w:p w14:paraId="49B8D3D4" w14:textId="77777777" w:rsidR="00BA75E2" w:rsidRPr="00B71111" w:rsidRDefault="00BA75E2" w:rsidP="0055482B">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Pr>
                <w:rFonts w:cstheme="minorHAnsi"/>
                <w:color w:val="auto"/>
                <w:sz w:val="20"/>
                <w:szCs w:val="20"/>
              </w:rPr>
              <w:instrText>20 02 69491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A35271" w14:textId="77777777" w:rsidR="00BA75E2" w:rsidRPr="00B71111" w:rsidRDefault="00BA75E2" w:rsidP="0055482B">
            <w:pPr>
              <w:spacing w:line="240" w:lineRule="auto"/>
              <w:rPr>
                <w:rFonts w:cstheme="minorHAnsi"/>
                <w:color w:val="auto"/>
                <w:sz w:val="20"/>
                <w:szCs w:val="20"/>
              </w:rPr>
            </w:pPr>
            <w:r w:rsidRPr="00B71111">
              <w:rPr>
                <w:rFonts w:eastAsia="Arial" w:cstheme="minorHAnsi"/>
                <w:i/>
                <w:color w:val="auto"/>
                <w:sz w:val="20"/>
                <w:szCs w:val="20"/>
              </w:rPr>
              <w:t>A</w:t>
            </w:r>
            <w:r>
              <w:rPr>
                <w:rFonts w:eastAsia="Arial" w:cstheme="minorHAnsi"/>
                <w:i/>
                <w:color w:val="auto"/>
                <w:sz w:val="20"/>
                <w:szCs w:val="20"/>
              </w:rPr>
              <w:t>udit of Systems Access</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instrText>
            </w:r>
            <w:r>
              <w:rPr>
                <w:rFonts w:eastAsia="Arial" w:cstheme="minorHAnsi"/>
                <w:i/>
                <w:color w:val="auto"/>
                <w:sz w:val="20"/>
                <w:szCs w:val="20"/>
              </w:rPr>
              <w:instrText>udit of Systems Access</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5E9E9E81" w14:textId="77777777" w:rsidR="00BA75E2" w:rsidRPr="00B71111" w:rsidRDefault="00BA75E2" w:rsidP="0055482B">
            <w:pPr>
              <w:spacing w:line="240" w:lineRule="auto"/>
              <w:rPr>
                <w:rFonts w:cstheme="minorHAnsi"/>
                <w:color w:val="auto"/>
                <w:sz w:val="20"/>
                <w:szCs w:val="20"/>
              </w:rPr>
            </w:pPr>
            <w:r w:rsidRPr="00722B39">
              <w:rPr>
                <w:rFonts w:eastAsia="Arial" w:cstheme="minorHAnsi"/>
                <w:b w:val="0"/>
                <w:color w:val="auto"/>
                <w:sz w:val="20"/>
                <w:szCs w:val="20"/>
              </w:rPr>
              <w:t>Provides a record of the results of activities to reestablish that access to institutional information and systems is appropriate. May include audits of system access, access reviews, and re-certifications and attestations of appropriate access.</w:t>
            </w:r>
          </w:p>
        </w:tc>
        <w:tc>
          <w:tcPr>
            <w:tcW w:w="2880" w:type="dxa"/>
            <w:tcBorders>
              <w:top w:val="single" w:sz="3" w:space="0" w:color="000000"/>
              <w:left w:val="single" w:sz="2" w:space="0" w:color="000000"/>
              <w:bottom w:val="single" w:sz="3" w:space="0" w:color="000000"/>
              <w:right w:val="single" w:sz="2" w:space="0" w:color="000000"/>
            </w:tcBorders>
          </w:tcPr>
          <w:p w14:paraId="06339275" w14:textId="77777777" w:rsidR="00BA75E2" w:rsidRPr="00B71111" w:rsidRDefault="00BA75E2" w:rsidP="0055482B">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Pr>
                <w:rFonts w:eastAsia="Arial" w:cstheme="minorHAnsi"/>
                <w:b w:val="0"/>
                <w:color w:val="auto"/>
                <w:sz w:val="20"/>
                <w:szCs w:val="20"/>
              </w:rPr>
              <w:t>1 Year after Close of Audit</w:t>
            </w:r>
          </w:p>
          <w:p w14:paraId="038652F2" w14:textId="77777777" w:rsidR="00BA75E2" w:rsidRPr="00B71111" w:rsidRDefault="00BA75E2" w:rsidP="0055482B">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28C97B" w14:textId="77777777" w:rsidR="00BA75E2" w:rsidRPr="00B71111" w:rsidRDefault="00BA75E2" w:rsidP="0055482B">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5EC65D08" w14:textId="77777777" w:rsidR="00BA75E2" w:rsidRPr="00B71111" w:rsidRDefault="00BA75E2" w:rsidP="0055482B">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EBE494" w14:textId="77777777" w:rsidR="00BA75E2" w:rsidRPr="00B71111" w:rsidRDefault="00BA75E2" w:rsidP="0055482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ACF874" w14:textId="77777777" w:rsidR="00BA75E2" w:rsidRPr="00B71111" w:rsidRDefault="00BA75E2" w:rsidP="0055482B">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Pr>
                <w:rFonts w:eastAsia="Arial" w:cstheme="minorHAnsi"/>
                <w:b w:val="0"/>
                <w:color w:val="auto"/>
                <w:sz w:val="20"/>
                <w:szCs w:val="20"/>
              </w:rPr>
              <w:t>FM</w:t>
            </w:r>
          </w:p>
        </w:tc>
      </w:tr>
    </w:tbl>
    <w:p w14:paraId="2938A87B" w14:textId="77777777" w:rsidR="00E9525A" w:rsidRPr="007760AF" w:rsidRDefault="00E9525A">
      <w:pPr>
        <w:rPr>
          <w:sz w:val="8"/>
          <w:szCs w:val="8"/>
        </w:rPr>
      </w:pPr>
      <w:r w:rsidRPr="007760AF">
        <w:rPr>
          <w:sz w:val="8"/>
          <w:szCs w:val="8"/>
        </w:rPr>
        <w:br w:type="page"/>
      </w:r>
    </w:p>
    <w:p w14:paraId="7DA43BD7" w14:textId="77777777" w:rsidR="005A03DD" w:rsidRPr="005A03DD" w:rsidRDefault="005A03DD" w:rsidP="005A03DD">
      <w:pPr>
        <w:sectPr w:rsidR="005A03DD" w:rsidRPr="005A03DD" w:rsidSect="0056171A">
          <w:footerReference w:type="default" r:id="rId21"/>
          <w:pgSz w:w="15840" w:h="12240" w:orient="landscape"/>
          <w:pgMar w:top="1080" w:right="720" w:bottom="1080" w:left="720" w:header="461" w:footer="144" w:gutter="0"/>
          <w:cols w:space="720"/>
          <w:docGrid w:linePitch="437"/>
        </w:sectPr>
      </w:pPr>
    </w:p>
    <w:p w14:paraId="20989A0C" w14:textId="77777777" w:rsidR="00A972F7" w:rsidRPr="00B71111" w:rsidRDefault="00862DC2" w:rsidP="002D2829">
      <w:pPr>
        <w:pStyle w:val="Heading1"/>
        <w:rPr>
          <w:color w:val="auto"/>
        </w:rPr>
      </w:pPr>
      <w:bookmarkStart w:id="70" w:name="_Toc58317495"/>
      <w:r w:rsidRPr="00B71111">
        <w:rPr>
          <w:color w:val="auto"/>
        </w:rPr>
        <w:lastRenderedPageBreak/>
        <w:t>/13</w:t>
      </w:r>
      <w:r w:rsidR="00B9480B" w:rsidRPr="00B71111">
        <w:rPr>
          <w:color w:val="auto"/>
        </w:rPr>
        <w:t xml:space="preserve">/ </w:t>
      </w:r>
      <w:r w:rsidR="00940243">
        <w:rPr>
          <w:color w:val="auto"/>
        </w:rPr>
        <w:t xml:space="preserve">Vice Provost for </w:t>
      </w:r>
      <w:r w:rsidR="00B5376B">
        <w:rPr>
          <w:color w:val="auto"/>
        </w:rPr>
        <w:t>Continuum College</w:t>
      </w:r>
      <w:bookmarkEnd w:id="70"/>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6AC49808"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95A8A6A" w14:textId="77777777" w:rsidR="002D2829" w:rsidRPr="00B71111" w:rsidRDefault="002D2829" w:rsidP="002D2829">
            <w:pPr>
              <w:pStyle w:val="Heading2"/>
              <w:rPr>
                <w:color w:val="auto"/>
              </w:rPr>
            </w:pPr>
            <w:bookmarkStart w:id="71" w:name="_Toc58317496"/>
            <w:r w:rsidRPr="00B71111">
              <w:rPr>
                <w:color w:val="auto"/>
              </w:rPr>
              <w:t xml:space="preserve">/13/08/05/ </w:t>
            </w:r>
            <w:r w:rsidR="00B5376B">
              <w:rPr>
                <w:color w:val="auto"/>
              </w:rPr>
              <w:t>Continuum College</w:t>
            </w:r>
            <w:r w:rsidRPr="00B71111">
              <w:rPr>
                <w:color w:val="auto"/>
              </w:rPr>
              <w:t>: International Outreach Program</w:t>
            </w:r>
            <w:bookmarkEnd w:id="71"/>
          </w:p>
          <w:p w14:paraId="417CC5FF" w14:textId="77777777" w:rsidR="002D2829" w:rsidRPr="00B71111" w:rsidRDefault="002D2829" w:rsidP="002D2829">
            <w:pPr>
              <w:spacing w:after="0" w:line="240" w:lineRule="auto"/>
              <w:rPr>
                <w:rStyle w:val="Emphasis"/>
                <w:b w:val="0"/>
                <w:i/>
                <w:color w:val="auto"/>
              </w:rPr>
            </w:pPr>
            <w:r w:rsidRPr="00B71111">
              <w:rPr>
                <w:rFonts w:cstheme="minorHAnsi"/>
                <w:b w:val="0"/>
                <w:i/>
                <w:color w:val="auto"/>
                <w:sz w:val="22"/>
              </w:rPr>
              <w:t>Outreach</w:t>
            </w:r>
          </w:p>
        </w:tc>
      </w:tr>
      <w:tr w:rsidR="002D2829" w:rsidRPr="00B71111" w14:paraId="40F22D7B"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09674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CC4970"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2A396F"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0EA38F6"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97DC7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44D55D4" w14:textId="77777777" w:rsidTr="00963DD4">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5C7A203" w14:textId="77777777" w:rsidR="00184642"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88 12 43437</w:t>
            </w:r>
          </w:p>
          <w:p w14:paraId="769F1278" w14:textId="77777777" w:rsidR="00A972F7" w:rsidRPr="00B71111" w:rsidRDefault="00106D0F" w:rsidP="000E76C1">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88 12 43437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 xml:space="preserve">Rev. </w:t>
            </w:r>
            <w:r w:rsidR="000E76C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4F948D7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Visa Records (F-1)</w:t>
            </w:r>
            <w:r w:rsidR="001B670B" w:rsidRPr="00B71111">
              <w:rPr>
                <w:rFonts w:eastAsia="Arial" w:cstheme="minorHAnsi"/>
                <w:i/>
                <w:color w:val="auto"/>
                <w:sz w:val="20"/>
                <w:szCs w:val="20"/>
              </w:rPr>
              <w:fldChar w:fldCharType="begin"/>
            </w:r>
            <w:r w:rsidR="001B670B" w:rsidRPr="00B71111">
              <w:rPr>
                <w:rFonts w:cstheme="minorHAnsi"/>
                <w:color w:val="auto"/>
                <w:sz w:val="20"/>
                <w:szCs w:val="20"/>
              </w:rPr>
              <w:instrText xml:space="preserve"> XE "</w:instrText>
            </w:r>
            <w:r w:rsidR="001B670B" w:rsidRPr="00B71111">
              <w:rPr>
                <w:rFonts w:eastAsia="Arial" w:cstheme="minorHAnsi"/>
                <w:i/>
                <w:color w:val="auto"/>
                <w:sz w:val="20"/>
                <w:szCs w:val="20"/>
              </w:rPr>
              <w:instrText>Student Visa Records (F-1)</w:instrText>
            </w:r>
            <w:r w:rsidR="001B670B" w:rsidRPr="00B71111">
              <w:rPr>
                <w:rFonts w:cstheme="minorHAnsi"/>
                <w:color w:val="auto"/>
                <w:sz w:val="20"/>
                <w:szCs w:val="20"/>
              </w:rPr>
              <w:instrText xml:space="preserve">" \f"s" </w:instrText>
            </w:r>
            <w:r w:rsidR="001B670B" w:rsidRPr="00B71111">
              <w:rPr>
                <w:rFonts w:eastAsia="Arial" w:cstheme="minorHAnsi"/>
                <w:i/>
                <w:color w:val="auto"/>
                <w:sz w:val="20"/>
                <w:szCs w:val="20"/>
              </w:rPr>
              <w:fldChar w:fldCharType="end"/>
            </w:r>
          </w:p>
          <w:p w14:paraId="1102E7A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 xml:space="preserve">Provides proof of acceptance of student to educational program and student financial guarantee.  </w:t>
            </w:r>
          </w:p>
          <w:p w14:paraId="377E46C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Includes Visa Eligibility Form (I-20) verified by United States Embassy.</w:t>
            </w:r>
          </w:p>
        </w:tc>
        <w:tc>
          <w:tcPr>
            <w:tcW w:w="2880" w:type="dxa"/>
            <w:tcBorders>
              <w:top w:val="single" w:sz="3" w:space="0" w:color="000000"/>
              <w:left w:val="single" w:sz="2" w:space="0" w:color="000000"/>
              <w:bottom w:val="single" w:sz="2" w:space="0" w:color="000000"/>
              <w:right w:val="single" w:sz="2" w:space="0" w:color="000000"/>
            </w:tcBorders>
          </w:tcPr>
          <w:p w14:paraId="026D972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0E76C1">
              <w:rPr>
                <w:rFonts w:eastAsia="Arial" w:cstheme="minorHAnsi"/>
                <w:b w:val="0"/>
                <w:color w:val="auto"/>
                <w:sz w:val="20"/>
                <w:szCs w:val="20"/>
              </w:rPr>
              <w:t>6</w:t>
            </w:r>
            <w:r w:rsidR="005C6CA7" w:rsidRPr="00B71111">
              <w:rPr>
                <w:rFonts w:eastAsia="Arial" w:cstheme="minorHAnsi"/>
                <w:b w:val="0"/>
                <w:color w:val="auto"/>
                <w:sz w:val="20"/>
                <w:szCs w:val="20"/>
              </w:rPr>
              <w:t xml:space="preserve"> Years after </w:t>
            </w:r>
            <w:r w:rsidR="000E76C1">
              <w:rPr>
                <w:rFonts w:eastAsia="Arial" w:cstheme="minorHAnsi"/>
                <w:b w:val="0"/>
                <w:color w:val="auto"/>
                <w:sz w:val="20"/>
                <w:szCs w:val="20"/>
              </w:rPr>
              <w:t>Completion of Program</w:t>
            </w:r>
          </w:p>
          <w:p w14:paraId="414CBE16" w14:textId="77777777" w:rsidR="00184642" w:rsidRPr="00B71111" w:rsidRDefault="0018464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2522B1" w14:textId="77777777" w:rsidR="00184642"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03B0C2D6" w14:textId="77777777" w:rsidR="00DE1486" w:rsidRPr="00B71111" w:rsidRDefault="00DE1486"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2F39C0"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C7427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5E258E4" w14:textId="77777777" w:rsidR="00DB3E0B" w:rsidRDefault="00DB3E0B"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0A00A92F" w14:textId="77777777" w:rsidTr="002D282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79097C" w14:textId="77777777" w:rsidR="002D2829" w:rsidRPr="00B71111" w:rsidRDefault="002D2829" w:rsidP="00453974">
            <w:pPr>
              <w:pStyle w:val="Heading2"/>
              <w:rPr>
                <w:color w:val="auto"/>
              </w:rPr>
            </w:pPr>
            <w:bookmarkStart w:id="72" w:name="_Toc58317497"/>
            <w:r w:rsidRPr="00B71111">
              <w:rPr>
                <w:color w:val="auto"/>
              </w:rPr>
              <w:t xml:space="preserve">/13/08/08/ </w:t>
            </w:r>
            <w:r w:rsidR="00B5376B">
              <w:rPr>
                <w:color w:val="auto"/>
              </w:rPr>
              <w:t>Continuum College:</w:t>
            </w:r>
            <w:r w:rsidRPr="00B71111">
              <w:rPr>
                <w:color w:val="auto"/>
              </w:rPr>
              <w:t xml:space="preserve"> Summer Quarter</w:t>
            </w:r>
            <w:bookmarkEnd w:id="72"/>
          </w:p>
          <w:p w14:paraId="496D87D4"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Program Support</w:t>
            </w:r>
          </w:p>
        </w:tc>
      </w:tr>
      <w:tr w:rsidR="002D2829" w:rsidRPr="00B71111" w14:paraId="1EF1CD3F" w14:textId="77777777" w:rsidTr="002D282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67296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ABDFCE"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B5D30E"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6E852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F7AE9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604E" w:rsidRPr="00B71111" w14:paraId="0E214979" w14:textId="77777777" w:rsidTr="002D2829">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D5B9D10" w14:textId="77777777" w:rsidR="0077604E" w:rsidRPr="00B71111" w:rsidRDefault="00D258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88 11 43134</w:t>
            </w:r>
          </w:p>
          <w:p w14:paraId="7EA54AF9" w14:textId="77777777" w:rsidR="0077604E" w:rsidRPr="00B71111" w:rsidRDefault="0077604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88 11 43134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3A1C55" w14:textId="77777777" w:rsidR="0077604E" w:rsidRPr="00B71111" w:rsidRDefault="0077604E" w:rsidP="0046683F">
            <w:pPr>
              <w:spacing w:line="240" w:lineRule="auto"/>
              <w:rPr>
                <w:rFonts w:cstheme="minorHAnsi"/>
                <w:color w:val="auto"/>
                <w:sz w:val="20"/>
                <w:szCs w:val="20"/>
              </w:rPr>
            </w:pPr>
            <w:r w:rsidRPr="00B71111">
              <w:rPr>
                <w:rFonts w:eastAsia="Arial" w:cstheme="minorHAnsi"/>
                <w:i/>
                <w:color w:val="auto"/>
                <w:sz w:val="20"/>
                <w:szCs w:val="20"/>
              </w:rPr>
              <w:t>Summer Quarter Budget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Summer Quarter Budget Working Papers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1E5DB5AF" w14:textId="77777777" w:rsidR="0077604E" w:rsidRPr="00B71111" w:rsidRDefault="0077604E" w:rsidP="0046683F">
            <w:pPr>
              <w:spacing w:line="240" w:lineRule="auto"/>
              <w:rPr>
                <w:rFonts w:cstheme="minorHAnsi"/>
                <w:color w:val="auto"/>
                <w:sz w:val="20"/>
                <w:szCs w:val="20"/>
              </w:rPr>
            </w:pPr>
            <w:r w:rsidRPr="00B71111">
              <w:rPr>
                <w:rFonts w:eastAsia="Arial" w:cstheme="minorHAnsi"/>
                <w:b w:val="0"/>
                <w:color w:val="auto"/>
                <w:sz w:val="20"/>
                <w:szCs w:val="20"/>
              </w:rPr>
              <w:t>Assembly, analysis, and approval of budgets for summer quarter at the University for most courses from Bothell, Seattle, and Tacoma campuses.  Departments, schools, and colleges enter estimated instructional salaries and related costs into an online budgeting system which is accessed by this office for this process.</w:t>
            </w:r>
          </w:p>
        </w:tc>
        <w:tc>
          <w:tcPr>
            <w:tcW w:w="2880" w:type="dxa"/>
            <w:tcBorders>
              <w:top w:val="single" w:sz="3" w:space="0" w:color="000000"/>
              <w:left w:val="single" w:sz="2" w:space="0" w:color="000000"/>
              <w:bottom w:val="single" w:sz="2" w:space="0" w:color="000000"/>
              <w:right w:val="single" w:sz="2" w:space="0" w:color="000000"/>
            </w:tcBorders>
          </w:tcPr>
          <w:p w14:paraId="0C0FB506" w14:textId="77777777" w:rsidR="0077604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604E" w:rsidRPr="00B71111">
              <w:rPr>
                <w:rFonts w:eastAsia="Arial" w:cstheme="minorHAnsi"/>
                <w:b w:val="0"/>
                <w:color w:val="auto"/>
                <w:sz w:val="20"/>
                <w:szCs w:val="20"/>
              </w:rPr>
              <w:t xml:space="preserve"> for 6 Years after End of Summer Quarter</w:t>
            </w:r>
          </w:p>
          <w:p w14:paraId="51A04E5E" w14:textId="77777777" w:rsidR="0077604E" w:rsidRPr="00B71111" w:rsidRDefault="0077604E"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0DEB45EA" w14:textId="77777777" w:rsidR="0077604E" w:rsidRPr="00B71111" w:rsidRDefault="0077604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5E5ECB7"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0B6DFA1"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2ADF156" w14:textId="77777777" w:rsidR="0077604E" w:rsidRPr="00B71111" w:rsidRDefault="0077604E"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1065E2" w14:textId="77777777" w:rsidR="0077604E" w:rsidRPr="00B71111" w:rsidRDefault="0077604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E0C6D8A" w14:textId="77777777" w:rsidR="002B1989" w:rsidRPr="00B71111" w:rsidRDefault="002B1989" w:rsidP="0077604E">
      <w:pPr>
        <w:pStyle w:val="Heading2"/>
        <w:spacing w:after="144"/>
        <w:rPr>
          <w:rFonts w:cstheme="minorHAnsi"/>
          <w:color w:val="auto"/>
          <w:sz w:val="20"/>
          <w:szCs w:val="20"/>
        </w:rPr>
        <w:sectPr w:rsidR="002B1989" w:rsidRPr="00B71111" w:rsidSect="0056171A">
          <w:footerReference w:type="default" r:id="rId22"/>
          <w:pgSz w:w="15840" w:h="12240" w:orient="landscape"/>
          <w:pgMar w:top="1080" w:right="720" w:bottom="1080" w:left="720" w:header="464" w:footer="144" w:gutter="0"/>
          <w:cols w:space="720"/>
          <w:docGrid w:linePitch="437"/>
        </w:sectPr>
      </w:pPr>
    </w:p>
    <w:p w14:paraId="2DD32505" w14:textId="77777777" w:rsidR="00A972F7" w:rsidRPr="00B71111" w:rsidRDefault="005C6CA7" w:rsidP="002D2829">
      <w:pPr>
        <w:pStyle w:val="Heading1"/>
        <w:rPr>
          <w:color w:val="auto"/>
        </w:rPr>
      </w:pPr>
      <w:bookmarkStart w:id="73" w:name="_Toc58317498"/>
      <w:r w:rsidRPr="00B71111">
        <w:rPr>
          <w:color w:val="auto"/>
        </w:rPr>
        <w:lastRenderedPageBreak/>
        <w:t>/14</w:t>
      </w:r>
      <w:r w:rsidR="00B9480B" w:rsidRPr="00B71111">
        <w:rPr>
          <w:color w:val="auto"/>
        </w:rPr>
        <w:t>/ ICA</w:t>
      </w:r>
      <w:bookmarkEnd w:id="73"/>
      <w:r w:rsidRPr="00B71111">
        <w:rPr>
          <w:color w:val="auto"/>
        </w:rPr>
        <w:t xml:space="preserve"> </w:t>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3863536A"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83FFB26" w14:textId="77777777" w:rsidR="002D2829" w:rsidRPr="00B71111" w:rsidRDefault="002D2829" w:rsidP="00453974">
            <w:pPr>
              <w:pStyle w:val="Heading2"/>
              <w:rPr>
                <w:color w:val="auto"/>
              </w:rPr>
            </w:pPr>
            <w:bookmarkStart w:id="74" w:name="_Toc58317499"/>
            <w:r w:rsidRPr="00B71111">
              <w:rPr>
                <w:color w:val="auto"/>
              </w:rPr>
              <w:t>/14/01/ ICA:  Director</w:t>
            </w:r>
            <w:bookmarkEnd w:id="74"/>
          </w:p>
          <w:p w14:paraId="69929B79"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10996802"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3D6E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D87479"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F918E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63D32AD"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CE121B"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227DE10"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837D22A" w14:textId="77777777" w:rsidR="00B51B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93 05 52305</w:t>
            </w:r>
          </w:p>
          <w:p w14:paraId="4086935D" w14:textId="77777777" w:rsidR="00A972F7" w:rsidRPr="00B71111" w:rsidRDefault="003C60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9C0347"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D0252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NCAA</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NCAA</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1D2E6F96"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department's relationship with the NCAA.  Includes Compliance Certification for</w:t>
            </w:r>
            <w:r w:rsidR="00B07EC9" w:rsidRPr="00B71111">
              <w:rPr>
                <w:rFonts w:cstheme="minorHAnsi"/>
                <w:color w:val="auto"/>
                <w:sz w:val="20"/>
                <w:szCs w:val="20"/>
              </w:rPr>
              <w:t xml:space="preserve"> </w:t>
            </w:r>
            <w:r w:rsidRPr="00B71111">
              <w:rPr>
                <w:rFonts w:eastAsia="Arial" w:cstheme="minorHAnsi"/>
                <w:b w:val="0"/>
                <w:color w:val="auto"/>
                <w:sz w:val="20"/>
                <w:szCs w:val="20"/>
              </w:rPr>
              <w:t>Staff Members, NCAA Legislation, NCAA Revenue Distribution Plan, NCAA Self Studies, NCAA Penalty Structure Committee, NCAA Honors Committee, etc.  Contains reports, correspondence, memoranda, minutes, etc.</w:t>
            </w:r>
          </w:p>
        </w:tc>
        <w:tc>
          <w:tcPr>
            <w:tcW w:w="2880" w:type="dxa"/>
            <w:tcBorders>
              <w:top w:val="single" w:sz="3" w:space="0" w:color="000000"/>
              <w:left w:val="single" w:sz="2" w:space="0" w:color="000000"/>
              <w:bottom w:val="single" w:sz="3" w:space="0" w:color="000000"/>
              <w:right w:val="single" w:sz="2" w:space="0" w:color="000000"/>
            </w:tcBorders>
          </w:tcPr>
          <w:p w14:paraId="197B913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347F3FB4" w14:textId="77777777" w:rsidR="00B51B91" w:rsidRPr="00B71111" w:rsidRDefault="00B51B91" w:rsidP="0046683F">
            <w:pPr>
              <w:spacing w:line="240" w:lineRule="auto"/>
              <w:rPr>
                <w:rFonts w:eastAsia="Arial" w:cstheme="minorHAnsi"/>
                <w:b w:val="0"/>
                <w: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10BBA9DF" w14:textId="77777777" w:rsidR="00B51B91" w:rsidRPr="00B71111" w:rsidRDefault="00B51B91"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A707C73"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862F03E" w14:textId="77777777" w:rsidR="0017528D" w:rsidRPr="00B71111" w:rsidRDefault="0017528D" w:rsidP="0017528D">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26A7314C"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1B01FA"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645910D5" w14:textId="77777777" w:rsidTr="007478AB">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E7EEA99" w14:textId="77777777" w:rsidR="000B068E" w:rsidRPr="00B71111" w:rsidRDefault="005C6CA7" w:rsidP="0046683F">
            <w:pPr>
              <w:spacing w:line="240" w:lineRule="auto"/>
              <w:jc w:val="center"/>
              <w:rPr>
                <w:rFonts w:eastAsia="Arial" w:cstheme="minorHAnsi"/>
                <w:b w:val="0"/>
                <w:color w:val="auto"/>
                <w:sz w:val="20"/>
                <w:szCs w:val="20"/>
              </w:rPr>
            </w:pPr>
            <w:r w:rsidRPr="00B71111">
              <w:rPr>
                <w:rFonts w:eastAsia="Arial" w:cstheme="minorHAnsi"/>
                <w:b w:val="0"/>
                <w:color w:val="auto"/>
                <w:sz w:val="20"/>
                <w:szCs w:val="20"/>
              </w:rPr>
              <w:t>93 05 52307</w:t>
            </w:r>
          </w:p>
          <w:p w14:paraId="55FAC0CE" w14:textId="77777777" w:rsidR="00A972F7" w:rsidRPr="00B71111" w:rsidRDefault="003C60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93 05 52307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r w:rsidR="00A755EF" w:rsidRPr="00B71111">
              <w:rPr>
                <w:rFonts w:eastAsia="Arial" w:cstheme="minorHAnsi"/>
                <w:b w:val="0"/>
                <w:color w:val="auto"/>
                <w:sz w:val="20"/>
                <w:szCs w:val="20"/>
              </w:rPr>
              <w:t>Rev. 0</w:t>
            </w:r>
          </w:p>
          <w:p w14:paraId="0FC374C8" w14:textId="77777777" w:rsidR="00A755EF" w:rsidRPr="00B71111" w:rsidRDefault="00A755EF" w:rsidP="0046683F">
            <w:pPr>
              <w:spacing w:line="240" w:lineRule="auto"/>
              <w:ind w:left="14"/>
              <w:rPr>
                <w:rFonts w:cstheme="minorHAnsi"/>
                <w:color w:val="auto"/>
                <w:sz w:val="20"/>
                <w:szCs w:val="20"/>
              </w:rPr>
            </w:pPr>
          </w:p>
        </w:tc>
        <w:tc>
          <w:tcPr>
            <w:tcW w:w="8370" w:type="dxa"/>
            <w:tcBorders>
              <w:top w:val="single" w:sz="3" w:space="0" w:color="000000"/>
              <w:left w:val="single" w:sz="2" w:space="0" w:color="000000"/>
              <w:bottom w:val="single" w:sz="2" w:space="0" w:color="000000"/>
              <w:right w:val="single" w:sz="2" w:space="0" w:color="000000"/>
            </w:tcBorders>
          </w:tcPr>
          <w:p w14:paraId="5863DD3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Ticket Files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Ticket Files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0A2B836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ticket allotment received from the ICA Ticket Office which may be distributed as appropriate.</w:t>
            </w:r>
          </w:p>
        </w:tc>
        <w:tc>
          <w:tcPr>
            <w:tcW w:w="2880" w:type="dxa"/>
            <w:tcBorders>
              <w:top w:val="single" w:sz="3" w:space="0" w:color="000000"/>
              <w:left w:val="single" w:sz="2" w:space="0" w:color="000000"/>
              <w:bottom w:val="single" w:sz="2" w:space="0" w:color="000000"/>
              <w:right w:val="single" w:sz="2" w:space="0" w:color="000000"/>
            </w:tcBorders>
          </w:tcPr>
          <w:p w14:paraId="425C746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6FEBAFBF" w14:textId="77777777" w:rsidR="00B51B91" w:rsidRPr="00B71111" w:rsidRDefault="00B51B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C22208" w14:textId="77777777" w:rsidR="00B51B91" w:rsidRPr="00B71111" w:rsidRDefault="00F25A1F" w:rsidP="0046683F">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2" w:space="0" w:color="000000"/>
              <w:right w:val="single" w:sz="2" w:space="0" w:color="000000"/>
            </w:tcBorders>
          </w:tcPr>
          <w:p w14:paraId="15A05943"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8D1656" w14:textId="77777777" w:rsidR="00D17EF1" w:rsidRPr="00B71111" w:rsidRDefault="00D17EF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9EC78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7E79B36" w14:textId="77777777" w:rsidR="00F15E39" w:rsidRDefault="00F15E39" w:rsidP="00466C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15E39" w:rsidRPr="00B71111" w14:paraId="4F47F5EA"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3A4CAC" w14:textId="77777777" w:rsidR="00F15E39" w:rsidRPr="00B71111" w:rsidRDefault="00F15E39" w:rsidP="00BB3B09">
            <w:pPr>
              <w:pStyle w:val="Heading2"/>
              <w:rPr>
                <w:color w:val="auto"/>
              </w:rPr>
            </w:pPr>
            <w:bookmarkStart w:id="75" w:name="_Toc58317500"/>
            <w:r w:rsidRPr="00B71111">
              <w:rPr>
                <w:color w:val="auto"/>
              </w:rPr>
              <w:t>/14/04/ ICA:  Ticket Office</w:t>
            </w:r>
            <w:bookmarkEnd w:id="75"/>
          </w:p>
          <w:p w14:paraId="269C2519" w14:textId="77777777" w:rsidR="00F15E39" w:rsidRPr="00B71111" w:rsidRDefault="00F15E39" w:rsidP="00BB3B09">
            <w:pPr>
              <w:spacing w:after="0" w:line="240" w:lineRule="auto"/>
              <w:rPr>
                <w:rStyle w:val="Emphasis"/>
                <w:b w:val="0"/>
                <w:i/>
                <w:color w:val="auto"/>
              </w:rPr>
            </w:pPr>
            <w:r w:rsidRPr="00B71111">
              <w:rPr>
                <w:rFonts w:cstheme="minorHAnsi"/>
                <w:b w:val="0"/>
                <w:i/>
                <w:color w:val="auto"/>
                <w:sz w:val="22"/>
              </w:rPr>
              <w:t>Intercollegiate Athletics</w:t>
            </w:r>
          </w:p>
        </w:tc>
      </w:tr>
      <w:tr w:rsidR="00F15E39" w:rsidRPr="00B71111" w14:paraId="4AE3570D"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B1F6F0"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5B225D" w14:textId="77777777" w:rsidR="00F15E39" w:rsidRPr="00B71111" w:rsidRDefault="00F15E39"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422711"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FE1BCD9"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16AC78" w14:textId="77777777" w:rsidR="00F15E39" w:rsidRPr="00B71111" w:rsidRDefault="00F15E39"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15E39" w:rsidRPr="00B71111" w14:paraId="52C7BB18" w14:textId="77777777" w:rsidTr="00BB3B09">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E8F774D"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93 09 53040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0E075D4" w14:textId="77777777" w:rsidR="00F15E39" w:rsidRPr="00B71111" w:rsidRDefault="00F15E39" w:rsidP="00BB3B09">
            <w:pPr>
              <w:spacing w:line="240" w:lineRule="auto"/>
              <w:jc w:val="center"/>
              <w:rPr>
                <w:rFonts w:eastAsia="Times New Roman" w:cstheme="minorHAnsi"/>
                <w:b w:val="0"/>
                <w:color w:val="auto"/>
                <w:sz w:val="20"/>
                <w:szCs w:val="20"/>
              </w:rPr>
            </w:pPr>
            <w:r w:rsidRPr="00B71111">
              <w:rPr>
                <w:rFonts w:eastAsia="Times New Roman" w:cstheme="minorHAnsi"/>
                <w:b w:val="0"/>
                <w:color w:val="auto"/>
                <w:sz w:val="20"/>
                <w:szCs w:val="20"/>
              </w:rPr>
              <w:t xml:space="preserve">Rev. </w:t>
            </w:r>
            <w:r>
              <w:rPr>
                <w:rFonts w:eastAsia="Times New Roman"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E1509FA"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Husky Season Ticket Renewal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Husky Season Ticket Renewal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82C8BFE" w14:textId="77777777" w:rsidR="00F15E39" w:rsidRPr="00B71111" w:rsidRDefault="00F15E39" w:rsidP="00BB3B09">
            <w:pPr>
              <w:spacing w:line="240" w:lineRule="auto"/>
              <w:rPr>
                <w:rFonts w:cstheme="minorHAnsi"/>
                <w:color w:val="auto"/>
                <w:sz w:val="20"/>
                <w:szCs w:val="20"/>
              </w:rPr>
            </w:pPr>
            <w:r w:rsidRPr="009D5AF0">
              <w:rPr>
                <w:rFonts w:eastAsia="Arial" w:cstheme="minorHAnsi"/>
                <w:b w:val="0"/>
                <w:color w:val="auto"/>
                <w:sz w:val="20"/>
                <w:szCs w:val="20"/>
              </w:rPr>
              <w:t>Provides a record of renewal applications for Husky sporting events (basketball, football, etc.)</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600376BF"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Se</w:t>
            </w:r>
            <w:r>
              <w:rPr>
                <w:rFonts w:eastAsia="Arial" w:cstheme="minorHAnsi"/>
                <w:b w:val="0"/>
                <w:color w:val="auto"/>
                <w:sz w:val="20"/>
                <w:szCs w:val="20"/>
              </w:rPr>
              <w:t>ason</w:t>
            </w:r>
          </w:p>
          <w:p w14:paraId="7FEF77BE"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20D1A59E" w14:textId="77777777" w:rsidR="00F15E39" w:rsidRPr="00B71111" w:rsidRDefault="00F15E39" w:rsidP="00BB3B09">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5CB5FF6"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62D37BD"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BFF932"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3616FF1" w14:textId="77777777" w:rsidR="00A972F7" w:rsidRPr="00B71111" w:rsidRDefault="00466C58" w:rsidP="00466C5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66C58" w:rsidRPr="00B71111" w14:paraId="21650254"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C1063CA" w14:textId="77777777" w:rsidR="00466C58" w:rsidRPr="00B71111" w:rsidRDefault="00466C58" w:rsidP="007B6C68">
            <w:pPr>
              <w:rPr>
                <w:color w:val="auto"/>
                <w:szCs w:val="28"/>
              </w:rPr>
            </w:pPr>
            <w:r w:rsidRPr="00B71111">
              <w:rPr>
                <w:color w:val="auto"/>
                <w:szCs w:val="28"/>
              </w:rPr>
              <w:lastRenderedPageBreak/>
              <w:t>/14/0</w:t>
            </w:r>
            <w:r w:rsidR="00685983" w:rsidRPr="00B71111">
              <w:rPr>
                <w:color w:val="auto"/>
                <w:szCs w:val="28"/>
              </w:rPr>
              <w:t>4</w:t>
            </w:r>
            <w:r w:rsidRPr="00B71111">
              <w:rPr>
                <w:color w:val="auto"/>
                <w:szCs w:val="28"/>
              </w:rPr>
              <w:t>/ ICA:  Ticket Office</w:t>
            </w:r>
          </w:p>
          <w:p w14:paraId="7BD12428" w14:textId="77777777" w:rsidR="00466C58" w:rsidRPr="00B71111" w:rsidRDefault="00466C58" w:rsidP="00CE173F">
            <w:pPr>
              <w:spacing w:after="0" w:line="240" w:lineRule="auto"/>
              <w:rPr>
                <w:rStyle w:val="Emphasis"/>
                <w:b w:val="0"/>
                <w:i/>
                <w:color w:val="auto"/>
              </w:rPr>
            </w:pPr>
            <w:r w:rsidRPr="00B71111">
              <w:rPr>
                <w:rFonts w:cstheme="minorHAnsi"/>
                <w:b w:val="0"/>
                <w:i/>
                <w:color w:val="auto"/>
                <w:sz w:val="22"/>
              </w:rPr>
              <w:t>Intercollegiate Athletics</w:t>
            </w:r>
          </w:p>
        </w:tc>
      </w:tr>
      <w:tr w:rsidR="00466C58" w:rsidRPr="00B71111" w14:paraId="3D1CA4AC"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17044B"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0C786D" w14:textId="77777777" w:rsidR="00466C58" w:rsidRPr="00B71111" w:rsidRDefault="00466C58"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74DCDD"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84A0073"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00006A" w14:textId="77777777" w:rsidR="00466C58" w:rsidRPr="00B71111" w:rsidRDefault="00466C58"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66C58" w:rsidRPr="00B71111" w14:paraId="07BF78EC" w14:textId="77777777" w:rsidTr="00CE173F">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EE61CE0" w14:textId="77777777" w:rsidR="00466C58" w:rsidRPr="00B71111" w:rsidRDefault="00466C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93 09 53038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CEE6E4E" w14:textId="77777777" w:rsidR="00466C58" w:rsidRPr="00B71111" w:rsidRDefault="00466C58" w:rsidP="00E2355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E2355D">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520A7143" w14:textId="77777777" w:rsidR="00466C58" w:rsidRPr="00B71111" w:rsidRDefault="00466C58" w:rsidP="00CE173F">
            <w:pPr>
              <w:spacing w:line="240" w:lineRule="auto"/>
              <w:rPr>
                <w:rFonts w:cstheme="minorHAnsi"/>
                <w:color w:val="auto"/>
                <w:sz w:val="20"/>
                <w:szCs w:val="20"/>
              </w:rPr>
            </w:pPr>
            <w:r w:rsidRPr="00B71111">
              <w:rPr>
                <w:rFonts w:eastAsia="Arial" w:cstheme="minorHAnsi"/>
                <w:i/>
                <w:color w:val="auto"/>
                <w:sz w:val="20"/>
                <w:szCs w:val="20"/>
              </w:rPr>
              <w:t>Tickets:</w:t>
            </w:r>
            <w:r w:rsidR="00345417">
              <w:rPr>
                <w:rFonts w:eastAsia="Arial" w:cstheme="minorHAnsi"/>
                <w:i/>
                <w:color w:val="auto"/>
                <w:sz w:val="20"/>
                <w:szCs w:val="20"/>
              </w:rPr>
              <w:t xml:space="preserve"> </w:t>
            </w:r>
            <w:r w:rsidRPr="00B71111">
              <w:rPr>
                <w:rFonts w:eastAsia="Arial" w:cstheme="minorHAnsi"/>
                <w:i/>
                <w:color w:val="auto"/>
                <w:sz w:val="20"/>
                <w:szCs w:val="20"/>
              </w:rPr>
              <w:t>Year End Stock</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Tickets</w:instrText>
            </w:r>
            <w:r w:rsidRPr="00B71111">
              <w:rPr>
                <w:rFonts w:cstheme="minorHAnsi"/>
                <w:color w:val="auto"/>
                <w:sz w:val="20"/>
                <w:szCs w:val="20"/>
              </w:rPr>
              <w:instrText>\</w:instrText>
            </w:r>
            <w:r w:rsidRPr="00B71111">
              <w:rPr>
                <w:rFonts w:eastAsia="Arial" w:cstheme="minorHAnsi"/>
                <w:i/>
                <w:color w:val="auto"/>
                <w:sz w:val="20"/>
                <w:szCs w:val="20"/>
              </w:rPr>
              <w:instrText>: Year End Stock</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A809C1" w14:textId="77777777" w:rsidR="00466C58" w:rsidRPr="00B71111" w:rsidRDefault="00E2355D" w:rsidP="00E2355D">
            <w:pPr>
              <w:spacing w:line="240" w:lineRule="auto"/>
              <w:rPr>
                <w:rFonts w:cstheme="minorHAnsi"/>
                <w:color w:val="auto"/>
                <w:sz w:val="20"/>
                <w:szCs w:val="20"/>
              </w:rPr>
            </w:pPr>
            <w:r w:rsidRPr="00E2355D">
              <w:rPr>
                <w:rFonts w:eastAsia="Arial" w:cstheme="minorHAnsi"/>
                <w:b w:val="0"/>
                <w:color w:val="auto"/>
                <w:sz w:val="20"/>
                <w:szCs w:val="20"/>
              </w:rPr>
              <w:t>Paper stock used for the printing of football and basketball tickets. May include printed or voided tickets. For example, this could include tickets that were unclaimed at will call.</w:t>
            </w:r>
          </w:p>
        </w:tc>
        <w:tc>
          <w:tcPr>
            <w:tcW w:w="2880" w:type="dxa"/>
            <w:tcBorders>
              <w:top w:val="single" w:sz="3" w:space="0" w:color="000000"/>
              <w:left w:val="single" w:sz="2" w:space="0" w:color="000000"/>
              <w:bottom w:val="single" w:sz="2" w:space="0" w:color="000000"/>
              <w:right w:val="single" w:sz="2" w:space="0" w:color="000000"/>
            </w:tcBorders>
          </w:tcPr>
          <w:p w14:paraId="4A8B18F7" w14:textId="77777777" w:rsidR="00466C58" w:rsidRPr="00B71111" w:rsidRDefault="00466C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Months after Audit</w:t>
            </w:r>
          </w:p>
          <w:p w14:paraId="55498C47" w14:textId="77777777" w:rsidR="00466C58" w:rsidRPr="00B71111" w:rsidRDefault="00466C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19763C0" w14:textId="77777777" w:rsidR="00466C58" w:rsidRPr="00B71111" w:rsidRDefault="00466C58"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7DA7C11" w14:textId="77777777" w:rsidR="00466C58" w:rsidRPr="00B71111" w:rsidRDefault="00466C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D65E50" w14:textId="77777777" w:rsidR="00466C58" w:rsidRPr="00B71111" w:rsidRDefault="00466C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ECE2A3" w14:textId="77777777" w:rsidR="00466C58" w:rsidRPr="00B71111" w:rsidRDefault="00466C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78EAE87" w14:textId="77777777" w:rsidR="00466C58" w:rsidRPr="00B71111" w:rsidRDefault="00466C58" w:rsidP="00BD28B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69D4F80D"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7CA651C" w14:textId="77777777" w:rsidR="002D2829" w:rsidRPr="00B71111" w:rsidRDefault="002D2829" w:rsidP="00453974">
            <w:pPr>
              <w:pStyle w:val="Heading2"/>
              <w:rPr>
                <w:color w:val="auto"/>
              </w:rPr>
            </w:pPr>
            <w:bookmarkStart w:id="76" w:name="_Toc58317501"/>
            <w:r w:rsidRPr="00B71111">
              <w:rPr>
                <w:color w:val="auto"/>
              </w:rPr>
              <w:t>/14/0</w:t>
            </w:r>
            <w:r w:rsidR="007478AB" w:rsidRPr="00B71111">
              <w:rPr>
                <w:color w:val="auto"/>
              </w:rPr>
              <w:t>6</w:t>
            </w:r>
            <w:r w:rsidRPr="00B71111">
              <w:rPr>
                <w:color w:val="auto"/>
              </w:rPr>
              <w:t xml:space="preserve">/ ICA:  </w:t>
            </w:r>
            <w:r w:rsidR="007478AB" w:rsidRPr="00B71111">
              <w:rPr>
                <w:color w:val="auto"/>
              </w:rPr>
              <w:t>Training Room</w:t>
            </w:r>
            <w:bookmarkEnd w:id="76"/>
          </w:p>
          <w:p w14:paraId="4A95A482"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4906B9CC"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3CE8F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C2D25A"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0CB97D"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34AE6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127B07"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76810" w:rsidRPr="00B71111" w14:paraId="7F27C9B6" w14:textId="77777777" w:rsidTr="007478AB">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212A380" w14:textId="77777777" w:rsidR="00D76810" w:rsidRPr="00B71111" w:rsidRDefault="00D7681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90 02 45858</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4017178D" w14:textId="77777777" w:rsidR="00D76810" w:rsidRPr="00B71111" w:rsidRDefault="00D7681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EF62F3" w14:textId="77777777" w:rsidR="00D76810" w:rsidRPr="00B71111" w:rsidRDefault="00D76810" w:rsidP="0046683F">
            <w:pPr>
              <w:spacing w:line="240" w:lineRule="auto"/>
              <w:rPr>
                <w:rFonts w:cstheme="minorHAnsi"/>
                <w:color w:val="auto"/>
                <w:sz w:val="20"/>
                <w:szCs w:val="20"/>
              </w:rPr>
            </w:pPr>
            <w:r w:rsidRPr="00B71111">
              <w:rPr>
                <w:rFonts w:eastAsia="Arial" w:cstheme="minorHAnsi"/>
                <w:i/>
                <w:color w:val="auto"/>
                <w:sz w:val="20"/>
                <w:szCs w:val="20"/>
              </w:rPr>
              <w:t>Athlete Medical Files (Expired)</w:t>
            </w:r>
            <w:r w:rsidR="007B02D1" w:rsidRPr="00B71111">
              <w:rPr>
                <w:rFonts w:eastAsia="Arial" w:cstheme="minorHAnsi"/>
                <w:i/>
                <w:color w:val="auto"/>
                <w:sz w:val="20"/>
                <w:szCs w:val="20"/>
              </w:rPr>
              <w:fldChar w:fldCharType="begin"/>
            </w:r>
            <w:r w:rsidR="007B02D1" w:rsidRPr="00B71111">
              <w:rPr>
                <w:rFonts w:cstheme="minorHAnsi"/>
                <w:color w:val="auto"/>
                <w:sz w:val="20"/>
                <w:szCs w:val="20"/>
              </w:rPr>
              <w:instrText xml:space="preserve"> XE "</w:instrText>
            </w:r>
            <w:r w:rsidR="007B02D1" w:rsidRPr="00B71111">
              <w:rPr>
                <w:rFonts w:eastAsia="Arial" w:cstheme="minorHAnsi"/>
                <w:i/>
                <w:color w:val="auto"/>
                <w:sz w:val="20"/>
                <w:szCs w:val="20"/>
              </w:rPr>
              <w:instrText>Athlete Medical Files (Expired)</w:instrText>
            </w:r>
            <w:r w:rsidR="007B02D1" w:rsidRPr="00B71111">
              <w:rPr>
                <w:rFonts w:cstheme="minorHAnsi"/>
                <w:color w:val="auto"/>
                <w:sz w:val="20"/>
                <w:szCs w:val="20"/>
              </w:rPr>
              <w:instrText xml:space="preserve">" \f"e" </w:instrText>
            </w:r>
            <w:r w:rsidR="007B02D1"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Athlete Medical Files (Expired)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B3DF3E" w14:textId="77777777" w:rsidR="00D76810" w:rsidRPr="00B71111" w:rsidRDefault="00D76810" w:rsidP="0046683F">
            <w:pPr>
              <w:spacing w:line="240" w:lineRule="auto"/>
              <w:rPr>
                <w:rFonts w:cstheme="minorHAnsi"/>
                <w:color w:val="auto"/>
                <w:sz w:val="20"/>
                <w:szCs w:val="20"/>
              </w:rPr>
            </w:pPr>
            <w:r w:rsidRPr="00B71111">
              <w:rPr>
                <w:rFonts w:eastAsia="Arial" w:cstheme="minorHAnsi"/>
                <w:b w:val="0"/>
                <w:color w:val="auto"/>
                <w:sz w:val="20"/>
                <w:szCs w:val="20"/>
              </w:rPr>
              <w:t>Provides record of medical history for each UW athlete. May include medical history, HIPAA form, injury report forms, notes, registration forms, correspondence, therapy records, progress notes, doctor visits, physical examinations, consent forms for medical procedures and acknowledgement of potential injury forms.</w:t>
            </w:r>
          </w:p>
        </w:tc>
        <w:tc>
          <w:tcPr>
            <w:tcW w:w="2880" w:type="dxa"/>
            <w:tcBorders>
              <w:top w:val="single" w:sz="3" w:space="0" w:color="000000"/>
              <w:left w:val="single" w:sz="2" w:space="0" w:color="000000"/>
              <w:bottom w:val="single" w:sz="3" w:space="0" w:color="000000"/>
              <w:right w:val="single" w:sz="2" w:space="0" w:color="000000"/>
            </w:tcBorders>
          </w:tcPr>
          <w:p w14:paraId="318814A2" w14:textId="77777777" w:rsidR="00D7681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D76810" w:rsidRPr="00B71111">
              <w:rPr>
                <w:rFonts w:eastAsia="Arial" w:cstheme="minorHAnsi"/>
                <w:b w:val="0"/>
                <w:color w:val="auto"/>
                <w:sz w:val="20"/>
                <w:szCs w:val="20"/>
              </w:rPr>
              <w:t xml:space="preserve"> for 7 Years after End of Eligibility</w:t>
            </w:r>
          </w:p>
          <w:p w14:paraId="4C8C4CCA" w14:textId="77777777" w:rsidR="00D76810" w:rsidRPr="00B71111" w:rsidRDefault="00D7681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D6AB53A" w14:textId="77777777" w:rsidR="00D76810" w:rsidRPr="00B71111" w:rsidRDefault="00D7681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B755BA" w14:textId="77777777" w:rsidR="00D76810" w:rsidRPr="00B71111" w:rsidRDefault="00D768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608A60" w14:textId="77777777" w:rsidR="00D76810" w:rsidRPr="00B71111" w:rsidRDefault="00D76810"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FA95B7E" w14:textId="77777777" w:rsidR="00D76810" w:rsidRPr="00B71111" w:rsidRDefault="00D7681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D28BF" w:rsidRPr="00B71111" w14:paraId="3419BC43" w14:textId="77777777" w:rsidTr="00CE173F">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4723C43" w14:textId="77777777" w:rsidR="00BD28BF" w:rsidRPr="00B71111" w:rsidRDefault="00BD28BF"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90 02 45859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90 02 45859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1D7E949C" w14:textId="77777777" w:rsidR="00BD28BF" w:rsidRPr="00B71111" w:rsidRDefault="00BD28BF" w:rsidP="00D94B89">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94B89">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1C17D5FA" w14:textId="77777777" w:rsidR="00BD28BF" w:rsidRPr="00B71111" w:rsidRDefault="0068099D" w:rsidP="00CE173F">
            <w:pPr>
              <w:spacing w:line="240" w:lineRule="auto"/>
              <w:rPr>
                <w:rFonts w:cstheme="minorHAnsi"/>
                <w:color w:val="auto"/>
                <w:sz w:val="20"/>
                <w:szCs w:val="20"/>
              </w:rPr>
            </w:pPr>
            <w:r>
              <w:rPr>
                <w:rFonts w:eastAsia="Arial" w:cstheme="minorHAnsi"/>
                <w:i/>
                <w:color w:val="auto"/>
                <w:sz w:val="20"/>
                <w:szCs w:val="20"/>
              </w:rPr>
              <w:t>Presagia Mon</w:t>
            </w:r>
            <w:r w:rsidR="00BD28BF" w:rsidRPr="00B71111">
              <w:rPr>
                <w:rFonts w:eastAsia="Arial" w:cstheme="minorHAnsi"/>
                <w:i/>
                <w:color w:val="auto"/>
                <w:sz w:val="20"/>
                <w:szCs w:val="20"/>
              </w:rPr>
              <w:t>itoring System</w:t>
            </w:r>
            <w:r w:rsidR="00BD28BF" w:rsidRPr="00B71111">
              <w:rPr>
                <w:rFonts w:eastAsia="Arial" w:cstheme="minorHAnsi"/>
                <w:i/>
                <w:color w:val="auto"/>
                <w:sz w:val="20"/>
                <w:szCs w:val="20"/>
              </w:rPr>
              <w:fldChar w:fldCharType="begin"/>
            </w:r>
            <w:r w:rsidR="00BD28BF" w:rsidRPr="00B71111">
              <w:rPr>
                <w:rFonts w:cstheme="minorHAnsi"/>
                <w:color w:val="auto"/>
                <w:sz w:val="20"/>
                <w:szCs w:val="20"/>
              </w:rPr>
              <w:instrText xml:space="preserve"> XE "</w:instrText>
            </w:r>
            <w:r w:rsidR="00361908">
              <w:rPr>
                <w:rFonts w:eastAsia="Arial" w:cstheme="minorHAnsi"/>
                <w:i/>
                <w:color w:val="auto"/>
                <w:sz w:val="20"/>
                <w:szCs w:val="20"/>
              </w:rPr>
              <w:instrText>Presagia Monitoring</w:instrText>
            </w:r>
            <w:r w:rsidR="00BD28BF" w:rsidRPr="00B71111">
              <w:rPr>
                <w:rFonts w:eastAsia="Arial" w:cstheme="minorHAnsi"/>
                <w:i/>
                <w:color w:val="auto"/>
                <w:sz w:val="20"/>
                <w:szCs w:val="20"/>
              </w:rPr>
              <w:instrText xml:space="preserve"> System</w:instrText>
            </w:r>
            <w:r w:rsidR="00BD28BF" w:rsidRPr="00B71111">
              <w:rPr>
                <w:rFonts w:cstheme="minorHAnsi"/>
                <w:color w:val="auto"/>
                <w:sz w:val="20"/>
                <w:szCs w:val="20"/>
              </w:rPr>
              <w:instrText>" \f"s"</w:instrText>
            </w:r>
            <w:r w:rsidR="00BD28BF" w:rsidRPr="00B71111">
              <w:rPr>
                <w:rFonts w:eastAsia="Arial" w:cstheme="minorHAnsi"/>
                <w:i/>
                <w:color w:val="auto"/>
                <w:sz w:val="20"/>
                <w:szCs w:val="20"/>
              </w:rPr>
              <w:fldChar w:fldCharType="end"/>
            </w:r>
          </w:p>
          <w:p w14:paraId="59789F3A" w14:textId="77777777" w:rsidR="00BD28BF" w:rsidRPr="00B71111" w:rsidRDefault="0068099D" w:rsidP="0068099D">
            <w:pPr>
              <w:spacing w:line="240" w:lineRule="auto"/>
              <w:rPr>
                <w:rFonts w:cstheme="minorHAnsi"/>
                <w:color w:val="auto"/>
                <w:sz w:val="20"/>
                <w:szCs w:val="20"/>
              </w:rPr>
            </w:pPr>
            <w:r w:rsidRPr="0068099D">
              <w:rPr>
                <w:rFonts w:eastAsia="Arial" w:cstheme="minorHAnsi"/>
                <w:b w:val="0"/>
                <w:color w:val="auto"/>
                <w:sz w:val="20"/>
                <w:szCs w:val="20"/>
              </w:rPr>
              <w:t>Tracks athletes by sport and status. Includes medical summary, diagnosis, medical arrangements, insurance, referrals to doctor, medication logs, injuries (resolved and unresolved), medical tests and procedures, surgeries, and inoculations. Also includes: personal information (such as address) and parent contact information. Includes athletic summary, concussion and baselines, daily summary for each sport of athletes' status for practice (i.e. full activity, limited activity or no activity for each participant).</w:t>
            </w:r>
          </w:p>
        </w:tc>
        <w:tc>
          <w:tcPr>
            <w:tcW w:w="2880" w:type="dxa"/>
            <w:tcBorders>
              <w:top w:val="single" w:sz="3" w:space="0" w:color="000000"/>
              <w:left w:val="single" w:sz="2" w:space="0" w:color="000000"/>
              <w:bottom w:val="single" w:sz="2" w:space="0" w:color="000000"/>
              <w:right w:val="single" w:sz="2" w:space="0" w:color="000000"/>
            </w:tcBorders>
          </w:tcPr>
          <w:p w14:paraId="038151E2" w14:textId="77777777" w:rsidR="00BD28BF" w:rsidRPr="00B71111" w:rsidRDefault="00BD28BF"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End of Academic Year</w:t>
            </w:r>
            <w:r w:rsidR="00D94B89">
              <w:rPr>
                <w:rFonts w:eastAsia="Arial" w:cstheme="minorHAnsi"/>
                <w:b w:val="0"/>
                <w:color w:val="auto"/>
                <w:sz w:val="20"/>
                <w:szCs w:val="20"/>
              </w:rPr>
              <w:t xml:space="preserve"> In Which Eligibility Ended</w:t>
            </w:r>
          </w:p>
          <w:p w14:paraId="132F0E77" w14:textId="77777777" w:rsidR="00BD28BF" w:rsidRPr="00B71111" w:rsidRDefault="00BD28BF"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F4AAA06" w14:textId="77777777" w:rsidR="00BD28BF" w:rsidRPr="00B71111" w:rsidRDefault="00BD28BF"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E6963E6" w14:textId="77777777" w:rsidR="00BD28BF" w:rsidRPr="00B71111" w:rsidRDefault="00BD28BF"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2A3F7A" w14:textId="77777777" w:rsidR="00BD28BF" w:rsidRPr="00B71111" w:rsidRDefault="00BD28BF"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D20BC1" w14:textId="77777777" w:rsidR="00BD28BF" w:rsidRPr="00B71111" w:rsidRDefault="00BD28BF"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A582550" w14:textId="77777777" w:rsidR="00654D15" w:rsidRPr="00B71111" w:rsidRDefault="00654D15" w:rsidP="00A06CAF">
      <w:pPr>
        <w:spacing w:before="0" w:after="0"/>
        <w:rPr>
          <w:rFonts w:eastAsiaTheme="majorEastAsia" w:cstheme="minorHAnsi"/>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7F3AAF19"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9C5924" w14:textId="77777777" w:rsidR="002D2829" w:rsidRPr="00B71111" w:rsidRDefault="002D2829" w:rsidP="00453974">
            <w:pPr>
              <w:pStyle w:val="Heading2"/>
              <w:rPr>
                <w:color w:val="auto"/>
              </w:rPr>
            </w:pPr>
            <w:bookmarkStart w:id="77" w:name="_Toc58317502"/>
            <w:r w:rsidRPr="00B71111">
              <w:rPr>
                <w:color w:val="auto"/>
              </w:rPr>
              <w:lastRenderedPageBreak/>
              <w:t>/14/0</w:t>
            </w:r>
            <w:r w:rsidR="007478AB" w:rsidRPr="00B71111">
              <w:rPr>
                <w:color w:val="auto"/>
              </w:rPr>
              <w:t>8</w:t>
            </w:r>
            <w:r w:rsidRPr="00B71111">
              <w:rPr>
                <w:color w:val="auto"/>
              </w:rPr>
              <w:t xml:space="preserve">/ ICA:  </w:t>
            </w:r>
            <w:r w:rsidR="007478AB" w:rsidRPr="00B71111">
              <w:rPr>
                <w:color w:val="auto"/>
              </w:rPr>
              <w:t>Head Football Coach</w:t>
            </w:r>
            <w:bookmarkEnd w:id="77"/>
          </w:p>
          <w:p w14:paraId="43145CD8"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24076DDA"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5C40C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2CEA88"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2E22A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F3F97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B64F2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54D15" w:rsidRPr="00B71111" w14:paraId="23D300D4" w14:textId="77777777" w:rsidTr="007478AB">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C0E0023" w14:textId="77777777" w:rsidR="008E1F96" w:rsidRPr="00B71111" w:rsidRDefault="00654D15"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93 03 52066</w:t>
            </w:r>
            <w:r w:rsidR="000C3CA0" w:rsidRPr="00B71111">
              <w:rPr>
                <w:rFonts w:eastAsia="Arial" w:cstheme="minorHAnsi"/>
                <w:b w:val="0"/>
                <w:color w:val="auto"/>
                <w:sz w:val="20"/>
                <w:szCs w:val="20"/>
              </w:rPr>
              <w:fldChar w:fldCharType="begin"/>
            </w:r>
            <w:r w:rsidR="000C3CA0" w:rsidRPr="00B71111">
              <w:rPr>
                <w:rFonts w:cstheme="minorHAnsi"/>
                <w:color w:val="auto"/>
                <w:sz w:val="20"/>
                <w:szCs w:val="20"/>
              </w:rPr>
              <w:instrText xml:space="preserve"> XE "</w:instrText>
            </w:r>
            <w:r w:rsidR="000C3CA0" w:rsidRPr="00B71111">
              <w:rPr>
                <w:rFonts w:eastAsia="Arial" w:cstheme="minorHAnsi"/>
                <w:b w:val="0"/>
                <w:color w:val="auto"/>
                <w:sz w:val="20"/>
                <w:szCs w:val="20"/>
              </w:rPr>
              <w:instrText>93 03 52066</w:instrText>
            </w:r>
            <w:r w:rsidR="000C3CA0" w:rsidRPr="00B71111">
              <w:rPr>
                <w:rFonts w:cstheme="minorHAnsi"/>
                <w:color w:val="auto"/>
                <w:sz w:val="20"/>
                <w:szCs w:val="20"/>
              </w:rPr>
              <w:instrText xml:space="preserve">"\f"d" </w:instrText>
            </w:r>
            <w:r w:rsidR="000C3CA0" w:rsidRPr="00B71111">
              <w:rPr>
                <w:rFonts w:eastAsia="Arial" w:cstheme="minorHAnsi"/>
                <w:b w:val="0"/>
                <w:color w:val="auto"/>
                <w:sz w:val="20"/>
                <w:szCs w:val="20"/>
              </w:rPr>
              <w:fldChar w:fldCharType="end"/>
            </w:r>
          </w:p>
          <w:p w14:paraId="5028248B" w14:textId="77777777" w:rsidR="008E1F96" w:rsidRPr="00B71111" w:rsidRDefault="008E1F9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0EBC91" w14:textId="77777777" w:rsidR="00654D15" w:rsidRPr="00B71111" w:rsidRDefault="00654D15" w:rsidP="0046683F">
            <w:pPr>
              <w:spacing w:line="240" w:lineRule="auto"/>
              <w:rPr>
                <w:rFonts w:cstheme="minorHAnsi"/>
                <w:color w:val="auto"/>
                <w:sz w:val="20"/>
                <w:szCs w:val="20"/>
              </w:rPr>
            </w:pPr>
            <w:r w:rsidRPr="00B71111">
              <w:rPr>
                <w:rFonts w:eastAsia="Arial" w:cstheme="minorHAnsi"/>
                <w:i/>
                <w:color w:val="auto"/>
                <w:sz w:val="20"/>
                <w:szCs w:val="20"/>
              </w:rPr>
              <w:t>Bowl Notebooks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xml:space="preserve">"\f"a"  </w:instrText>
            </w:r>
            <w:r w:rsidR="006D618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Bowl Notebooks</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6364D8DF" w14:textId="77777777" w:rsidR="00654D15" w:rsidRPr="00B71111" w:rsidRDefault="00654D15" w:rsidP="0046683F">
            <w:pPr>
              <w:spacing w:line="240" w:lineRule="auto"/>
              <w:rPr>
                <w:rFonts w:cstheme="minorHAnsi"/>
                <w:color w:val="auto"/>
                <w:sz w:val="20"/>
                <w:szCs w:val="20"/>
              </w:rPr>
            </w:pPr>
            <w:r w:rsidRPr="00B71111">
              <w:rPr>
                <w:rFonts w:eastAsia="Arial" w:cstheme="minorHAnsi"/>
                <w:b w:val="0"/>
                <w:color w:val="auto"/>
                <w:sz w:val="20"/>
                <w:szCs w:val="20"/>
              </w:rPr>
              <w:t>Provides a record of specific strategies used in response to opponents at bowl games.  Also documents arrangements made for bowl games.  Includes game plans, practice plans, meeting notes, itineraries,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2EE0C6D1" w14:textId="77777777" w:rsidR="00654D15"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54D15" w:rsidRPr="00B71111">
              <w:rPr>
                <w:rFonts w:eastAsia="Arial" w:cstheme="minorHAnsi"/>
                <w:b w:val="0"/>
                <w:color w:val="auto"/>
                <w:sz w:val="20"/>
                <w:szCs w:val="20"/>
              </w:rPr>
              <w:t xml:space="preserve"> for 2 Years after End of Game</w:t>
            </w:r>
          </w:p>
          <w:p w14:paraId="003817AC" w14:textId="77777777" w:rsidR="001A69B1" w:rsidRPr="00B71111" w:rsidRDefault="001A69B1" w:rsidP="0046683F">
            <w:pPr>
              <w:spacing w:line="240" w:lineRule="auto"/>
              <w:rPr>
                <w:rFonts w:eastAsia="Arial" w:cstheme="minorHAnsi"/>
                <w:b w:val="0"/>
                <w: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02F0C980" w14:textId="77777777" w:rsidR="001A69B1" w:rsidRPr="00B71111" w:rsidRDefault="001A69B1" w:rsidP="0046683F">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A6EE6D3"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B9A2520"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38F198A" w14:textId="77777777" w:rsidR="005C0187" w:rsidRPr="00B71111" w:rsidRDefault="005C0187"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D37F9A" w14:textId="77777777" w:rsidR="00654D15" w:rsidRPr="00B71111" w:rsidRDefault="00654D15"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69BDFFC5"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0D37C3C"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93 03 52067</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7C5204FA" w14:textId="77777777" w:rsidR="00F15E39" w:rsidRPr="00B71111" w:rsidRDefault="00F15E39" w:rsidP="00BB3B09">
            <w:pPr>
              <w:spacing w:line="240" w:lineRule="auto"/>
              <w:ind w:left="14"/>
              <w:jc w:val="center"/>
              <w:rPr>
                <w:rFonts w:eastAsia="Arial" w:cstheme="minorHAnsi"/>
                <w:b w:val="0"/>
                <w:color w:val="auto"/>
                <w:sz w:val="22"/>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95DC55"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Fall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Fall Notebooks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32B047" w14:textId="77777777" w:rsidR="00F15E39" w:rsidRPr="00B71111" w:rsidRDefault="00F15E39" w:rsidP="00BB3B09">
            <w:pPr>
              <w:spacing w:line="240" w:lineRule="auto"/>
              <w:rPr>
                <w:rFonts w:eastAsia="Arial" w:cstheme="minorHAnsi"/>
                <w:i/>
                <w:color w:val="auto"/>
                <w:sz w:val="20"/>
                <w:szCs w:val="20"/>
              </w:rPr>
            </w:pPr>
            <w:r w:rsidRPr="00B71111">
              <w:rPr>
                <w:rFonts w:eastAsia="Arial" w:cstheme="minorHAnsi"/>
                <w:b w:val="0"/>
                <w:color w:val="auto"/>
                <w:sz w:val="20"/>
                <w:szCs w:val="20"/>
              </w:rPr>
              <w:t>Provides a record of planning for the upcoming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3" w:space="0" w:color="000000"/>
              <w:right w:val="single" w:sz="2" w:space="0" w:color="000000"/>
            </w:tcBorders>
          </w:tcPr>
          <w:p w14:paraId="3CA14FF6"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138564BD"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766E5D" w14:textId="77777777" w:rsidR="00F15E39" w:rsidRPr="00B71111" w:rsidRDefault="00F15E39" w:rsidP="00BB3B09">
            <w:pPr>
              <w:spacing w:line="240" w:lineRule="auto"/>
              <w:rPr>
                <w:rFonts w:eastAsia="Arial" w:cstheme="minorHAnsi"/>
                <w:b w:val="0"/>
                <w:color w:val="auto"/>
                <w:sz w:val="22"/>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74DF77"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ADD7D6"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33DED1B"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F15E39" w:rsidRPr="00B71111" w14:paraId="4B716A65"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90A160A"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93 03 52065</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52FC3F92" w14:textId="77777777" w:rsidR="00F15E39" w:rsidRPr="00B71111" w:rsidRDefault="00F15E39" w:rsidP="00BB3B09">
            <w:pPr>
              <w:spacing w:line="240" w:lineRule="auto"/>
              <w:ind w:left="14"/>
              <w:jc w:val="center"/>
              <w:rPr>
                <w:rFonts w:cstheme="minorHAnsi"/>
                <w:b w:val="0"/>
                <w:color w:val="auto"/>
                <w:sz w:val="22"/>
              </w:rPr>
            </w:pPr>
            <w:r w:rsidRPr="00B71111">
              <w:rPr>
                <w:rFonts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21F97E3"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Game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129CC3"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individual game strategies in direct response to a specific opposing team.  Also documents arrangements made for each game.  Includes dressing, itinerary, plane lists, team rosters, etc.</w:t>
            </w:r>
          </w:p>
        </w:tc>
        <w:tc>
          <w:tcPr>
            <w:tcW w:w="2880" w:type="dxa"/>
            <w:tcBorders>
              <w:top w:val="single" w:sz="3" w:space="0" w:color="000000"/>
              <w:left w:val="single" w:sz="2" w:space="0" w:color="000000"/>
              <w:bottom w:val="single" w:sz="3" w:space="0" w:color="000000"/>
              <w:right w:val="single" w:sz="2" w:space="0" w:color="000000"/>
            </w:tcBorders>
          </w:tcPr>
          <w:p w14:paraId="42148848"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28BD08C7"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77067855" w14:textId="77777777" w:rsidR="00F15E39" w:rsidRPr="00B71111" w:rsidRDefault="00F15E39" w:rsidP="00BB3B09">
            <w:pPr>
              <w:spacing w:line="240" w:lineRule="auto"/>
              <w:rPr>
                <w:rFonts w:cstheme="minorHAnsi"/>
                <w:color w:val="auto"/>
                <w:sz w:val="22"/>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E433E01" w14:textId="77777777" w:rsidR="00F15E39" w:rsidRPr="00B71111" w:rsidRDefault="00F15E39" w:rsidP="00BB3B09">
            <w:pPr>
              <w:spacing w:after="0" w:line="240" w:lineRule="auto"/>
              <w:jc w:val="center"/>
              <w:rPr>
                <w:rFonts w:eastAsia="Arial" w:cstheme="minorHAnsi"/>
                <w:color w:val="auto"/>
                <w:sz w:val="22"/>
                <w:szCs w:val="20"/>
              </w:rPr>
            </w:pPr>
            <w:r w:rsidRPr="00B71111">
              <w:rPr>
                <w:rFonts w:eastAsia="Arial" w:cstheme="minorHAnsi"/>
                <w:color w:val="auto"/>
                <w:sz w:val="22"/>
                <w:szCs w:val="20"/>
              </w:rPr>
              <w:t>ARCHIVAL</w:t>
            </w:r>
          </w:p>
          <w:p w14:paraId="04AE8036" w14:textId="77777777" w:rsidR="00F15E39" w:rsidRPr="00B71111" w:rsidRDefault="00F15E39" w:rsidP="00BB3B09">
            <w:pPr>
              <w:spacing w:before="0" w:after="0" w:line="240" w:lineRule="auto"/>
              <w:jc w:val="center"/>
              <w:rPr>
                <w:rFonts w:eastAsia="Arial" w:cstheme="minorHAnsi"/>
                <w:color w:val="auto"/>
                <w:sz w:val="18"/>
                <w:szCs w:val="18"/>
              </w:rPr>
            </w:pPr>
            <w:r w:rsidRPr="00B71111">
              <w:rPr>
                <w:rFonts w:eastAsia="Arial" w:cstheme="minorHAnsi"/>
                <w:color w:val="auto"/>
                <w:sz w:val="18"/>
                <w:szCs w:val="18"/>
              </w:rPr>
              <w:t>(Appraisal Required)</w:t>
            </w:r>
          </w:p>
          <w:p w14:paraId="357954E9"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ABB3874"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61996B16" w14:textId="77777777" w:rsidTr="00BB3B09">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90B7DA1"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93 03 52064</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8DF7AA2"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07056F8"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C531D4"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play strategies for each position.  Playbooks are updated on a yearly basis.</w:t>
            </w:r>
          </w:p>
        </w:tc>
        <w:tc>
          <w:tcPr>
            <w:tcW w:w="2880" w:type="dxa"/>
            <w:tcBorders>
              <w:top w:val="single" w:sz="3" w:space="0" w:color="000000"/>
              <w:left w:val="single" w:sz="2" w:space="0" w:color="000000"/>
              <w:bottom w:val="single" w:sz="3" w:space="0" w:color="000000"/>
              <w:right w:val="single" w:sz="2" w:space="0" w:color="000000"/>
            </w:tcBorders>
          </w:tcPr>
          <w:p w14:paraId="78153B4C"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Season</w:t>
            </w:r>
          </w:p>
          <w:p w14:paraId="6190D608" w14:textId="77777777" w:rsidR="00F15E39" w:rsidRPr="00B71111" w:rsidRDefault="00F15E39" w:rsidP="00BB3B09">
            <w:pPr>
              <w:spacing w:line="240" w:lineRule="auto"/>
              <w:rPr>
                <w:rFonts w:eastAsia="Arial" w:cstheme="minorHAnsi"/>
                <w:color w:val="auto"/>
                <w:sz w:val="20"/>
                <w:szCs w:val="20"/>
              </w:rPr>
            </w:pPr>
            <w:r w:rsidRPr="00B71111">
              <w:rPr>
                <w:rFonts w:eastAsia="Arial" w:cstheme="minorHAnsi"/>
                <w:color w:val="auto"/>
                <w:sz w:val="20"/>
                <w:szCs w:val="20"/>
              </w:rPr>
              <w:t xml:space="preserve">   </w:t>
            </w:r>
            <w:r w:rsidRPr="00B71111">
              <w:rPr>
                <w:rFonts w:eastAsia="Arial" w:cstheme="minorHAnsi"/>
                <w:b w:val="0"/>
                <w:i/>
                <w:color w:val="auto"/>
                <w:sz w:val="20"/>
                <w:szCs w:val="20"/>
              </w:rPr>
              <w:t>then</w:t>
            </w:r>
          </w:p>
          <w:p w14:paraId="0C6FE1D4"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B372B3A" w14:textId="77777777" w:rsidR="00F15E39" w:rsidRPr="00B71111" w:rsidRDefault="00F15E39" w:rsidP="00BB3B09">
            <w:pPr>
              <w:spacing w:after="0" w:line="240" w:lineRule="auto"/>
              <w:jc w:val="center"/>
              <w:rPr>
                <w:rFonts w:cs="Times New Roman"/>
                <w:color w:val="auto"/>
                <w:sz w:val="22"/>
              </w:rPr>
            </w:pPr>
            <w:r w:rsidRPr="00B71111">
              <w:rPr>
                <w:rFonts w:cs="Times New Roman"/>
                <w:color w:val="auto"/>
                <w:sz w:val="22"/>
              </w:rPr>
              <w:t>ARCHIVAL</w:t>
            </w:r>
          </w:p>
          <w:p w14:paraId="4E82262A" w14:textId="77777777" w:rsidR="00F15E39" w:rsidRPr="00B71111" w:rsidRDefault="00F15E39"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1FEE7C8"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0ECB48"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0A3744D8" w14:textId="77777777" w:rsidTr="00BB3B09">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5AE1457"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24F3649"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3E2387C"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Players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Players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89D95BC"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current football team and of individual students who have associated themselves with the team.  May include:  student questionnaire, correspondence, notes,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708618F9"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Last Contact</w:t>
            </w:r>
          </w:p>
          <w:p w14:paraId="6378F3D4"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2EF118"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DE400D5"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00C06C" w14:textId="77777777" w:rsidR="00F15E39" w:rsidRPr="00B71111" w:rsidRDefault="00F15E39"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AE2CF4C"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558C8B9" w14:textId="77777777" w:rsidR="007478AB" w:rsidRPr="00B71111" w:rsidRDefault="00A06CAF" w:rsidP="00A06CAF">
      <w:pPr>
        <w:rPr>
          <w:rFonts w:cstheme="minorHAnsi"/>
          <w:color w:val="auto"/>
          <w:sz w:val="2"/>
          <w:szCs w:val="20"/>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440BC0D4" w14:textId="77777777" w:rsidTr="007B6C6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A1901CD" w14:textId="77777777" w:rsidR="007478AB" w:rsidRPr="00B71111" w:rsidRDefault="007478AB" w:rsidP="005133E7">
            <w:pPr>
              <w:rPr>
                <w:color w:val="auto"/>
                <w:szCs w:val="28"/>
              </w:rPr>
            </w:pPr>
            <w:r w:rsidRPr="00B71111">
              <w:rPr>
                <w:color w:val="auto"/>
                <w:szCs w:val="28"/>
              </w:rPr>
              <w:lastRenderedPageBreak/>
              <w:t>/14/08/ ICA:  Head Football Coach</w:t>
            </w:r>
          </w:p>
          <w:p w14:paraId="6C66EFD5"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3E55E63A" w14:textId="77777777" w:rsidTr="007B6C6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F16800"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2F7973"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532C7C"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6DE66B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165F61"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EAB02A7" w14:textId="77777777" w:rsidTr="007B6C68">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06E1EAF" w14:textId="77777777" w:rsidR="007B316B"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93 03 52063</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93 03 52063</w:instrText>
            </w:r>
            <w:r w:rsidR="00D70972" w:rsidRPr="00B71111">
              <w:rPr>
                <w:rFonts w:cstheme="minorHAnsi"/>
                <w:color w:val="auto"/>
                <w:sz w:val="20"/>
                <w:szCs w:val="20"/>
              </w:rPr>
              <w:instrText>" \f"d"</w:instrText>
            </w:r>
            <w:r w:rsidR="00D70972" w:rsidRPr="00B71111">
              <w:rPr>
                <w:rFonts w:eastAsia="Arial" w:cstheme="minorHAnsi"/>
                <w:b w:val="0"/>
                <w:color w:val="auto"/>
                <w:sz w:val="20"/>
                <w:szCs w:val="20"/>
              </w:rPr>
              <w:fldChar w:fldCharType="end"/>
            </w:r>
          </w:p>
          <w:p w14:paraId="1B9BCA5C" w14:textId="77777777" w:rsidR="007B316B" w:rsidRPr="00B71111" w:rsidRDefault="007B316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AEFA6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Players Files--Completed Eligibility</w:t>
            </w:r>
            <w:r w:rsidR="00F85D1B" w:rsidRPr="00B71111">
              <w:rPr>
                <w:rFonts w:eastAsia="Arial" w:cstheme="minorHAnsi"/>
                <w:i/>
                <w:color w:val="auto"/>
                <w:sz w:val="20"/>
                <w:szCs w:val="20"/>
              </w:rPr>
              <w:fldChar w:fldCharType="begin"/>
            </w:r>
            <w:r w:rsidR="00F85D1B" w:rsidRPr="00B71111">
              <w:rPr>
                <w:rFonts w:cstheme="minorHAnsi"/>
                <w:color w:val="auto"/>
                <w:sz w:val="20"/>
                <w:szCs w:val="20"/>
              </w:rPr>
              <w:instrText xml:space="preserve"> XE "</w:instrText>
            </w:r>
            <w:r w:rsidR="00F85D1B" w:rsidRPr="00B71111">
              <w:rPr>
                <w:rFonts w:eastAsia="Arial" w:cstheme="minorHAnsi"/>
                <w:i/>
                <w:color w:val="auto"/>
                <w:sz w:val="20"/>
                <w:szCs w:val="20"/>
              </w:rPr>
              <w:instrText>Players Files--Completed Eligibility</w:instrText>
            </w:r>
            <w:r w:rsidR="00F85D1B" w:rsidRPr="00B71111">
              <w:rPr>
                <w:rFonts w:cstheme="minorHAnsi"/>
                <w:color w:val="auto"/>
                <w:sz w:val="20"/>
                <w:szCs w:val="20"/>
              </w:rPr>
              <w:instrText>" \f"e"</w:instrText>
            </w:r>
            <w:r w:rsidR="00F85D1B" w:rsidRPr="00B71111">
              <w:rPr>
                <w:rFonts w:eastAsia="Arial" w:cstheme="minorHAnsi"/>
                <w:i/>
                <w:color w:val="auto"/>
                <w:sz w:val="20"/>
                <w:szCs w:val="20"/>
              </w:rPr>
              <w:fldChar w:fldCharType="end"/>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Players Files--Completed Eligibility</w:instrText>
            </w:r>
            <w:r w:rsidR="006D618B" w:rsidRPr="00B71111">
              <w:rPr>
                <w:rFonts w:cstheme="minorHAnsi"/>
                <w:color w:val="auto"/>
                <w:sz w:val="20"/>
                <w:szCs w:val="20"/>
              </w:rPr>
              <w:instrText>" \f"s"</w:instrText>
            </w:r>
            <w:r w:rsidR="006D618B" w:rsidRPr="00B71111">
              <w:rPr>
                <w:rFonts w:eastAsia="Arial" w:cstheme="minorHAnsi"/>
                <w:i/>
                <w:color w:val="auto"/>
                <w:sz w:val="20"/>
                <w:szCs w:val="20"/>
              </w:rPr>
              <w:fldChar w:fldCharType="end"/>
            </w:r>
          </w:p>
          <w:p w14:paraId="4DC8EB4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individual members of the football team who have completed their eligibility.  May include:  correspondence, notes, student questionnaire, etc.</w:t>
            </w:r>
          </w:p>
        </w:tc>
        <w:tc>
          <w:tcPr>
            <w:tcW w:w="2880" w:type="dxa"/>
            <w:tcBorders>
              <w:top w:val="single" w:sz="3" w:space="0" w:color="000000"/>
              <w:left w:val="single" w:sz="2" w:space="0" w:color="000000"/>
              <w:bottom w:val="single" w:sz="3" w:space="0" w:color="000000"/>
              <w:right w:val="single" w:sz="2" w:space="0" w:color="000000"/>
            </w:tcBorders>
          </w:tcPr>
          <w:p w14:paraId="2FF6678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Last Contact</w:t>
            </w:r>
          </w:p>
          <w:p w14:paraId="1AEE2EAA" w14:textId="77777777" w:rsidR="007B316B" w:rsidRPr="00B71111" w:rsidRDefault="007B316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80DEF7" w14:textId="77777777" w:rsidR="007B316B" w:rsidRPr="00B71111" w:rsidRDefault="007B316B" w:rsidP="00B07EC9">
            <w:pPr>
              <w:spacing w:after="0"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0F66DD6"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E0AF37"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EAEB037"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F15E39" w:rsidRPr="00B71111" w14:paraId="1EA5ECBC" w14:textId="77777777" w:rsidTr="00BB3B09">
        <w:tblPrEx>
          <w:tblCellMar>
            <w:bottom w:w="184"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1917DE2" w14:textId="77777777" w:rsidR="00F15E39" w:rsidRPr="00B71111" w:rsidRDefault="00F15E39"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597304C" w14:textId="77777777" w:rsidR="00F15E39" w:rsidRPr="00B71111" w:rsidRDefault="00F15E39"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424D4B6" w14:textId="77777777" w:rsidR="00F15E39" w:rsidRPr="00B71111" w:rsidRDefault="00F15E39" w:rsidP="00BB3B09">
            <w:pPr>
              <w:spacing w:line="240" w:lineRule="auto"/>
              <w:rPr>
                <w:rFonts w:cstheme="minorHAnsi"/>
                <w:color w:val="auto"/>
                <w:sz w:val="20"/>
                <w:szCs w:val="20"/>
              </w:rPr>
            </w:pPr>
            <w:r w:rsidRPr="00B71111">
              <w:rPr>
                <w:rFonts w:eastAsia="Arial" w:cstheme="minorHAnsi"/>
                <w:i/>
                <w:color w:val="auto"/>
                <w:sz w:val="20"/>
                <w:szCs w:val="20"/>
              </w:rPr>
              <w:t>Spring Notebooks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Spring Notebooks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40122C2" w14:textId="77777777" w:rsidR="00F15E39" w:rsidRPr="00B71111" w:rsidRDefault="00F15E39" w:rsidP="00BB3B09">
            <w:pPr>
              <w:spacing w:line="240" w:lineRule="auto"/>
              <w:rPr>
                <w:rFonts w:cstheme="minorHAnsi"/>
                <w:color w:val="auto"/>
                <w:sz w:val="20"/>
                <w:szCs w:val="20"/>
              </w:rPr>
            </w:pPr>
            <w:r w:rsidRPr="00B71111">
              <w:rPr>
                <w:rFonts w:eastAsia="Arial" w:cstheme="minorHAnsi"/>
                <w:b w:val="0"/>
                <w:color w:val="auto"/>
                <w:sz w:val="20"/>
                <w:szCs w:val="20"/>
              </w:rPr>
              <w:t>Provides a record of continued planning for the season.  Includes practice plans, notes of meetings with coaches, notes of meetings with the football team, notes of meetings with seniors, etc.</w:t>
            </w:r>
          </w:p>
        </w:tc>
        <w:tc>
          <w:tcPr>
            <w:tcW w:w="2880" w:type="dxa"/>
            <w:tcBorders>
              <w:top w:val="single" w:sz="3" w:space="0" w:color="000000"/>
              <w:left w:val="single" w:sz="2" w:space="0" w:color="000000"/>
              <w:bottom w:val="single" w:sz="2" w:space="0" w:color="000000"/>
              <w:right w:val="single" w:sz="2" w:space="0" w:color="000000"/>
            </w:tcBorders>
          </w:tcPr>
          <w:p w14:paraId="4A9F41BF" w14:textId="77777777" w:rsidR="00F15E39" w:rsidRPr="00B71111" w:rsidRDefault="00F15E39"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5AAA0AFC" w14:textId="77777777" w:rsidR="00F15E39" w:rsidRPr="00B71111" w:rsidRDefault="00F15E39"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745424" w14:textId="77777777" w:rsidR="00F15E39" w:rsidRPr="00B71111" w:rsidRDefault="00F15E39" w:rsidP="00BB3B09">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1CCC6D1" w14:textId="77777777" w:rsidR="00F15E39" w:rsidRPr="00B71111" w:rsidRDefault="00F15E39"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7F3FC52" w14:textId="77777777" w:rsidR="00F15E39" w:rsidRPr="00B71111" w:rsidRDefault="00F15E39"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2398B4" w14:textId="77777777" w:rsidR="00F15E39" w:rsidRPr="00B71111" w:rsidRDefault="00F15E39"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E77BCBD" w14:textId="77777777" w:rsidR="00E1087B" w:rsidRDefault="00E1087B" w:rsidP="005133E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7791CFAE" w14:textId="77777777" w:rsidTr="007478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9093B3" w14:textId="77777777" w:rsidR="002D2829" w:rsidRPr="00B71111" w:rsidRDefault="002D2829" w:rsidP="00453974">
            <w:pPr>
              <w:pStyle w:val="Heading2"/>
              <w:rPr>
                <w:color w:val="auto"/>
              </w:rPr>
            </w:pPr>
            <w:bookmarkStart w:id="78" w:name="_Toc58317503"/>
            <w:r w:rsidRPr="00B71111">
              <w:rPr>
                <w:color w:val="auto"/>
              </w:rPr>
              <w:t>/14/</w:t>
            </w:r>
            <w:r w:rsidR="007478AB" w:rsidRPr="00B71111">
              <w:rPr>
                <w:color w:val="auto"/>
              </w:rPr>
              <w:t>10</w:t>
            </w:r>
            <w:r w:rsidRPr="00B71111">
              <w:rPr>
                <w:color w:val="auto"/>
              </w:rPr>
              <w:t xml:space="preserve">/ ICA:  </w:t>
            </w:r>
            <w:r w:rsidR="007478AB" w:rsidRPr="00B71111">
              <w:rPr>
                <w:color w:val="auto"/>
              </w:rPr>
              <w:t>Compliance Office</w:t>
            </w:r>
            <w:bookmarkEnd w:id="78"/>
          </w:p>
          <w:p w14:paraId="6F7F0939" w14:textId="77777777" w:rsidR="002D2829" w:rsidRPr="00B71111" w:rsidRDefault="002D2829" w:rsidP="00453974">
            <w:pPr>
              <w:spacing w:after="0" w:line="240" w:lineRule="auto"/>
              <w:rPr>
                <w:rStyle w:val="Emphasis"/>
                <w:b w:val="0"/>
                <w:i/>
                <w:color w:val="auto"/>
              </w:rPr>
            </w:pPr>
            <w:r w:rsidRPr="00B71111">
              <w:rPr>
                <w:rFonts w:cstheme="minorHAnsi"/>
                <w:b w:val="0"/>
                <w:i/>
                <w:color w:val="auto"/>
                <w:sz w:val="22"/>
              </w:rPr>
              <w:t>Intercollegiate Athletics</w:t>
            </w:r>
          </w:p>
        </w:tc>
      </w:tr>
      <w:tr w:rsidR="002D2829" w:rsidRPr="00B71111" w14:paraId="176D3CE8" w14:textId="77777777" w:rsidTr="007478A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D94FB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D39238"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9D426A"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09AEB5"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801332"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A723D94" w14:textId="77777777" w:rsidTr="007478AB">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4C65EA8" w14:textId="77777777" w:rsidR="00785F91"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12 12 68378</w:t>
            </w:r>
            <w:r w:rsidR="00D70972" w:rsidRPr="00B71111">
              <w:rPr>
                <w:rFonts w:eastAsia="Arial" w:cstheme="minorHAnsi"/>
                <w:b w:val="0"/>
                <w:color w:val="auto"/>
                <w:sz w:val="20"/>
                <w:szCs w:val="20"/>
              </w:rPr>
              <w:fldChar w:fldCharType="begin"/>
            </w:r>
            <w:r w:rsidR="00D70972" w:rsidRPr="00B71111">
              <w:rPr>
                <w:rFonts w:cstheme="minorHAnsi"/>
                <w:color w:val="auto"/>
                <w:sz w:val="20"/>
                <w:szCs w:val="20"/>
              </w:rPr>
              <w:instrText xml:space="preserve"> XE "</w:instrText>
            </w:r>
            <w:r w:rsidR="00D70972" w:rsidRPr="00B71111">
              <w:rPr>
                <w:rFonts w:eastAsia="Arial" w:cstheme="minorHAnsi"/>
                <w:b w:val="0"/>
                <w:color w:val="auto"/>
                <w:sz w:val="20"/>
                <w:szCs w:val="20"/>
              </w:rPr>
              <w:instrText>12 12 68378</w:instrText>
            </w:r>
            <w:r w:rsidR="00D70972" w:rsidRPr="00B71111">
              <w:rPr>
                <w:rFonts w:cstheme="minorHAnsi"/>
                <w:color w:val="auto"/>
                <w:sz w:val="20"/>
                <w:szCs w:val="20"/>
              </w:rPr>
              <w:instrText xml:space="preserve">"\f"d" </w:instrText>
            </w:r>
            <w:r w:rsidR="00D70972" w:rsidRPr="00B71111">
              <w:rPr>
                <w:rFonts w:eastAsia="Arial" w:cstheme="minorHAnsi"/>
                <w:b w:val="0"/>
                <w:color w:val="auto"/>
                <w:sz w:val="20"/>
                <w:szCs w:val="20"/>
              </w:rPr>
              <w:fldChar w:fldCharType="end"/>
            </w:r>
          </w:p>
          <w:p w14:paraId="592A2CB8" w14:textId="77777777" w:rsidR="00785F91" w:rsidRPr="00B71111" w:rsidRDefault="00785F9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0278F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ICA: Investigations</w:t>
            </w:r>
            <w:r w:rsidR="006D618B" w:rsidRPr="00B71111">
              <w:rPr>
                <w:rFonts w:eastAsia="Arial" w:cstheme="minorHAnsi"/>
                <w:i/>
                <w:color w:val="auto"/>
                <w:sz w:val="20"/>
                <w:szCs w:val="20"/>
              </w:rPr>
              <w:fldChar w:fldCharType="begin"/>
            </w:r>
            <w:r w:rsidR="006D618B" w:rsidRPr="00B71111">
              <w:rPr>
                <w:rFonts w:cstheme="minorHAnsi"/>
                <w:color w:val="auto"/>
                <w:sz w:val="20"/>
                <w:szCs w:val="20"/>
              </w:rPr>
              <w:instrText xml:space="preserve"> XE "</w:instrText>
            </w:r>
            <w:r w:rsidR="006D618B" w:rsidRPr="00B71111">
              <w:rPr>
                <w:rFonts w:eastAsia="Arial" w:cstheme="minorHAnsi"/>
                <w:i/>
                <w:color w:val="auto"/>
                <w:sz w:val="20"/>
                <w:szCs w:val="20"/>
              </w:rPr>
              <w:instrText>ICA</w:instrText>
            </w:r>
            <w:r w:rsidR="006D618B" w:rsidRPr="00B71111">
              <w:rPr>
                <w:rFonts w:cstheme="minorHAnsi"/>
                <w:color w:val="auto"/>
                <w:sz w:val="20"/>
                <w:szCs w:val="20"/>
              </w:rPr>
              <w:instrText>\</w:instrText>
            </w:r>
            <w:r w:rsidR="006D618B" w:rsidRPr="00B71111">
              <w:rPr>
                <w:rFonts w:eastAsia="Arial" w:cstheme="minorHAnsi"/>
                <w:i/>
                <w:color w:val="auto"/>
                <w:sz w:val="20"/>
                <w:szCs w:val="20"/>
              </w:rPr>
              <w:instrText>: Investigations</w:instrText>
            </w:r>
            <w:r w:rsidR="006D618B" w:rsidRPr="00B71111">
              <w:rPr>
                <w:rFonts w:cstheme="minorHAnsi"/>
                <w:color w:val="auto"/>
                <w:sz w:val="20"/>
                <w:szCs w:val="20"/>
              </w:rPr>
              <w:instrText xml:space="preserve">"\f"s" </w:instrText>
            </w:r>
            <w:r w:rsidR="006D618B" w:rsidRPr="00B71111">
              <w:rPr>
                <w:rFonts w:eastAsia="Arial" w:cstheme="minorHAnsi"/>
                <w:i/>
                <w:color w:val="auto"/>
                <w:sz w:val="20"/>
                <w:szCs w:val="20"/>
              </w:rPr>
              <w:fldChar w:fldCharType="end"/>
            </w:r>
          </w:p>
          <w:p w14:paraId="73E6972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regarding a coach, student, or program.  If findings result in a violation, the record becomes a Violation record.</w:t>
            </w:r>
          </w:p>
        </w:tc>
        <w:tc>
          <w:tcPr>
            <w:tcW w:w="2880" w:type="dxa"/>
            <w:tcBorders>
              <w:top w:val="single" w:sz="3" w:space="0" w:color="000000"/>
              <w:left w:val="single" w:sz="2" w:space="0" w:color="000000"/>
              <w:bottom w:val="single" w:sz="3" w:space="0" w:color="000000"/>
              <w:right w:val="single" w:sz="2" w:space="0" w:color="000000"/>
            </w:tcBorders>
          </w:tcPr>
          <w:p w14:paraId="7042B38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Investigation Completed /Final Action Taken</w:t>
            </w:r>
          </w:p>
          <w:p w14:paraId="49EEFB2B" w14:textId="77777777" w:rsidR="00785F91" w:rsidRPr="00B71111" w:rsidRDefault="00785F9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267D74" w14:textId="77777777" w:rsidR="00785F91" w:rsidRPr="00B71111" w:rsidRDefault="00785F91"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A7CD5F" w14:textId="77777777" w:rsidR="00A47210" w:rsidRPr="00B71111" w:rsidRDefault="00A4721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7E5D4D"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CE17C3" w14:textId="77777777" w:rsidR="00A972F7" w:rsidRPr="00B71111" w:rsidRDefault="00956E70" w:rsidP="00FF47AC">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7BB110E8" w14:textId="77777777" w:rsidR="00835244" w:rsidRDefault="00835244" w:rsidP="002873D3">
      <w:pPr>
        <w:rPr>
          <w:rFonts w:cstheme="minorHAnsi"/>
          <w:color w:val="auto"/>
          <w:sz w:val="10"/>
          <w:szCs w:val="20"/>
        </w:rPr>
      </w:pPr>
    </w:p>
    <w:p w14:paraId="52E292AF" w14:textId="77777777" w:rsidR="00835244" w:rsidRDefault="00835244">
      <w:pPr>
        <w:rPr>
          <w:rFonts w:cstheme="minorHAnsi"/>
          <w:color w:val="auto"/>
          <w:sz w:val="10"/>
          <w:szCs w:val="20"/>
        </w:rPr>
      </w:pPr>
      <w:r>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C49CE" w:rsidRPr="00B71111" w14:paraId="49EDE70C" w14:textId="77777777" w:rsidTr="00EF4B2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9222DE5" w14:textId="77777777" w:rsidR="004C49CE" w:rsidRPr="00B71111" w:rsidRDefault="004C49CE" w:rsidP="00835244">
            <w:r w:rsidRPr="00B71111">
              <w:lastRenderedPageBreak/>
              <w:t>/14/10/ ICA:  Compliance Office</w:t>
            </w:r>
          </w:p>
          <w:p w14:paraId="0F47A0BB" w14:textId="77777777" w:rsidR="004C49CE" w:rsidRPr="00B71111" w:rsidRDefault="004C49CE" w:rsidP="00EF4B2A">
            <w:pPr>
              <w:spacing w:after="0" w:line="240" w:lineRule="auto"/>
              <w:rPr>
                <w:rStyle w:val="Emphasis"/>
                <w:b w:val="0"/>
                <w:i/>
                <w:color w:val="auto"/>
              </w:rPr>
            </w:pPr>
            <w:r w:rsidRPr="00B71111">
              <w:rPr>
                <w:rFonts w:cstheme="minorHAnsi"/>
                <w:b w:val="0"/>
                <w:i/>
                <w:color w:val="auto"/>
                <w:sz w:val="22"/>
              </w:rPr>
              <w:t>Intercollegiate Athletics</w:t>
            </w:r>
          </w:p>
        </w:tc>
      </w:tr>
      <w:tr w:rsidR="004C49CE" w:rsidRPr="00B71111" w14:paraId="45002F9C" w14:textId="77777777" w:rsidTr="00EF4B2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C58B47"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7D0D6B" w14:textId="77777777" w:rsidR="004C49CE" w:rsidRPr="00B71111" w:rsidRDefault="004C49CE" w:rsidP="00EF4B2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78878F"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DF52995"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148E82F" w14:textId="77777777" w:rsidR="004C49CE" w:rsidRPr="00B71111" w:rsidRDefault="004C49CE" w:rsidP="00EF4B2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49CE" w:rsidRPr="00B71111" w14:paraId="5D691F7B"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32F5A06"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93 03 52099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93 03 52099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A9D76AA"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5DE3378"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Squad Lists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Squad Lists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78696905"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Updated on a monthly basis, this series documents student athletic careers and team participation at the University of Washington.</w:t>
            </w:r>
          </w:p>
        </w:tc>
        <w:tc>
          <w:tcPr>
            <w:tcW w:w="2880" w:type="dxa"/>
            <w:tcBorders>
              <w:top w:val="single" w:sz="3" w:space="0" w:color="000000"/>
              <w:left w:val="single" w:sz="2" w:space="0" w:color="000000"/>
              <w:bottom w:val="single" w:sz="3" w:space="0" w:color="000000"/>
              <w:right w:val="single" w:sz="2" w:space="0" w:color="000000"/>
            </w:tcBorders>
          </w:tcPr>
          <w:p w14:paraId="7EEECA44"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Superseded</w:t>
            </w:r>
          </w:p>
          <w:p w14:paraId="29D290CF"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E0A23A7"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60677F7"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3134FE59"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90E57F9"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51DBC7"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7FD0CF80" w14:textId="77777777" w:rsidTr="00EF4B2A">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4E9A8BF"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12 12 68379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12 12 68379</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32FB72EA"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745871"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Student Compliance File-APR Points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Student Compliance File-APR Points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71D44C"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Created when student received an aid package but left the University without graduating. These students may return anytime in the future to complete their degree which positively affects the APR points awarded the University.</w:t>
            </w:r>
          </w:p>
        </w:tc>
        <w:tc>
          <w:tcPr>
            <w:tcW w:w="2880" w:type="dxa"/>
            <w:tcBorders>
              <w:top w:val="single" w:sz="3" w:space="0" w:color="000000"/>
              <w:left w:val="single" w:sz="2" w:space="0" w:color="000000"/>
              <w:bottom w:val="single" w:sz="3" w:space="0" w:color="000000"/>
              <w:right w:val="single" w:sz="2" w:space="0" w:color="000000"/>
            </w:tcBorders>
          </w:tcPr>
          <w:p w14:paraId="16EA3B28"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Graduation or Last Contact</w:t>
            </w:r>
          </w:p>
          <w:p w14:paraId="32EC3550"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C6185A"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CA109D1"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025797"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E70C55"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r w:rsidR="004C49CE" w:rsidRPr="00B71111" w14:paraId="12365482" w14:textId="77777777" w:rsidTr="00EF4B2A">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8B54B4D"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12 12 68380</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2E168EBB"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26E79E5"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Violations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Violations</w:instrText>
            </w:r>
            <w:r w:rsidRPr="00B71111">
              <w:rPr>
                <w:rFonts w:cstheme="minorHAnsi"/>
                <w:color w:val="auto"/>
                <w:sz w:val="20"/>
                <w:szCs w:val="20"/>
              </w:rPr>
              <w:instrText xml:space="preserve">"\f"s" </w:instrText>
            </w:r>
            <w:r w:rsidRPr="00B71111">
              <w:rPr>
                <w:rFonts w:eastAsia="Arial" w:cstheme="minorHAnsi"/>
                <w:i/>
                <w:color w:val="auto"/>
                <w:sz w:val="20"/>
                <w:szCs w:val="20"/>
              </w:rPr>
              <w:fldChar w:fldCharType="end"/>
            </w:r>
          </w:p>
          <w:p w14:paraId="5347177D"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This record documents investigations which resulted in a NCAA and/or PAC 12 violation and its resolution</w:t>
            </w:r>
          </w:p>
        </w:tc>
        <w:tc>
          <w:tcPr>
            <w:tcW w:w="2880" w:type="dxa"/>
            <w:tcBorders>
              <w:top w:val="single" w:sz="3" w:space="0" w:color="000000"/>
              <w:left w:val="single" w:sz="2" w:space="0" w:color="000000"/>
              <w:bottom w:val="single" w:sz="3" w:space="0" w:color="000000"/>
              <w:right w:val="single" w:sz="2" w:space="0" w:color="000000"/>
            </w:tcBorders>
          </w:tcPr>
          <w:p w14:paraId="695CF352"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Sanction Received</w:t>
            </w:r>
          </w:p>
          <w:p w14:paraId="2DEF739F" w14:textId="77777777" w:rsidR="004C49CE" w:rsidRPr="00B71111" w:rsidRDefault="004C49CE" w:rsidP="00EF4B2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63364A4"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CA8C52B" w14:textId="77777777" w:rsidR="004C49CE" w:rsidRPr="00B71111" w:rsidRDefault="004C49CE" w:rsidP="00EF4B2A">
            <w:pPr>
              <w:spacing w:after="0" w:line="240" w:lineRule="auto"/>
              <w:jc w:val="center"/>
              <w:rPr>
                <w:rFonts w:cs="Times New Roman"/>
                <w:color w:val="auto"/>
                <w:sz w:val="22"/>
              </w:rPr>
            </w:pPr>
            <w:r w:rsidRPr="00B71111">
              <w:rPr>
                <w:rFonts w:cs="Times New Roman"/>
                <w:color w:val="auto"/>
                <w:sz w:val="22"/>
              </w:rPr>
              <w:t>ARCHIVAL</w:t>
            </w:r>
          </w:p>
          <w:p w14:paraId="41A0B114" w14:textId="77777777" w:rsidR="004C49CE" w:rsidRPr="00B71111" w:rsidRDefault="004C49CE" w:rsidP="00EF4B2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CB6176B"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0AD44D5" w14:textId="77777777" w:rsidR="004C49CE" w:rsidRPr="00B71111" w:rsidRDefault="004C49CE" w:rsidP="00EF4B2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C49CE" w:rsidRPr="00B71111" w14:paraId="68787936" w14:textId="77777777" w:rsidTr="00EF4B2A">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954AA63" w14:textId="77777777" w:rsidR="004C49CE" w:rsidRPr="00B71111" w:rsidRDefault="004C49CE" w:rsidP="00EF4B2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12 12 68381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12 12 68381</w:instrText>
            </w:r>
            <w:r w:rsidRPr="00B71111">
              <w:rPr>
                <w:rFonts w:cstheme="minorHAnsi"/>
                <w:color w:val="auto"/>
                <w:sz w:val="20"/>
                <w:szCs w:val="20"/>
              </w:rPr>
              <w:instrText xml:space="preserve">"\f"d" </w:instrText>
            </w:r>
            <w:r w:rsidRPr="00B71111">
              <w:rPr>
                <w:rFonts w:eastAsia="Arial" w:cstheme="minorHAnsi"/>
                <w:b w:val="0"/>
                <w:color w:val="auto"/>
                <w:sz w:val="20"/>
                <w:szCs w:val="20"/>
              </w:rPr>
              <w:fldChar w:fldCharType="end"/>
            </w:r>
          </w:p>
          <w:p w14:paraId="50196EEB" w14:textId="77777777" w:rsidR="004C49CE" w:rsidRPr="00B71111" w:rsidRDefault="004C49CE" w:rsidP="00EF4B2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AC11285" w14:textId="77777777" w:rsidR="004C49CE" w:rsidRPr="00B71111" w:rsidRDefault="004C49CE" w:rsidP="00EF4B2A">
            <w:pPr>
              <w:spacing w:line="240" w:lineRule="auto"/>
              <w:rPr>
                <w:rFonts w:cstheme="minorHAnsi"/>
                <w:color w:val="auto"/>
                <w:sz w:val="20"/>
                <w:szCs w:val="20"/>
              </w:rPr>
            </w:pPr>
            <w:r w:rsidRPr="00B71111">
              <w:rPr>
                <w:rFonts w:eastAsia="Arial" w:cstheme="minorHAnsi"/>
                <w:i/>
                <w:color w:val="auto"/>
                <w:sz w:val="20"/>
                <w:szCs w:val="20"/>
              </w:rPr>
              <w:t>ICA: Waivers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ICA</w:instrText>
            </w:r>
            <w:r w:rsidRPr="00B71111">
              <w:rPr>
                <w:rFonts w:cstheme="minorHAnsi"/>
                <w:color w:val="auto"/>
                <w:sz w:val="20"/>
                <w:szCs w:val="20"/>
              </w:rPr>
              <w:instrText>\</w:instrText>
            </w:r>
            <w:r w:rsidRPr="00B71111">
              <w:rPr>
                <w:rFonts w:eastAsia="Arial" w:cstheme="minorHAnsi"/>
                <w:i/>
                <w:color w:val="auto"/>
                <w:sz w:val="20"/>
                <w:szCs w:val="20"/>
              </w:rPr>
              <w:instrText>: Waivers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BF080C2" w14:textId="77777777" w:rsidR="004C49CE" w:rsidRPr="00B71111" w:rsidRDefault="004C49CE" w:rsidP="00EF4B2A">
            <w:pPr>
              <w:spacing w:line="240" w:lineRule="auto"/>
              <w:rPr>
                <w:rFonts w:cstheme="minorHAnsi"/>
                <w:color w:val="auto"/>
                <w:sz w:val="20"/>
                <w:szCs w:val="20"/>
              </w:rPr>
            </w:pPr>
            <w:r w:rsidRPr="00B71111">
              <w:rPr>
                <w:rFonts w:eastAsia="Arial" w:cstheme="minorHAnsi"/>
                <w:b w:val="0"/>
                <w:color w:val="auto"/>
                <w:sz w:val="20"/>
                <w:szCs w:val="20"/>
              </w:rPr>
              <w:t>These record documents any type of waiver requested but not necessarily granted by the University for a coach, staff member, player or program.</w:t>
            </w:r>
          </w:p>
        </w:tc>
        <w:tc>
          <w:tcPr>
            <w:tcW w:w="2880" w:type="dxa"/>
            <w:tcBorders>
              <w:top w:val="single" w:sz="3" w:space="0" w:color="000000"/>
              <w:left w:val="single" w:sz="2" w:space="0" w:color="000000"/>
              <w:bottom w:val="single" w:sz="2" w:space="0" w:color="000000"/>
              <w:right w:val="single" w:sz="2" w:space="0" w:color="000000"/>
            </w:tcBorders>
          </w:tcPr>
          <w:p w14:paraId="348889D7" w14:textId="77777777" w:rsidR="004C49CE" w:rsidRPr="00B71111" w:rsidRDefault="004C49CE" w:rsidP="00EF4B2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Academic Year</w:t>
            </w:r>
          </w:p>
          <w:p w14:paraId="751CBE24" w14:textId="77777777" w:rsidR="004C49CE" w:rsidRPr="00B71111" w:rsidRDefault="004C49CE" w:rsidP="00EF4B2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AB75E64" w14:textId="77777777" w:rsidR="004C49CE" w:rsidRPr="00B71111" w:rsidRDefault="004C49CE" w:rsidP="00EF4B2A">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7AD1126" w14:textId="77777777" w:rsidR="004C49CE" w:rsidRPr="00B71111" w:rsidRDefault="004C49CE" w:rsidP="00EF4B2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77AB14" w14:textId="77777777" w:rsidR="004C49CE" w:rsidRPr="00B71111" w:rsidRDefault="004C49CE" w:rsidP="00EF4B2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EB1B06" w14:textId="77777777" w:rsidR="004C49CE" w:rsidRPr="00B71111" w:rsidRDefault="004C49CE" w:rsidP="00EF4B2A">
            <w:pPr>
              <w:spacing w:before="0" w:after="0" w:line="240" w:lineRule="auto"/>
              <w:jc w:val="center"/>
              <w:rPr>
                <w:rFonts w:cstheme="minorHAnsi"/>
                <w:b w:val="0"/>
                <w:color w:val="auto"/>
                <w:sz w:val="20"/>
                <w:szCs w:val="20"/>
              </w:rPr>
            </w:pPr>
            <w:r w:rsidRPr="00B71111">
              <w:rPr>
                <w:rFonts w:cstheme="minorHAnsi"/>
                <w:b w:val="0"/>
                <w:color w:val="auto"/>
                <w:sz w:val="20"/>
                <w:szCs w:val="20"/>
              </w:rPr>
              <w:t>OPR</w:t>
            </w:r>
          </w:p>
        </w:tc>
      </w:tr>
    </w:tbl>
    <w:p w14:paraId="70CF0A1F" w14:textId="77777777" w:rsidR="004C49CE" w:rsidRDefault="004C49CE" w:rsidP="002873D3">
      <w:pPr>
        <w:rPr>
          <w:rFonts w:cstheme="minorHAnsi"/>
          <w:color w:val="auto"/>
          <w:sz w:val="10"/>
          <w:szCs w:val="20"/>
        </w:rPr>
      </w:pPr>
    </w:p>
    <w:p w14:paraId="51C42A9E" w14:textId="77777777" w:rsidR="00B07EC9" w:rsidRPr="00B71111" w:rsidRDefault="002873D3" w:rsidP="002873D3">
      <w:pPr>
        <w:rPr>
          <w:rFonts w:cstheme="minorHAnsi"/>
          <w:color w:val="auto"/>
          <w:sz w:val="10"/>
          <w:szCs w:val="20"/>
        </w:rPr>
      </w:pPr>
      <w:r w:rsidRPr="00B71111">
        <w:rPr>
          <w:rFonts w:cstheme="minorHAnsi"/>
          <w:color w:val="auto"/>
          <w:sz w:val="10"/>
          <w:szCs w:val="20"/>
        </w:rPr>
        <w:br w:type="page"/>
      </w:r>
    </w:p>
    <w:p w14:paraId="6DA3C3D7" w14:textId="77777777" w:rsidR="002B1989" w:rsidRPr="00B71111" w:rsidRDefault="002B1989" w:rsidP="00B369D2">
      <w:pPr>
        <w:pStyle w:val="Heading1"/>
        <w:spacing w:after="144"/>
        <w:rPr>
          <w:rFonts w:asciiTheme="minorHAnsi" w:hAnsiTheme="minorHAnsi" w:cstheme="minorHAnsi"/>
          <w:color w:val="auto"/>
          <w:sz w:val="20"/>
          <w:szCs w:val="20"/>
        </w:rPr>
        <w:sectPr w:rsidR="002B1989" w:rsidRPr="00B71111" w:rsidSect="0056171A">
          <w:footerReference w:type="default" r:id="rId23"/>
          <w:pgSz w:w="15840" w:h="12240" w:orient="landscape"/>
          <w:pgMar w:top="1080" w:right="720" w:bottom="1080" w:left="720" w:header="464" w:footer="144" w:gutter="0"/>
          <w:cols w:space="720"/>
          <w:docGrid w:linePitch="437"/>
        </w:sectPr>
      </w:pPr>
    </w:p>
    <w:p w14:paraId="3E9D0425" w14:textId="77777777" w:rsidR="00A972F7" w:rsidRPr="00B71111" w:rsidRDefault="005C6CA7" w:rsidP="00453974">
      <w:pPr>
        <w:pStyle w:val="Heading1"/>
        <w:rPr>
          <w:color w:val="auto"/>
        </w:rPr>
      </w:pPr>
      <w:bookmarkStart w:id="79" w:name="_Toc58317504"/>
      <w:r w:rsidRPr="00B71111">
        <w:rPr>
          <w:color w:val="auto"/>
        </w:rPr>
        <w:lastRenderedPageBreak/>
        <w:t>/15</w:t>
      </w:r>
      <w:r w:rsidR="00956E70" w:rsidRPr="00B71111">
        <w:rPr>
          <w:color w:val="auto"/>
        </w:rPr>
        <w:t>/ Vice</w:t>
      </w:r>
      <w:r w:rsidRPr="00B71111">
        <w:rPr>
          <w:color w:val="auto"/>
        </w:rPr>
        <w:t xml:space="preserve"> Pr</w:t>
      </w:r>
      <w:r w:rsidR="00E90F00">
        <w:rPr>
          <w:color w:val="auto"/>
        </w:rPr>
        <w:t>esident</w:t>
      </w:r>
      <w:r w:rsidRPr="00B71111">
        <w:rPr>
          <w:color w:val="auto"/>
        </w:rPr>
        <w:t xml:space="preserve"> for Student Life</w:t>
      </w:r>
      <w:bookmarkEnd w:id="79"/>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D2829" w:rsidRPr="00B71111" w14:paraId="067365B7"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8B4CECB" w14:textId="77777777" w:rsidR="002D2829" w:rsidRPr="00B71111" w:rsidRDefault="002D2829" w:rsidP="00453974">
            <w:pPr>
              <w:pStyle w:val="Heading2"/>
              <w:rPr>
                <w:color w:val="auto"/>
              </w:rPr>
            </w:pPr>
            <w:bookmarkStart w:id="80" w:name="_Toc58317505"/>
            <w:r w:rsidRPr="00B71111">
              <w:rPr>
                <w:color w:val="auto"/>
              </w:rPr>
              <w:t>/1</w:t>
            </w:r>
            <w:r w:rsidR="00453974" w:rsidRPr="00B71111">
              <w:rPr>
                <w:color w:val="auto"/>
              </w:rPr>
              <w:t>5</w:t>
            </w:r>
            <w:r w:rsidRPr="00B71111">
              <w:rPr>
                <w:color w:val="auto"/>
              </w:rPr>
              <w:t xml:space="preserve">/01/ </w:t>
            </w:r>
            <w:r w:rsidR="005E2A4A">
              <w:rPr>
                <w:color w:val="auto"/>
              </w:rPr>
              <w:t>Office of the University Registrar</w:t>
            </w:r>
            <w:r w:rsidR="00453974" w:rsidRPr="00B71111">
              <w:rPr>
                <w:color w:val="auto"/>
              </w:rPr>
              <w:t>: Administration</w:t>
            </w:r>
            <w:bookmarkEnd w:id="80"/>
          </w:p>
          <w:p w14:paraId="3B6E02EF" w14:textId="77777777" w:rsidR="002D2829"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2D2829" w:rsidRPr="00B71111" w14:paraId="0E567F03"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11DD9F"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6FE2D3" w14:textId="77777777" w:rsidR="002D2829" w:rsidRPr="00B71111" w:rsidRDefault="002D2829"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5D65C3"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915AAA8"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40A714" w14:textId="77777777" w:rsidR="002D2829" w:rsidRPr="00B71111" w:rsidRDefault="002D2829"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AEEA5BD" w14:textId="77777777" w:rsidTr="0043435E">
        <w:tblPrEx>
          <w:tblCellMar>
            <w:bottom w:w="59"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7535A47" w14:textId="77777777" w:rsidR="0051246F" w:rsidRPr="00B71111" w:rsidRDefault="0051246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93 09 53036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93 09 53036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43BB1482" w14:textId="77777777" w:rsidR="0051246F" w:rsidRPr="00B71111" w:rsidRDefault="0051246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B0E9A5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Fraud Files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Fraud Files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Fraud Files</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7A43D0A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 record of cases of fraud related to student records such as fraudulent diplomas, grades, transcripts, etc.  Includes correspondence, background/support documentation, copies of materials, etc.</w:t>
            </w:r>
          </w:p>
        </w:tc>
        <w:tc>
          <w:tcPr>
            <w:tcW w:w="2880" w:type="dxa"/>
            <w:tcBorders>
              <w:top w:val="single" w:sz="3" w:space="0" w:color="000000"/>
              <w:left w:val="single" w:sz="2" w:space="0" w:color="000000"/>
              <w:bottom w:val="single" w:sz="3" w:space="0" w:color="000000"/>
              <w:right w:val="single" w:sz="2" w:space="0" w:color="000000"/>
            </w:tcBorders>
          </w:tcPr>
          <w:p w14:paraId="16A85071"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Case Resolved</w:t>
            </w:r>
          </w:p>
          <w:p w14:paraId="5222B453" w14:textId="77777777" w:rsidR="0051246F" w:rsidRPr="00B71111" w:rsidRDefault="0051246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86CB39D" w14:textId="77777777" w:rsidR="0051246F" w:rsidRPr="00B71111" w:rsidRDefault="0051246F"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D335140"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C0B51A" w14:textId="77777777" w:rsidR="005C0187" w:rsidRPr="00B71111" w:rsidRDefault="005C0187"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FF090C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0592B49" w14:textId="77777777" w:rsidR="00654D15" w:rsidRPr="00B71111" w:rsidRDefault="00654D15" w:rsidP="00FE199F">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AC581F" w:rsidRPr="00B71111" w14:paraId="66507468" w14:textId="77777777" w:rsidTr="009F0E6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DE7160" w14:textId="77777777" w:rsidR="00AC581F" w:rsidRPr="00B71111" w:rsidRDefault="00AC581F" w:rsidP="009F0E64">
            <w:pPr>
              <w:pStyle w:val="Heading2"/>
              <w:rPr>
                <w:color w:val="auto"/>
              </w:rPr>
            </w:pPr>
            <w:bookmarkStart w:id="81" w:name="_Toc58317506"/>
            <w:r w:rsidRPr="00B71111">
              <w:rPr>
                <w:color w:val="auto"/>
              </w:rPr>
              <w:t xml:space="preserve">/15/01/03/ </w:t>
            </w:r>
            <w:r>
              <w:rPr>
                <w:color w:val="auto"/>
              </w:rPr>
              <w:t>Office of the University Registrar</w:t>
            </w:r>
            <w:r w:rsidRPr="00B71111">
              <w:rPr>
                <w:color w:val="auto"/>
              </w:rPr>
              <w:t>: Residence Classification Office</w:t>
            </w:r>
            <w:bookmarkEnd w:id="81"/>
          </w:p>
          <w:p w14:paraId="6BB05241" w14:textId="77777777" w:rsidR="00AC581F" w:rsidRPr="00B71111" w:rsidRDefault="00AC581F" w:rsidP="009F0E64">
            <w:pPr>
              <w:spacing w:after="0" w:line="240" w:lineRule="auto"/>
              <w:rPr>
                <w:rStyle w:val="Emphasis"/>
                <w:b w:val="0"/>
                <w:i/>
                <w:color w:val="auto"/>
              </w:rPr>
            </w:pPr>
            <w:r w:rsidRPr="00B71111">
              <w:rPr>
                <w:rFonts w:cstheme="minorHAnsi"/>
                <w:b w:val="0"/>
                <w:i/>
                <w:color w:val="auto"/>
                <w:sz w:val="22"/>
              </w:rPr>
              <w:t>Registrar</w:t>
            </w:r>
          </w:p>
        </w:tc>
      </w:tr>
      <w:tr w:rsidR="00AC581F" w:rsidRPr="00B71111" w14:paraId="1BE71D8B" w14:textId="77777777" w:rsidTr="009F0E64">
        <w:tblPrEx>
          <w:tblCellMar>
            <w:bottom w:w="62" w:type="dxa"/>
            <w:right w:w="73" w:type="dxa"/>
          </w:tblCellMar>
        </w:tblPrEx>
        <w:trPr>
          <w:trHeight w:val="66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8EB018"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065B49" w14:textId="77777777" w:rsidR="00AC581F" w:rsidRPr="00B71111" w:rsidRDefault="00AC581F" w:rsidP="009F0E6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E9062B"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9E62D5"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425C98" w14:textId="77777777" w:rsidR="00AC581F" w:rsidRPr="00B71111" w:rsidRDefault="00AC581F" w:rsidP="009F0E6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C581F" w:rsidRPr="00B71111" w14:paraId="6BE7A650" w14:textId="77777777" w:rsidTr="009F0E64">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C652DAC" w14:textId="77777777" w:rsidR="00AC581F" w:rsidRPr="00B71111" w:rsidRDefault="00AC581F" w:rsidP="009F0E64">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095E099" w14:textId="77777777" w:rsidR="00AC581F" w:rsidRPr="00B71111" w:rsidRDefault="00AC581F" w:rsidP="009F0E64">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0D62181" w14:textId="77777777" w:rsidR="00AC581F" w:rsidRPr="00B71111" w:rsidRDefault="00AC581F" w:rsidP="009F0E64">
            <w:pPr>
              <w:spacing w:line="240" w:lineRule="auto"/>
              <w:rPr>
                <w:rFonts w:cstheme="minorHAnsi"/>
                <w:color w:val="auto"/>
                <w:sz w:val="20"/>
                <w:szCs w:val="20"/>
              </w:rPr>
            </w:pPr>
            <w:r w:rsidRPr="00B71111">
              <w:rPr>
                <w:rFonts w:eastAsia="Arial" w:cstheme="minorHAnsi"/>
                <w:i/>
                <w:color w:val="auto"/>
                <w:sz w:val="20"/>
                <w:szCs w:val="20"/>
              </w:rPr>
              <w:t>Immigration/Citizenship Status Change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Immigration/Citizenship Status Change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1D01620" w14:textId="77777777" w:rsidR="00AC581F" w:rsidRPr="00B71111" w:rsidRDefault="00AC581F" w:rsidP="009F0E64">
            <w:pPr>
              <w:spacing w:line="240" w:lineRule="auto"/>
              <w:rPr>
                <w:rFonts w:cstheme="minorHAnsi"/>
                <w:color w:val="auto"/>
                <w:sz w:val="20"/>
                <w:szCs w:val="20"/>
              </w:rPr>
            </w:pPr>
            <w:r w:rsidRPr="00B71111">
              <w:rPr>
                <w:rFonts w:eastAsia="Arial" w:cstheme="minorHAnsi"/>
                <w:b w:val="0"/>
                <w:color w:val="auto"/>
                <w:sz w:val="20"/>
                <w:szCs w:val="20"/>
              </w:rPr>
              <w:t>Provides a record of the reclassification of a student’s immigration/citizenship status.</w:t>
            </w:r>
          </w:p>
          <w:p w14:paraId="46ED8F4F" w14:textId="77777777" w:rsidR="00AC581F" w:rsidRPr="00B71111" w:rsidRDefault="00AC581F" w:rsidP="009F0E64">
            <w:pPr>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229FA0B1" w14:textId="77777777" w:rsidR="00AC581F" w:rsidRPr="00B71111" w:rsidRDefault="00AC581F" w:rsidP="009F0E64">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60E47BB8" w14:textId="77777777" w:rsidR="00AC581F" w:rsidRPr="00B71111" w:rsidRDefault="00AC581F" w:rsidP="009F0E64">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6B1E62" w14:textId="77777777" w:rsidR="00AC581F" w:rsidRPr="00B71111" w:rsidRDefault="00AC581F" w:rsidP="009F0E64">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0795598" w14:textId="77777777" w:rsidR="00AC581F" w:rsidRPr="00B71111" w:rsidRDefault="00AC581F" w:rsidP="009F0E64">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9D56057" w14:textId="77777777" w:rsidR="00AC581F" w:rsidRPr="00B71111" w:rsidRDefault="00AC581F" w:rsidP="009F0E6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DDC552" w14:textId="77777777" w:rsidR="00AC581F" w:rsidRPr="00B71111" w:rsidRDefault="00AC581F" w:rsidP="009F0E64">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0E44EDD" w14:textId="77777777" w:rsidR="00AC581F" w:rsidRDefault="00AC581F" w:rsidP="00FE199F">
      <w:pPr>
        <w:rPr>
          <w:rFonts w:cstheme="minorHAnsi"/>
          <w:color w:val="auto"/>
          <w:sz w:val="10"/>
          <w:szCs w:val="16"/>
        </w:rPr>
      </w:pPr>
    </w:p>
    <w:p w14:paraId="41B23B3E" w14:textId="77777777" w:rsidR="00AC581F" w:rsidRDefault="00AC581F">
      <w:pPr>
        <w:rPr>
          <w:rFonts w:cstheme="minorHAnsi"/>
          <w:color w:val="auto"/>
          <w:sz w:val="10"/>
          <w:szCs w:val="16"/>
        </w:rPr>
      </w:pPr>
      <w:r>
        <w:rPr>
          <w:rFonts w:cstheme="minorHAnsi"/>
          <w:color w:val="auto"/>
          <w:sz w:val="10"/>
          <w:szCs w:val="16"/>
        </w:rPr>
        <w:br w:type="page"/>
      </w:r>
    </w:p>
    <w:p w14:paraId="6D9793E2" w14:textId="77777777" w:rsidR="00E540F0" w:rsidRPr="00B71111" w:rsidRDefault="00E540F0" w:rsidP="00BC41D1">
      <w:pPr>
        <w:rPr>
          <w:rFonts w:eastAsiaTheme="majorEastAsia" w:cstheme="majorBid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E03D5C8"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B11478D" w14:textId="77777777" w:rsidR="00453974" w:rsidRPr="00B71111" w:rsidRDefault="00453974" w:rsidP="00453974">
            <w:pPr>
              <w:pStyle w:val="Heading2"/>
              <w:rPr>
                <w:color w:val="auto"/>
              </w:rPr>
            </w:pPr>
            <w:bookmarkStart w:id="82" w:name="_Toc58317507"/>
            <w:r w:rsidRPr="00B71111">
              <w:rPr>
                <w:color w:val="auto"/>
              </w:rPr>
              <w:t>/15/01/</w:t>
            </w:r>
            <w:r w:rsidR="00BC41D1" w:rsidRPr="00B71111">
              <w:rPr>
                <w:color w:val="auto"/>
              </w:rPr>
              <w:t>04/</w:t>
            </w:r>
            <w:r w:rsidR="001B24ED">
              <w:rPr>
                <w:color w:val="auto"/>
              </w:rPr>
              <w:t xml:space="preserve"> Office of the University Registrar</w:t>
            </w:r>
            <w:r w:rsidRPr="00B71111">
              <w:rPr>
                <w:color w:val="auto"/>
              </w:rPr>
              <w:t xml:space="preserve">: </w:t>
            </w:r>
            <w:r w:rsidR="00BC41D1" w:rsidRPr="00B71111">
              <w:rPr>
                <w:color w:val="auto"/>
              </w:rPr>
              <w:t>Graduation and Academic Records</w:t>
            </w:r>
            <w:bookmarkEnd w:id="82"/>
          </w:p>
          <w:p w14:paraId="10F2CF35"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186857F"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2D35F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7C3C8A"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2B64F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CDCBC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0F358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540F0" w:rsidRPr="00B71111" w14:paraId="2411F018" w14:textId="77777777" w:rsidTr="00BC41D1">
        <w:tblPrEx>
          <w:tblCellMar>
            <w:bottom w:w="20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0BC04BF"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86 6 36955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80EE249" w14:textId="77777777" w:rsidR="00E540F0" w:rsidRPr="00B71111" w:rsidRDefault="00E540F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E0BFA21"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Application for Credit by Exam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Application for Credit by Exam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C87797D" w14:textId="77777777" w:rsidR="00E540F0" w:rsidRPr="00B71111" w:rsidRDefault="00E540F0" w:rsidP="0046683F">
            <w:pPr>
              <w:spacing w:line="240" w:lineRule="auto"/>
              <w:rPr>
                <w:rFonts w:cstheme="minorHAnsi"/>
                <w:color w:val="auto"/>
                <w:sz w:val="20"/>
                <w:szCs w:val="20"/>
              </w:rPr>
            </w:pPr>
            <w:r w:rsidRPr="00B71111">
              <w:rPr>
                <w:rFonts w:eastAsia="Arial" w:cstheme="minorHAnsi"/>
                <w:b w:val="0"/>
                <w:color w:val="auto"/>
                <w:sz w:val="20"/>
                <w:szCs w:val="20"/>
              </w:rPr>
              <w:t>Provides record of student application and eligibility to take exams for credit without enrolling in a course.</w:t>
            </w:r>
          </w:p>
        </w:tc>
        <w:tc>
          <w:tcPr>
            <w:tcW w:w="2880" w:type="dxa"/>
            <w:tcBorders>
              <w:top w:val="single" w:sz="3" w:space="0" w:color="000000"/>
              <w:left w:val="single" w:sz="2" w:space="0" w:color="000000"/>
              <w:bottom w:val="single" w:sz="3" w:space="0" w:color="000000"/>
              <w:right w:val="single" w:sz="2" w:space="0" w:color="000000"/>
            </w:tcBorders>
          </w:tcPr>
          <w:p w14:paraId="044C7E6A"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1 Year after End of Quarter</w:t>
            </w:r>
          </w:p>
          <w:p w14:paraId="059A5F5C"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48FE67"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546ED1"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2C00A6"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621A70A"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540F0" w:rsidRPr="00B71111" w14:paraId="565580AD" w14:textId="77777777" w:rsidTr="00BC41D1">
        <w:tblPrEx>
          <w:tblCellMar>
            <w:bottom w:w="20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F348ACE" w14:textId="77777777" w:rsidR="00E540F0" w:rsidRPr="00B71111" w:rsidRDefault="00E540F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DBDE29D" w14:textId="77777777" w:rsidR="00E540F0" w:rsidRPr="00B71111" w:rsidRDefault="00E540F0" w:rsidP="00C1683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16835">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8ABA2CF" w14:textId="77777777" w:rsidR="00E540F0" w:rsidRPr="00B71111" w:rsidRDefault="00E540F0" w:rsidP="0046683F">
            <w:pPr>
              <w:spacing w:line="240" w:lineRule="auto"/>
              <w:rPr>
                <w:rFonts w:cstheme="minorHAnsi"/>
                <w:color w:val="auto"/>
                <w:sz w:val="20"/>
                <w:szCs w:val="20"/>
              </w:rPr>
            </w:pPr>
            <w:r w:rsidRPr="00B71111">
              <w:rPr>
                <w:rFonts w:eastAsia="Arial" w:cstheme="minorHAnsi"/>
                <w:i/>
                <w:color w:val="auto"/>
                <w:sz w:val="20"/>
                <w:szCs w:val="20"/>
              </w:rPr>
              <w:t>Diploma Replacement Order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 Replacement Order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91D01D" w14:textId="77777777" w:rsidR="00E540F0" w:rsidRPr="00B71111" w:rsidRDefault="00C16835" w:rsidP="00C16835">
            <w:pPr>
              <w:spacing w:line="240" w:lineRule="auto"/>
              <w:rPr>
                <w:rFonts w:cstheme="minorHAnsi"/>
                <w:color w:val="auto"/>
                <w:sz w:val="20"/>
                <w:szCs w:val="20"/>
              </w:rPr>
            </w:pPr>
            <w:r w:rsidRPr="00C16835">
              <w:rPr>
                <w:rFonts w:eastAsia="Arial" w:cstheme="minorHAnsi"/>
                <w:b w:val="0"/>
                <w:color w:val="auto"/>
                <w:sz w:val="20"/>
                <w:szCs w:val="20"/>
              </w:rPr>
              <w:t>Provides record of request for a replacement diploma. Form includes payment amount received.</w:t>
            </w:r>
          </w:p>
        </w:tc>
        <w:tc>
          <w:tcPr>
            <w:tcW w:w="2880" w:type="dxa"/>
            <w:tcBorders>
              <w:top w:val="single" w:sz="3" w:space="0" w:color="000000"/>
              <w:left w:val="single" w:sz="2" w:space="0" w:color="000000"/>
              <w:bottom w:val="single" w:sz="3" w:space="0" w:color="000000"/>
              <w:right w:val="single" w:sz="2" w:space="0" w:color="000000"/>
            </w:tcBorders>
          </w:tcPr>
          <w:p w14:paraId="53E9DE8C" w14:textId="77777777" w:rsidR="00E540F0"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540F0" w:rsidRPr="00B71111">
              <w:rPr>
                <w:rFonts w:eastAsia="Arial" w:cstheme="minorHAnsi"/>
                <w:b w:val="0"/>
                <w:color w:val="auto"/>
                <w:sz w:val="20"/>
                <w:szCs w:val="20"/>
              </w:rPr>
              <w:t xml:space="preserve"> for 6 Years after End of Quarter</w:t>
            </w:r>
          </w:p>
          <w:p w14:paraId="4E0B7DFF" w14:textId="77777777" w:rsidR="00E540F0" w:rsidRPr="00B71111" w:rsidRDefault="00E540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ED7103" w14:textId="77777777" w:rsidR="00E540F0" w:rsidRPr="00B71111" w:rsidRDefault="00E540F0" w:rsidP="004668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5153D9C" w14:textId="77777777" w:rsidR="00E540F0" w:rsidRPr="00B71111" w:rsidRDefault="00E540F0"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AE94204" w14:textId="77777777" w:rsidR="00E540F0" w:rsidRPr="00B71111" w:rsidRDefault="00E540F0"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968413" w14:textId="77777777" w:rsidR="00E540F0" w:rsidRPr="00B71111" w:rsidRDefault="00E540F0"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977A7" w:rsidRPr="00B71111" w14:paraId="6EAAAF99" w14:textId="77777777" w:rsidTr="00A63D95">
        <w:tblPrEx>
          <w:tblCellMar>
            <w:bottom w:w="200"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9365A65" w14:textId="77777777"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93 09 53002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93 09 53002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5369D99" w14:textId="77777777"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B48C64E" w14:textId="77777777"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Diplomas -- Not Received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Diplomas -- Not Received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EC825D" w14:textId="77777777"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diplomas not retrieved by the students who earned them.</w:t>
            </w:r>
          </w:p>
        </w:tc>
        <w:tc>
          <w:tcPr>
            <w:tcW w:w="2880" w:type="dxa"/>
            <w:tcBorders>
              <w:top w:val="single" w:sz="3" w:space="0" w:color="000000"/>
              <w:left w:val="single" w:sz="2" w:space="0" w:color="000000"/>
              <w:bottom w:val="single" w:sz="2" w:space="0" w:color="000000"/>
              <w:right w:val="single" w:sz="2" w:space="0" w:color="000000"/>
            </w:tcBorders>
          </w:tcPr>
          <w:p w14:paraId="1952166F" w14:textId="77777777"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Academic Year</w:t>
            </w:r>
          </w:p>
          <w:p w14:paraId="7D33627C" w14:textId="77777777"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5617CC" w14:textId="77777777" w:rsidR="009977A7" w:rsidRPr="00B71111" w:rsidRDefault="009977A7" w:rsidP="00A63D95">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CDBC48C" w14:textId="77777777"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6102E17" w14:textId="77777777"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5C4EC52" w14:textId="77777777"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51F680F" w14:textId="77777777" w:rsidR="0018529A" w:rsidRPr="00B71111" w:rsidRDefault="0018529A" w:rsidP="009977A7">
      <w:pPr>
        <w:rPr>
          <w:rFonts w:cstheme="minorHAnsi"/>
          <w:color w:val="auto"/>
          <w:sz w:val="2"/>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6BF9CE80"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0E7DB72" w14:textId="77777777" w:rsidR="00453974" w:rsidRPr="00B71111" w:rsidRDefault="00453974" w:rsidP="00453974">
            <w:pPr>
              <w:pStyle w:val="Heading2"/>
              <w:rPr>
                <w:color w:val="auto"/>
              </w:rPr>
            </w:pPr>
            <w:bookmarkStart w:id="83" w:name="_Toc58317508"/>
            <w:r w:rsidRPr="00B71111">
              <w:rPr>
                <w:color w:val="auto"/>
              </w:rPr>
              <w:t>/15/01/</w:t>
            </w:r>
            <w:r w:rsidR="00BC41D1" w:rsidRPr="00B71111">
              <w:rPr>
                <w:color w:val="auto"/>
              </w:rPr>
              <w:t>06/</w:t>
            </w:r>
            <w:r w:rsidRPr="00B71111">
              <w:rPr>
                <w:color w:val="auto"/>
              </w:rPr>
              <w:t xml:space="preserve"> </w:t>
            </w:r>
            <w:r w:rsidR="001B24ED">
              <w:rPr>
                <w:color w:val="auto"/>
              </w:rPr>
              <w:t>Office of the University Registrar</w:t>
            </w:r>
            <w:r w:rsidRPr="00B71111">
              <w:rPr>
                <w:color w:val="auto"/>
              </w:rPr>
              <w:t xml:space="preserve">: </w:t>
            </w:r>
            <w:r w:rsidR="00BC41D1" w:rsidRPr="00B71111">
              <w:rPr>
                <w:color w:val="auto"/>
              </w:rPr>
              <w:t>Registration and Transcripts Office</w:t>
            </w:r>
            <w:bookmarkEnd w:id="83"/>
          </w:p>
          <w:p w14:paraId="19DA6FA5"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4FA38E78"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74023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86637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A33B8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930703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4D6EE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6374D" w:rsidRPr="00B71111" w14:paraId="23F60E64" w14:textId="77777777" w:rsidTr="00BC41D1">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9D7E8A" w14:textId="77777777" w:rsidR="00661012" w:rsidRPr="00B71111" w:rsidRDefault="0066101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93 09 52990</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93 09 52990</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450C5205" w14:textId="77777777" w:rsidR="00661012" w:rsidRPr="00B71111" w:rsidRDefault="0066101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4B35426" w14:textId="77777777" w:rsidR="0096374D" w:rsidRPr="00B71111" w:rsidRDefault="0096374D" w:rsidP="0046683F">
            <w:pPr>
              <w:spacing w:line="240" w:lineRule="auto"/>
              <w:rPr>
                <w:rFonts w:cstheme="minorHAnsi"/>
                <w:color w:val="auto"/>
                <w:sz w:val="20"/>
                <w:szCs w:val="20"/>
              </w:rPr>
            </w:pPr>
            <w:r w:rsidRPr="00B71111">
              <w:rPr>
                <w:rFonts w:eastAsia="Arial" w:cstheme="minorHAnsi"/>
                <w:i/>
                <w:color w:val="auto"/>
                <w:sz w:val="20"/>
                <w:szCs w:val="20"/>
              </w:rPr>
              <w:t>Late Add Registration Authorization</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Late Add Registration Authorization</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6EAFF079" w14:textId="77777777" w:rsidR="0096374D" w:rsidRPr="00B71111" w:rsidRDefault="0096374D" w:rsidP="0046683F">
            <w:pPr>
              <w:spacing w:line="240" w:lineRule="auto"/>
              <w:rPr>
                <w:rFonts w:cstheme="minorHAnsi"/>
                <w:color w:val="auto"/>
                <w:sz w:val="20"/>
                <w:szCs w:val="20"/>
              </w:rPr>
            </w:pPr>
            <w:r w:rsidRPr="00B71111">
              <w:rPr>
                <w:rFonts w:eastAsia="Arial" w:cstheme="minorHAnsi"/>
                <w:b w:val="0"/>
                <w:color w:val="auto"/>
                <w:sz w:val="20"/>
                <w:szCs w:val="20"/>
              </w:rPr>
              <w:t>Provides record of courses approved for adding after tenth class day.</w:t>
            </w:r>
          </w:p>
        </w:tc>
        <w:tc>
          <w:tcPr>
            <w:tcW w:w="2880" w:type="dxa"/>
            <w:tcBorders>
              <w:top w:val="single" w:sz="3" w:space="0" w:color="000000"/>
              <w:left w:val="single" w:sz="2" w:space="0" w:color="000000"/>
              <w:bottom w:val="single" w:sz="3" w:space="0" w:color="000000"/>
              <w:right w:val="single" w:sz="2" w:space="0" w:color="000000"/>
            </w:tcBorders>
          </w:tcPr>
          <w:p w14:paraId="6EA93469" w14:textId="77777777" w:rsidR="0096374D"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6374D" w:rsidRPr="00B71111">
              <w:rPr>
                <w:rFonts w:eastAsia="Arial" w:cstheme="minorHAnsi"/>
                <w:b w:val="0"/>
                <w:color w:val="auto"/>
                <w:sz w:val="20"/>
                <w:szCs w:val="20"/>
              </w:rPr>
              <w:t xml:space="preserve"> for 5 Months after End of Quarter</w:t>
            </w:r>
          </w:p>
          <w:p w14:paraId="6C4C940E" w14:textId="77777777" w:rsidR="00661012" w:rsidRPr="00B71111" w:rsidRDefault="0066101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D8DD4A" w14:textId="77777777" w:rsidR="00661012" w:rsidRPr="00B71111" w:rsidRDefault="00661012" w:rsidP="0046683F">
            <w:pPr>
              <w:spacing w:line="240" w:lineRule="auto"/>
              <w:rPr>
                <w:rFonts w:cstheme="minorHAnsi"/>
                <w:color w:val="auto"/>
                <w:sz w:val="20"/>
                <w:szCs w:val="20"/>
              </w:rPr>
            </w:pPr>
            <w:r w:rsidRPr="00B71111">
              <w:rPr>
                <w:rFonts w:eastAsia="Arial" w:cstheme="minorHAnsi"/>
                <w:color w:val="auto"/>
                <w:sz w:val="20"/>
                <w:szCs w:val="20"/>
              </w:rPr>
              <w:lastRenderedPageBreak/>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AAE31A2"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lastRenderedPageBreak/>
              <w:t>NON-ARCHIVAL</w:t>
            </w:r>
          </w:p>
          <w:p w14:paraId="77B2CDD8" w14:textId="77777777" w:rsidR="005C0187" w:rsidRPr="00B71111" w:rsidRDefault="005C0187"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8FC7F0" w14:textId="77777777" w:rsidR="0096374D" w:rsidRPr="00B71111" w:rsidRDefault="0096374D"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192E1C1" w14:textId="77777777" w:rsidR="007627D7" w:rsidRPr="00B71111" w:rsidRDefault="0018529A" w:rsidP="0018529A">
      <w:pPr>
        <w:rPr>
          <w:rFonts w:cstheme="minorHAnsi"/>
          <w:color w:val="auto"/>
          <w:sz w:val="2"/>
          <w:szCs w:val="16"/>
        </w:rPr>
      </w:pPr>
      <w:r w:rsidRPr="00B71111">
        <w:rPr>
          <w:rFonts w:cstheme="minorHAnsi"/>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8529A" w:rsidRPr="00B71111" w14:paraId="778EE467"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AEB7144" w14:textId="77777777" w:rsidR="0018529A" w:rsidRPr="00B71111" w:rsidRDefault="0018529A" w:rsidP="0018529A">
            <w:pPr>
              <w:rPr>
                <w:color w:val="auto"/>
                <w:szCs w:val="28"/>
              </w:rPr>
            </w:pPr>
            <w:r w:rsidRPr="00B71111">
              <w:rPr>
                <w:color w:val="auto"/>
                <w:szCs w:val="28"/>
              </w:rPr>
              <w:lastRenderedPageBreak/>
              <w:t xml:space="preserve">/15/01/06/ </w:t>
            </w:r>
            <w:r w:rsidR="001B24ED">
              <w:rPr>
                <w:color w:val="auto"/>
                <w:szCs w:val="28"/>
              </w:rPr>
              <w:t>Office of the University Registrar</w:t>
            </w:r>
            <w:r w:rsidRPr="00B71111">
              <w:rPr>
                <w:color w:val="auto"/>
                <w:szCs w:val="28"/>
              </w:rPr>
              <w:t>: Registration and Transcripts Office</w:t>
            </w:r>
          </w:p>
          <w:p w14:paraId="65653AD5" w14:textId="77777777" w:rsidR="0018529A" w:rsidRPr="00B71111" w:rsidRDefault="0018529A" w:rsidP="00CE173F">
            <w:pPr>
              <w:spacing w:after="0" w:line="240" w:lineRule="auto"/>
              <w:rPr>
                <w:rStyle w:val="Emphasis"/>
                <w:b w:val="0"/>
                <w:i/>
                <w:color w:val="auto"/>
              </w:rPr>
            </w:pPr>
            <w:r w:rsidRPr="00B71111">
              <w:rPr>
                <w:rFonts w:cstheme="minorHAnsi"/>
                <w:b w:val="0"/>
                <w:i/>
                <w:color w:val="auto"/>
                <w:sz w:val="22"/>
              </w:rPr>
              <w:t>Registrar</w:t>
            </w:r>
          </w:p>
        </w:tc>
      </w:tr>
      <w:tr w:rsidR="0018529A" w:rsidRPr="00B71111" w14:paraId="034156A4"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DD3A41" w14:textId="77777777"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510ACC0" w14:textId="77777777" w:rsidR="0018529A" w:rsidRPr="00B71111" w:rsidRDefault="0018529A"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C01320" w14:textId="77777777"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2AA7024" w14:textId="77777777"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9CF3CA" w14:textId="77777777" w:rsidR="0018529A" w:rsidRPr="00B71111" w:rsidRDefault="0018529A"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977A7" w:rsidRPr="00B71111" w14:paraId="2500F945" w14:textId="77777777" w:rsidTr="00A63D95">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CA58546" w14:textId="77777777" w:rsidR="009977A7" w:rsidRPr="00B71111" w:rsidRDefault="009977A7"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4F6DB5F" w14:textId="77777777" w:rsidR="009977A7" w:rsidRPr="00B71111" w:rsidRDefault="009977A7"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D4AAF8B" w14:textId="77777777" w:rsidR="009977A7" w:rsidRPr="00B71111" w:rsidRDefault="009977A7" w:rsidP="00A63D95">
            <w:pPr>
              <w:spacing w:line="240" w:lineRule="auto"/>
              <w:rPr>
                <w:rFonts w:cstheme="minorHAnsi"/>
                <w:color w:val="auto"/>
                <w:sz w:val="20"/>
                <w:szCs w:val="20"/>
              </w:rPr>
            </w:pPr>
            <w:r w:rsidRPr="00B71111">
              <w:rPr>
                <w:rFonts w:eastAsia="Arial" w:cstheme="minorHAnsi"/>
                <w:i/>
                <w:color w:val="auto"/>
                <w:sz w:val="20"/>
                <w:szCs w:val="20"/>
              </w:rPr>
              <w:t>Permit to Register for Out of Quarter Course (Out-of-Quarter Card)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Permit to Register for Out of Quarter Course (Out-of-Quarter Card)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3D2DDA" w14:textId="77777777" w:rsidR="009977A7" w:rsidRPr="00B71111" w:rsidRDefault="009977A7" w:rsidP="00A63D95">
            <w:pPr>
              <w:spacing w:line="240" w:lineRule="auto"/>
              <w:rPr>
                <w:rFonts w:cstheme="minorHAnsi"/>
                <w:color w:val="auto"/>
                <w:sz w:val="20"/>
                <w:szCs w:val="20"/>
              </w:rPr>
            </w:pPr>
            <w:r w:rsidRPr="00B71111">
              <w:rPr>
                <w:rFonts w:eastAsia="Arial" w:cstheme="minorHAnsi"/>
                <w:b w:val="0"/>
                <w:color w:val="auto"/>
                <w:sz w:val="20"/>
                <w:szCs w:val="20"/>
              </w:rPr>
              <w:t>Provides record of authorization from a department for a student to register in a course that is approved for a quarter but not offered in the Time Schedule.</w:t>
            </w:r>
          </w:p>
        </w:tc>
        <w:tc>
          <w:tcPr>
            <w:tcW w:w="2880" w:type="dxa"/>
            <w:tcBorders>
              <w:top w:val="single" w:sz="3" w:space="0" w:color="000000"/>
              <w:left w:val="single" w:sz="2" w:space="0" w:color="000000"/>
              <w:bottom w:val="single" w:sz="3" w:space="0" w:color="000000"/>
              <w:right w:val="single" w:sz="2" w:space="0" w:color="000000"/>
            </w:tcBorders>
          </w:tcPr>
          <w:p w14:paraId="4714F38A" w14:textId="77777777"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09CFCBFA" w14:textId="77777777" w:rsidR="009977A7" w:rsidRPr="00B71111" w:rsidRDefault="009977A7"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3D0FD4E" w14:textId="77777777" w:rsidR="009977A7" w:rsidRPr="00B71111" w:rsidRDefault="009977A7"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9257C1" w14:textId="77777777" w:rsidR="009977A7" w:rsidRPr="00B71111" w:rsidRDefault="009977A7"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3D465B" w14:textId="77777777" w:rsidR="009977A7" w:rsidRPr="00B71111" w:rsidRDefault="009977A7"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C0D039" w14:textId="77777777" w:rsidR="009977A7" w:rsidRPr="00B71111" w:rsidRDefault="009977A7"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18529A" w:rsidRPr="00B71111" w14:paraId="526A4DDF" w14:textId="77777777" w:rsidTr="00CE173F">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1678863" w14:textId="77777777" w:rsidR="0018529A" w:rsidRPr="00B71111" w:rsidRDefault="0018529A"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BE7F9E8" w14:textId="77777777" w:rsidR="0018529A" w:rsidRPr="00B71111" w:rsidRDefault="0018529A"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D6B1F1C" w14:textId="77777777" w:rsidR="0018529A" w:rsidRPr="00B71111" w:rsidRDefault="0018529A" w:rsidP="00CE173F">
            <w:pPr>
              <w:spacing w:line="240" w:lineRule="auto"/>
              <w:rPr>
                <w:rFonts w:cstheme="minorHAnsi"/>
                <w:color w:val="auto"/>
                <w:sz w:val="20"/>
                <w:szCs w:val="20"/>
              </w:rPr>
            </w:pPr>
            <w:r w:rsidRPr="00B71111">
              <w:rPr>
                <w:rFonts w:eastAsia="Arial" w:cstheme="minorHAnsi"/>
                <w:i/>
                <w:color w:val="auto"/>
                <w:sz w:val="20"/>
                <w:szCs w:val="20"/>
              </w:rPr>
              <w:t>Transcript Order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Transcript Order Form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954951" w14:textId="77777777" w:rsidR="0018529A" w:rsidRPr="00B71111" w:rsidRDefault="0018529A" w:rsidP="00CE173F">
            <w:pPr>
              <w:spacing w:line="240" w:lineRule="auto"/>
              <w:rPr>
                <w:rFonts w:cstheme="minorHAnsi"/>
                <w:color w:val="auto"/>
                <w:sz w:val="20"/>
                <w:szCs w:val="20"/>
              </w:rPr>
            </w:pPr>
            <w:r w:rsidRPr="00B71111">
              <w:rPr>
                <w:rFonts w:eastAsia="Arial" w:cstheme="minorHAnsi"/>
                <w:b w:val="0"/>
                <w:color w:val="auto"/>
                <w:sz w:val="20"/>
                <w:szCs w:val="20"/>
              </w:rPr>
              <w:t>Provides authority by student to issue transcript.</w:t>
            </w:r>
          </w:p>
        </w:tc>
        <w:tc>
          <w:tcPr>
            <w:tcW w:w="2880" w:type="dxa"/>
            <w:tcBorders>
              <w:top w:val="single" w:sz="3" w:space="0" w:color="000000"/>
              <w:left w:val="single" w:sz="2" w:space="0" w:color="000000"/>
              <w:bottom w:val="single" w:sz="2" w:space="0" w:color="000000"/>
              <w:right w:val="single" w:sz="2" w:space="0" w:color="000000"/>
            </w:tcBorders>
          </w:tcPr>
          <w:p w14:paraId="672A8197" w14:textId="77777777" w:rsidR="0018529A" w:rsidRPr="00B71111" w:rsidRDefault="0018529A"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Month</w:t>
            </w:r>
          </w:p>
          <w:p w14:paraId="64BA5D89" w14:textId="77777777" w:rsidR="0018529A" w:rsidRPr="00B71111" w:rsidRDefault="0018529A"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A34F3F" w14:textId="77777777" w:rsidR="0018529A" w:rsidRPr="00B71111" w:rsidRDefault="0018529A" w:rsidP="00CE173F">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024151C" w14:textId="77777777" w:rsidR="0018529A" w:rsidRPr="00B71111" w:rsidRDefault="0018529A"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4A71E6" w14:textId="77777777" w:rsidR="0018529A" w:rsidRPr="00B71111" w:rsidRDefault="0018529A"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0023CD" w14:textId="77777777" w:rsidR="0018529A" w:rsidRPr="00B71111" w:rsidRDefault="0018529A"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33A38D4" w14:textId="77777777" w:rsidR="0018529A" w:rsidRDefault="0018529A" w:rsidP="0018529A">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C57C36C"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A30E87" w14:textId="77777777" w:rsidR="00453974" w:rsidRPr="00B71111" w:rsidRDefault="00453974" w:rsidP="00453974">
            <w:pPr>
              <w:pStyle w:val="Heading2"/>
              <w:rPr>
                <w:color w:val="auto"/>
              </w:rPr>
            </w:pPr>
            <w:bookmarkStart w:id="84" w:name="_Toc58317509"/>
            <w:r w:rsidRPr="00B71111">
              <w:rPr>
                <w:color w:val="auto"/>
              </w:rPr>
              <w:t>/15/01/</w:t>
            </w:r>
            <w:r w:rsidR="00BC41D1" w:rsidRPr="00B71111">
              <w:rPr>
                <w:color w:val="auto"/>
              </w:rPr>
              <w:t>09/</w:t>
            </w:r>
            <w:r w:rsidR="00480719">
              <w:rPr>
                <w:color w:val="auto"/>
              </w:rPr>
              <w:t xml:space="preserve"> Office of the University Registrar</w:t>
            </w:r>
            <w:r w:rsidRPr="00B71111">
              <w:rPr>
                <w:color w:val="auto"/>
              </w:rPr>
              <w:t xml:space="preserve">: </w:t>
            </w:r>
            <w:r w:rsidR="00BC41D1" w:rsidRPr="00B71111">
              <w:rPr>
                <w:color w:val="auto"/>
              </w:rPr>
              <w:t>Degree Audit Reporting System (DARS)</w:t>
            </w:r>
            <w:bookmarkEnd w:id="84"/>
          </w:p>
          <w:p w14:paraId="3971585D"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0FC8F495" w14:textId="77777777" w:rsidTr="00313CC6">
        <w:tblPrEx>
          <w:tblCellMar>
            <w:bottom w:w="62" w:type="dxa"/>
            <w:right w:w="73" w:type="dxa"/>
          </w:tblCellMar>
        </w:tblPrEx>
        <w:trPr>
          <w:trHeight w:val="711"/>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F0E5B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A8A0DF"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30889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5F4F32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21FBE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729081A" w14:textId="77777777" w:rsidTr="00BC41D1">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2B5BA5B0" w14:textId="77777777" w:rsidR="000A6DC5"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99 11 59376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99 11 59376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75F020B2" w14:textId="77777777" w:rsidR="000A6DC5" w:rsidRPr="00B71111" w:rsidRDefault="000A6DC5"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1823475D"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DARS Batch Report - Online</w:t>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DARS Batch Report - Online</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1C756BD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Report identifies which classes fit into particular requirements for a student's major or area of studies and which areas require additional classes.  Reports can be printed into hardcopy format when requested.</w:t>
            </w:r>
          </w:p>
        </w:tc>
        <w:tc>
          <w:tcPr>
            <w:tcW w:w="2880" w:type="dxa"/>
            <w:tcBorders>
              <w:top w:val="single" w:sz="3" w:space="0" w:color="000000"/>
              <w:left w:val="single" w:sz="2" w:space="0" w:color="000000"/>
              <w:bottom w:val="single" w:sz="2" w:space="0" w:color="000000"/>
              <w:right w:val="single" w:sz="2" w:space="0" w:color="000000"/>
            </w:tcBorders>
          </w:tcPr>
          <w:p w14:paraId="5FB7D62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5E2A4A">
              <w:rPr>
                <w:rFonts w:eastAsia="Arial" w:cstheme="minorHAnsi"/>
                <w:b w:val="0"/>
                <w:color w:val="auto"/>
                <w:sz w:val="20"/>
                <w:szCs w:val="20"/>
              </w:rPr>
              <w:t>1</w:t>
            </w:r>
            <w:r w:rsidR="005C6CA7" w:rsidRPr="00B71111">
              <w:rPr>
                <w:rFonts w:eastAsia="Arial" w:cstheme="minorHAnsi"/>
                <w:b w:val="0"/>
                <w:color w:val="auto"/>
                <w:sz w:val="20"/>
                <w:szCs w:val="20"/>
              </w:rPr>
              <w:t xml:space="preserve"> Month after Report Run</w:t>
            </w:r>
          </w:p>
          <w:p w14:paraId="2A9F59FB" w14:textId="77777777" w:rsidR="000A6DC5" w:rsidRPr="00B71111" w:rsidRDefault="000A6D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4BB46C" w14:textId="77777777" w:rsidR="000A6DC5" w:rsidRPr="00B71111" w:rsidRDefault="000A6D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79555C96"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CDE006" w14:textId="77777777" w:rsidR="00664638" w:rsidRPr="00B71111" w:rsidRDefault="0066463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1837F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C28BED0" w14:textId="77777777" w:rsidR="00BC41D1" w:rsidRPr="00B71111" w:rsidRDefault="00567238" w:rsidP="00567238">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E6EE7B2"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2D0496" w14:textId="77777777" w:rsidR="00453974" w:rsidRPr="00B71111" w:rsidRDefault="00453974" w:rsidP="00453974">
            <w:pPr>
              <w:pStyle w:val="Heading2"/>
              <w:rPr>
                <w:color w:val="auto"/>
              </w:rPr>
            </w:pPr>
            <w:bookmarkStart w:id="85" w:name="_Toc58317510"/>
            <w:r w:rsidRPr="00B71111">
              <w:rPr>
                <w:color w:val="auto"/>
              </w:rPr>
              <w:lastRenderedPageBreak/>
              <w:t>/15/01/</w:t>
            </w:r>
            <w:r w:rsidR="00BC41D1" w:rsidRPr="00B71111">
              <w:rPr>
                <w:color w:val="auto"/>
              </w:rPr>
              <w:t>10/</w:t>
            </w:r>
            <w:r w:rsidR="00480719">
              <w:rPr>
                <w:color w:val="auto"/>
              </w:rPr>
              <w:t xml:space="preserve"> Office of the University Registrar</w:t>
            </w:r>
            <w:r w:rsidRPr="00B71111">
              <w:rPr>
                <w:color w:val="auto"/>
              </w:rPr>
              <w:t xml:space="preserve">: </w:t>
            </w:r>
            <w:r w:rsidR="00BC41D1" w:rsidRPr="00B71111">
              <w:rPr>
                <w:color w:val="auto"/>
              </w:rPr>
              <w:t>General Catalog and Curriculum</w:t>
            </w:r>
            <w:bookmarkEnd w:id="85"/>
          </w:p>
          <w:p w14:paraId="0415ABDD"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44C728AD"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FBB6A2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E48036"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175EE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9F873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146DD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54E78" w:rsidRPr="00B71111" w14:paraId="3679E89B" w14:textId="77777777" w:rsidTr="00BC41D1">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7703E94" w14:textId="77777777" w:rsidR="00395926" w:rsidRPr="00B71111" w:rsidRDefault="00F54E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01 03 60056</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01 03 60056</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181D836B" w14:textId="77777777" w:rsidR="00395926" w:rsidRPr="00B71111" w:rsidRDefault="00395926" w:rsidP="005146B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F475692" w14:textId="77777777" w:rsidR="00F54E78" w:rsidRPr="00B71111" w:rsidRDefault="00F54E78" w:rsidP="0046683F">
            <w:pPr>
              <w:spacing w:line="240" w:lineRule="auto"/>
              <w:rPr>
                <w:rFonts w:cstheme="minorHAnsi"/>
                <w:color w:val="auto"/>
                <w:sz w:val="20"/>
                <w:szCs w:val="20"/>
              </w:rPr>
            </w:pPr>
            <w:r w:rsidRPr="00B71111">
              <w:rPr>
                <w:rFonts w:eastAsia="Arial" w:cstheme="minorHAnsi"/>
                <w:i/>
                <w:color w:val="auto"/>
                <w:sz w:val="20"/>
                <w:szCs w:val="20"/>
              </w:rPr>
              <w:t xml:space="preserve">Curriculum </w:t>
            </w:r>
            <w:r w:rsidR="005146BF">
              <w:rPr>
                <w:rFonts w:eastAsia="Arial" w:cstheme="minorHAnsi"/>
                <w:i/>
                <w:color w:val="auto"/>
                <w:sz w:val="20"/>
                <w:szCs w:val="20"/>
              </w:rPr>
              <w:t xml:space="preserve">Program </w:t>
            </w:r>
            <w:r w:rsidRPr="00B71111">
              <w:rPr>
                <w:rFonts w:eastAsia="Arial" w:cstheme="minorHAnsi"/>
                <w:i/>
                <w:color w:val="auto"/>
                <w:sz w:val="20"/>
                <w:szCs w:val="20"/>
              </w:rPr>
              <w:t>Proposals -- Approved</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 xml:space="preserve">Curriculum </w:instrText>
            </w:r>
            <w:r w:rsidR="005146BF">
              <w:rPr>
                <w:rFonts w:eastAsia="Arial" w:cstheme="minorHAnsi"/>
                <w:i/>
                <w:color w:val="auto"/>
                <w:sz w:val="20"/>
                <w:szCs w:val="20"/>
              </w:rPr>
              <w:instrText xml:space="preserve">Program </w:instrText>
            </w:r>
            <w:r w:rsidR="00FC7B57" w:rsidRPr="00B71111">
              <w:rPr>
                <w:rFonts w:eastAsia="Arial" w:cstheme="minorHAnsi"/>
                <w:i/>
                <w:color w:val="auto"/>
                <w:sz w:val="20"/>
                <w:szCs w:val="20"/>
              </w:rPr>
              <w:instrText>Proposals -- Approved</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 xml:space="preserve">Curriculum </w:instrText>
            </w:r>
            <w:r w:rsidR="00C24E3B">
              <w:rPr>
                <w:rFonts w:eastAsia="Arial" w:cstheme="minorHAnsi"/>
                <w:i/>
                <w:color w:val="auto"/>
                <w:sz w:val="20"/>
                <w:szCs w:val="20"/>
              </w:rPr>
              <w:instrText xml:space="preserve">Program </w:instrText>
            </w:r>
            <w:r w:rsidR="00546AB2" w:rsidRPr="00B71111">
              <w:rPr>
                <w:rFonts w:eastAsia="Arial" w:cstheme="minorHAnsi"/>
                <w:i/>
                <w:color w:val="auto"/>
                <w:sz w:val="20"/>
                <w:szCs w:val="20"/>
              </w:rPr>
              <w:instrText>Proposals -- Approved</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2ED0E972" w14:textId="77777777" w:rsidR="00F54E78" w:rsidRPr="00B71111" w:rsidRDefault="00C24E3B" w:rsidP="00C24E3B">
            <w:pPr>
              <w:spacing w:line="240" w:lineRule="auto"/>
              <w:rPr>
                <w:rFonts w:eastAsia="Arial" w:cstheme="minorHAnsi"/>
                <w:i/>
                <w:color w:val="auto"/>
                <w:sz w:val="20"/>
                <w:szCs w:val="20"/>
              </w:rPr>
            </w:pPr>
            <w:r w:rsidRPr="00C24E3B">
              <w:rPr>
                <w:rFonts w:eastAsia="Arial" w:cstheme="minorHAnsi"/>
                <w:b w:val="0"/>
                <w:color w:val="auto"/>
                <w:sz w:val="20"/>
                <w:szCs w:val="20"/>
              </w:rPr>
              <w:t>Provides documentation of the planning and development of an approved academic program. Includes departmental proposals and supporting papers (program descriptions, faculty data, etc.) as well as UoW 1503, Creating and Changing Academic Programs Form. Kuali Student Curriculum Management module will be the system of record for these proposals. This series includes approved, denied, and withdrawn proposals.</w:t>
            </w:r>
          </w:p>
        </w:tc>
        <w:tc>
          <w:tcPr>
            <w:tcW w:w="2880" w:type="dxa"/>
            <w:tcBorders>
              <w:top w:val="single" w:sz="3" w:space="0" w:color="000000"/>
              <w:left w:val="single" w:sz="2" w:space="0" w:color="000000"/>
              <w:bottom w:val="single" w:sz="3" w:space="0" w:color="000000"/>
              <w:right w:val="single" w:sz="2" w:space="0" w:color="000000"/>
            </w:tcBorders>
          </w:tcPr>
          <w:p w14:paraId="1F987C0E" w14:textId="77777777" w:rsidR="00F54E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F54E78" w:rsidRPr="00B71111">
              <w:rPr>
                <w:rFonts w:eastAsia="Arial" w:cstheme="minorHAnsi"/>
                <w:b w:val="0"/>
                <w:color w:val="auto"/>
                <w:sz w:val="20"/>
                <w:szCs w:val="20"/>
              </w:rPr>
              <w:t xml:space="preserve"> for 2 Years after </w:t>
            </w:r>
            <w:r w:rsidR="005146BF">
              <w:rPr>
                <w:rFonts w:eastAsia="Arial" w:cstheme="minorHAnsi"/>
                <w:b w:val="0"/>
                <w:color w:val="auto"/>
                <w:sz w:val="20"/>
                <w:szCs w:val="20"/>
              </w:rPr>
              <w:t>Program Dropped</w:t>
            </w:r>
          </w:p>
          <w:p w14:paraId="37DBDD0F"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08BC563A"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w:t>
            </w:r>
            <w:r w:rsidR="00594BB2" w:rsidRPr="00B71111">
              <w:rPr>
                <w:rFonts w:eastAsia="Arial" w:cstheme="minorHAnsi"/>
                <w:b w:val="0"/>
                <w:color w:val="auto"/>
                <w:sz w:val="20"/>
                <w:szCs w:val="20"/>
              </w:rPr>
              <w:t>permanent</w:t>
            </w:r>
            <w:r w:rsidRPr="00B71111">
              <w:rPr>
                <w:rFonts w:eastAsia="Arial" w:cstheme="minorHAnsi"/>
                <w:b w:val="0"/>
                <w:color w:val="auto"/>
                <w:sz w:val="20"/>
                <w:szCs w:val="20"/>
              </w:rPr>
              <w:t xml:space="preser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3C44B760"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333BC294"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6A48667"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C4E0B4" w14:textId="77777777" w:rsidR="00664638" w:rsidRPr="00B71111" w:rsidRDefault="00F54E78"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p w14:paraId="5BED3793" w14:textId="77777777" w:rsidR="00F54E78" w:rsidRPr="00B71111" w:rsidRDefault="00F54E78" w:rsidP="00FF47AC">
            <w:pPr>
              <w:spacing w:before="0" w:after="0" w:line="240" w:lineRule="auto"/>
              <w:jc w:val="center"/>
              <w:rPr>
                <w:rFonts w:eastAsia="Arial" w:cstheme="minorHAnsi"/>
                <w:color w:val="auto"/>
                <w:sz w:val="20"/>
                <w:szCs w:val="20"/>
              </w:rPr>
            </w:pPr>
          </w:p>
        </w:tc>
      </w:tr>
      <w:tr w:rsidR="00A972F7" w:rsidRPr="00B71111" w14:paraId="4B5ECC74" w14:textId="77777777" w:rsidTr="00BC41D1">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DDD52DA" w14:textId="77777777" w:rsidR="00395926" w:rsidRPr="00B71111" w:rsidRDefault="0039592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93 09 52982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93 09 52982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2EC07F84" w14:textId="77777777" w:rsidR="00395926" w:rsidRPr="00B71111" w:rsidRDefault="0039592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9E8AA6B"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Curriculum Report (Quarterly)</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Curriculum Report (Quarterly)</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546AB2" w:rsidRPr="00B71111">
              <w:rPr>
                <w:rFonts w:eastAsia="Arial" w:cstheme="minorHAnsi"/>
                <w:i/>
                <w:color w:val="auto"/>
                <w:sz w:val="20"/>
                <w:szCs w:val="20"/>
              </w:rPr>
              <w:fldChar w:fldCharType="begin"/>
            </w:r>
            <w:r w:rsidR="00546AB2" w:rsidRPr="00B71111">
              <w:rPr>
                <w:rFonts w:cstheme="minorHAnsi"/>
                <w:color w:val="auto"/>
                <w:sz w:val="20"/>
                <w:szCs w:val="20"/>
              </w:rPr>
              <w:instrText xml:space="preserve"> XE "</w:instrText>
            </w:r>
            <w:r w:rsidR="00546AB2" w:rsidRPr="00B71111">
              <w:rPr>
                <w:rFonts w:eastAsia="Arial" w:cstheme="minorHAnsi"/>
                <w:i/>
                <w:color w:val="auto"/>
                <w:sz w:val="20"/>
                <w:szCs w:val="20"/>
              </w:rPr>
              <w:instrText>Curriculum Report (Quarterly)</w:instrText>
            </w:r>
            <w:r w:rsidR="00546AB2" w:rsidRPr="00B71111">
              <w:rPr>
                <w:rFonts w:cstheme="minorHAnsi"/>
                <w:color w:val="auto"/>
                <w:sz w:val="20"/>
                <w:szCs w:val="20"/>
              </w:rPr>
              <w:instrText>" \f"s"</w:instrText>
            </w:r>
            <w:r w:rsidR="00546AB2" w:rsidRPr="00B71111">
              <w:rPr>
                <w:rFonts w:eastAsia="Arial" w:cstheme="minorHAnsi"/>
                <w:i/>
                <w:color w:val="auto"/>
                <w:sz w:val="20"/>
                <w:szCs w:val="20"/>
              </w:rPr>
              <w:fldChar w:fldCharType="end"/>
            </w:r>
          </w:p>
          <w:p w14:paraId="5DDE9EF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computer listing (by department and course number) of all approved courses currently offered by academic departments.  Kuali Student Curriculum Management module will be the system of record for this information.</w:t>
            </w:r>
          </w:p>
        </w:tc>
        <w:tc>
          <w:tcPr>
            <w:tcW w:w="2880" w:type="dxa"/>
            <w:tcBorders>
              <w:top w:val="single" w:sz="3" w:space="0" w:color="000000"/>
              <w:left w:val="single" w:sz="2" w:space="0" w:color="000000"/>
              <w:bottom w:val="single" w:sz="2" w:space="0" w:color="000000"/>
              <w:right w:val="single" w:sz="2" w:space="0" w:color="000000"/>
            </w:tcBorders>
          </w:tcPr>
          <w:p w14:paraId="408455B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Quarter</w:t>
            </w:r>
          </w:p>
          <w:p w14:paraId="2FDA6431" w14:textId="77777777" w:rsidR="00395926" w:rsidRPr="00B71111" w:rsidRDefault="00395926"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6842838A" w14:textId="77777777" w:rsidR="00395926" w:rsidRPr="00B71111" w:rsidRDefault="0039592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2" w:space="0" w:color="000000"/>
              <w:right w:val="single" w:sz="2" w:space="0" w:color="000000"/>
            </w:tcBorders>
          </w:tcPr>
          <w:p w14:paraId="5ABD39DF"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2861F9B4"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1B53220" w14:textId="77777777" w:rsidR="00664638" w:rsidRPr="00B71111" w:rsidRDefault="00664638" w:rsidP="0075648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F50D74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ED650F1" w14:textId="77777777" w:rsidR="00567238" w:rsidRDefault="00567238" w:rsidP="00567238">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26F49872" w14:textId="77777777" w:rsidTr="00BC41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EBD603" w14:textId="77777777" w:rsidR="00453974" w:rsidRPr="00B71111" w:rsidRDefault="00453974" w:rsidP="00453974">
            <w:pPr>
              <w:pStyle w:val="Heading2"/>
              <w:rPr>
                <w:color w:val="auto"/>
              </w:rPr>
            </w:pPr>
            <w:bookmarkStart w:id="86" w:name="_Toc58317511"/>
            <w:r w:rsidRPr="00B71111">
              <w:rPr>
                <w:color w:val="auto"/>
              </w:rPr>
              <w:t>/15/01/</w:t>
            </w:r>
            <w:r w:rsidR="00BC41D1" w:rsidRPr="00B71111">
              <w:rPr>
                <w:color w:val="auto"/>
              </w:rPr>
              <w:t>11/</w:t>
            </w:r>
            <w:r w:rsidR="00480719">
              <w:rPr>
                <w:color w:val="auto"/>
              </w:rPr>
              <w:t xml:space="preserve"> Office of the University Registrar: Re</w:t>
            </w:r>
            <w:r w:rsidR="00BC41D1" w:rsidRPr="00B71111">
              <w:rPr>
                <w:color w:val="auto"/>
              </w:rPr>
              <w:t>gistrar’s Processing Center</w:t>
            </w:r>
            <w:bookmarkEnd w:id="86"/>
          </w:p>
          <w:p w14:paraId="487E0E3A" w14:textId="77777777" w:rsidR="00453974" w:rsidRPr="00B71111" w:rsidRDefault="00453974" w:rsidP="00453974">
            <w:pPr>
              <w:spacing w:after="0" w:line="240" w:lineRule="auto"/>
              <w:rPr>
                <w:rStyle w:val="Emphasis"/>
                <w:b w:val="0"/>
                <w:i/>
                <w:color w:val="auto"/>
              </w:rPr>
            </w:pPr>
            <w:r w:rsidRPr="00B71111">
              <w:rPr>
                <w:rFonts w:cstheme="minorHAnsi"/>
                <w:b w:val="0"/>
                <w:i/>
                <w:color w:val="auto"/>
                <w:sz w:val="22"/>
              </w:rPr>
              <w:t>Registrar</w:t>
            </w:r>
          </w:p>
        </w:tc>
      </w:tr>
      <w:tr w:rsidR="00453974" w:rsidRPr="00B71111" w14:paraId="1B9EA770"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0890AE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752B2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06013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76A5B4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3D602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68E" w:rsidRPr="00B71111" w14:paraId="6A084C60" w14:textId="77777777" w:rsidTr="00BC41D1">
        <w:tblPrEx>
          <w:tblCellMar>
            <w:bottom w:w="184" w:type="dxa"/>
            <w:right w:w="77"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308A436A" w14:textId="77777777" w:rsidR="000B068E" w:rsidRPr="00B71111" w:rsidRDefault="000B068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06 03 61122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06 03 61122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348F72D" w14:textId="77777777" w:rsidR="000B068E" w:rsidRPr="00B71111" w:rsidRDefault="000B068E" w:rsidP="00BC766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7668">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613F3FA1" w14:textId="77777777" w:rsidR="000B068E" w:rsidRPr="00B71111" w:rsidRDefault="000B068E" w:rsidP="0046683F">
            <w:pPr>
              <w:spacing w:line="240" w:lineRule="auto"/>
              <w:rPr>
                <w:rFonts w:cstheme="minorHAnsi"/>
                <w:color w:val="auto"/>
                <w:sz w:val="20"/>
                <w:szCs w:val="20"/>
              </w:rPr>
            </w:pPr>
            <w:r w:rsidRPr="00B71111">
              <w:rPr>
                <w:rFonts w:eastAsia="Arial" w:cstheme="minorHAnsi"/>
                <w:i/>
                <w:color w:val="auto"/>
                <w:sz w:val="20"/>
                <w:szCs w:val="20"/>
              </w:rPr>
              <w:t xml:space="preserve">U.S. </w:t>
            </w:r>
            <w:r w:rsidR="00BC7668">
              <w:rPr>
                <w:rFonts w:eastAsia="Arial" w:cstheme="minorHAnsi"/>
                <w:i/>
                <w:color w:val="auto"/>
                <w:sz w:val="20"/>
                <w:szCs w:val="20"/>
              </w:rPr>
              <w:t xml:space="preserve">National Security Position </w:t>
            </w:r>
            <w:r w:rsidRPr="00B71111">
              <w:rPr>
                <w:rFonts w:eastAsia="Arial" w:cstheme="minorHAnsi"/>
                <w:i/>
                <w:color w:val="auto"/>
                <w:sz w:val="20"/>
                <w:szCs w:val="20"/>
              </w:rPr>
              <w:t>Authorization for Release of Information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U.S. </w:instrText>
            </w:r>
            <w:r w:rsidR="00BC7668">
              <w:rPr>
                <w:rFonts w:eastAsia="Arial" w:cstheme="minorHAnsi"/>
                <w:i/>
                <w:color w:val="auto"/>
                <w:sz w:val="20"/>
                <w:szCs w:val="20"/>
              </w:rPr>
              <w:instrText xml:space="preserve">National Security Position </w:instrText>
            </w:r>
            <w:r w:rsidRPr="00B71111">
              <w:rPr>
                <w:rFonts w:eastAsia="Arial" w:cstheme="minorHAnsi"/>
                <w:i/>
                <w:color w:val="auto"/>
                <w:sz w:val="20"/>
                <w:szCs w:val="20"/>
              </w:rPr>
              <w:instrText>Authorization for Release of Information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78EBDD" w14:textId="77777777" w:rsidR="000B068E" w:rsidRPr="00B71111" w:rsidRDefault="000B068E" w:rsidP="00BC7668">
            <w:pPr>
              <w:spacing w:line="240" w:lineRule="auto"/>
              <w:rPr>
                <w:rFonts w:cstheme="minorHAnsi"/>
                <w:color w:val="auto"/>
                <w:sz w:val="20"/>
                <w:szCs w:val="20"/>
              </w:rPr>
            </w:pPr>
            <w:r w:rsidRPr="00B71111">
              <w:rPr>
                <w:rFonts w:eastAsia="Arial" w:cstheme="minorHAnsi"/>
                <w:b w:val="0"/>
                <w:color w:val="auto"/>
                <w:sz w:val="20"/>
                <w:szCs w:val="20"/>
              </w:rPr>
              <w:t>Form used by federal investigators to obtain information for security checks.</w:t>
            </w:r>
          </w:p>
        </w:tc>
        <w:tc>
          <w:tcPr>
            <w:tcW w:w="2880" w:type="dxa"/>
            <w:tcBorders>
              <w:top w:val="single" w:sz="3" w:space="0" w:color="000000"/>
              <w:left w:val="single" w:sz="2" w:space="0" w:color="000000"/>
              <w:bottom w:val="single" w:sz="2" w:space="0" w:color="000000"/>
              <w:right w:val="single" w:sz="2" w:space="0" w:color="000000"/>
            </w:tcBorders>
          </w:tcPr>
          <w:p w14:paraId="03FD581A" w14:textId="77777777" w:rsidR="000B068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B068E" w:rsidRPr="00B71111">
              <w:rPr>
                <w:rFonts w:eastAsia="Arial" w:cstheme="minorHAnsi"/>
                <w:b w:val="0"/>
                <w:color w:val="auto"/>
                <w:sz w:val="20"/>
                <w:szCs w:val="20"/>
              </w:rPr>
              <w:t xml:space="preserve"> for 1 Year after End of Month</w:t>
            </w:r>
          </w:p>
          <w:p w14:paraId="2929969E" w14:textId="77777777" w:rsidR="000B068E" w:rsidRPr="00B71111" w:rsidRDefault="000B068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83F594" w14:textId="77777777" w:rsidR="000B068E" w:rsidRPr="00B71111" w:rsidRDefault="000B068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07101DC" w14:textId="77777777" w:rsidR="000B068E" w:rsidRPr="00B71111" w:rsidRDefault="000B068E"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613F9F" w14:textId="77777777" w:rsidR="000B068E" w:rsidRPr="00B71111" w:rsidRDefault="000B068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FD2836A" w14:textId="77777777" w:rsidR="000B068E" w:rsidRPr="00B71111" w:rsidRDefault="000B068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B66FB08" w14:textId="77777777" w:rsidR="0033057A" w:rsidRDefault="0033057A" w:rsidP="00A63D95">
      <w:pPr>
        <w:spacing w:before="0" w:after="0"/>
        <w:rPr>
          <w:rFonts w:eastAsiaTheme="majorEastAsia" w:cstheme="minorHAnsi"/>
          <w:color w:val="auto"/>
          <w:sz w:val="16"/>
          <w:szCs w:val="16"/>
        </w:rPr>
      </w:pPr>
    </w:p>
    <w:p w14:paraId="18B93AEC" w14:textId="77777777" w:rsidR="0033057A" w:rsidRDefault="0033057A">
      <w:pPr>
        <w:rPr>
          <w:rFonts w:eastAsiaTheme="majorEastAsia" w:cstheme="minorHAnsi"/>
          <w:color w:val="auto"/>
          <w:sz w:val="16"/>
          <w:szCs w:val="16"/>
        </w:rPr>
      </w:pPr>
      <w:r>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69E2C1A"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16417C" w14:textId="77777777" w:rsidR="00453974" w:rsidRPr="00B71111" w:rsidRDefault="00453974" w:rsidP="00453974">
            <w:pPr>
              <w:pStyle w:val="Heading2"/>
              <w:rPr>
                <w:color w:val="auto"/>
              </w:rPr>
            </w:pPr>
            <w:bookmarkStart w:id="87" w:name="_Toc58317512"/>
            <w:r w:rsidRPr="00B71111">
              <w:rPr>
                <w:color w:val="auto"/>
              </w:rPr>
              <w:lastRenderedPageBreak/>
              <w:t>/15/0</w:t>
            </w:r>
            <w:r w:rsidR="007D34FE" w:rsidRPr="00B71111">
              <w:rPr>
                <w:color w:val="auto"/>
              </w:rPr>
              <w:t>2</w:t>
            </w:r>
            <w:r w:rsidRPr="00B71111">
              <w:rPr>
                <w:color w:val="auto"/>
              </w:rPr>
              <w:t xml:space="preserve">/ </w:t>
            </w:r>
            <w:r w:rsidR="007D34FE" w:rsidRPr="00B71111">
              <w:rPr>
                <w:color w:val="auto"/>
              </w:rPr>
              <w:t>Vice Pr</w:t>
            </w:r>
            <w:r w:rsidR="00E90F00">
              <w:rPr>
                <w:color w:val="auto"/>
              </w:rPr>
              <w:t>esident</w:t>
            </w:r>
            <w:r w:rsidR="007D34FE" w:rsidRPr="00B71111">
              <w:rPr>
                <w:color w:val="auto"/>
              </w:rPr>
              <w:t xml:space="preserve"> for Student Life: Administration</w:t>
            </w:r>
            <w:bookmarkEnd w:id="87"/>
          </w:p>
          <w:p w14:paraId="11DAEC0B" w14:textId="77777777" w:rsidR="00453974" w:rsidRPr="00B71111" w:rsidRDefault="007D34FE" w:rsidP="00453974">
            <w:pPr>
              <w:spacing w:after="0" w:line="240" w:lineRule="auto"/>
              <w:rPr>
                <w:rStyle w:val="Emphasis"/>
                <w:b w:val="0"/>
                <w:i/>
                <w:color w:val="auto"/>
              </w:rPr>
            </w:pPr>
            <w:r w:rsidRPr="00B71111">
              <w:rPr>
                <w:rFonts w:cstheme="minorHAnsi"/>
                <w:b w:val="0"/>
                <w:i/>
                <w:color w:val="auto"/>
                <w:sz w:val="22"/>
              </w:rPr>
              <w:t>Student Life Administration</w:t>
            </w:r>
          </w:p>
        </w:tc>
      </w:tr>
      <w:tr w:rsidR="00453974" w:rsidRPr="00B71111" w14:paraId="190D1FB6"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0EAD9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25A8DC"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CBCC3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76596E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5B9FC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2EF94F7" w14:textId="77777777" w:rsidTr="00DB3679">
        <w:tblPrEx>
          <w:tblCellMar>
            <w:bottom w:w="200"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786461C" w14:textId="77777777" w:rsidR="00BB02F0"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96 09 57045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96 09 57045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53C7477" w14:textId="77777777" w:rsidR="00BB02F0" w:rsidRPr="00B71111" w:rsidRDefault="00BB02F0" w:rsidP="00DE269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E269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5B4CE05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Disciplinary Cases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Disciplinary Cases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Disciplinary Cases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2F46F452" w14:textId="77777777" w:rsidR="00A972F7" w:rsidRPr="00B71111" w:rsidRDefault="005C6CA7" w:rsidP="00C911FE">
            <w:pPr>
              <w:spacing w:line="240" w:lineRule="auto"/>
              <w:rPr>
                <w:rFonts w:cstheme="minorHAnsi"/>
                <w:color w:val="auto"/>
                <w:sz w:val="20"/>
                <w:szCs w:val="20"/>
              </w:rPr>
            </w:pPr>
            <w:r w:rsidRPr="00B71111">
              <w:rPr>
                <w:rFonts w:eastAsia="Arial" w:cstheme="minorHAnsi"/>
                <w:b w:val="0"/>
                <w:color w:val="auto"/>
                <w:sz w:val="20"/>
                <w:szCs w:val="20"/>
              </w:rPr>
              <w:t>A record of investigations and disciplinary actions taken pursuant to the Student Conduct Code.</w:t>
            </w:r>
          </w:p>
        </w:tc>
        <w:tc>
          <w:tcPr>
            <w:tcW w:w="2880" w:type="dxa"/>
            <w:tcBorders>
              <w:top w:val="single" w:sz="3" w:space="0" w:color="000000"/>
              <w:left w:val="single" w:sz="2" w:space="0" w:color="000000"/>
              <w:bottom w:val="single" w:sz="3" w:space="0" w:color="000000"/>
              <w:right w:val="single" w:sz="2" w:space="0" w:color="000000"/>
            </w:tcBorders>
          </w:tcPr>
          <w:p w14:paraId="5017C6A7"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E2696">
              <w:rPr>
                <w:rFonts w:eastAsia="Arial" w:cstheme="minorHAnsi"/>
                <w:b w:val="0"/>
                <w:color w:val="auto"/>
                <w:sz w:val="20"/>
                <w:szCs w:val="20"/>
              </w:rPr>
              <w:t>6</w:t>
            </w:r>
            <w:r w:rsidR="005C6CA7" w:rsidRPr="00B71111">
              <w:rPr>
                <w:rFonts w:eastAsia="Arial" w:cstheme="minorHAnsi"/>
                <w:b w:val="0"/>
                <w:color w:val="auto"/>
                <w:sz w:val="20"/>
                <w:szCs w:val="20"/>
              </w:rPr>
              <w:t xml:space="preserve"> Years after Disciplinary Action</w:t>
            </w:r>
            <w:r w:rsidR="00BA2DAC" w:rsidRPr="00B71111">
              <w:rPr>
                <w:rFonts w:cstheme="minorHAnsi"/>
                <w:color w:val="auto"/>
                <w:sz w:val="20"/>
                <w:szCs w:val="20"/>
              </w:rPr>
              <w:t xml:space="preserve"> </w:t>
            </w:r>
            <w:r w:rsidR="005C6CA7" w:rsidRPr="00B71111">
              <w:rPr>
                <w:rFonts w:eastAsia="Arial" w:cstheme="minorHAnsi"/>
                <w:b w:val="0"/>
                <w:color w:val="auto"/>
                <w:sz w:val="20"/>
                <w:szCs w:val="20"/>
              </w:rPr>
              <w:t>Taken</w:t>
            </w:r>
          </w:p>
          <w:p w14:paraId="3B2CDED8" w14:textId="77777777" w:rsidR="00BB02F0" w:rsidRPr="00B71111" w:rsidRDefault="00BB02F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36DC6B5" w14:textId="77777777" w:rsidR="00BB02F0" w:rsidRPr="00B71111" w:rsidRDefault="00BB02F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56CD71B" w14:textId="77777777" w:rsidR="003A4A5A" w:rsidRPr="00B71111" w:rsidRDefault="003A4A5A"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852058" w14:textId="77777777" w:rsidR="00664638" w:rsidRPr="00B71111" w:rsidRDefault="00664638"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369B45"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2C4F58" w:rsidRPr="00B71111" w14:paraId="591C8A08" w14:textId="77777777" w:rsidTr="00CE173F">
        <w:tblPrEx>
          <w:tblCellMar>
            <w:bottom w:w="200" w:type="dxa"/>
            <w:right w:w="78"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C32749E"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98 06 58531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98 06 58531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6B07D4F" w14:textId="77777777" w:rsidR="002C4F58" w:rsidRPr="00B71111" w:rsidRDefault="002C4F58" w:rsidP="000E4C7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0E4C7F">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3BC4041C"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Student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DE79CA"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Provides a record of an incident(s) or information that has been reported to this office involving one or more students, and which may or may not have concluded with a formal investigation.</w:t>
            </w:r>
          </w:p>
        </w:tc>
        <w:tc>
          <w:tcPr>
            <w:tcW w:w="2880" w:type="dxa"/>
            <w:tcBorders>
              <w:top w:val="single" w:sz="3" w:space="0" w:color="000000"/>
              <w:left w:val="single" w:sz="2" w:space="0" w:color="000000"/>
              <w:bottom w:val="single" w:sz="2" w:space="0" w:color="000000"/>
              <w:right w:val="single" w:sz="2" w:space="0" w:color="000000"/>
            </w:tcBorders>
          </w:tcPr>
          <w:p w14:paraId="16F32F80"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0E4C7F">
              <w:rPr>
                <w:rFonts w:eastAsia="Arial" w:cstheme="minorHAnsi"/>
                <w:b w:val="0"/>
                <w:color w:val="auto"/>
                <w:sz w:val="20"/>
                <w:szCs w:val="20"/>
              </w:rPr>
              <w:t>6</w:t>
            </w:r>
            <w:r w:rsidRPr="00B71111">
              <w:rPr>
                <w:rFonts w:eastAsia="Arial" w:cstheme="minorHAnsi"/>
                <w:b w:val="0"/>
                <w:color w:val="auto"/>
                <w:sz w:val="20"/>
                <w:szCs w:val="20"/>
              </w:rPr>
              <w:t xml:space="preserve"> Years after Incident Resolved</w:t>
            </w:r>
          </w:p>
          <w:p w14:paraId="0A71F14F"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4312D4"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8363285"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23CFA8D" w14:textId="77777777" w:rsidR="002C4F58" w:rsidRPr="00B71111" w:rsidRDefault="002C4F58"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64ABB8"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E84D18" w14:textId="77777777" w:rsidR="0033057A" w:rsidRDefault="0033057A">
      <w:pPr>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00633F75"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E252AF" w14:textId="77777777" w:rsidR="00DB3679" w:rsidRPr="00B71111" w:rsidRDefault="00DB3679" w:rsidP="00DB3679">
            <w:pPr>
              <w:pStyle w:val="Heading2"/>
              <w:rPr>
                <w:color w:val="auto"/>
              </w:rPr>
            </w:pPr>
            <w:bookmarkStart w:id="88" w:name="_Toc58317513"/>
            <w:r w:rsidRPr="00B71111">
              <w:rPr>
                <w:color w:val="auto"/>
              </w:rPr>
              <w:t>/15/05/ Office of Student Financial Aid</w:t>
            </w:r>
            <w:bookmarkEnd w:id="88"/>
          </w:p>
          <w:p w14:paraId="6D8AC98E"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7182EE9C"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860A2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4038D0"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D03FB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29BD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50380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4F58" w:rsidRPr="00B71111" w14:paraId="4A6ABAFA" w14:textId="77777777" w:rsidTr="00CE173F">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708D719" w14:textId="77777777" w:rsidR="002C4F58" w:rsidRPr="00B71111" w:rsidRDefault="002C4F58"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930C0CF" w14:textId="77777777" w:rsidR="002C4F58" w:rsidRPr="00B71111" w:rsidRDefault="002C4F58"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E61A02A" w14:textId="77777777" w:rsidR="002C4F58" w:rsidRPr="00B71111" w:rsidRDefault="002C4F58" w:rsidP="00CE173F">
            <w:pPr>
              <w:spacing w:line="240" w:lineRule="auto"/>
              <w:rPr>
                <w:rFonts w:cstheme="minorHAnsi"/>
                <w:color w:val="auto"/>
                <w:sz w:val="20"/>
                <w:szCs w:val="20"/>
              </w:rPr>
            </w:pPr>
            <w:r w:rsidRPr="00B71111">
              <w:rPr>
                <w:rFonts w:eastAsia="Arial" w:cstheme="minorHAnsi"/>
                <w:i/>
                <w:color w:val="auto"/>
                <w:sz w:val="20"/>
                <w:szCs w:val="20"/>
              </w:rPr>
              <w:t>Award Administration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Award Administration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24A325E" w14:textId="77777777" w:rsidR="002C4F58" w:rsidRPr="00B71111" w:rsidRDefault="002C4F58" w:rsidP="00CE173F">
            <w:pPr>
              <w:spacing w:line="240" w:lineRule="auto"/>
              <w:rPr>
                <w:rFonts w:cstheme="minorHAnsi"/>
                <w:color w:val="auto"/>
                <w:sz w:val="20"/>
                <w:szCs w:val="20"/>
              </w:rPr>
            </w:pPr>
            <w:r w:rsidRPr="00B71111">
              <w:rPr>
                <w:rFonts w:eastAsia="Arial" w:cstheme="minorHAnsi"/>
                <w:b w:val="0"/>
                <w:color w:val="auto"/>
                <w:sz w:val="20"/>
                <w:szCs w:val="20"/>
              </w:rPr>
              <w:t xml:space="preserve">Provides record of UW applications for state and federal financial aid funds.  Includes applications, award notifications, correspondence, program reports, etc.  </w:t>
            </w:r>
          </w:p>
        </w:tc>
        <w:tc>
          <w:tcPr>
            <w:tcW w:w="2880" w:type="dxa"/>
            <w:tcBorders>
              <w:top w:val="single" w:sz="3" w:space="0" w:color="000000"/>
              <w:left w:val="single" w:sz="2" w:space="0" w:color="000000"/>
              <w:bottom w:val="single" w:sz="3" w:space="0" w:color="000000"/>
              <w:right w:val="single" w:sz="2" w:space="0" w:color="000000"/>
            </w:tcBorders>
          </w:tcPr>
          <w:p w14:paraId="137B0217"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Aid was Granted</w:t>
            </w:r>
          </w:p>
          <w:p w14:paraId="710BD9D6" w14:textId="77777777" w:rsidR="002C4F58" w:rsidRPr="00B71111" w:rsidRDefault="002C4F58"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B0CA65" w14:textId="77777777" w:rsidR="002C4F58" w:rsidRPr="00B71111" w:rsidRDefault="002C4F58"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517503" w14:textId="77777777" w:rsidR="002C4F58" w:rsidRPr="00B71111" w:rsidRDefault="002C4F58"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302B25B" w14:textId="77777777" w:rsidR="002C4F58" w:rsidRPr="00B71111" w:rsidRDefault="002C4F58"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98124B9" w14:textId="77777777" w:rsidR="002C4F58" w:rsidRPr="00B71111" w:rsidRDefault="002C4F58"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B93E6A1" w14:textId="77777777" w:rsidR="00056A24" w:rsidRDefault="00056A24" w:rsidP="002C4F5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3057A" w:rsidRPr="00B71111" w14:paraId="353F2B98"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4039836" w14:textId="77777777" w:rsidR="0033057A" w:rsidRPr="00B71111" w:rsidRDefault="0033057A" w:rsidP="0033057A">
            <w:r w:rsidRPr="00B71111">
              <w:lastRenderedPageBreak/>
              <w:t>/15/05/ Office of Student Financial Aid</w:t>
            </w:r>
          </w:p>
          <w:p w14:paraId="48F334D8" w14:textId="77777777" w:rsidR="0033057A" w:rsidRPr="00B71111" w:rsidRDefault="0033057A" w:rsidP="00512D9D">
            <w:pPr>
              <w:spacing w:after="0" w:line="240" w:lineRule="auto"/>
              <w:rPr>
                <w:rStyle w:val="Emphasis"/>
                <w:b w:val="0"/>
                <w:i/>
                <w:color w:val="auto"/>
              </w:rPr>
            </w:pPr>
            <w:r w:rsidRPr="00B71111">
              <w:rPr>
                <w:rFonts w:cstheme="minorHAnsi"/>
                <w:b w:val="0"/>
                <w:i/>
                <w:color w:val="auto"/>
                <w:sz w:val="22"/>
              </w:rPr>
              <w:t>Student Services</w:t>
            </w:r>
          </w:p>
        </w:tc>
      </w:tr>
      <w:tr w:rsidR="0033057A" w:rsidRPr="00B71111" w14:paraId="63911B78" w14:textId="77777777" w:rsidTr="00512D9D">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7839FD"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557B99"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736A82"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C9D378"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C27F0D"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0DCDCD04" w14:textId="77777777"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0D7AD46"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D1F38BB"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D06A20"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Federal and State Reconciliation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Federal and State Reconciliation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38421C6"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a record of the request for federal and state funds as well as the record of the expenditures from those funds.  May include reconciliation working papers, electronic transmissions to federal and state agencies, Common Origination and Disbursement system reports, and statement of accounts, student adjustment records.</w:t>
            </w:r>
          </w:p>
        </w:tc>
        <w:tc>
          <w:tcPr>
            <w:tcW w:w="2880" w:type="dxa"/>
            <w:tcBorders>
              <w:top w:val="single" w:sz="3" w:space="0" w:color="000000"/>
              <w:left w:val="single" w:sz="2" w:space="0" w:color="000000"/>
              <w:bottom w:val="single" w:sz="3" w:space="0" w:color="000000"/>
              <w:right w:val="single" w:sz="2" w:space="0" w:color="000000"/>
            </w:tcBorders>
          </w:tcPr>
          <w:p w14:paraId="1F105BBC"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519BF49E"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7042983"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5B977CF"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360548"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E758721"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14:paraId="7072AC39" w14:textId="77777777" w:rsidTr="00512D9D">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B3EC5A1"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89 1 43561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89 1 43561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2308DA7"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3BB7032E"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Enrolled</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7701C86F"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information to determine eligibility for student financial aid. .</w:t>
            </w:r>
          </w:p>
        </w:tc>
        <w:tc>
          <w:tcPr>
            <w:tcW w:w="2880" w:type="dxa"/>
            <w:tcBorders>
              <w:top w:val="single" w:sz="3" w:space="0" w:color="000000"/>
              <w:left w:val="single" w:sz="2" w:space="0" w:color="000000"/>
              <w:bottom w:val="single" w:sz="3" w:space="0" w:color="000000"/>
              <w:right w:val="single" w:sz="2" w:space="0" w:color="000000"/>
            </w:tcBorders>
          </w:tcPr>
          <w:p w14:paraId="1A734A87"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Last Award Year in Which Student Last Attended</w:t>
            </w:r>
          </w:p>
          <w:p w14:paraId="53FEEECA"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1B9BBD"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C329221"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1CC830"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A38CF39"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14:paraId="05679171" w14:textId="77777777" w:rsidTr="0033057A">
        <w:tblPrEx>
          <w:tblCellMar>
            <w:right w:w="77" w:type="dxa"/>
          </w:tblCellMar>
        </w:tblPrEx>
        <w:trPr>
          <w:trHeight w:val="942"/>
        </w:trPr>
        <w:tc>
          <w:tcPr>
            <w:tcW w:w="1440" w:type="dxa"/>
            <w:tcBorders>
              <w:top w:val="single" w:sz="3" w:space="0" w:color="000000"/>
              <w:left w:val="single" w:sz="2" w:space="0" w:color="000000"/>
              <w:bottom w:val="single" w:sz="3" w:space="0" w:color="000000"/>
              <w:right w:val="single" w:sz="2" w:space="0" w:color="000000"/>
            </w:tcBorders>
          </w:tcPr>
          <w:p w14:paraId="7A4603E9"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88 1 41383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B10EF90"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3C35323"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Financial Aid Applications -- Not Enrolled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Applications -- Not Enrolled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75927E0"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 xml:space="preserve">Provides information required to determine eligibility for receipt of financial aid for applicants who were not enrolled as students to the UW during the award year.  </w:t>
            </w:r>
          </w:p>
        </w:tc>
        <w:tc>
          <w:tcPr>
            <w:tcW w:w="2880" w:type="dxa"/>
            <w:tcBorders>
              <w:top w:val="single" w:sz="3" w:space="0" w:color="000000"/>
              <w:left w:val="single" w:sz="2" w:space="0" w:color="000000"/>
              <w:bottom w:val="single" w:sz="3" w:space="0" w:color="000000"/>
              <w:right w:val="single" w:sz="2" w:space="0" w:color="000000"/>
            </w:tcBorders>
          </w:tcPr>
          <w:p w14:paraId="325BA520"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Award Year in Which Not Admitted</w:t>
            </w:r>
          </w:p>
          <w:p w14:paraId="00DA9412"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6F290A"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F864ECF"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8A28E6"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4FE742"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3057A" w:rsidRPr="00B71111" w14:paraId="1D58261C" w14:textId="77777777" w:rsidTr="00512D9D">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14353F2"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EF85816"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58107E"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Job Referral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Job Referral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7D9D12"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Provides record of federal and state Work-Study positions offered by employers, and the student employees hired into those positions.</w:t>
            </w:r>
          </w:p>
        </w:tc>
        <w:tc>
          <w:tcPr>
            <w:tcW w:w="2880" w:type="dxa"/>
            <w:tcBorders>
              <w:top w:val="single" w:sz="3" w:space="0" w:color="000000"/>
              <w:left w:val="single" w:sz="2" w:space="0" w:color="000000"/>
              <w:bottom w:val="single" w:sz="3" w:space="0" w:color="000000"/>
              <w:right w:val="single" w:sz="2" w:space="0" w:color="000000"/>
            </w:tcBorders>
          </w:tcPr>
          <w:p w14:paraId="7EFF9992"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Academic Year</w:t>
            </w:r>
          </w:p>
          <w:p w14:paraId="2EB374AB"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8F9D10"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893997"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733A55"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791BEF9"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9BAB6DE" w14:textId="77777777" w:rsidR="0033057A" w:rsidRDefault="0033057A">
      <w:pPr>
        <w:rPr>
          <w:rFonts w:cstheme="minorHAnsi"/>
          <w:color w:val="auto"/>
          <w:sz w:val="20"/>
          <w:szCs w:val="20"/>
        </w:rPr>
      </w:pPr>
    </w:p>
    <w:p w14:paraId="6B06536A" w14:textId="77777777" w:rsidR="0033057A" w:rsidRDefault="0033057A">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74CCF029"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CBAF182" w14:textId="77777777" w:rsidR="00DB3679" w:rsidRPr="00B71111" w:rsidRDefault="00DB3679" w:rsidP="007E046A">
            <w:pPr>
              <w:rPr>
                <w:color w:val="auto"/>
                <w:szCs w:val="28"/>
              </w:rPr>
            </w:pPr>
            <w:r w:rsidRPr="00B71111">
              <w:rPr>
                <w:color w:val="auto"/>
                <w:szCs w:val="28"/>
              </w:rPr>
              <w:lastRenderedPageBreak/>
              <w:t>/15/05/ Office of Student Financial Aid</w:t>
            </w:r>
          </w:p>
          <w:p w14:paraId="5ACFE68F" w14:textId="77777777" w:rsidR="00453974" w:rsidRPr="00B71111" w:rsidRDefault="00DB3679" w:rsidP="00DB3679">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58903E5B"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264A8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062423"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A53FB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D8AF42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C5426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14:paraId="727CC73C" w14:textId="77777777"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0B50EF6"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D0BCE68"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8FA39DB"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Employer File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Employer File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28A6ABC"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employers off-campus who employ financial aid students through state or federal programs.  May include Work-Study contracts, correspondence, job announcements and descriptions, and notations of students hired.  </w:t>
            </w:r>
          </w:p>
        </w:tc>
        <w:tc>
          <w:tcPr>
            <w:tcW w:w="2880" w:type="dxa"/>
            <w:tcBorders>
              <w:top w:val="single" w:sz="3" w:space="0" w:color="000000"/>
              <w:left w:val="single" w:sz="2" w:space="0" w:color="000000"/>
              <w:bottom w:val="single" w:sz="3" w:space="0" w:color="000000"/>
              <w:right w:val="single" w:sz="2" w:space="0" w:color="000000"/>
            </w:tcBorders>
          </w:tcPr>
          <w:p w14:paraId="432DA8E1"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49B49FDF"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66099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8A24E5"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B62C85"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FD6E785"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066D76A5" w14:textId="77777777"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7F4349F"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E9379ED"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AB93B7B"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Off-Campus Payroll Vouchers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Off-Campus Payroll Vouchers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2BDB56"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a Work-Study student's hours worked, supervisor and student certification, and reimbursement request for federal and state agreement employers. </w:t>
            </w:r>
          </w:p>
        </w:tc>
        <w:tc>
          <w:tcPr>
            <w:tcW w:w="2880" w:type="dxa"/>
            <w:tcBorders>
              <w:top w:val="single" w:sz="3" w:space="0" w:color="000000"/>
              <w:left w:val="single" w:sz="2" w:space="0" w:color="000000"/>
              <w:bottom w:val="single" w:sz="3" w:space="0" w:color="000000"/>
              <w:right w:val="single" w:sz="2" w:space="0" w:color="000000"/>
            </w:tcBorders>
          </w:tcPr>
          <w:p w14:paraId="308A6389"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48194AD2"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584225"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DEE2F7B"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A03158"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919E29"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7B2277A7" w14:textId="77777777" w:rsidTr="006907D0">
        <w:tblPrEx>
          <w:tblCellMar>
            <w:bottom w:w="62"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06D5336"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D1E0C17"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C2C784"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Job Descriptions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Job Descriptions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F6CE1DB"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description of state or federal Work-Study job within a UW department. Includes supervisor's name and payroll contact.  </w:t>
            </w:r>
          </w:p>
        </w:tc>
        <w:tc>
          <w:tcPr>
            <w:tcW w:w="2880" w:type="dxa"/>
            <w:tcBorders>
              <w:top w:val="single" w:sz="3" w:space="0" w:color="000000"/>
              <w:left w:val="single" w:sz="2" w:space="0" w:color="000000"/>
              <w:bottom w:val="single" w:sz="3" w:space="0" w:color="000000"/>
              <w:right w:val="single" w:sz="2" w:space="0" w:color="000000"/>
            </w:tcBorders>
          </w:tcPr>
          <w:p w14:paraId="7F214C4C"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3B78F339"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17B60A"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AAF596C"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06827D" w14:textId="77777777"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8C8D1B8"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5C56D3B7" w14:textId="77777777" w:rsidTr="006907D0">
        <w:tblPrEx>
          <w:tblCellMar>
            <w:bottom w:w="62"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4552C83"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2999EB2"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A69C4F1"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On-Campus Time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On-Campus Time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6B526D3"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Provides record of student hours worked, and both supervisor and student verification of those hours, for students awarded either state or federal Work-Study aid.  </w:t>
            </w:r>
          </w:p>
        </w:tc>
        <w:tc>
          <w:tcPr>
            <w:tcW w:w="2880" w:type="dxa"/>
            <w:tcBorders>
              <w:top w:val="single" w:sz="3" w:space="0" w:color="000000"/>
              <w:left w:val="single" w:sz="2" w:space="0" w:color="000000"/>
              <w:bottom w:val="single" w:sz="3" w:space="0" w:color="000000"/>
              <w:right w:val="single" w:sz="2" w:space="0" w:color="000000"/>
            </w:tcBorders>
          </w:tcPr>
          <w:p w14:paraId="0E9F2BE5"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in Which Report was Submitted</w:t>
            </w:r>
          </w:p>
          <w:p w14:paraId="0B63AF5C"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A4B149F"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62D413"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6EE592" w14:textId="77777777"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069F7DD"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B11FB" w:rsidRPr="00B71111" w14:paraId="2E301ACD" w14:textId="77777777" w:rsidTr="00512D9D">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A050C0B"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88 1 41393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88 1 41393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EABBF6F"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DC036E"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Packaging Aid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Packaging Aid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7C616A"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record of awards made to financial aid students through the automated fund awarding system.  May include reports and student rosters.</w:t>
            </w:r>
          </w:p>
        </w:tc>
        <w:tc>
          <w:tcPr>
            <w:tcW w:w="2880" w:type="dxa"/>
            <w:tcBorders>
              <w:top w:val="single" w:sz="3" w:space="0" w:color="000000"/>
              <w:left w:val="single" w:sz="2" w:space="0" w:color="000000"/>
              <w:bottom w:val="single" w:sz="3" w:space="0" w:color="000000"/>
              <w:right w:val="single" w:sz="2" w:space="0" w:color="000000"/>
            </w:tcBorders>
          </w:tcPr>
          <w:p w14:paraId="6AB1D9CD"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43FD7373"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42E4C8"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A4FBCF9"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0118117"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9200A8"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6810849" w14:textId="77777777" w:rsidR="000B11FB" w:rsidRPr="000B11FB" w:rsidRDefault="000B11FB">
      <w:pPr>
        <w:rPr>
          <w:rFonts w:cstheme="minorHAnsi"/>
          <w:color w:val="auto"/>
          <w:sz w:val="12"/>
          <w:szCs w:val="12"/>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ECD6BE9"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279BE2" w14:textId="77777777" w:rsidR="009A1C58" w:rsidRPr="00B71111" w:rsidRDefault="009A1C58" w:rsidP="007E046A">
            <w:pPr>
              <w:rPr>
                <w:color w:val="auto"/>
                <w:szCs w:val="28"/>
              </w:rPr>
            </w:pPr>
            <w:r w:rsidRPr="00B71111">
              <w:rPr>
                <w:color w:val="auto"/>
                <w:szCs w:val="28"/>
              </w:rPr>
              <w:t>/15/05/ Office of Student Financial Aid</w:t>
            </w:r>
          </w:p>
          <w:p w14:paraId="4D93EBE4" w14:textId="77777777" w:rsidR="00453974" w:rsidRPr="00B71111" w:rsidRDefault="009A1C58" w:rsidP="009A1C58">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1D9E44F0" w14:textId="77777777" w:rsidTr="009A1C5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B19A9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838D1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C93C3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51904E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DD8E0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56A24" w:rsidRPr="00B71111" w14:paraId="3A89A47A" w14:textId="77777777" w:rsidTr="006907D0">
        <w:tblPrEx>
          <w:tblCellMar>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C76CF9"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CAC78BB"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FA06377"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Applications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Applications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714BBA6"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Documents students' eligibility for and compliance with program requirements for scholarships.</w:t>
            </w:r>
          </w:p>
        </w:tc>
        <w:tc>
          <w:tcPr>
            <w:tcW w:w="2880" w:type="dxa"/>
            <w:tcBorders>
              <w:top w:val="single" w:sz="3" w:space="0" w:color="000000"/>
              <w:left w:val="single" w:sz="2" w:space="0" w:color="000000"/>
              <w:bottom w:val="single" w:sz="3" w:space="0" w:color="000000"/>
              <w:right w:val="single" w:sz="2" w:space="0" w:color="000000"/>
            </w:tcBorders>
          </w:tcPr>
          <w:p w14:paraId="516FACF7"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Award Year for Which Aid was Awarded</w:t>
            </w:r>
          </w:p>
          <w:p w14:paraId="444B5B85"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02C45A"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7336BA9"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B630BA"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A780CA4"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2EF26F77" w14:textId="77777777" w:rsidTr="006907D0">
        <w:tblPrEx>
          <w:tblCellMar>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D77BF4D"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88 1 41404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88 1 41404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5F2C4CB"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D744EBA"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Scholarship Files (Donor)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Scholarship Files (Donor)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FD0B24"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scholarships administered by the Financial Aid Office.  May include administrative requirements, notations of donations received, copies of wills, correspondence, etc.</w:t>
            </w:r>
          </w:p>
        </w:tc>
        <w:tc>
          <w:tcPr>
            <w:tcW w:w="2880" w:type="dxa"/>
            <w:tcBorders>
              <w:top w:val="single" w:sz="3" w:space="0" w:color="000000"/>
              <w:left w:val="single" w:sz="2" w:space="0" w:color="000000"/>
              <w:bottom w:val="single" w:sz="3" w:space="0" w:color="000000"/>
              <w:right w:val="single" w:sz="2" w:space="0" w:color="000000"/>
            </w:tcBorders>
          </w:tcPr>
          <w:p w14:paraId="63A12830"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Award Year in which Aid was Awarded</w:t>
            </w:r>
          </w:p>
          <w:p w14:paraId="388F978D"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7B5CC18"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463A6B0" w14:textId="77777777"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14:paraId="4DFE6C0D" w14:textId="77777777"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4841ED1"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9F0793"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5AAF2A3" w14:textId="77777777" w:rsidR="000B11FB" w:rsidRDefault="000B11FB" w:rsidP="00A759ED">
      <w:pPr>
        <w:rPr>
          <w:rFonts w:cstheme="minorHAnsi"/>
          <w:color w:val="auto"/>
          <w:sz w:val="6"/>
          <w:szCs w:val="20"/>
        </w:rPr>
      </w:pPr>
    </w:p>
    <w:p w14:paraId="2A2B18DB" w14:textId="77777777" w:rsidR="000B11FB" w:rsidRDefault="000B11FB">
      <w:pPr>
        <w:rPr>
          <w:rFonts w:cstheme="minorHAnsi"/>
          <w:color w:val="auto"/>
          <w:sz w:val="6"/>
          <w:szCs w:val="20"/>
        </w:rPr>
      </w:pPr>
      <w:r>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B11FB" w:rsidRPr="00B71111" w14:paraId="5498EF61"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2654187" w14:textId="77777777" w:rsidR="000B11FB" w:rsidRPr="00B71111" w:rsidRDefault="000B11FB" w:rsidP="00512D9D">
            <w:pPr>
              <w:pStyle w:val="Heading2"/>
              <w:rPr>
                <w:color w:val="auto"/>
              </w:rPr>
            </w:pPr>
            <w:bookmarkStart w:id="89" w:name="_Toc58317514"/>
            <w:r w:rsidRPr="00B71111">
              <w:rPr>
                <w:color w:val="auto"/>
              </w:rPr>
              <w:lastRenderedPageBreak/>
              <w:t>/15/</w:t>
            </w:r>
            <w:r>
              <w:rPr>
                <w:color w:val="auto"/>
              </w:rPr>
              <w:t>05</w:t>
            </w:r>
            <w:r w:rsidRPr="00B71111">
              <w:rPr>
                <w:color w:val="auto"/>
              </w:rPr>
              <w:t>/0</w:t>
            </w:r>
            <w:r>
              <w:rPr>
                <w:color w:val="auto"/>
              </w:rPr>
              <w:t>2</w:t>
            </w:r>
            <w:r w:rsidRPr="00B71111">
              <w:rPr>
                <w:color w:val="auto"/>
              </w:rPr>
              <w:t xml:space="preserve">/ </w:t>
            </w:r>
            <w:r>
              <w:rPr>
                <w:color w:val="auto"/>
              </w:rPr>
              <w:t>Enrollment Management: Veterans Education Benefits</w:t>
            </w:r>
            <w:bookmarkEnd w:id="89"/>
          </w:p>
          <w:p w14:paraId="118FCC2F" w14:textId="77777777" w:rsidR="000B11FB" w:rsidRPr="00B71111" w:rsidRDefault="000B11FB" w:rsidP="00512D9D">
            <w:pPr>
              <w:spacing w:after="0" w:line="240" w:lineRule="auto"/>
              <w:rPr>
                <w:rStyle w:val="Emphasis"/>
                <w:b w:val="0"/>
                <w:i/>
                <w:color w:val="auto"/>
              </w:rPr>
            </w:pPr>
            <w:r w:rsidRPr="00B71111">
              <w:rPr>
                <w:rFonts w:cstheme="minorHAnsi"/>
                <w:b w:val="0"/>
                <w:i/>
                <w:color w:val="auto"/>
                <w:sz w:val="22"/>
              </w:rPr>
              <w:t>Student Services</w:t>
            </w:r>
          </w:p>
        </w:tc>
      </w:tr>
      <w:tr w:rsidR="000B11FB" w:rsidRPr="00B71111" w14:paraId="301C9AF5" w14:textId="77777777" w:rsidTr="00512D9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2440F2"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DC3C30" w14:textId="77777777" w:rsidR="000B11FB" w:rsidRPr="00B71111" w:rsidRDefault="000B11FB"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FDC0B9"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3D75765"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407D87" w14:textId="77777777" w:rsidR="000B11FB" w:rsidRPr="00B71111" w:rsidRDefault="000B11FB"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11FB" w:rsidRPr="00B71111" w14:paraId="7BB2A012" w14:textId="77777777" w:rsidTr="00512D9D">
        <w:tblPrEx>
          <w:tblCellMar>
            <w:bottom w:w="59" w:type="dxa"/>
            <w:right w:w="77" w:type="dxa"/>
          </w:tblCellMar>
        </w:tblPrEx>
        <w:trPr>
          <w:trHeight w:val="1538"/>
        </w:trPr>
        <w:tc>
          <w:tcPr>
            <w:tcW w:w="1440" w:type="dxa"/>
            <w:tcBorders>
              <w:top w:val="single" w:sz="3" w:space="0" w:color="000000"/>
              <w:left w:val="single" w:sz="2" w:space="0" w:color="000000"/>
              <w:bottom w:val="single" w:sz="3" w:space="0" w:color="000000"/>
              <w:right w:val="single" w:sz="2" w:space="0" w:color="000000"/>
            </w:tcBorders>
          </w:tcPr>
          <w:p w14:paraId="54716698"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D79BAE6"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03CFB0"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English as a Second Language (ESL)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English as a Second Language (ESL)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436D60"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used to evaluate a student for placement in the Academic English ESL program.  Files track and monitor the fulfillment of ESL admission requirements by students whose native language is not English.  This program is for ESL students who are pursuing an academic degree from the University. The actual classes are taught by Educational Outreach, but all administration and student information is maintained by Special Services.  Files include Delay Requests, diagnostic results, copy of TOEFL Test results, copy of Michigan Lang. Test results, in-class pretests (to waive the requirement), SPEAK Test results, etc.</w:t>
            </w:r>
          </w:p>
        </w:tc>
        <w:tc>
          <w:tcPr>
            <w:tcW w:w="2880" w:type="dxa"/>
            <w:tcBorders>
              <w:top w:val="single" w:sz="3" w:space="0" w:color="000000"/>
              <w:left w:val="single" w:sz="2" w:space="0" w:color="000000"/>
              <w:bottom w:val="single" w:sz="3" w:space="0" w:color="000000"/>
              <w:right w:val="single" w:sz="2" w:space="0" w:color="000000"/>
            </w:tcBorders>
          </w:tcPr>
          <w:p w14:paraId="00C7DEEF"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Graduation or Last Activity</w:t>
            </w:r>
          </w:p>
          <w:p w14:paraId="0EC02F40"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E1551B"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88AF49E"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5D720C0"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91026EF"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3AD4D3A8" w14:textId="77777777" w:rsidTr="00512D9D">
        <w:tblPrEx>
          <w:tblCellMar>
            <w:bottom w:w="59" w:type="dxa"/>
            <w:right w:w="77"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EB3DF7C"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93 03 52110</w:instrText>
            </w:r>
            <w:r w:rsidRPr="00B71111">
              <w:rPr>
                <w:rFonts w:cstheme="minorHAnsi"/>
                <w:color w:val="auto"/>
                <w:sz w:val="20"/>
                <w:szCs w:val="20"/>
              </w:rPr>
              <w:instrText>"\f"d"</w:instrText>
            </w:r>
            <w:r w:rsidRPr="00B71111">
              <w:rPr>
                <w:rFonts w:eastAsia="Arial" w:cstheme="minorHAnsi"/>
                <w:b w:val="0"/>
                <w:color w:val="auto"/>
                <w:sz w:val="20"/>
                <w:szCs w:val="20"/>
              </w:rPr>
              <w:fldChar w:fldCharType="end"/>
            </w:r>
          </w:p>
          <w:p w14:paraId="25913EC9"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0227B56"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Financial Aid Authorization &amp; Disbursement Lists -- Year End 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Financial Aid Authorization &amp; Disbursement Lists -- Year End 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5E275AC"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cumulative year-end listing generated by Student Accounts &amp; Scholarships (RG# 09.06.00) of students receiving scholarships.  Includes amount of tuition exemptions and reductions.</w:t>
            </w:r>
          </w:p>
        </w:tc>
        <w:tc>
          <w:tcPr>
            <w:tcW w:w="2880" w:type="dxa"/>
            <w:tcBorders>
              <w:top w:val="single" w:sz="3" w:space="0" w:color="000000"/>
              <w:left w:val="single" w:sz="2" w:space="0" w:color="000000"/>
              <w:bottom w:val="single" w:sz="3" w:space="0" w:color="000000"/>
              <w:right w:val="single" w:sz="2" w:space="0" w:color="000000"/>
            </w:tcBorders>
          </w:tcPr>
          <w:p w14:paraId="6BC922BF"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Fiscal Year</w:t>
            </w:r>
          </w:p>
          <w:p w14:paraId="1E46DC5F"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F80DA0B"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D398DF2"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074E5D"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7560A44"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B11FB" w:rsidRPr="00B71111" w14:paraId="5BE10D0F" w14:textId="77777777" w:rsidTr="00512D9D">
        <w:tblPrEx>
          <w:tblCellMar>
            <w:bottom w:w="59"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1C89EBD" w14:textId="77777777" w:rsidR="000B11FB" w:rsidRPr="00B71111" w:rsidRDefault="000B11FB"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87E6FCE" w14:textId="77777777" w:rsidR="000B11FB" w:rsidRPr="00B71111" w:rsidRDefault="000B11FB"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594260E" w14:textId="77777777" w:rsidR="000B11FB" w:rsidRPr="00B71111" w:rsidRDefault="000B11FB" w:rsidP="00512D9D">
            <w:pPr>
              <w:spacing w:line="240" w:lineRule="auto"/>
              <w:rPr>
                <w:rFonts w:cstheme="minorHAnsi"/>
                <w:color w:val="auto"/>
                <w:sz w:val="20"/>
                <w:szCs w:val="20"/>
              </w:rPr>
            </w:pPr>
            <w:r w:rsidRPr="00B71111">
              <w:rPr>
                <w:rFonts w:eastAsia="Arial" w:cstheme="minorHAnsi"/>
                <w:i/>
                <w:color w:val="auto"/>
                <w:sz w:val="20"/>
                <w:szCs w:val="20"/>
              </w:rPr>
              <w:t>National Merit Scholarship and UW Undergraduate Scholar Award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National Merit Scholarship and UW Undergraduate Scholar Award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849000" w14:textId="77777777" w:rsidR="000B11FB" w:rsidRPr="00B71111" w:rsidRDefault="000B11FB" w:rsidP="00512D9D">
            <w:pPr>
              <w:spacing w:line="240" w:lineRule="auto"/>
              <w:rPr>
                <w:rFonts w:cstheme="minorHAnsi"/>
                <w:color w:val="auto"/>
                <w:sz w:val="20"/>
                <w:szCs w:val="20"/>
              </w:rPr>
            </w:pPr>
            <w:r w:rsidRPr="00B71111">
              <w:rPr>
                <w:rFonts w:eastAsia="Arial" w:cstheme="minorHAnsi"/>
                <w:b w:val="0"/>
                <w:color w:val="auto"/>
                <w:sz w:val="20"/>
                <w:szCs w:val="20"/>
              </w:rPr>
              <w:t>Provides a record of student applications for the National Merit Scholarship and UW Undergraduate Scholars.  Includes applications, award letters, and other routine correspondence.</w:t>
            </w:r>
          </w:p>
        </w:tc>
        <w:tc>
          <w:tcPr>
            <w:tcW w:w="2880" w:type="dxa"/>
            <w:tcBorders>
              <w:top w:val="single" w:sz="3" w:space="0" w:color="000000"/>
              <w:left w:val="single" w:sz="2" w:space="0" w:color="000000"/>
              <w:bottom w:val="single" w:sz="3" w:space="0" w:color="000000"/>
              <w:right w:val="single" w:sz="2" w:space="0" w:color="000000"/>
            </w:tcBorders>
          </w:tcPr>
          <w:p w14:paraId="3B950A38" w14:textId="77777777" w:rsidR="000B11FB" w:rsidRPr="00B71111" w:rsidRDefault="000B11FB"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5FB5E55A" w14:textId="77777777" w:rsidR="000B11FB" w:rsidRPr="00B71111" w:rsidRDefault="000B11FB"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2C93D2" w14:textId="77777777" w:rsidR="000B11FB" w:rsidRPr="00B71111" w:rsidRDefault="000B11FB" w:rsidP="00512D9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2FCF3C" w14:textId="77777777" w:rsidR="000B11FB" w:rsidRPr="00B71111" w:rsidRDefault="000B11FB"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2DF283" w14:textId="77777777" w:rsidR="000B11FB" w:rsidRPr="00B71111" w:rsidRDefault="000B11FB"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FBD4A88" w14:textId="77777777" w:rsidR="000B11FB" w:rsidRPr="00B71111" w:rsidRDefault="000B11FB"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3BEE77E" w14:textId="77777777" w:rsidR="00355E0B" w:rsidRPr="00B71111" w:rsidRDefault="00A759ED" w:rsidP="00A759ED">
      <w:pPr>
        <w:rPr>
          <w:rFonts w:cstheme="minorHAnsi"/>
          <w:color w:val="auto"/>
          <w:sz w:val="6"/>
          <w:szCs w:val="20"/>
        </w:rPr>
      </w:pPr>
      <w:r w:rsidRPr="00B71111">
        <w:rPr>
          <w:rFonts w:cstheme="minorHAnsi"/>
          <w:color w:val="auto"/>
          <w:sz w:val="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D8BD06E"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C3ADF5" w14:textId="77777777" w:rsidR="00453974" w:rsidRPr="00B71111" w:rsidRDefault="00453974" w:rsidP="00453974">
            <w:pPr>
              <w:pStyle w:val="Heading2"/>
              <w:rPr>
                <w:color w:val="auto"/>
              </w:rPr>
            </w:pPr>
            <w:bookmarkStart w:id="90" w:name="_Toc58317515"/>
            <w:r w:rsidRPr="00B71111">
              <w:rPr>
                <w:color w:val="auto"/>
              </w:rPr>
              <w:lastRenderedPageBreak/>
              <w:t>/15/0</w:t>
            </w:r>
            <w:r w:rsidR="009A1C58" w:rsidRPr="00B71111">
              <w:rPr>
                <w:color w:val="auto"/>
              </w:rPr>
              <w:t>6</w:t>
            </w:r>
            <w:r w:rsidRPr="00B71111">
              <w:rPr>
                <w:color w:val="auto"/>
              </w:rPr>
              <w:t>/</w:t>
            </w:r>
            <w:r w:rsidR="009A1C58" w:rsidRPr="00B71111">
              <w:rPr>
                <w:color w:val="auto"/>
              </w:rPr>
              <w:t>01/</w:t>
            </w:r>
            <w:r w:rsidRPr="00B71111">
              <w:rPr>
                <w:color w:val="auto"/>
              </w:rPr>
              <w:t xml:space="preserve"> </w:t>
            </w:r>
            <w:r w:rsidR="009A1C58" w:rsidRPr="00B71111">
              <w:rPr>
                <w:color w:val="auto"/>
              </w:rPr>
              <w:t xml:space="preserve">Health and Wellness: SARIS (Sexual </w:t>
            </w:r>
            <w:r w:rsidR="007E046A" w:rsidRPr="00B71111">
              <w:rPr>
                <w:color w:val="auto"/>
              </w:rPr>
              <w:t>Assault</w:t>
            </w:r>
            <w:r w:rsidR="009A1C58" w:rsidRPr="00B71111">
              <w:rPr>
                <w:color w:val="auto"/>
              </w:rPr>
              <w:t xml:space="preserve"> and Relationship Violence Information Service)</w:t>
            </w:r>
            <w:bookmarkEnd w:id="90"/>
          </w:p>
          <w:p w14:paraId="46F55A08"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DCFFD5A" w14:textId="77777777" w:rsidTr="00313CC6">
        <w:tblPrEx>
          <w:tblCellMar>
            <w:bottom w:w="62" w:type="dxa"/>
            <w:right w:w="73" w:type="dxa"/>
          </w:tblCellMar>
        </w:tblPrEx>
        <w:trPr>
          <w:trHeight w:val="73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C7D88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CAF20A"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B41D2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4D06CB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E77DC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8566FB1" w14:textId="77777777"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F372DEC" w14:textId="77777777" w:rsidR="00A154E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10 09 62319</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10 09 62319</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02E9BAD6" w14:textId="77777777"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BB1603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Intake Checklist</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Intake Checklist</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Intake Checklist</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3EC4C18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seeking support or resources for issues surrounding sexual assault, stalking, or relationship violence that is collected on a checklist. May include name, purpose of visit, plan of action, etc.</w:t>
            </w:r>
          </w:p>
        </w:tc>
        <w:tc>
          <w:tcPr>
            <w:tcW w:w="2880" w:type="dxa"/>
            <w:tcBorders>
              <w:top w:val="single" w:sz="3" w:space="0" w:color="000000"/>
              <w:left w:val="single" w:sz="2" w:space="0" w:color="000000"/>
              <w:bottom w:val="single" w:sz="2" w:space="0" w:color="000000"/>
              <w:right w:val="single" w:sz="2" w:space="0" w:color="000000"/>
            </w:tcBorders>
          </w:tcPr>
          <w:p w14:paraId="1D4019BA"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Intake Session</w:t>
            </w:r>
            <w:r w:rsidR="0043435E" w:rsidRPr="00B71111">
              <w:rPr>
                <w:rFonts w:cstheme="minorHAnsi"/>
                <w:color w:val="auto"/>
                <w:sz w:val="20"/>
                <w:szCs w:val="20"/>
              </w:rPr>
              <w:t xml:space="preserve"> </w:t>
            </w:r>
            <w:r w:rsidR="005C6CA7" w:rsidRPr="00B71111">
              <w:rPr>
                <w:rFonts w:eastAsia="Arial" w:cstheme="minorHAnsi"/>
                <w:b w:val="0"/>
                <w:color w:val="auto"/>
                <w:sz w:val="20"/>
                <w:szCs w:val="20"/>
              </w:rPr>
              <w:t>Concluded</w:t>
            </w:r>
          </w:p>
          <w:p w14:paraId="3F27C053"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09FC20"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11A5EDE"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B6659B" w14:textId="77777777" w:rsidR="0090345D" w:rsidRPr="00B71111" w:rsidRDefault="0090345D"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F64C7E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707B3AA" w14:textId="77777777" w:rsidR="00056A24" w:rsidRPr="001978E3" w:rsidRDefault="00056A24" w:rsidP="001978E3">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B0A0CB9"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D845CD8" w14:textId="77777777" w:rsidR="00453974" w:rsidRPr="00B71111" w:rsidRDefault="00453974" w:rsidP="00453974">
            <w:pPr>
              <w:pStyle w:val="Heading2"/>
              <w:rPr>
                <w:color w:val="auto"/>
              </w:rPr>
            </w:pPr>
            <w:bookmarkStart w:id="91" w:name="_Toc58317516"/>
            <w:r w:rsidRPr="00B71111">
              <w:rPr>
                <w:color w:val="auto"/>
              </w:rPr>
              <w:t>/15/0</w:t>
            </w:r>
            <w:r w:rsidR="009A1C58" w:rsidRPr="00B71111">
              <w:rPr>
                <w:color w:val="auto"/>
              </w:rPr>
              <w:t>7</w:t>
            </w:r>
            <w:r w:rsidRPr="00B71111">
              <w:rPr>
                <w:color w:val="auto"/>
              </w:rPr>
              <w:t xml:space="preserve">/ </w:t>
            </w:r>
            <w:r w:rsidR="009A1C58" w:rsidRPr="00B71111">
              <w:rPr>
                <w:color w:val="auto"/>
              </w:rPr>
              <w:t>Counseling Center</w:t>
            </w:r>
            <w:bookmarkEnd w:id="91"/>
          </w:p>
          <w:p w14:paraId="19EAAD60"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2BCFA474"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96EEA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4F11AD"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6607D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47B5D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1716B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4BFA02F" w14:textId="77777777" w:rsidTr="009A1C58">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7E4C989" w14:textId="77777777"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88 3 41748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88 3 41748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7F146CF9" w14:textId="77777777"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DA5955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Information Database</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Client Information Database</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645F722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database tracks and monitors client contact and consultation progress. May include appointments, test results, release of information sheets, etc. In September 2008, the Client Folders became electronic. (As per WAC 246-924-354)</w:t>
            </w:r>
          </w:p>
        </w:tc>
        <w:tc>
          <w:tcPr>
            <w:tcW w:w="2880" w:type="dxa"/>
            <w:tcBorders>
              <w:top w:val="single" w:sz="3" w:space="0" w:color="000000"/>
              <w:left w:val="single" w:sz="2" w:space="0" w:color="000000"/>
              <w:bottom w:val="single" w:sz="2" w:space="0" w:color="000000"/>
              <w:right w:val="single" w:sz="2" w:space="0" w:color="000000"/>
            </w:tcBorders>
          </w:tcPr>
          <w:p w14:paraId="3CAA9DC1"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Contact</w:t>
            </w:r>
          </w:p>
          <w:p w14:paraId="7872C44F"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E20AAD"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BC071FB"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0E16993" w14:textId="77777777"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29BF98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670E824" w14:textId="77777777" w:rsidR="00056A24" w:rsidRDefault="00056A24" w:rsidP="006D5FC9">
      <w:pPr>
        <w:rPr>
          <w:rFonts w:cstheme="minorHAnsi"/>
          <w:color w:val="auto"/>
          <w:sz w:val="16"/>
          <w:szCs w:val="16"/>
        </w:rPr>
      </w:pPr>
    </w:p>
    <w:p w14:paraId="14868858" w14:textId="77777777" w:rsidR="00056A24" w:rsidRDefault="00056A24">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C906A0B"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295497" w14:textId="77777777" w:rsidR="00453974" w:rsidRPr="00B71111" w:rsidRDefault="00453974" w:rsidP="009A1C58">
            <w:pPr>
              <w:pStyle w:val="Heading2"/>
              <w:tabs>
                <w:tab w:val="left" w:pos="5426"/>
              </w:tabs>
              <w:rPr>
                <w:color w:val="auto"/>
              </w:rPr>
            </w:pPr>
            <w:bookmarkStart w:id="92" w:name="_Toc58317517"/>
            <w:r w:rsidRPr="00B71111">
              <w:rPr>
                <w:color w:val="auto"/>
              </w:rPr>
              <w:lastRenderedPageBreak/>
              <w:t>/15/0</w:t>
            </w:r>
            <w:r w:rsidR="009A1C58" w:rsidRPr="00B71111">
              <w:rPr>
                <w:color w:val="auto"/>
              </w:rPr>
              <w:t>8</w:t>
            </w:r>
            <w:r w:rsidRPr="00B71111">
              <w:rPr>
                <w:color w:val="auto"/>
              </w:rPr>
              <w:t xml:space="preserve">/ </w:t>
            </w:r>
            <w:r w:rsidR="009A1C58" w:rsidRPr="00B71111">
              <w:rPr>
                <w:color w:val="auto"/>
              </w:rPr>
              <w:t>Disability Resources for Students</w:t>
            </w:r>
            <w:bookmarkEnd w:id="92"/>
          </w:p>
          <w:p w14:paraId="349ED64F"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0C95CA54"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40FD9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4C67C9"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936682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745993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13F47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B2916EF" w14:textId="77777777" w:rsidTr="009A1C58">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697FB73A" w14:textId="77777777" w:rsidR="00A154EE" w:rsidRPr="00B71111" w:rsidRDefault="00A154E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89 11 45165</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89 11 45165</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63A52D8B" w14:textId="77777777" w:rsidR="00A154EE" w:rsidRPr="00B71111" w:rsidRDefault="00A154E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2D128E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Services and Program Files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Student Services and Program Files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3D1B05F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services, such as interpreting, note taking, etc, utilized by a student during the quarter. May include request from student for service, planning files, etc. Also included are the program files which contain testing logs, room assignment requests, supplemental notes, and information specific to each type of service/accommodation program, etc.</w:t>
            </w:r>
          </w:p>
        </w:tc>
        <w:tc>
          <w:tcPr>
            <w:tcW w:w="2880" w:type="dxa"/>
            <w:tcBorders>
              <w:top w:val="single" w:sz="3" w:space="0" w:color="000000"/>
              <w:left w:val="single" w:sz="2" w:space="0" w:color="000000"/>
              <w:bottom w:val="single" w:sz="2" w:space="0" w:color="000000"/>
              <w:right w:val="single" w:sz="2" w:space="0" w:color="000000"/>
            </w:tcBorders>
          </w:tcPr>
          <w:p w14:paraId="50C11C6A"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Quarter</w:t>
            </w:r>
          </w:p>
          <w:p w14:paraId="1B6BEB1F" w14:textId="77777777" w:rsidR="00A154EE" w:rsidRPr="00B71111" w:rsidRDefault="00A154EE"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27CB39" w14:textId="77777777" w:rsidR="00A154EE" w:rsidRPr="00B71111" w:rsidRDefault="00A154EE"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FABFDB6" w14:textId="77777777" w:rsidR="00A96398" w:rsidRPr="00B71111" w:rsidRDefault="00A96398"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30E4D7" w14:textId="77777777" w:rsidR="0090345D" w:rsidRPr="00B71111" w:rsidRDefault="0090345D"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2C7EF0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261CEB9" w14:textId="77777777" w:rsidR="001D1BF0" w:rsidRDefault="001D1BF0" w:rsidP="006D5FC9">
      <w:pPr>
        <w:spacing w:before="0" w:after="0"/>
        <w:ind w:left="-5"/>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3B0C7B0" w14:textId="77777777" w:rsidTr="009A1C5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4491CF" w14:textId="77777777" w:rsidR="00453974" w:rsidRPr="00B71111" w:rsidRDefault="00453974" w:rsidP="00453974">
            <w:pPr>
              <w:pStyle w:val="Heading2"/>
              <w:rPr>
                <w:color w:val="auto"/>
              </w:rPr>
            </w:pPr>
            <w:bookmarkStart w:id="93" w:name="_Toc58317518"/>
            <w:r w:rsidRPr="00B71111">
              <w:rPr>
                <w:color w:val="auto"/>
              </w:rPr>
              <w:t>/15/0</w:t>
            </w:r>
            <w:r w:rsidR="009A1C58" w:rsidRPr="00B71111">
              <w:rPr>
                <w:color w:val="auto"/>
              </w:rPr>
              <w:t>9</w:t>
            </w:r>
            <w:r w:rsidRPr="00B71111">
              <w:rPr>
                <w:color w:val="auto"/>
              </w:rPr>
              <w:t xml:space="preserve">/ </w:t>
            </w:r>
            <w:r w:rsidR="009A1C58" w:rsidRPr="00B71111">
              <w:rPr>
                <w:color w:val="auto"/>
              </w:rPr>
              <w:t>Recreational Sports Programs:  Administration</w:t>
            </w:r>
            <w:bookmarkEnd w:id="93"/>
          </w:p>
          <w:p w14:paraId="3A9A7CC1" w14:textId="77777777" w:rsidR="00453974" w:rsidRPr="00B71111" w:rsidRDefault="009A1C58"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169D5DCE" w14:textId="77777777" w:rsidTr="00313CC6">
        <w:tblPrEx>
          <w:tblCellMar>
            <w:bottom w:w="62" w:type="dxa"/>
            <w:right w:w="73" w:type="dxa"/>
          </w:tblCellMar>
        </w:tblPrEx>
        <w:trPr>
          <w:trHeight w:val="774"/>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FE9810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C07DE6E"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4ED099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495A16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B5E959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E4251" w:rsidRPr="00B71111" w14:paraId="7F941DF2" w14:textId="77777777" w:rsidTr="00B1775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E247829" w14:textId="77777777" w:rsidR="002E4251" w:rsidRPr="00B71111" w:rsidRDefault="002E4251"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92 12 51591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8228BF2" w14:textId="77777777" w:rsidR="002E4251" w:rsidRPr="00B71111" w:rsidRDefault="002E4251"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05F8E97" w14:textId="77777777" w:rsidR="002E4251" w:rsidRPr="00B71111" w:rsidRDefault="002E4251" w:rsidP="00B1775E">
            <w:pPr>
              <w:spacing w:line="240" w:lineRule="auto"/>
              <w:rPr>
                <w:rFonts w:cstheme="minorHAnsi"/>
                <w:color w:val="auto"/>
                <w:sz w:val="20"/>
                <w:szCs w:val="20"/>
              </w:rPr>
            </w:pPr>
            <w:r w:rsidRPr="00B71111">
              <w:rPr>
                <w:rFonts w:eastAsia="Arial" w:cstheme="minorHAnsi"/>
                <w:i/>
                <w:color w:val="auto"/>
                <w:sz w:val="20"/>
                <w:szCs w:val="20"/>
              </w:rPr>
              <w:t>Game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Game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EE223B" w14:textId="77777777" w:rsidR="002E4251" w:rsidRPr="00B71111" w:rsidRDefault="002E4251" w:rsidP="00B1775E">
            <w:pPr>
              <w:spacing w:line="240" w:lineRule="auto"/>
              <w:rPr>
                <w:rFonts w:cstheme="minorHAnsi"/>
                <w:color w:val="auto"/>
                <w:sz w:val="20"/>
                <w:szCs w:val="20"/>
              </w:rPr>
            </w:pPr>
            <w:r w:rsidRPr="00B71111">
              <w:rPr>
                <w:rFonts w:eastAsia="Arial" w:cstheme="minorHAnsi"/>
                <w:b w:val="0"/>
                <w:color w:val="auto"/>
                <w:sz w:val="20"/>
                <w:szCs w:val="20"/>
              </w:rPr>
              <w:t>Provide record of teams participating, statistics for each player, and the score for each intramural contest.</w:t>
            </w:r>
          </w:p>
        </w:tc>
        <w:tc>
          <w:tcPr>
            <w:tcW w:w="2880" w:type="dxa"/>
            <w:tcBorders>
              <w:top w:val="single" w:sz="3" w:space="0" w:color="000000"/>
              <w:left w:val="single" w:sz="2" w:space="0" w:color="000000"/>
              <w:bottom w:val="single" w:sz="3" w:space="0" w:color="000000"/>
              <w:right w:val="single" w:sz="2" w:space="0" w:color="000000"/>
            </w:tcBorders>
          </w:tcPr>
          <w:p w14:paraId="76A3F025" w14:textId="77777777"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Quarter</w:t>
            </w:r>
          </w:p>
          <w:p w14:paraId="0A40BCEC" w14:textId="77777777" w:rsidR="002E4251" w:rsidRPr="00B71111" w:rsidRDefault="002E4251"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9C5869" w14:textId="77777777" w:rsidR="002E4251" w:rsidRPr="00B71111" w:rsidRDefault="002E4251"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F8BA91" w14:textId="77777777" w:rsidR="002E4251" w:rsidRPr="00B71111" w:rsidRDefault="002E4251"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91A216C" w14:textId="77777777" w:rsidR="002E4251" w:rsidRPr="00B71111" w:rsidRDefault="002E4251"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80F06B" w14:textId="77777777" w:rsidR="002E4251" w:rsidRPr="00B71111" w:rsidRDefault="002E4251" w:rsidP="00B1775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04DCE63" w14:textId="77777777" w:rsidR="00056A24" w:rsidRDefault="00056A24" w:rsidP="007136F9">
      <w:pPr>
        <w:spacing w:before="0" w:after="0"/>
        <w:rPr>
          <w:rFonts w:eastAsiaTheme="majorEastAsia" w:cstheme="minorHAnsi"/>
          <w:color w:val="auto"/>
          <w:sz w:val="20"/>
          <w:szCs w:val="20"/>
        </w:rPr>
      </w:pPr>
    </w:p>
    <w:p w14:paraId="73F3A75E" w14:textId="77777777" w:rsidR="00056A24" w:rsidRDefault="00056A24">
      <w:pPr>
        <w:rPr>
          <w:rFonts w:eastAsiaTheme="majorEastAsia" w:cstheme="minorHAnsi"/>
          <w:color w:val="auto"/>
          <w:sz w:val="20"/>
          <w:szCs w:val="20"/>
        </w:rPr>
      </w:pPr>
      <w:r>
        <w:rPr>
          <w:rFonts w:eastAsiaTheme="majorEastAsia" w:cstheme="minorHAnsi"/>
          <w:color w:val="auto"/>
          <w:sz w:val="20"/>
          <w:szCs w:val="20"/>
        </w:rPr>
        <w:br w:type="page"/>
      </w:r>
    </w:p>
    <w:p w14:paraId="6568C7A5" w14:textId="77777777" w:rsidR="00A972F7" w:rsidRPr="00B71111" w:rsidRDefault="00A972F7" w:rsidP="007136F9">
      <w:pPr>
        <w:spacing w:before="0" w:after="0"/>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40C60D6E"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FBFE093" w14:textId="77777777" w:rsidR="00453974" w:rsidRPr="00B71111" w:rsidRDefault="00453974" w:rsidP="00453974">
            <w:pPr>
              <w:pStyle w:val="Heading2"/>
              <w:rPr>
                <w:color w:val="auto"/>
              </w:rPr>
            </w:pPr>
            <w:bookmarkStart w:id="94" w:name="_Toc58317519"/>
            <w:r w:rsidRPr="00B71111">
              <w:rPr>
                <w:color w:val="auto"/>
              </w:rPr>
              <w:t>/15/</w:t>
            </w:r>
            <w:r w:rsidR="00CA69AB" w:rsidRPr="00B71111">
              <w:rPr>
                <w:color w:val="auto"/>
              </w:rPr>
              <w:t>10</w:t>
            </w:r>
            <w:r w:rsidRPr="00B71111">
              <w:rPr>
                <w:color w:val="auto"/>
              </w:rPr>
              <w:t>/</w:t>
            </w:r>
            <w:r w:rsidR="00CA69AB" w:rsidRPr="00B71111">
              <w:rPr>
                <w:color w:val="auto"/>
              </w:rPr>
              <w:t>04/</w:t>
            </w:r>
            <w:r w:rsidRPr="00B71111">
              <w:rPr>
                <w:color w:val="auto"/>
              </w:rPr>
              <w:t xml:space="preserve"> </w:t>
            </w:r>
            <w:r w:rsidR="00CA69AB" w:rsidRPr="00B71111">
              <w:rPr>
                <w:color w:val="auto"/>
              </w:rPr>
              <w:t>Housing and Food Services: Husky Card Account and ID Center</w:t>
            </w:r>
            <w:bookmarkEnd w:id="94"/>
          </w:p>
          <w:p w14:paraId="7F176D39" w14:textId="77777777"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14:paraId="5C7BEE91" w14:textId="77777777" w:rsidTr="00313CC6">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FE1A31"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3F8C7D"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FD643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FA4C6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52BF2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10CAEE2" w14:textId="77777777" w:rsidTr="00CA69AB">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97C21BF" w14:textId="77777777"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87 7 40324</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87 7 40324</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4A275389" w14:textId="77777777"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BC7C9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Conference and Guest Accounts</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Conference and Guest Accounts</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Conference and Guest Accounts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1705AF0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amounts credited and used by conference attendees.</w:t>
            </w:r>
          </w:p>
        </w:tc>
        <w:tc>
          <w:tcPr>
            <w:tcW w:w="2880" w:type="dxa"/>
            <w:tcBorders>
              <w:top w:val="single" w:sz="3" w:space="0" w:color="000000"/>
              <w:left w:val="single" w:sz="2" w:space="0" w:color="000000"/>
              <w:bottom w:val="single" w:sz="2" w:space="0" w:color="000000"/>
              <w:right w:val="single" w:sz="2" w:space="0" w:color="000000"/>
            </w:tcBorders>
          </w:tcPr>
          <w:p w14:paraId="5018CCDA"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Account Closed</w:t>
            </w:r>
          </w:p>
          <w:p w14:paraId="6277A634" w14:textId="77777777"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32FFF05" w14:textId="77777777"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3572C66"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24F06C4" w14:textId="77777777"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CC3728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E9DDCDA" w14:textId="77777777" w:rsidR="00B70252" w:rsidRPr="00B71111" w:rsidRDefault="00B70252" w:rsidP="007136F9">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2AD87AD2"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2EA5B6" w14:textId="77777777" w:rsidR="00CA69AB" w:rsidRPr="00B71111" w:rsidRDefault="00453974" w:rsidP="00CA69AB">
            <w:pPr>
              <w:pStyle w:val="Heading2"/>
              <w:rPr>
                <w:color w:val="auto"/>
              </w:rPr>
            </w:pPr>
            <w:bookmarkStart w:id="95" w:name="_Toc58317520"/>
            <w:r w:rsidRPr="00B71111">
              <w:rPr>
                <w:color w:val="auto"/>
              </w:rPr>
              <w:t>/15/</w:t>
            </w:r>
            <w:r w:rsidR="00CA69AB" w:rsidRPr="00B71111">
              <w:rPr>
                <w:color w:val="auto"/>
              </w:rPr>
              <w:t>10</w:t>
            </w:r>
            <w:r w:rsidRPr="00B71111">
              <w:rPr>
                <w:color w:val="auto"/>
              </w:rPr>
              <w:t>/</w:t>
            </w:r>
            <w:r w:rsidR="00CA69AB" w:rsidRPr="00B71111">
              <w:rPr>
                <w:color w:val="auto"/>
              </w:rPr>
              <w:t>05/</w:t>
            </w:r>
            <w:r w:rsidRPr="00B71111">
              <w:rPr>
                <w:color w:val="auto"/>
              </w:rPr>
              <w:t xml:space="preserve"> </w:t>
            </w:r>
            <w:r w:rsidR="00CA69AB" w:rsidRPr="00B71111">
              <w:rPr>
                <w:color w:val="auto"/>
              </w:rPr>
              <w:t>Housing and Food Services: Residential Life</w:t>
            </w:r>
            <w:bookmarkEnd w:id="95"/>
          </w:p>
          <w:p w14:paraId="5D97FD2C" w14:textId="77777777" w:rsidR="00453974" w:rsidRPr="00B71111" w:rsidRDefault="00CA69AB" w:rsidP="00453974">
            <w:pPr>
              <w:spacing w:after="0" w:line="240" w:lineRule="auto"/>
              <w:rPr>
                <w:rStyle w:val="Emphasis"/>
                <w:b w:val="0"/>
                <w:i/>
                <w:color w:val="auto"/>
              </w:rPr>
            </w:pPr>
            <w:r w:rsidRPr="00B71111">
              <w:rPr>
                <w:rFonts w:cstheme="minorHAnsi"/>
                <w:b w:val="0"/>
                <w:i/>
                <w:color w:val="auto"/>
                <w:sz w:val="22"/>
              </w:rPr>
              <w:t>Housing and Food Services</w:t>
            </w:r>
          </w:p>
        </w:tc>
      </w:tr>
      <w:tr w:rsidR="00453974" w:rsidRPr="00B71111" w14:paraId="4400988C"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EC8B1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A142DC"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8EA04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1A8948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6978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90F9C34" w14:textId="77777777" w:rsidTr="00CA69AB">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65E8FFCF" w14:textId="77777777" w:rsidR="001F5A1C" w:rsidRPr="00B71111" w:rsidRDefault="001F5A1C"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99 01 58988</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99 01 58988</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36AA96F2" w14:textId="77777777" w:rsidR="001F5A1C" w:rsidRPr="00B71111" w:rsidRDefault="001F5A1C"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96D873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Priority Documentation</w:t>
            </w:r>
            <w:r w:rsidR="00D75DFD" w:rsidRPr="00B71111">
              <w:rPr>
                <w:rFonts w:eastAsia="Arial" w:cstheme="minorHAnsi"/>
                <w:i/>
                <w:color w:val="auto"/>
                <w:sz w:val="20"/>
                <w:szCs w:val="20"/>
              </w:rPr>
              <w:fldChar w:fldCharType="begin"/>
            </w:r>
            <w:r w:rsidR="00D75DFD" w:rsidRPr="00B71111">
              <w:rPr>
                <w:rFonts w:cstheme="minorHAnsi"/>
                <w:color w:val="auto"/>
                <w:sz w:val="20"/>
                <w:szCs w:val="20"/>
              </w:rPr>
              <w:instrText xml:space="preserve"> XE "</w:instrText>
            </w:r>
            <w:r w:rsidR="00D75DFD" w:rsidRPr="00B71111">
              <w:rPr>
                <w:rFonts w:eastAsia="Arial" w:cstheme="minorHAnsi"/>
                <w:i/>
                <w:color w:val="auto"/>
                <w:sz w:val="20"/>
                <w:szCs w:val="20"/>
              </w:rPr>
              <w:instrText>Priority Documentation</w:instrText>
            </w:r>
            <w:r w:rsidR="00D75DFD" w:rsidRPr="00B71111">
              <w:rPr>
                <w:rFonts w:cstheme="minorHAnsi"/>
                <w:color w:val="auto"/>
                <w:sz w:val="20"/>
                <w:szCs w:val="20"/>
              </w:rPr>
              <w:instrText>" \f"e"</w:instrText>
            </w:r>
            <w:r w:rsidR="00D75DFD" w:rsidRPr="00B71111">
              <w:rPr>
                <w:rFonts w:eastAsia="Arial" w:cstheme="minorHAnsi"/>
                <w:i/>
                <w:color w:val="auto"/>
                <w:sz w:val="20"/>
                <w:szCs w:val="20"/>
              </w:rPr>
              <w:fldChar w:fldCharType="end"/>
            </w:r>
            <w:r w:rsidRPr="00B71111">
              <w:rPr>
                <w:rFonts w:eastAsia="Arial" w:cstheme="minorHAnsi"/>
                <w:i/>
                <w:color w:val="auto"/>
                <w:sz w:val="20"/>
                <w:szCs w:val="20"/>
              </w:rPr>
              <w:t xml:space="preserve"> (Residential Hall Events)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Priority Documentation (Residential Hall Events)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09E97039"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Documentation, in electronic format, concerning incidents in the residential halls (i.e. fire alarm notices, accidents, personal accidents, or emergency maintenance work).  Includes incident, report of activities causing incident, response and corrective actions.  May include incident reports from UW Police, if applicable.</w:t>
            </w:r>
          </w:p>
        </w:tc>
        <w:tc>
          <w:tcPr>
            <w:tcW w:w="2880" w:type="dxa"/>
            <w:tcBorders>
              <w:top w:val="single" w:sz="3" w:space="0" w:color="000000"/>
              <w:left w:val="single" w:sz="2" w:space="0" w:color="000000"/>
              <w:bottom w:val="single" w:sz="2" w:space="0" w:color="000000"/>
              <w:right w:val="single" w:sz="2" w:space="0" w:color="000000"/>
            </w:tcBorders>
          </w:tcPr>
          <w:p w14:paraId="5B82FE5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4B6536D0" w14:textId="77777777" w:rsidR="001F5A1C" w:rsidRPr="00B71111" w:rsidRDefault="001F5A1C"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4F49B2A" w14:textId="77777777" w:rsidR="001F5A1C" w:rsidRPr="00B71111" w:rsidRDefault="001F5A1C"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6F14651"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2363C5" w14:textId="77777777" w:rsidR="00F3520F" w:rsidRPr="00B71111" w:rsidRDefault="00F3520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B76E4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E81FA7" w14:textId="77777777" w:rsidR="00056A24" w:rsidRDefault="00056A24">
      <w:pPr>
        <w:spacing w:after="144"/>
        <w:ind w:left="-5"/>
        <w:rPr>
          <w:rFonts w:cstheme="minorHAnsi"/>
          <w:color w:val="auto"/>
          <w:sz w:val="20"/>
          <w:szCs w:val="20"/>
        </w:rPr>
      </w:pPr>
    </w:p>
    <w:p w14:paraId="02131C51" w14:textId="77777777" w:rsidR="00056A24" w:rsidRDefault="00056A24">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73D280AC" w14:textId="77777777" w:rsidTr="00CA69A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321051" w14:textId="77777777" w:rsidR="00CA69AB" w:rsidRPr="00B71111" w:rsidRDefault="00CA69AB" w:rsidP="00CA69AB">
            <w:pPr>
              <w:pStyle w:val="Heading2"/>
              <w:rPr>
                <w:color w:val="auto"/>
              </w:rPr>
            </w:pPr>
            <w:bookmarkStart w:id="96" w:name="_Toc58317521"/>
            <w:r w:rsidRPr="00B71111">
              <w:rPr>
                <w:color w:val="auto"/>
              </w:rPr>
              <w:lastRenderedPageBreak/>
              <w:t>/15/13/02/ Student Activities Office</w:t>
            </w:r>
            <w:bookmarkEnd w:id="96"/>
          </w:p>
          <w:p w14:paraId="45A8B271" w14:textId="77777777" w:rsidR="00453974" w:rsidRPr="00B71111" w:rsidRDefault="00CA69AB" w:rsidP="00CA69AB">
            <w:pPr>
              <w:spacing w:after="0" w:line="240" w:lineRule="auto"/>
              <w:rPr>
                <w:rStyle w:val="Emphasis"/>
                <w:b w:val="0"/>
                <w:i/>
                <w:color w:val="auto"/>
              </w:rPr>
            </w:pPr>
            <w:r w:rsidRPr="00B71111">
              <w:rPr>
                <w:rFonts w:cstheme="minorHAnsi"/>
                <w:b w:val="0"/>
                <w:i/>
                <w:color w:val="auto"/>
                <w:sz w:val="22"/>
              </w:rPr>
              <w:t>Student Programs</w:t>
            </w:r>
          </w:p>
        </w:tc>
      </w:tr>
      <w:tr w:rsidR="00453974" w:rsidRPr="00B71111" w14:paraId="60A59BDF"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9F4EB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9B31ED"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6FF2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A08566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E6E32B"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96E3CEC" w14:textId="77777777" w:rsidTr="00CA69AB">
        <w:tblPrEx>
          <w:tblCellMar>
            <w:bottom w:w="200" w:type="dxa"/>
            <w:right w:w="77"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C599D24" w14:textId="77777777" w:rsidR="00BE55F7" w:rsidRPr="00B71111" w:rsidRDefault="00BE55F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90 01 45532</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90 01 45532</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24EE53D5" w14:textId="77777777" w:rsidR="00BE55F7" w:rsidRPr="00B71111" w:rsidRDefault="00BE55F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612DF7A"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Affordable Tuition Now (ATN)</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Affordable Tuition Now (ATN)</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7D1447F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quarterly list of optional fee contributions.</w:t>
            </w:r>
          </w:p>
        </w:tc>
        <w:tc>
          <w:tcPr>
            <w:tcW w:w="2880" w:type="dxa"/>
            <w:tcBorders>
              <w:top w:val="single" w:sz="3" w:space="0" w:color="000000"/>
              <w:left w:val="single" w:sz="2" w:space="0" w:color="000000"/>
              <w:bottom w:val="single" w:sz="3" w:space="0" w:color="000000"/>
              <w:right w:val="single" w:sz="2" w:space="0" w:color="000000"/>
            </w:tcBorders>
          </w:tcPr>
          <w:p w14:paraId="0E1B0B6F"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Fiscal Year</w:t>
            </w:r>
          </w:p>
          <w:p w14:paraId="3E92564D" w14:textId="77777777" w:rsidR="00BE55F7" w:rsidRPr="00B71111" w:rsidRDefault="00BE55F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F058B90" w14:textId="77777777" w:rsidR="00BE55F7" w:rsidRPr="00B71111" w:rsidRDefault="00BE55F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2C7C0A4" w14:textId="77777777" w:rsidR="00F948F7" w:rsidRPr="00B71111" w:rsidRDefault="00F948F7" w:rsidP="00837A8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364FA9" w14:textId="77777777"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29AD87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D5FC9" w:rsidRPr="00B71111" w14:paraId="29FF4ACD" w14:textId="77777777" w:rsidTr="00CE173F">
        <w:tblPrEx>
          <w:tblCellMar>
            <w:bottom w:w="200" w:type="dxa"/>
            <w:right w:w="77"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523E35B" w14:textId="77777777" w:rsidR="006D5FC9" w:rsidRPr="00B71111" w:rsidRDefault="006D5FC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90 01 45533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90 01 45533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CD5E7AF" w14:textId="77777777" w:rsidR="006D5FC9" w:rsidRPr="00B71111" w:rsidRDefault="006D5FC9"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526054E" w14:textId="77777777" w:rsidR="006D5FC9" w:rsidRPr="00B71111" w:rsidRDefault="006D5FC9" w:rsidP="00CE173F">
            <w:pPr>
              <w:spacing w:line="240" w:lineRule="auto"/>
              <w:rPr>
                <w:rFonts w:cstheme="minorHAnsi"/>
                <w:color w:val="auto"/>
                <w:sz w:val="20"/>
                <w:szCs w:val="20"/>
              </w:rPr>
            </w:pPr>
            <w:r w:rsidRPr="00B71111">
              <w:rPr>
                <w:rFonts w:eastAsia="Arial" w:cstheme="minorHAnsi"/>
                <w:i/>
                <w:color w:val="auto"/>
                <w:sz w:val="20"/>
                <w:szCs w:val="20"/>
              </w:rPr>
              <w:t>Washington Public Interest Research Group (WASHPIRG) (SA70110-R-02)</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Washington Public Interest Research Group (WASHPIRG) (SA70110-R-02)</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EA66E48" w14:textId="77777777" w:rsidR="006D5FC9" w:rsidRPr="00B71111" w:rsidRDefault="006D5FC9" w:rsidP="00CE173F">
            <w:pPr>
              <w:spacing w:line="240" w:lineRule="auto"/>
              <w:rPr>
                <w:rFonts w:cstheme="minorHAnsi"/>
                <w:color w:val="auto"/>
                <w:sz w:val="20"/>
                <w:szCs w:val="20"/>
              </w:rPr>
            </w:pPr>
            <w:r w:rsidRPr="00B71111">
              <w:rPr>
                <w:rFonts w:eastAsia="Arial" w:cstheme="minorHAnsi"/>
                <w:b w:val="0"/>
                <w:color w:val="auto"/>
                <w:sz w:val="20"/>
                <w:szCs w:val="20"/>
              </w:rPr>
              <w:t>Provides a quarterly list of WASHPIRG contributions.</w:t>
            </w:r>
          </w:p>
        </w:tc>
        <w:tc>
          <w:tcPr>
            <w:tcW w:w="2880" w:type="dxa"/>
            <w:tcBorders>
              <w:top w:val="single" w:sz="3" w:space="0" w:color="000000"/>
              <w:left w:val="single" w:sz="2" w:space="0" w:color="000000"/>
              <w:bottom w:val="single" w:sz="2" w:space="0" w:color="000000"/>
              <w:right w:val="single" w:sz="2" w:space="0" w:color="000000"/>
            </w:tcBorders>
          </w:tcPr>
          <w:p w14:paraId="61E19E31"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Fiscal Year</w:t>
            </w:r>
          </w:p>
          <w:p w14:paraId="277E9611" w14:textId="77777777" w:rsidR="006D5FC9" w:rsidRPr="00B71111" w:rsidRDefault="006D5FC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4FE2F7" w14:textId="77777777" w:rsidR="006D5FC9" w:rsidRPr="00B71111" w:rsidRDefault="006D5FC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9C300F0" w14:textId="77777777" w:rsidR="006D5FC9" w:rsidRPr="00B71111" w:rsidRDefault="006D5FC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907BD8B" w14:textId="77777777" w:rsidR="006D5FC9" w:rsidRPr="00B71111" w:rsidRDefault="006D5FC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FF6CD6" w14:textId="77777777" w:rsidR="006D5FC9" w:rsidRPr="00B71111" w:rsidRDefault="006D5FC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1E55405" w14:textId="77777777" w:rsidR="00D25087" w:rsidRDefault="00D25087" w:rsidP="00601E4C">
      <w:pPr>
        <w:rPr>
          <w:rFonts w:ascii="Courier New" w:eastAsiaTheme="minorEastAsia" w:hAnsi="Courier New" w:cs="Courier New"/>
          <w:b w:val="0"/>
          <w:color w:val="auto"/>
          <w:sz w:val="10"/>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68BE" w:rsidRPr="00B71111" w14:paraId="72FBF9C4" w14:textId="77777777"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5D50A7A" w14:textId="77777777" w:rsidR="006C68BE" w:rsidRPr="00B71111" w:rsidRDefault="006C68BE" w:rsidP="00B1775E">
            <w:pPr>
              <w:pStyle w:val="Heading2"/>
              <w:rPr>
                <w:color w:val="auto"/>
              </w:rPr>
            </w:pPr>
            <w:bookmarkStart w:id="97" w:name="_Toc58317522"/>
            <w:r w:rsidRPr="00B71111">
              <w:rPr>
                <w:color w:val="auto"/>
              </w:rPr>
              <w:t>/15/13/07/ Student Legal Services</w:t>
            </w:r>
            <w:bookmarkEnd w:id="97"/>
          </w:p>
          <w:p w14:paraId="28FFA8D0" w14:textId="77777777" w:rsidR="006C68BE" w:rsidRPr="00B71111" w:rsidRDefault="006C68BE" w:rsidP="00B1775E">
            <w:pPr>
              <w:spacing w:after="0" w:line="240" w:lineRule="auto"/>
              <w:rPr>
                <w:rStyle w:val="Emphasis"/>
                <w:b w:val="0"/>
                <w:i/>
                <w:color w:val="auto"/>
              </w:rPr>
            </w:pPr>
            <w:r w:rsidRPr="00B71111">
              <w:rPr>
                <w:rFonts w:cstheme="minorHAnsi"/>
                <w:b w:val="0"/>
                <w:i/>
                <w:color w:val="auto"/>
                <w:sz w:val="22"/>
              </w:rPr>
              <w:t>Student Programs</w:t>
            </w:r>
          </w:p>
        </w:tc>
      </w:tr>
      <w:tr w:rsidR="006C68BE" w:rsidRPr="00B71111" w14:paraId="449D3EB5" w14:textId="77777777" w:rsidTr="00313CC6">
        <w:tblPrEx>
          <w:tblCellMar>
            <w:bottom w:w="62" w:type="dxa"/>
            <w:right w:w="73" w:type="dxa"/>
          </w:tblCellMar>
        </w:tblPrEx>
        <w:trPr>
          <w:trHeight w:val="756"/>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A9DBF9"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68BE64" w14:textId="77777777" w:rsidR="006C68BE" w:rsidRPr="00B71111" w:rsidRDefault="006C68BE"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5CE17C"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943461D"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E587F3" w14:textId="77777777" w:rsidR="006C68BE" w:rsidRPr="00B71111" w:rsidRDefault="006C68BE"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68BE" w:rsidRPr="00B71111" w14:paraId="47754C34" w14:textId="77777777" w:rsidTr="00B1775E">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F7B7FE4" w14:textId="77777777" w:rsidR="006C68BE"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6C68BE"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6C68BE"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69222</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18 08 69222</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14:paraId="1FE63B60" w14:textId="77777777" w:rsidR="006C68BE" w:rsidRPr="00B71111" w:rsidRDefault="006C68BE" w:rsidP="00B1775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E809AC7" w14:textId="77777777" w:rsidR="006C68BE" w:rsidRPr="00B71111" w:rsidRDefault="006C68BE" w:rsidP="00B1775E">
            <w:pPr>
              <w:spacing w:line="240" w:lineRule="auto"/>
              <w:rPr>
                <w:rFonts w:cstheme="minorHAnsi"/>
                <w:color w:val="auto"/>
                <w:sz w:val="20"/>
                <w:szCs w:val="20"/>
              </w:rPr>
            </w:pPr>
            <w:r w:rsidRPr="00B71111">
              <w:rPr>
                <w:rFonts w:cstheme="minorHAnsi"/>
                <w:color w:val="auto"/>
                <w:sz w:val="20"/>
                <w:szCs w:val="20"/>
              </w:rPr>
              <w:t>Client Case Files Involving Estate Planning</w:t>
            </w:r>
            <w:r w:rsidR="00B46A5B" w:rsidRPr="00B71111">
              <w:rPr>
                <w:rFonts w:cstheme="minorHAnsi"/>
                <w:color w:val="auto"/>
                <w:sz w:val="20"/>
                <w:szCs w:val="20"/>
              </w:rPr>
              <w:fldChar w:fldCharType="begin"/>
            </w:r>
            <w:r w:rsidR="00B46A5B" w:rsidRPr="00B71111">
              <w:rPr>
                <w:color w:val="auto"/>
              </w:rPr>
              <w:instrText xml:space="preserve"> XE "</w:instrText>
            </w:r>
            <w:r w:rsidR="00B46A5B" w:rsidRPr="00B71111">
              <w:rPr>
                <w:rFonts w:cstheme="minorHAnsi"/>
                <w:color w:val="auto"/>
                <w:sz w:val="20"/>
                <w:szCs w:val="20"/>
              </w:rPr>
              <w:instrText>Client Case Files Involving Estate Planning</w:instrText>
            </w:r>
            <w:r w:rsidR="00B46A5B" w:rsidRPr="00B71111">
              <w:rPr>
                <w:color w:val="auto"/>
              </w:rPr>
              <w:instrText xml:space="preserve">" </w:instrText>
            </w:r>
            <w:r w:rsidR="00B46A5B" w:rsidRPr="00B71111">
              <w:rPr>
                <w:rFonts w:ascii="Courier New" w:eastAsiaTheme="minorEastAsia" w:hAnsi="Courier New" w:cs="Courier New"/>
                <w:b w:val="0"/>
                <w:color w:val="auto"/>
                <w:sz w:val="22"/>
              </w:rPr>
              <w:instrText>\f"s"</w:instrText>
            </w:r>
            <w:r w:rsidR="00B46A5B" w:rsidRPr="00B71111">
              <w:rPr>
                <w:rFonts w:cstheme="minorHAnsi"/>
                <w:color w:val="auto"/>
                <w:sz w:val="20"/>
                <w:szCs w:val="20"/>
              </w:rPr>
              <w:instrText xml:space="preserve"> </w:instrText>
            </w:r>
            <w:r w:rsidR="00B46A5B" w:rsidRPr="00B71111">
              <w:rPr>
                <w:rFonts w:cstheme="minorHAnsi"/>
                <w:color w:val="auto"/>
                <w:sz w:val="20"/>
                <w:szCs w:val="20"/>
              </w:rPr>
              <w:fldChar w:fldCharType="end"/>
            </w:r>
          </w:p>
          <w:p w14:paraId="06BEBA62" w14:textId="77777777" w:rsidR="006C68BE" w:rsidRPr="00B71111" w:rsidRDefault="006C68BE" w:rsidP="00B1775E">
            <w:pPr>
              <w:spacing w:line="240" w:lineRule="auto"/>
              <w:rPr>
                <w:rFonts w:cstheme="minorHAnsi"/>
                <w:color w:val="auto"/>
                <w:sz w:val="20"/>
                <w:szCs w:val="20"/>
              </w:rPr>
            </w:pPr>
            <w:r w:rsidRPr="00B71111">
              <w:rPr>
                <w:rFonts w:eastAsia="Arial" w:cstheme="minorHAnsi"/>
                <w:b w:val="0"/>
                <w:color w:val="auto"/>
                <w:sz w:val="20"/>
                <w:szCs w:val="20"/>
              </w:rPr>
              <w:t>Information collected during initial contact with potential clients and at consultation used to identify client, nature of inquiry, referrals made, advice given, etc. where the nature of the matter revolves around end of life, estate planning, and/or power of attorney.  Additionally, in the event consultation evolves into ongoing representation, the case file will also provide documentation of a client's legal representation by Student Legal Services in civil or criminal matters. May include court pleadings, evidence information, subpoenas, notes regarding legal research, correspondence with client or other attorneys, etc.  All information and materials will reside in LegalServer CMS.</w:t>
            </w:r>
          </w:p>
        </w:tc>
        <w:tc>
          <w:tcPr>
            <w:tcW w:w="2880" w:type="dxa"/>
            <w:tcBorders>
              <w:top w:val="single" w:sz="3" w:space="0" w:color="000000"/>
              <w:left w:val="single" w:sz="2" w:space="0" w:color="000000"/>
              <w:bottom w:val="single" w:sz="2" w:space="0" w:color="000000"/>
              <w:right w:val="single" w:sz="2" w:space="0" w:color="000000"/>
            </w:tcBorders>
          </w:tcPr>
          <w:p w14:paraId="5E00FF44"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8C4BCF">
              <w:rPr>
                <w:rFonts w:eastAsia="Arial" w:cstheme="minorHAnsi"/>
                <w:b w:val="0"/>
                <w:color w:val="auto"/>
                <w:sz w:val="20"/>
                <w:szCs w:val="20"/>
              </w:rPr>
              <w:t>for 10 Y</w:t>
            </w:r>
            <w:r w:rsidR="00A738EB" w:rsidRPr="00B71111">
              <w:rPr>
                <w:rFonts w:eastAsia="Arial" w:cstheme="minorHAnsi"/>
                <w:b w:val="0"/>
                <w:color w:val="auto"/>
                <w:sz w:val="20"/>
                <w:szCs w:val="20"/>
              </w:rPr>
              <w:t xml:space="preserve">ears after </w:t>
            </w:r>
            <w:r w:rsidR="008C4BCF">
              <w:rPr>
                <w:rFonts w:eastAsia="Arial" w:cstheme="minorHAnsi"/>
                <w:b w:val="0"/>
                <w:color w:val="auto"/>
                <w:sz w:val="20"/>
                <w:szCs w:val="20"/>
              </w:rPr>
              <w:t>C</w:t>
            </w:r>
            <w:r w:rsidR="00A738EB" w:rsidRPr="00B71111">
              <w:rPr>
                <w:rFonts w:eastAsia="Arial" w:cstheme="minorHAnsi"/>
                <w:b w:val="0"/>
                <w:color w:val="auto"/>
                <w:sz w:val="20"/>
                <w:szCs w:val="20"/>
              </w:rPr>
              <w:t xml:space="preserve">lose of </w:t>
            </w:r>
            <w:r w:rsidR="008C4BCF">
              <w:rPr>
                <w:rFonts w:eastAsia="Arial" w:cstheme="minorHAnsi"/>
                <w:b w:val="0"/>
                <w:color w:val="auto"/>
                <w:sz w:val="20"/>
                <w:szCs w:val="20"/>
              </w:rPr>
              <w:t>E</w:t>
            </w:r>
            <w:r w:rsidR="00A738EB" w:rsidRPr="00B71111">
              <w:rPr>
                <w:rFonts w:eastAsia="Arial" w:cstheme="minorHAnsi"/>
                <w:b w:val="0"/>
                <w:color w:val="auto"/>
                <w:sz w:val="20"/>
                <w:szCs w:val="20"/>
              </w:rPr>
              <w:t>state</w:t>
            </w:r>
          </w:p>
          <w:p w14:paraId="674DC059" w14:textId="77777777" w:rsidR="006C68BE" w:rsidRPr="00B71111" w:rsidRDefault="006C68BE" w:rsidP="00B1775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D8FEB5" w14:textId="77777777" w:rsidR="006C68BE" w:rsidRPr="00B71111" w:rsidRDefault="006C68BE" w:rsidP="00B1775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B04092" w14:textId="77777777" w:rsidR="006C68BE" w:rsidRPr="00B71111" w:rsidRDefault="006C68BE" w:rsidP="00B1775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3A9DA35" w14:textId="77777777" w:rsidR="006C68BE" w:rsidRPr="00B71111" w:rsidRDefault="006C68BE" w:rsidP="00B1775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62513CC" w14:textId="77777777" w:rsidR="006C68BE" w:rsidRPr="00B71111" w:rsidRDefault="006C68BE" w:rsidP="006C68B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9F95196" w14:textId="77777777" w:rsidR="00056A24" w:rsidRDefault="00056A24">
      <w:pPr>
        <w:rPr>
          <w:rFonts w:cstheme="minorHAnsi"/>
          <w:color w:val="auto"/>
          <w:sz w:val="10"/>
          <w:szCs w:val="16"/>
        </w:rPr>
      </w:pPr>
    </w:p>
    <w:p w14:paraId="6CBBDA81" w14:textId="77777777" w:rsidR="00056A24" w:rsidRDefault="00056A24">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3C63F83A"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DBA802B" w14:textId="77777777" w:rsidR="00453974" w:rsidRPr="00B71111" w:rsidRDefault="00453974" w:rsidP="00453974">
            <w:pPr>
              <w:pStyle w:val="Heading2"/>
              <w:rPr>
                <w:color w:val="auto"/>
              </w:rPr>
            </w:pPr>
            <w:bookmarkStart w:id="98" w:name="_Toc58317523"/>
            <w:r w:rsidRPr="00B71111">
              <w:rPr>
                <w:color w:val="auto"/>
              </w:rPr>
              <w:lastRenderedPageBreak/>
              <w:t>/15/</w:t>
            </w:r>
            <w:r w:rsidR="0093026B" w:rsidRPr="00B71111">
              <w:rPr>
                <w:color w:val="auto"/>
              </w:rPr>
              <w:t>17</w:t>
            </w:r>
            <w:r w:rsidRPr="00B71111">
              <w:rPr>
                <w:color w:val="auto"/>
              </w:rPr>
              <w:t xml:space="preserve">/ </w:t>
            </w:r>
            <w:r w:rsidR="0093026B" w:rsidRPr="00B71111">
              <w:rPr>
                <w:color w:val="auto"/>
              </w:rPr>
              <w:t>University Police Department</w:t>
            </w:r>
            <w:bookmarkEnd w:id="98"/>
          </w:p>
          <w:p w14:paraId="76D3F4D1" w14:textId="77777777" w:rsidR="00453974" w:rsidRPr="00B71111" w:rsidRDefault="0093026B" w:rsidP="00453974">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336128B3" w14:textId="77777777" w:rsidTr="00313CC6">
        <w:tblPrEx>
          <w:tblCellMar>
            <w:bottom w:w="62" w:type="dxa"/>
            <w:right w:w="73" w:type="dxa"/>
          </w:tblCellMar>
        </w:tblPrEx>
        <w:trPr>
          <w:trHeight w:val="684"/>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369E1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5C9E97"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3D01D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F7B652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E536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368C6" w:rsidRPr="00B71111" w14:paraId="77572213" w14:textId="77777777" w:rsidTr="0093026B">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63371E" w14:textId="77777777" w:rsidR="000826FD" w:rsidRPr="00B71111" w:rsidRDefault="009368C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11 12 62911</w:t>
            </w:r>
            <w:r w:rsidR="00893078" w:rsidRPr="00B71111">
              <w:rPr>
                <w:rFonts w:eastAsia="Arial" w:cstheme="minorHAnsi"/>
                <w:b w:val="0"/>
                <w:color w:val="auto"/>
                <w:sz w:val="20"/>
                <w:szCs w:val="20"/>
              </w:rPr>
              <w:fldChar w:fldCharType="begin"/>
            </w:r>
            <w:r w:rsidR="00893078" w:rsidRPr="00B71111">
              <w:rPr>
                <w:rFonts w:cstheme="minorHAnsi"/>
                <w:color w:val="auto"/>
                <w:sz w:val="20"/>
                <w:szCs w:val="20"/>
              </w:rPr>
              <w:instrText xml:space="preserve"> XE "</w:instrText>
            </w:r>
            <w:r w:rsidR="00893078" w:rsidRPr="00B71111">
              <w:rPr>
                <w:rFonts w:eastAsia="Arial" w:cstheme="minorHAnsi"/>
                <w:b w:val="0"/>
                <w:color w:val="auto"/>
                <w:sz w:val="20"/>
                <w:szCs w:val="20"/>
              </w:rPr>
              <w:instrText>11 12 62911</w:instrText>
            </w:r>
            <w:r w:rsidR="00893078" w:rsidRPr="00B71111">
              <w:rPr>
                <w:rFonts w:cstheme="minorHAnsi"/>
                <w:color w:val="auto"/>
                <w:sz w:val="20"/>
                <w:szCs w:val="20"/>
              </w:rPr>
              <w:instrText xml:space="preserve">" \f"d" </w:instrText>
            </w:r>
            <w:r w:rsidR="00893078" w:rsidRPr="00B71111">
              <w:rPr>
                <w:rFonts w:eastAsia="Arial" w:cstheme="minorHAnsi"/>
                <w:b w:val="0"/>
                <w:color w:val="auto"/>
                <w:sz w:val="20"/>
                <w:szCs w:val="20"/>
              </w:rPr>
              <w:fldChar w:fldCharType="end"/>
            </w:r>
          </w:p>
          <w:p w14:paraId="46463671" w14:textId="77777777" w:rsidR="000826FD" w:rsidRPr="00B71111" w:rsidRDefault="000826F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A35DE7" w14:textId="77777777" w:rsidR="009368C6" w:rsidRPr="00B71111" w:rsidRDefault="009368C6" w:rsidP="0046683F">
            <w:pPr>
              <w:spacing w:line="240" w:lineRule="auto"/>
              <w:rPr>
                <w:rFonts w:cstheme="minorHAnsi"/>
                <w:color w:val="auto"/>
                <w:sz w:val="20"/>
                <w:szCs w:val="20"/>
              </w:rPr>
            </w:pPr>
            <w:r w:rsidRPr="00B71111">
              <w:rPr>
                <w:rFonts w:eastAsia="Arial" w:cstheme="minorHAnsi"/>
                <w:i/>
                <w:color w:val="auto"/>
                <w:sz w:val="20"/>
                <w:szCs w:val="20"/>
              </w:rPr>
              <w:t>ACCESS, WACIC, and NCIC Validations</w:t>
            </w:r>
            <w:r w:rsidR="00D94CB4" w:rsidRPr="00B71111">
              <w:rPr>
                <w:rFonts w:eastAsia="Arial" w:cstheme="minorHAnsi"/>
                <w:i/>
                <w:color w:val="auto"/>
                <w:sz w:val="20"/>
                <w:szCs w:val="20"/>
              </w:rPr>
              <w:fldChar w:fldCharType="begin"/>
            </w:r>
            <w:r w:rsidR="00D94CB4" w:rsidRPr="00B71111">
              <w:rPr>
                <w:rFonts w:cstheme="minorHAnsi"/>
                <w:color w:val="auto"/>
                <w:sz w:val="20"/>
                <w:szCs w:val="20"/>
              </w:rPr>
              <w:instrText xml:space="preserve"> XE "</w:instrText>
            </w:r>
            <w:r w:rsidR="00D94CB4" w:rsidRPr="00B71111">
              <w:rPr>
                <w:rFonts w:eastAsia="Arial" w:cstheme="minorHAnsi"/>
                <w:i/>
                <w:color w:val="auto"/>
                <w:sz w:val="20"/>
                <w:szCs w:val="20"/>
              </w:rPr>
              <w:instrText>ACCESS, WACIC, and NCIC Validations</w:instrText>
            </w:r>
            <w:r w:rsidR="00D94CB4" w:rsidRPr="00B71111">
              <w:rPr>
                <w:rFonts w:cstheme="minorHAnsi"/>
                <w:color w:val="auto"/>
                <w:sz w:val="20"/>
                <w:szCs w:val="20"/>
              </w:rPr>
              <w:instrText>" \f"s"</w:instrText>
            </w:r>
            <w:r w:rsidR="00D94CB4" w:rsidRPr="00B71111">
              <w:rPr>
                <w:rFonts w:eastAsia="Arial" w:cstheme="minorHAnsi"/>
                <w:i/>
                <w:color w:val="auto"/>
                <w:sz w:val="20"/>
                <w:szCs w:val="20"/>
              </w:rPr>
              <w:fldChar w:fldCharType="end"/>
            </w:r>
          </w:p>
          <w:p w14:paraId="2C561A05" w14:textId="77777777" w:rsidR="009368C6" w:rsidRPr="00B71111" w:rsidRDefault="009368C6" w:rsidP="0046683F">
            <w:pPr>
              <w:spacing w:line="240" w:lineRule="auto"/>
              <w:rPr>
                <w:rFonts w:eastAsia="Arial" w:cstheme="minorHAnsi"/>
                <w:i/>
                <w:color w:val="auto"/>
                <w:sz w:val="20"/>
                <w:szCs w:val="20"/>
              </w:rPr>
            </w:pPr>
            <w:r w:rsidRPr="00B71111">
              <w:rPr>
                <w:rFonts w:eastAsia="Arial" w:cstheme="minorHAnsi"/>
                <w:b w:val="0"/>
                <w:color w:val="auto"/>
                <w:sz w:val="20"/>
                <w:szCs w:val="20"/>
              </w:rPr>
              <w:t>Records from A Centralized Computer Enforcement System (ACCESS), Washington Crime Information Center (WACIC), and National Crime Information Center (NCIC) relating to validation notices received from the Washington State Patrol verifying the receipt and database entry of criminal history information transferred in accordance with RCW 10.98.050.</w:t>
            </w:r>
          </w:p>
        </w:tc>
        <w:tc>
          <w:tcPr>
            <w:tcW w:w="2880" w:type="dxa"/>
            <w:tcBorders>
              <w:top w:val="single" w:sz="3" w:space="0" w:color="000000"/>
              <w:left w:val="single" w:sz="2" w:space="0" w:color="000000"/>
              <w:bottom w:val="single" w:sz="3" w:space="0" w:color="000000"/>
              <w:right w:val="single" w:sz="2" w:space="0" w:color="000000"/>
            </w:tcBorders>
          </w:tcPr>
          <w:p w14:paraId="7E310702" w14:textId="77777777" w:rsidR="009368C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368C6" w:rsidRPr="00B71111">
              <w:rPr>
                <w:rFonts w:eastAsia="Arial" w:cstheme="minorHAnsi"/>
                <w:b w:val="0"/>
                <w:color w:val="auto"/>
                <w:sz w:val="20"/>
                <w:szCs w:val="20"/>
              </w:rPr>
              <w:t xml:space="preserve"> for 3 Years after Date of Validation or until WSP Audit</w:t>
            </w:r>
          </w:p>
          <w:p w14:paraId="39E6C5B9" w14:textId="77777777" w:rsidR="000826FD" w:rsidRPr="00B71111" w:rsidRDefault="000826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53C168F" w14:textId="77777777" w:rsidR="000826FD" w:rsidRPr="00B71111" w:rsidRDefault="000826F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D3A494F" w14:textId="77777777"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1B41FA" w14:textId="77777777" w:rsidR="00F3520F" w:rsidRPr="00B71111" w:rsidRDefault="00F3520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0BEEB56" w14:textId="77777777" w:rsidR="009368C6" w:rsidRPr="00B71111" w:rsidRDefault="009368C6"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5225AE" w:rsidRPr="00B71111" w14:paraId="6AD42E03" w14:textId="77777777" w:rsidTr="00056A24">
        <w:tblPrEx>
          <w:tblCellMar>
            <w:bottom w:w="59" w:type="dxa"/>
          </w:tblCellMar>
        </w:tblPrEx>
        <w:trPr>
          <w:trHeight w:val="1000"/>
        </w:trPr>
        <w:tc>
          <w:tcPr>
            <w:tcW w:w="1440" w:type="dxa"/>
            <w:tcBorders>
              <w:top w:val="single" w:sz="3" w:space="0" w:color="000000"/>
              <w:left w:val="single" w:sz="2" w:space="0" w:color="000000"/>
              <w:bottom w:val="single" w:sz="3" w:space="0" w:color="000000"/>
              <w:right w:val="single" w:sz="2" w:space="0" w:color="000000"/>
            </w:tcBorders>
          </w:tcPr>
          <w:p w14:paraId="64C318F4" w14:textId="77777777" w:rsidR="005225AE" w:rsidRPr="00B71111" w:rsidRDefault="005225AE" w:rsidP="0001703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BA131C4" w14:textId="77777777" w:rsidR="005225AE" w:rsidRPr="00B71111" w:rsidRDefault="005225AE" w:rsidP="005225AE">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1FEFFF9" w14:textId="77777777" w:rsidR="005225AE" w:rsidRPr="00B71111" w:rsidRDefault="005225AE" w:rsidP="0001703A">
            <w:pPr>
              <w:spacing w:line="240" w:lineRule="auto"/>
              <w:rPr>
                <w:rFonts w:cstheme="minorHAnsi"/>
                <w:color w:val="auto"/>
                <w:sz w:val="20"/>
                <w:szCs w:val="20"/>
              </w:rPr>
            </w:pPr>
            <w:r w:rsidRPr="00B71111">
              <w:rPr>
                <w:rFonts w:eastAsia="Arial" w:cstheme="minorHAnsi"/>
                <w:i/>
                <w:color w:val="auto"/>
                <w:sz w:val="20"/>
                <w:szCs w:val="20"/>
              </w:rPr>
              <w:t>Agency Property Inventories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Agency Property Inventories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EAED026" w14:textId="77777777" w:rsidR="005225AE" w:rsidRPr="00B71111" w:rsidRDefault="005225AE" w:rsidP="0001703A">
            <w:pPr>
              <w:spacing w:line="240" w:lineRule="auto"/>
              <w:rPr>
                <w:rFonts w:cstheme="minorHAnsi"/>
                <w:color w:val="auto"/>
                <w:sz w:val="20"/>
                <w:szCs w:val="20"/>
              </w:rPr>
            </w:pPr>
            <w:r w:rsidRPr="00B71111">
              <w:rPr>
                <w:rFonts w:eastAsia="Arial" w:cstheme="minorHAnsi"/>
                <w:b w:val="0"/>
                <w:color w:val="auto"/>
                <w:sz w:val="20"/>
                <w:szCs w:val="20"/>
              </w:rPr>
              <w:t>Any log or inventory concerning agency owned and issued property.  Including officer gear, ammunition and weapons.</w:t>
            </w:r>
          </w:p>
        </w:tc>
        <w:tc>
          <w:tcPr>
            <w:tcW w:w="2880" w:type="dxa"/>
            <w:tcBorders>
              <w:top w:val="single" w:sz="3" w:space="0" w:color="000000"/>
              <w:left w:val="single" w:sz="2" w:space="0" w:color="000000"/>
              <w:bottom w:val="single" w:sz="3" w:space="0" w:color="000000"/>
              <w:right w:val="single" w:sz="2" w:space="0" w:color="000000"/>
            </w:tcBorders>
          </w:tcPr>
          <w:p w14:paraId="6373E95D" w14:textId="77777777"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Disposal of Asset</w:t>
            </w:r>
          </w:p>
          <w:p w14:paraId="70CC9163" w14:textId="77777777" w:rsidR="005225AE" w:rsidRPr="00B71111" w:rsidRDefault="005225AE" w:rsidP="0001703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F285C9" w14:textId="77777777" w:rsidR="005225AE" w:rsidRPr="00B71111" w:rsidRDefault="005225AE" w:rsidP="0001703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D0375EA" w14:textId="77777777" w:rsidR="005225AE" w:rsidRPr="00B71111" w:rsidRDefault="005225AE" w:rsidP="0001703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CF829F" w14:textId="77777777" w:rsidR="005225AE" w:rsidRPr="00B71111" w:rsidRDefault="005225AE" w:rsidP="0001703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D30E2F" w14:textId="77777777" w:rsidR="005225AE" w:rsidRPr="00B71111" w:rsidRDefault="005225AE" w:rsidP="0001703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56A24" w:rsidRPr="00B71111" w14:paraId="60E3A2D7"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8F61C8D"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4B249FA"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6CCE639"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Applicant Testing, Hired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Applicant Testing, Hired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A8C97B"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testing during the hiring process for police officers.  May include all documentation from applicant testing: PAT (physical ability test) cards, test forms and sheets and oral board exams.</w:t>
            </w:r>
          </w:p>
        </w:tc>
        <w:tc>
          <w:tcPr>
            <w:tcW w:w="2880" w:type="dxa"/>
            <w:tcBorders>
              <w:top w:val="single" w:sz="3" w:space="0" w:color="000000"/>
              <w:left w:val="single" w:sz="2" w:space="0" w:color="000000"/>
              <w:bottom w:val="single" w:sz="3" w:space="0" w:color="000000"/>
              <w:right w:val="single" w:sz="2" w:space="0" w:color="000000"/>
            </w:tcBorders>
          </w:tcPr>
          <w:p w14:paraId="4F467D67"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5E45ACDC"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0568F6"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4987492"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BCB84A"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F6D203"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1E3DAF32" w14:textId="77777777"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17EB0593"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06 07 61245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E41885C"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18EE7E"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Banning Letters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Banning Letters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E820CAD"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restrictions placed on an individual's access to all or part of the University.</w:t>
            </w:r>
          </w:p>
        </w:tc>
        <w:tc>
          <w:tcPr>
            <w:tcW w:w="2880" w:type="dxa"/>
            <w:tcBorders>
              <w:top w:val="single" w:sz="3" w:space="0" w:color="000000"/>
              <w:left w:val="single" w:sz="2" w:space="0" w:color="000000"/>
              <w:bottom w:val="single" w:sz="3" w:space="0" w:color="000000"/>
              <w:right w:val="single" w:sz="2" w:space="0" w:color="000000"/>
            </w:tcBorders>
          </w:tcPr>
          <w:p w14:paraId="2E2D0577"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w:t>
            </w:r>
          </w:p>
          <w:p w14:paraId="10377E0D"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EB67B4"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0F639F5"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11A567B"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74646E"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246CBCE2" w14:textId="77777777"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3F76E5D5"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F5BFFF5"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774335"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Building Survey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Building Survey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559FCA1"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 of security measure surveys done of campus buildings. Used by departments to update/enhance their security measures.</w:t>
            </w:r>
          </w:p>
        </w:tc>
        <w:tc>
          <w:tcPr>
            <w:tcW w:w="2880" w:type="dxa"/>
            <w:tcBorders>
              <w:top w:val="single" w:sz="3" w:space="0" w:color="000000"/>
              <w:left w:val="single" w:sz="2" w:space="0" w:color="000000"/>
              <w:bottom w:val="single" w:sz="3" w:space="0" w:color="000000"/>
              <w:right w:val="single" w:sz="2" w:space="0" w:color="000000"/>
            </w:tcBorders>
          </w:tcPr>
          <w:p w14:paraId="783D850D"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 </w:t>
            </w:r>
          </w:p>
          <w:p w14:paraId="6B263862"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44E00C3"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2F8007BE" w14:textId="77777777"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14:paraId="5DB5C1C3" w14:textId="77777777"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0D74975"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29CB64"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A96DFD2" w14:textId="77777777" w:rsidR="00B5153D" w:rsidRPr="00B5153D" w:rsidRDefault="00B5153D">
      <w:pPr>
        <w:rPr>
          <w:rFonts w:cstheme="minorHAnsi"/>
          <w:color w:val="auto"/>
          <w:sz w:val="10"/>
          <w:szCs w:val="20"/>
        </w:rPr>
      </w:pPr>
      <w:r w:rsidRPr="00B5153D">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5153D" w:rsidRPr="00B71111" w14:paraId="0C289594" w14:textId="77777777" w:rsidTr="003737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9158490" w14:textId="77777777" w:rsidR="00B5153D" w:rsidRPr="00B71111" w:rsidRDefault="00B5153D" w:rsidP="00373783">
            <w:pPr>
              <w:rPr>
                <w:color w:val="auto"/>
                <w:szCs w:val="28"/>
              </w:rPr>
            </w:pPr>
            <w:r w:rsidRPr="00B71111">
              <w:rPr>
                <w:color w:val="auto"/>
                <w:szCs w:val="28"/>
              </w:rPr>
              <w:lastRenderedPageBreak/>
              <w:t>/15/17/ University Police Department</w:t>
            </w:r>
          </w:p>
          <w:p w14:paraId="198B32CD" w14:textId="77777777" w:rsidR="00B5153D" w:rsidRPr="00B71111" w:rsidRDefault="00B5153D" w:rsidP="00373783">
            <w:pPr>
              <w:spacing w:after="0" w:line="240" w:lineRule="auto"/>
              <w:rPr>
                <w:rStyle w:val="Emphasis"/>
                <w:b w:val="0"/>
                <w:i/>
                <w:color w:val="auto"/>
              </w:rPr>
            </w:pPr>
            <w:r w:rsidRPr="00B71111">
              <w:rPr>
                <w:rFonts w:cstheme="minorHAnsi"/>
                <w:b w:val="0"/>
                <w:i/>
                <w:color w:val="auto"/>
                <w:sz w:val="22"/>
              </w:rPr>
              <w:t>Law Enforcement</w:t>
            </w:r>
          </w:p>
        </w:tc>
      </w:tr>
      <w:tr w:rsidR="00B5153D" w:rsidRPr="00B71111" w14:paraId="79765C33" w14:textId="77777777" w:rsidTr="00B5153D">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BFEFD99" w14:textId="77777777"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0539E36" w14:textId="77777777" w:rsidR="00B5153D" w:rsidRPr="00B71111" w:rsidRDefault="00B5153D" w:rsidP="00373783">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2E97055" w14:textId="77777777"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874A3D" w14:textId="77777777"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137EC71" w14:textId="77777777" w:rsidR="00B5153D" w:rsidRPr="00B71111" w:rsidRDefault="00B5153D" w:rsidP="00373783">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30E735AC" w14:textId="77777777" w:rsidTr="0037378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4CBC16B9"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6C09D55"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660B5D3"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Bulletins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Bulletins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72C215D"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Daily, weekly, or monthly reports or bulletins created to disseminate pertinent information to various departments or individuals of the agency.</w:t>
            </w:r>
          </w:p>
        </w:tc>
        <w:tc>
          <w:tcPr>
            <w:tcW w:w="2880" w:type="dxa"/>
            <w:tcBorders>
              <w:top w:val="single" w:sz="3" w:space="0" w:color="000000"/>
              <w:left w:val="single" w:sz="2" w:space="0" w:color="000000"/>
              <w:bottom w:val="single" w:sz="3" w:space="0" w:color="000000"/>
              <w:right w:val="single" w:sz="2" w:space="0" w:color="000000"/>
            </w:tcBorders>
          </w:tcPr>
          <w:p w14:paraId="0308D218"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after end of calendar year</w:t>
            </w:r>
          </w:p>
          <w:p w14:paraId="04708604"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D1E9C5"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F0222BD"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FFBAB37"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E42EE1"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5153D" w:rsidRPr="00B71111" w14:paraId="4649B7D2" w14:textId="77777777" w:rsidTr="00373783">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3102C959"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2F32835" w14:textId="77777777"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5A6107"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Case Files - Juvenile Offenders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Case Files - Juvenile Offenders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7493957"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Case reports and files assembled by law enforcement staff pertaining to offenses allegedly committed by juveniles.</w:t>
            </w:r>
          </w:p>
          <w:p w14:paraId="1F297262"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Note: RCW 13.50.050(22)(a) allows for the routine destruction of records relating to juvenile offenses only when the subject has attained 23 years of age or older. Local law enforcement records relating to juvenile offenses may also be destroyed pursuant to RCW 13.50.505(17)(a) upon notification from the juvenile court that such records are eligible for destruction.</w:t>
            </w:r>
          </w:p>
        </w:tc>
        <w:tc>
          <w:tcPr>
            <w:tcW w:w="2880" w:type="dxa"/>
            <w:tcBorders>
              <w:top w:val="single" w:sz="3" w:space="0" w:color="000000"/>
              <w:left w:val="single" w:sz="2" w:space="0" w:color="000000"/>
              <w:bottom w:val="single" w:sz="3" w:space="0" w:color="000000"/>
              <w:right w:val="single" w:sz="2" w:space="0" w:color="000000"/>
            </w:tcBorders>
          </w:tcPr>
          <w:p w14:paraId="1415E0C9"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Juvenile attains 23 years of age or notification from juvenile court</w:t>
            </w:r>
          </w:p>
          <w:p w14:paraId="265D47ED"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9D1ED2"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DB44252"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7610A13" w14:textId="77777777"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CC3CEA" w14:textId="77777777"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55692CD6" w14:textId="77777777"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151DD2D3"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42DB2D5"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58326879"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Citations/Notices of Infractions Issue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Infractions Issue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DED4A8"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documenting the issuance of blank, pre-numbered citations/notices of infraction to officers in accordance with RCW 46.64.010.  Includes, but is not limited to voided citations/tickets, receipts for books and/or devices issued.</w:t>
            </w:r>
          </w:p>
        </w:tc>
        <w:tc>
          <w:tcPr>
            <w:tcW w:w="2880" w:type="dxa"/>
            <w:tcBorders>
              <w:top w:val="single" w:sz="3" w:space="0" w:color="000000"/>
              <w:left w:val="single" w:sz="2" w:space="0" w:color="000000"/>
              <w:bottom w:val="single" w:sz="3" w:space="0" w:color="000000"/>
              <w:right w:val="single" w:sz="2" w:space="0" w:color="000000"/>
            </w:tcBorders>
          </w:tcPr>
          <w:p w14:paraId="1F90FDAF"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Calendar Year</w:t>
            </w:r>
          </w:p>
          <w:p w14:paraId="1860F573"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AB4EC35"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9D68644"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E9D6D0"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E2C9EB"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056A24" w:rsidRPr="00B71111" w14:paraId="1159CC45" w14:textId="77777777" w:rsidTr="006907D0">
        <w:tblPrEx>
          <w:tblCellMar>
            <w:bottom w:w="59"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3EEA003C"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217C641"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1D77E4"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Citations/Notices of Infraction Issued - Driving Under the Influence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Citations/Notices of Infraction Issued - Driving Under the Influence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68D3C38"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Records relating to citations issued to alleged violators for driving while under the influence which must be retained in accordance with RCW 46.61.502(6).</w:t>
            </w:r>
          </w:p>
          <w:p w14:paraId="534C1ABE"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Excludes citations/notices of infraction generated using Washington State Patrol’s Statewide Electronic Collision and Ticket Online Records (SECTOR) transmitted to Washington State Patrol.</w:t>
            </w:r>
          </w:p>
        </w:tc>
        <w:tc>
          <w:tcPr>
            <w:tcW w:w="2880" w:type="dxa"/>
            <w:tcBorders>
              <w:top w:val="single" w:sz="3" w:space="0" w:color="000000"/>
              <w:left w:val="single" w:sz="2" w:space="0" w:color="000000"/>
              <w:bottom w:val="single" w:sz="3" w:space="0" w:color="000000"/>
              <w:right w:val="single" w:sz="2" w:space="0" w:color="000000"/>
            </w:tcBorders>
          </w:tcPr>
          <w:p w14:paraId="29AAC22B"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Issuance</w:t>
            </w:r>
          </w:p>
          <w:p w14:paraId="16E7A89E"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3C6354"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7BB749E"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75A8D7" w14:textId="77777777"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5DB18F9"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1FA1E2E8" w14:textId="77777777" w:rsidTr="006907D0">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CFE354E"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F4FBAB0"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0B9EB79"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Citizen Complaint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Citizen Complaint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78B4C68"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written complaints against the department received from members of the public.  Includes response.</w:t>
            </w:r>
          </w:p>
        </w:tc>
        <w:tc>
          <w:tcPr>
            <w:tcW w:w="2880" w:type="dxa"/>
            <w:tcBorders>
              <w:top w:val="single" w:sz="3" w:space="0" w:color="000000"/>
              <w:left w:val="single" w:sz="2" w:space="0" w:color="000000"/>
              <w:bottom w:val="single" w:sz="3" w:space="0" w:color="000000"/>
              <w:right w:val="single" w:sz="2" w:space="0" w:color="000000"/>
            </w:tcBorders>
          </w:tcPr>
          <w:p w14:paraId="65FF2E9C"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09AC080B"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7BD3AA8"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17FFC66"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602A5D4"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EA08882"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08AA58A" w14:textId="77777777" w:rsidR="0093026B" w:rsidRPr="00B5153D" w:rsidRDefault="00601E4C" w:rsidP="00601E4C">
      <w:pPr>
        <w:rPr>
          <w:rFonts w:cstheme="minorHAnsi"/>
          <w:color w:val="auto"/>
          <w:sz w:val="8"/>
          <w:szCs w:val="20"/>
        </w:rPr>
      </w:pPr>
      <w:r w:rsidRPr="00B5153D">
        <w:rPr>
          <w:rFonts w:cstheme="minorHAnsi"/>
          <w:color w:val="auto"/>
          <w:sz w:val="8"/>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C5A59EC"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1FD6F03" w14:textId="77777777" w:rsidR="0093026B" w:rsidRPr="00B71111" w:rsidRDefault="0093026B" w:rsidP="00572108">
            <w:pPr>
              <w:rPr>
                <w:color w:val="auto"/>
                <w:szCs w:val="28"/>
              </w:rPr>
            </w:pPr>
            <w:r w:rsidRPr="00B71111">
              <w:rPr>
                <w:color w:val="auto"/>
                <w:szCs w:val="28"/>
              </w:rPr>
              <w:lastRenderedPageBreak/>
              <w:t>/15/17/ University Police Department</w:t>
            </w:r>
          </w:p>
          <w:p w14:paraId="72986B54" w14:textId="77777777"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34DC0D18"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388C9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75B513"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B0734A"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B43D27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EE37B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7B23E444" w14:textId="77777777" w:rsidTr="00373783">
        <w:tblPrEx>
          <w:tblCellMar>
            <w:bottom w:w="59"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8EF3299"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B751278" w14:textId="77777777"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55234E0"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Communications Center Recordings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Communications Center Recordings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C34074"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Provides a taped daily record of E911 calls, calls to UWPD Communications Center, and radio communications between UWPD Communications Center and UW radio units.  Also includes telephone call data.</w:t>
            </w:r>
          </w:p>
        </w:tc>
        <w:tc>
          <w:tcPr>
            <w:tcW w:w="2880" w:type="dxa"/>
            <w:tcBorders>
              <w:top w:val="single" w:sz="3" w:space="0" w:color="000000"/>
              <w:left w:val="single" w:sz="2" w:space="0" w:color="000000"/>
              <w:bottom w:val="single" w:sz="3" w:space="0" w:color="000000"/>
              <w:right w:val="single" w:sz="2" w:space="0" w:color="000000"/>
            </w:tcBorders>
          </w:tcPr>
          <w:p w14:paraId="268C7C22"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Media Full</w:t>
            </w:r>
          </w:p>
          <w:p w14:paraId="7682DD98"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57C07BB"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415FFB"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10C123A"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7240015" w14:textId="77777777"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5153D" w:rsidRPr="00B71111" w14:paraId="1ECBE614" w14:textId="77777777" w:rsidTr="0037378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2AF8FF36"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D6393DC" w14:textId="77777777"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02C1F35"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Computer - Aided Dispatch (CAD) Backup Data</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 Aided Dispatch (CAD) Backup Data</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B62E9D"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Backup data entered by dispatchers pertaining to calls received and/or processed by a Public Safety Answering Point.</w:t>
            </w:r>
          </w:p>
        </w:tc>
        <w:tc>
          <w:tcPr>
            <w:tcW w:w="2880" w:type="dxa"/>
            <w:tcBorders>
              <w:top w:val="single" w:sz="3" w:space="0" w:color="000000"/>
              <w:left w:val="single" w:sz="2" w:space="0" w:color="000000"/>
              <w:bottom w:val="single" w:sz="3" w:space="0" w:color="000000"/>
              <w:right w:val="single" w:sz="2" w:space="0" w:color="000000"/>
            </w:tcBorders>
          </w:tcPr>
          <w:p w14:paraId="43270843"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Conclusion of Dispatch Action</w:t>
            </w:r>
          </w:p>
          <w:p w14:paraId="4B74DA44"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E63A11"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4E9671"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EE0E9E"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B3ABA1" w14:textId="77777777"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39F49D5F" w14:textId="77777777" w:rsidTr="006907D0">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0F4655A6"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850869E"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4490F8C"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Computer Aided Dispatch System (CADS)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Computer Aided Dispatch System (CADS)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1E657E2"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dispatched calls for police service and an event record of police activity.</w:t>
            </w:r>
          </w:p>
        </w:tc>
        <w:tc>
          <w:tcPr>
            <w:tcW w:w="2880" w:type="dxa"/>
            <w:tcBorders>
              <w:top w:val="single" w:sz="3" w:space="0" w:color="000000"/>
              <w:left w:val="single" w:sz="2" w:space="0" w:color="000000"/>
              <w:bottom w:val="single" w:sz="2" w:space="0" w:color="000000"/>
              <w:right w:val="single" w:sz="2" w:space="0" w:color="000000"/>
            </w:tcBorders>
          </w:tcPr>
          <w:p w14:paraId="5CC653C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F8857CD"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C9D25E4"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3C39489"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263D95"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1579F6"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53DE574C" w14:textId="77777777" w:rsidTr="006907D0">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78461887"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427FD23"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7D26F88F"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Confidential Informant (CI)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Confidential Informant (CI)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B1A85C7"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individuals with confidential informant status who provide information to the agency on a confidential basis.</w:t>
            </w:r>
          </w:p>
        </w:tc>
        <w:tc>
          <w:tcPr>
            <w:tcW w:w="2880" w:type="dxa"/>
            <w:tcBorders>
              <w:top w:val="single" w:sz="3" w:space="0" w:color="000000"/>
              <w:left w:val="single" w:sz="2" w:space="0" w:color="000000"/>
              <w:bottom w:val="single" w:sz="2" w:space="0" w:color="000000"/>
              <w:right w:val="single" w:sz="2" w:space="0" w:color="000000"/>
            </w:tcBorders>
          </w:tcPr>
          <w:p w14:paraId="238AF8A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w:t>
            </w:r>
            <w:r w:rsidR="007540BB">
              <w:rPr>
                <w:rFonts w:eastAsia="Arial" w:cstheme="minorHAnsi"/>
                <w:b w:val="0"/>
                <w:color w:val="auto"/>
                <w:sz w:val="20"/>
                <w:szCs w:val="20"/>
              </w:rPr>
              <w:t>after</w:t>
            </w:r>
            <w:r w:rsidRPr="00B71111">
              <w:rPr>
                <w:rFonts w:eastAsia="Arial" w:cstheme="minorHAnsi"/>
                <w:b w:val="0"/>
                <w:color w:val="auto"/>
                <w:sz w:val="20"/>
                <w:szCs w:val="20"/>
              </w:rPr>
              <w:t xml:space="preserve"> Termination of Confidential Informant Status</w:t>
            </w:r>
          </w:p>
          <w:p w14:paraId="25715AC9"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B49522"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2C9F11A"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332B50" w14:textId="77777777"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119719"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56A24" w:rsidRPr="00B71111" w14:paraId="4C59B56C" w14:textId="77777777" w:rsidTr="006907D0">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13C7E7D0"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714CAEF"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3BA31C0"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Court Orders - Filed with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Filed with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138790"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Orders issued by a court and filed with the agency. </w:t>
            </w:r>
          </w:p>
          <w:p w14:paraId="0D44800C"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Includes, but is not limited to anti-harassment orders, no-contact orders protection orders, restrictive area orders, and Stay Out of Drug Area (SODA)/Stay Out of Area - Prostitution (SOAP) orders.</w:t>
            </w:r>
          </w:p>
        </w:tc>
        <w:tc>
          <w:tcPr>
            <w:tcW w:w="2880" w:type="dxa"/>
            <w:tcBorders>
              <w:top w:val="single" w:sz="3" w:space="0" w:color="000000"/>
              <w:left w:val="single" w:sz="2" w:space="0" w:color="000000"/>
              <w:bottom w:val="single" w:sz="3" w:space="0" w:color="000000"/>
              <w:right w:val="single" w:sz="2" w:space="0" w:color="000000"/>
            </w:tcBorders>
          </w:tcPr>
          <w:p w14:paraId="17F112F2"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Expired, Vacated, Terminated, or Superseded</w:t>
            </w:r>
          </w:p>
          <w:p w14:paraId="16708570"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BBE40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4274E7C"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FACD94" w14:textId="77777777" w:rsidR="00056A24" w:rsidRPr="00B71111" w:rsidRDefault="00056A24"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AD7B22"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2891C38E" w14:textId="77777777" w:rsidR="00F52284" w:rsidRPr="00B71111" w:rsidRDefault="00601E4C" w:rsidP="00601E4C">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99EC47B"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B07F7D2" w14:textId="77777777" w:rsidR="0093026B" w:rsidRPr="00B71111" w:rsidRDefault="0093026B" w:rsidP="00572108">
            <w:pPr>
              <w:rPr>
                <w:color w:val="auto"/>
                <w:szCs w:val="28"/>
              </w:rPr>
            </w:pPr>
            <w:r w:rsidRPr="00B71111">
              <w:rPr>
                <w:color w:val="auto"/>
                <w:szCs w:val="28"/>
              </w:rPr>
              <w:lastRenderedPageBreak/>
              <w:t>/15/17/ University Police Department</w:t>
            </w:r>
          </w:p>
          <w:p w14:paraId="7BBB404D" w14:textId="77777777"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14378DD0"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E47BE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72F362"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6EFF0F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FBD898"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B1272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6E561D91" w14:textId="77777777" w:rsidTr="00373783">
        <w:tblPrEx>
          <w:tblCellMar>
            <w:bottom w:w="59"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32481019"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19E5704"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2" w:space="0" w:color="000000"/>
              <w:right w:val="single" w:sz="2" w:space="0" w:color="000000"/>
            </w:tcBorders>
          </w:tcPr>
          <w:p w14:paraId="027CF652"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Court Orders - Fulfilled by UWPD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Court Orders - Fulfilled by UWPD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F024E4E" w14:textId="77777777" w:rsidR="00B5153D" w:rsidRPr="00B71111" w:rsidRDefault="00B5153D" w:rsidP="0037378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the tracking and delivery of official documents requiring a process to be served by the UWPD.</w:t>
            </w:r>
          </w:p>
        </w:tc>
        <w:tc>
          <w:tcPr>
            <w:tcW w:w="2880" w:type="dxa"/>
            <w:tcBorders>
              <w:top w:val="single" w:sz="3" w:space="0" w:color="000000"/>
              <w:left w:val="single" w:sz="2" w:space="0" w:color="000000"/>
              <w:bottom w:val="single" w:sz="2" w:space="0" w:color="000000"/>
              <w:right w:val="single" w:sz="2" w:space="0" w:color="000000"/>
            </w:tcBorders>
          </w:tcPr>
          <w:p w14:paraId="6682C7C0"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Action</w:t>
            </w:r>
          </w:p>
          <w:p w14:paraId="4235F12F"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726926"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2389ED1"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315A64" w14:textId="77777777"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659D72"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5153D" w:rsidRPr="00B71111" w14:paraId="4C82F6F3" w14:textId="77777777" w:rsidTr="00373783">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78B926F4"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2185267"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A1E2BAF"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Crime Analysis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Analysis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27EB290" w14:textId="77777777" w:rsidR="00B5153D" w:rsidRPr="00B71111" w:rsidRDefault="00B5153D" w:rsidP="00373783">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analyses used to anticipate, prevent, or monitor potential criminal activity.</w:t>
            </w:r>
          </w:p>
        </w:tc>
        <w:tc>
          <w:tcPr>
            <w:tcW w:w="2880" w:type="dxa"/>
            <w:tcBorders>
              <w:top w:val="single" w:sz="3" w:space="0" w:color="000000"/>
              <w:left w:val="single" w:sz="2" w:space="0" w:color="000000"/>
              <w:bottom w:val="single" w:sz="3" w:space="0" w:color="000000"/>
              <w:right w:val="single" w:sz="2" w:space="0" w:color="000000"/>
            </w:tcBorders>
          </w:tcPr>
          <w:p w14:paraId="31951DEC"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Completion of Analysis</w:t>
            </w:r>
          </w:p>
          <w:p w14:paraId="40A9B7E2"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002813"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0E4BFB"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857EF3"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6414E8"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056A24" w:rsidRPr="00B71111" w14:paraId="40D2C1D7" w14:textId="77777777" w:rsidTr="006907D0">
        <w:tblPrEx>
          <w:tblCellMar>
            <w:bottom w:w="59" w:type="dxa"/>
          </w:tblCellMar>
        </w:tblPrEx>
        <w:trPr>
          <w:trHeight w:val="1178"/>
        </w:trPr>
        <w:tc>
          <w:tcPr>
            <w:tcW w:w="1440" w:type="dxa"/>
            <w:tcBorders>
              <w:top w:val="single" w:sz="3" w:space="0" w:color="000000"/>
              <w:left w:val="single" w:sz="2" w:space="0" w:color="000000"/>
              <w:bottom w:val="single" w:sz="3" w:space="0" w:color="000000"/>
              <w:right w:val="single" w:sz="2" w:space="0" w:color="000000"/>
            </w:tcBorders>
          </w:tcPr>
          <w:p w14:paraId="5748ACFB"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11 12 62919</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A20F7D2"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CFF692"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Crime Prevention Programs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Programs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E334397"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the management of crime prevention programs. </w:t>
            </w:r>
          </w:p>
          <w:p w14:paraId="7FB4B7C4"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Includes, but is not limited to Crime Stoppers, block watch; business watch and house watch.</w:t>
            </w:r>
          </w:p>
        </w:tc>
        <w:tc>
          <w:tcPr>
            <w:tcW w:w="2880" w:type="dxa"/>
            <w:tcBorders>
              <w:top w:val="single" w:sz="3" w:space="0" w:color="000000"/>
              <w:left w:val="single" w:sz="2" w:space="0" w:color="000000"/>
              <w:bottom w:val="single" w:sz="3" w:space="0" w:color="000000"/>
              <w:right w:val="single" w:sz="2" w:space="0" w:color="000000"/>
            </w:tcBorders>
          </w:tcPr>
          <w:p w14:paraId="52FAD815"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Obsolete or</w:t>
            </w:r>
            <w:r w:rsidRPr="00B71111">
              <w:rPr>
                <w:rFonts w:cstheme="minorHAnsi"/>
                <w:color w:val="auto"/>
                <w:sz w:val="20"/>
                <w:szCs w:val="20"/>
              </w:rPr>
              <w:t xml:space="preserve"> </w:t>
            </w:r>
            <w:r w:rsidRPr="00B71111">
              <w:rPr>
                <w:rFonts w:eastAsia="Arial" w:cstheme="minorHAnsi"/>
                <w:b w:val="0"/>
                <w:color w:val="auto"/>
                <w:sz w:val="20"/>
                <w:szCs w:val="20"/>
              </w:rPr>
              <w:t>Superseded</w:t>
            </w:r>
          </w:p>
          <w:p w14:paraId="7C407D75"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119FDEB"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D2F097E" w14:textId="77777777"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14:paraId="408C20E8" w14:textId="77777777"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AD7411E"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E9F7C4"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02621670"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0633250"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00 05 59685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00 05 59685</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88E25C5"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04BB009"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Crime Prevention Publications/60 Day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Crime Prevention Publications/60 Day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2AD2F53"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publications and notifications on crime produced by UWPD as part of the Crime</w:t>
            </w:r>
          </w:p>
          <w:p w14:paraId="68FD45E9"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Prevention Program. Includes crime analysis reports.  Required by CFR 20 USC 1092 (f), Cleary Act.</w:t>
            </w:r>
          </w:p>
        </w:tc>
        <w:tc>
          <w:tcPr>
            <w:tcW w:w="2880" w:type="dxa"/>
            <w:tcBorders>
              <w:top w:val="single" w:sz="3" w:space="0" w:color="000000"/>
              <w:left w:val="single" w:sz="2" w:space="0" w:color="000000"/>
              <w:bottom w:val="single" w:sz="3" w:space="0" w:color="000000"/>
              <w:right w:val="single" w:sz="2" w:space="0" w:color="000000"/>
            </w:tcBorders>
          </w:tcPr>
          <w:p w14:paraId="576FF5C7"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Annual Report</w:t>
            </w:r>
            <w:r w:rsidRPr="00B71111">
              <w:rPr>
                <w:rFonts w:cstheme="minorHAnsi"/>
                <w:color w:val="auto"/>
                <w:sz w:val="20"/>
                <w:szCs w:val="20"/>
              </w:rPr>
              <w:t xml:space="preserve"> </w:t>
            </w:r>
            <w:r w:rsidRPr="00B71111">
              <w:rPr>
                <w:rFonts w:eastAsia="Arial" w:cstheme="minorHAnsi"/>
                <w:b w:val="0"/>
                <w:color w:val="auto"/>
                <w:sz w:val="20"/>
                <w:szCs w:val="20"/>
              </w:rPr>
              <w:t>Complete</w:t>
            </w:r>
          </w:p>
          <w:p w14:paraId="7D34AFFA"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94FFE1B"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CD44E6A" w14:textId="77777777" w:rsidR="00056A24" w:rsidRPr="00A927AD" w:rsidRDefault="00056A24" w:rsidP="006907D0">
            <w:pPr>
              <w:spacing w:after="0" w:line="240" w:lineRule="auto"/>
              <w:jc w:val="center"/>
              <w:rPr>
                <w:rFonts w:cs="Times New Roman"/>
                <w:color w:val="auto"/>
                <w:sz w:val="22"/>
              </w:rPr>
            </w:pPr>
            <w:r w:rsidRPr="00A927AD">
              <w:rPr>
                <w:rFonts w:cs="Times New Roman"/>
                <w:color w:val="auto"/>
                <w:sz w:val="22"/>
              </w:rPr>
              <w:t>ARCHIVAL</w:t>
            </w:r>
          </w:p>
          <w:p w14:paraId="37D114F8" w14:textId="77777777" w:rsidR="00A927AD" w:rsidRPr="00A927AD" w:rsidRDefault="00A927AD" w:rsidP="006907D0">
            <w:pPr>
              <w:spacing w:after="0" w:line="240" w:lineRule="auto"/>
              <w:jc w:val="center"/>
              <w:rPr>
                <w:rFonts w:cs="Times New Roman"/>
                <w:color w:val="auto"/>
                <w:sz w:val="22"/>
              </w:rPr>
            </w:pPr>
            <w:r w:rsidRPr="00A927AD">
              <w:rPr>
                <w:rFonts w:cs="Times New Roman"/>
                <w:color w:val="auto"/>
                <w:sz w:val="18"/>
              </w:rPr>
              <w:t>(Appraisal Required)</w:t>
            </w:r>
          </w:p>
          <w:p w14:paraId="6B1E4D7A" w14:textId="77777777" w:rsidR="00056A24" w:rsidRPr="00A927AD" w:rsidRDefault="00056A24" w:rsidP="006907D0">
            <w:pPr>
              <w:spacing w:before="0" w:after="0" w:line="240" w:lineRule="auto"/>
              <w:jc w:val="center"/>
              <w:rPr>
                <w:rFonts w:cs="Times New Roman"/>
                <w:color w:val="auto"/>
                <w:sz w:val="20"/>
                <w:szCs w:val="20"/>
              </w:rPr>
            </w:pPr>
            <w:r w:rsidRPr="00A927AD">
              <w:rPr>
                <w:rFonts w:cs="Times New Roman"/>
                <w:color w:val="auto"/>
                <w:sz w:val="20"/>
                <w:szCs w:val="20"/>
              </w:rPr>
              <w:t>ESSENTIAL</w:t>
            </w:r>
          </w:p>
          <w:p w14:paraId="048F23EE" w14:textId="77777777" w:rsidR="00056A24" w:rsidRPr="00A927AD" w:rsidRDefault="00056A24" w:rsidP="006907D0">
            <w:pPr>
              <w:spacing w:before="0" w:after="0" w:line="240" w:lineRule="auto"/>
              <w:jc w:val="center"/>
              <w:rPr>
                <w:rFonts w:cs="Times New Roman"/>
                <w:b w:val="0"/>
                <w:color w:val="auto"/>
                <w:sz w:val="22"/>
              </w:rPr>
            </w:pPr>
            <w:r w:rsidRPr="00A927AD">
              <w:rPr>
                <w:rFonts w:cs="Times New Roman"/>
                <w:b w:val="0"/>
                <w:color w:val="auto"/>
                <w:sz w:val="20"/>
                <w:szCs w:val="20"/>
              </w:rPr>
              <w:t>OPR</w:t>
            </w:r>
          </w:p>
        </w:tc>
      </w:tr>
      <w:tr w:rsidR="00056A24" w:rsidRPr="00B71111" w14:paraId="70716560"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8038A47"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11 12 62912</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ADC7321"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397F56"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Criminal History Audit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Criminal History Audit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6D6E655"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Final reports of Washington State Patrol audit findings.</w:t>
            </w:r>
          </w:p>
        </w:tc>
        <w:tc>
          <w:tcPr>
            <w:tcW w:w="2880" w:type="dxa"/>
            <w:tcBorders>
              <w:top w:val="single" w:sz="3" w:space="0" w:color="000000"/>
              <w:left w:val="single" w:sz="2" w:space="0" w:color="000000"/>
              <w:bottom w:val="single" w:sz="3" w:space="0" w:color="000000"/>
              <w:right w:val="single" w:sz="2" w:space="0" w:color="000000"/>
            </w:tcBorders>
          </w:tcPr>
          <w:p w14:paraId="1D4F0088"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Washington State Patrol audit</w:t>
            </w:r>
          </w:p>
          <w:p w14:paraId="7AD416FA"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5827027"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8156168" w14:textId="77777777" w:rsidR="00056A24" w:rsidRPr="00B71111" w:rsidRDefault="00056A24" w:rsidP="006907D0">
            <w:pPr>
              <w:spacing w:after="0" w:line="240" w:lineRule="auto"/>
              <w:jc w:val="center"/>
              <w:rPr>
                <w:rFonts w:cs="Times New Roman"/>
                <w:color w:val="auto"/>
                <w:sz w:val="22"/>
              </w:rPr>
            </w:pPr>
            <w:r w:rsidRPr="00B71111">
              <w:rPr>
                <w:rFonts w:cs="Times New Roman"/>
                <w:color w:val="auto"/>
                <w:sz w:val="22"/>
              </w:rPr>
              <w:t>ARCHIVAL</w:t>
            </w:r>
          </w:p>
          <w:p w14:paraId="1746B970" w14:textId="77777777" w:rsidR="00056A24" w:rsidRPr="00B71111" w:rsidRDefault="00056A24"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F44AB52"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86D3404"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494B119B" w14:textId="77777777" w:rsidR="00F52284" w:rsidRPr="00056A24" w:rsidRDefault="00601E4C" w:rsidP="00601E4C">
      <w:pPr>
        <w:rPr>
          <w:rFonts w:cstheme="minorHAnsi"/>
          <w:color w:val="auto"/>
          <w:sz w:val="14"/>
          <w:szCs w:val="20"/>
        </w:rPr>
      </w:pPr>
      <w:r w:rsidRPr="00056A24">
        <w:rPr>
          <w:rFonts w:cstheme="minorHAnsi"/>
          <w:color w:val="auto"/>
          <w:sz w:val="14"/>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886BD14"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FEF395A" w14:textId="77777777" w:rsidR="0093026B" w:rsidRPr="00B71111" w:rsidRDefault="0093026B" w:rsidP="00572108">
            <w:pPr>
              <w:rPr>
                <w:color w:val="auto"/>
                <w:szCs w:val="28"/>
              </w:rPr>
            </w:pPr>
            <w:r w:rsidRPr="00B71111">
              <w:rPr>
                <w:color w:val="auto"/>
                <w:szCs w:val="28"/>
              </w:rPr>
              <w:lastRenderedPageBreak/>
              <w:t>/15/17/ University Police Department</w:t>
            </w:r>
          </w:p>
          <w:p w14:paraId="77782DEC" w14:textId="77777777"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4559B541"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109C5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A2A37"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4268C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2BB851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EDD6E4"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57620812" w14:textId="77777777" w:rsidTr="00373783">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D8B62F2"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075F99B6" w14:textId="77777777" w:rsidR="00B5153D" w:rsidRPr="00B71111" w:rsidRDefault="00B5153D" w:rsidP="005146BF">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146BF">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9988CA4" w14:textId="77777777" w:rsidR="00B5153D" w:rsidRPr="00B71111" w:rsidRDefault="00B5153D" w:rsidP="00373783">
            <w:pPr>
              <w:spacing w:line="240" w:lineRule="auto"/>
              <w:rPr>
                <w:rFonts w:cstheme="minorHAnsi"/>
                <w:color w:val="auto"/>
                <w:sz w:val="20"/>
                <w:szCs w:val="20"/>
              </w:rPr>
            </w:pPr>
            <w:r w:rsidRPr="00B71111">
              <w:rPr>
                <w:rFonts w:eastAsia="Arial" w:cstheme="minorHAnsi"/>
                <w:i/>
                <w:color w:val="auto"/>
                <w:sz w:val="20"/>
                <w:szCs w:val="20"/>
              </w:rPr>
              <w:t>E</w:t>
            </w:r>
            <w:r w:rsidR="005146BF">
              <w:rPr>
                <w:rFonts w:eastAsia="Arial" w:cstheme="minorHAnsi"/>
                <w:i/>
                <w:color w:val="auto"/>
                <w:sz w:val="20"/>
                <w:szCs w:val="20"/>
              </w:rPr>
              <w:t>vidence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sidR="005146BF">
              <w:rPr>
                <w:rFonts w:eastAsia="Arial" w:cstheme="minorHAnsi"/>
                <w:i/>
                <w:color w:val="auto"/>
                <w:sz w:val="20"/>
                <w:szCs w:val="20"/>
              </w:rPr>
              <w:instrText xml:space="preserve">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Evidence</w:instrText>
            </w:r>
            <w:r w:rsidR="005146BF">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C587240" w14:textId="77777777" w:rsidR="00B5153D" w:rsidRPr="00B71111" w:rsidRDefault="009767A4" w:rsidP="009767A4">
            <w:pPr>
              <w:spacing w:line="240" w:lineRule="auto"/>
              <w:rPr>
                <w:rFonts w:cstheme="minorHAnsi"/>
                <w:color w:val="auto"/>
                <w:sz w:val="20"/>
                <w:szCs w:val="20"/>
              </w:rPr>
            </w:pPr>
            <w:r w:rsidRPr="009767A4">
              <w:rPr>
                <w:rFonts w:eastAsia="Arial" w:cstheme="minorHAnsi"/>
                <w:b w:val="0"/>
                <w:color w:val="auto"/>
                <w:sz w:val="20"/>
                <w:szCs w:val="20"/>
              </w:rPr>
              <w:t>Records documenting the intake, management, and disposition of property acquired by the agency as evidence attached to a case number.</w:t>
            </w:r>
          </w:p>
        </w:tc>
        <w:tc>
          <w:tcPr>
            <w:tcW w:w="2880" w:type="dxa"/>
            <w:tcBorders>
              <w:top w:val="single" w:sz="3" w:space="0" w:color="000000"/>
              <w:left w:val="single" w:sz="2" w:space="0" w:color="000000"/>
              <w:bottom w:val="single" w:sz="3" w:space="0" w:color="000000"/>
              <w:right w:val="single" w:sz="2" w:space="0" w:color="000000"/>
            </w:tcBorders>
          </w:tcPr>
          <w:p w14:paraId="1823F910"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w:t>
            </w:r>
            <w:r>
              <w:rPr>
                <w:rFonts w:eastAsia="Arial" w:cstheme="minorHAnsi"/>
                <w:b w:val="0"/>
                <w:color w:val="auto"/>
                <w:sz w:val="20"/>
                <w:szCs w:val="20"/>
              </w:rPr>
              <w:t xml:space="preserve"> Disposition of </w:t>
            </w:r>
            <w:r w:rsidR="005146BF">
              <w:rPr>
                <w:rFonts w:eastAsia="Arial" w:cstheme="minorHAnsi"/>
                <w:b w:val="0"/>
                <w:color w:val="auto"/>
                <w:sz w:val="20"/>
                <w:szCs w:val="20"/>
              </w:rPr>
              <w:t>Case</w:t>
            </w:r>
          </w:p>
          <w:p w14:paraId="37169F5F"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9ECE111"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F83360D"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BD415A" w14:textId="77777777" w:rsidR="00B5153D" w:rsidRPr="00B71111" w:rsidRDefault="00B5153D"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280EF1C" w14:textId="77777777"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07133165" w14:textId="77777777"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6DC80F7"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18 12 69340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18 12 69340</w:instrText>
            </w:r>
            <w:r w:rsidRPr="00B71111">
              <w:rPr>
                <w:rFonts w:cstheme="minorHAnsi"/>
                <w:color w:val="auto"/>
                <w:sz w:val="20"/>
                <w:szCs w:val="20"/>
              </w:rPr>
              <w:instrText>"</w:instrText>
            </w:r>
            <w:r w:rsidRPr="00B71111">
              <w:rPr>
                <w:rFonts w:eastAsiaTheme="minorEastAsia" w:cstheme="minorHAnsi"/>
                <w:b w:val="0"/>
                <w:color w:val="auto"/>
                <w:sz w:val="20"/>
                <w:szCs w:val="20"/>
              </w:rPr>
              <w:instrText xml:space="preserve"> </w:instrText>
            </w:r>
            <w:r w:rsidRPr="00B71111">
              <w:rPr>
                <w:rFonts w:eastAsiaTheme="minorEastAsia" w:cstheme="minorHAnsi"/>
                <w:color w:val="auto"/>
                <w:sz w:val="20"/>
                <w:szCs w:val="20"/>
              </w:rPr>
              <w:instrText>\f"d"</w:instrText>
            </w:r>
            <w:r w:rsidRPr="00B71111">
              <w:rPr>
                <w:rFonts w:cstheme="minorHAnsi"/>
                <w:color w:val="auto"/>
                <w:sz w:val="20"/>
                <w:szCs w:val="20"/>
              </w:rPr>
              <w:instrText xml:space="preserve"> </w:instrText>
            </w:r>
            <w:r w:rsidRPr="00B71111">
              <w:rPr>
                <w:rFonts w:eastAsia="Arial" w:cstheme="minorHAnsi"/>
                <w:b w:val="0"/>
                <w:color w:val="auto"/>
                <w:sz w:val="20"/>
                <w:szCs w:val="20"/>
              </w:rPr>
              <w:fldChar w:fldCharType="end"/>
            </w:r>
          </w:p>
          <w:p w14:paraId="344C692F"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6C07AA"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i/>
                <w:color w:val="auto"/>
                <w:sz w:val="20"/>
                <w:szCs w:val="20"/>
              </w:rPr>
              <w:t>Expungement/Sealing/Vacation of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Expungement/Sealing/Vacation of Records</w:instrText>
            </w:r>
            <w:r w:rsidRPr="00B71111">
              <w:rPr>
                <w:color w:val="auto"/>
              </w:rPr>
              <w:instrText xml:space="preserve">" </w:instrText>
            </w:r>
            <w:r w:rsidRPr="00B71111">
              <w:rPr>
                <w:rFonts w:ascii="Courier New" w:eastAsiaTheme="minorEastAsia" w:hAnsi="Courier New" w:cs="Courier New"/>
                <w:b w:val="0"/>
                <w:color w:val="auto"/>
                <w:sz w:val="22"/>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p>
          <w:p w14:paraId="356EEB8F" w14:textId="77777777" w:rsidR="00056A24" w:rsidRPr="00B71111" w:rsidRDefault="00056A24"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requests and orders for the expungement, sealing or vacation of criminal information or records in accordance with WAC 446-16-025.  This record replaces the original record and demonstrates why the original record is no longer retained.</w:t>
            </w:r>
          </w:p>
        </w:tc>
        <w:tc>
          <w:tcPr>
            <w:tcW w:w="2880" w:type="dxa"/>
            <w:tcBorders>
              <w:top w:val="single" w:sz="3" w:space="0" w:color="000000"/>
              <w:left w:val="single" w:sz="2" w:space="0" w:color="000000"/>
              <w:bottom w:val="single" w:sz="3" w:space="0" w:color="000000"/>
              <w:right w:val="single" w:sz="2" w:space="0" w:color="000000"/>
            </w:tcBorders>
          </w:tcPr>
          <w:p w14:paraId="7B4FAEE1"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Current Approved Retention Period for the Records Expunged/Sealed/Vacated</w:t>
            </w:r>
          </w:p>
          <w:p w14:paraId="3AF4D717"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EC4FD1" w14:textId="77777777" w:rsidR="00056A24" w:rsidRPr="00B71111" w:rsidRDefault="00056A24" w:rsidP="006907D0">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DBEE32F"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1E6F3F"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9E9050"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056A24" w:rsidRPr="00B71111" w14:paraId="1E7DA028"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65AAB7D"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F718BF0"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2125280"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Field Interview Reports (FIR's)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Field Interview Reports (FIR's)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3F3C9F3"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records of officers’ field contacts with the community that do not result in the need for an Incident Report.</w:t>
            </w:r>
          </w:p>
        </w:tc>
        <w:tc>
          <w:tcPr>
            <w:tcW w:w="2880" w:type="dxa"/>
            <w:tcBorders>
              <w:top w:val="single" w:sz="3" w:space="0" w:color="000000"/>
              <w:left w:val="single" w:sz="2" w:space="0" w:color="000000"/>
              <w:bottom w:val="single" w:sz="3" w:space="0" w:color="000000"/>
              <w:right w:val="single" w:sz="2" w:space="0" w:color="000000"/>
            </w:tcBorders>
          </w:tcPr>
          <w:p w14:paraId="2A9733C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Contact</w:t>
            </w:r>
          </w:p>
          <w:p w14:paraId="05A99A6F"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6963897"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C05CF65"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5F24E06"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A83172"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237DEDEC" w14:textId="77777777" w:rsidTr="006907D0">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5475EBC8"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06 09 61363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06 09 61363</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AE33BE9"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7E34D6"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Firearms Exemption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Firearms Exemption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6BDAB65"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requesting an exemption to WAC 478-124-020. Includes both approved and denied permits.</w:t>
            </w:r>
          </w:p>
        </w:tc>
        <w:tc>
          <w:tcPr>
            <w:tcW w:w="2880" w:type="dxa"/>
            <w:tcBorders>
              <w:top w:val="single" w:sz="3" w:space="0" w:color="000000"/>
              <w:left w:val="single" w:sz="2" w:space="0" w:color="000000"/>
              <w:bottom w:val="single" w:sz="3" w:space="0" w:color="000000"/>
              <w:right w:val="single" w:sz="2" w:space="0" w:color="000000"/>
            </w:tcBorders>
          </w:tcPr>
          <w:p w14:paraId="5564F744"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Expired or Denied</w:t>
            </w:r>
          </w:p>
          <w:p w14:paraId="1D6EC0AD"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E25F93"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379631E"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DC5222"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47D332"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56A24" w:rsidRPr="00B71111" w14:paraId="0850AF0D"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1D3886" w14:textId="77777777" w:rsidR="00056A24" w:rsidRPr="00B71111" w:rsidRDefault="00056A24"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90E3296" w14:textId="77777777" w:rsidR="00056A24" w:rsidRPr="00B71111" w:rsidRDefault="00056A24"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0B79064" w14:textId="77777777" w:rsidR="00056A24" w:rsidRPr="00B71111" w:rsidRDefault="00056A24" w:rsidP="006907D0">
            <w:pPr>
              <w:spacing w:line="240" w:lineRule="auto"/>
              <w:rPr>
                <w:rFonts w:cstheme="minorHAnsi"/>
                <w:color w:val="auto"/>
                <w:sz w:val="20"/>
                <w:szCs w:val="20"/>
              </w:rPr>
            </w:pPr>
            <w:r w:rsidRPr="00B71111">
              <w:rPr>
                <w:rFonts w:eastAsia="Arial" w:cstheme="minorHAnsi"/>
                <w:i/>
                <w:color w:val="auto"/>
                <w:sz w:val="20"/>
                <w:szCs w:val="20"/>
              </w:rPr>
              <w:t>FTO Files (Field Training Officer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FTO Files (Field Training Officer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2B1562" w14:textId="77777777" w:rsidR="00056A24" w:rsidRPr="00B71111" w:rsidRDefault="00056A24" w:rsidP="006907D0">
            <w:pPr>
              <w:spacing w:line="240" w:lineRule="auto"/>
              <w:rPr>
                <w:rFonts w:cstheme="minorHAnsi"/>
                <w:color w:val="auto"/>
                <w:sz w:val="20"/>
                <w:szCs w:val="20"/>
              </w:rPr>
            </w:pPr>
            <w:r w:rsidRPr="00B71111">
              <w:rPr>
                <w:rFonts w:eastAsia="Arial" w:cstheme="minorHAnsi"/>
                <w:b w:val="0"/>
                <w:color w:val="auto"/>
                <w:sz w:val="20"/>
                <w:szCs w:val="20"/>
              </w:rPr>
              <w:t>Provides a record of officer field training. Includes individual officer training manual and DORs (Daily</w:t>
            </w:r>
            <w:r w:rsidRPr="00B71111">
              <w:rPr>
                <w:rFonts w:cstheme="minorHAnsi"/>
                <w:color w:val="auto"/>
                <w:sz w:val="20"/>
                <w:szCs w:val="20"/>
              </w:rPr>
              <w:t xml:space="preserve"> </w:t>
            </w:r>
            <w:r w:rsidRPr="00B71111">
              <w:rPr>
                <w:rFonts w:eastAsia="Arial" w:cstheme="minorHAnsi"/>
                <w:b w:val="0"/>
                <w:color w:val="auto"/>
                <w:sz w:val="20"/>
                <w:szCs w:val="20"/>
              </w:rPr>
              <w:t>Observation Reports). (Field training records are maintained per RCW 43.101.200.)</w:t>
            </w:r>
          </w:p>
        </w:tc>
        <w:tc>
          <w:tcPr>
            <w:tcW w:w="2880" w:type="dxa"/>
            <w:tcBorders>
              <w:top w:val="single" w:sz="3" w:space="0" w:color="000000"/>
              <w:left w:val="single" w:sz="2" w:space="0" w:color="000000"/>
              <w:bottom w:val="single" w:sz="3" w:space="0" w:color="000000"/>
              <w:right w:val="single" w:sz="2" w:space="0" w:color="000000"/>
            </w:tcBorders>
          </w:tcPr>
          <w:p w14:paraId="58E02E43" w14:textId="77777777" w:rsidR="00056A24" w:rsidRPr="00B71111" w:rsidRDefault="00056A24"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2B5B9C21" w14:textId="77777777" w:rsidR="00056A24" w:rsidRPr="00B71111" w:rsidRDefault="00056A24"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4816504" w14:textId="77777777" w:rsidR="00056A24" w:rsidRPr="00B71111" w:rsidRDefault="00056A24"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30D5226" w14:textId="77777777" w:rsidR="00056A24" w:rsidRPr="00B71111" w:rsidRDefault="00056A24"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11553D8" w14:textId="77777777" w:rsidR="00056A24" w:rsidRPr="00B71111" w:rsidRDefault="00056A24"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A3E6FB8" w14:textId="77777777" w:rsidR="00056A24" w:rsidRPr="00B71111" w:rsidRDefault="00056A24"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A584AF6" w14:textId="77777777" w:rsidR="00973E04" w:rsidRPr="00B71111" w:rsidRDefault="00601E4C" w:rsidP="00601E4C">
      <w:pPr>
        <w:rPr>
          <w:rFonts w:cstheme="minorHAnsi"/>
          <w:color w:val="auto"/>
          <w:sz w:val="16"/>
          <w:szCs w:val="20"/>
        </w:rPr>
      </w:pPr>
      <w:r w:rsidRPr="00B71111">
        <w:rPr>
          <w:rFonts w:cstheme="minorHAnsi"/>
          <w:color w:val="auto"/>
          <w:sz w:val="16"/>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D4571A7"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8406C8C" w14:textId="77777777" w:rsidR="0093026B" w:rsidRPr="00B71111" w:rsidRDefault="0093026B" w:rsidP="00572108">
            <w:pPr>
              <w:rPr>
                <w:color w:val="auto"/>
                <w:szCs w:val="28"/>
              </w:rPr>
            </w:pPr>
            <w:r w:rsidRPr="00B71111">
              <w:rPr>
                <w:color w:val="auto"/>
                <w:szCs w:val="28"/>
              </w:rPr>
              <w:lastRenderedPageBreak/>
              <w:t>/15/17/ University Police Department</w:t>
            </w:r>
          </w:p>
          <w:p w14:paraId="6A912500" w14:textId="77777777" w:rsidR="00453974" w:rsidRPr="00B71111" w:rsidRDefault="0093026B" w:rsidP="0093026B">
            <w:pPr>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5615D740"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25E8C9"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604E0B"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9EF2D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ED6B25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D85839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798DB49B" w14:textId="77777777"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EEF9036"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77C38EA"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3A045EC" w14:textId="77777777" w:rsidR="00B5153D" w:rsidRPr="00B71111" w:rsidRDefault="00B5153D" w:rsidP="00373783">
            <w:pPr>
              <w:spacing w:line="240" w:lineRule="auto"/>
              <w:rPr>
                <w:rFonts w:eastAsia="Arial" w:cstheme="minorHAnsi"/>
                <w:i/>
                <w:color w:val="auto"/>
                <w:sz w:val="20"/>
                <w:szCs w:val="20"/>
              </w:rPr>
            </w:pPr>
            <w:r w:rsidRPr="00B71111">
              <w:rPr>
                <w:rFonts w:eastAsia="Arial" w:cstheme="minorHAnsi"/>
                <w:i/>
                <w:color w:val="auto"/>
                <w:sz w:val="20"/>
                <w:szCs w:val="20"/>
              </w:rPr>
              <w:t>In-Car Video</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In-Car Video</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6A72B33"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b w:val="0"/>
                <w:color w:val="auto"/>
                <w:sz w:val="20"/>
                <w:szCs w:val="20"/>
              </w:rPr>
              <w:t>Recordings created by mobile units that have not captured a unique or unusual incident or action from which litigation or criminal prosecution is expected or likely to result.</w:t>
            </w:r>
          </w:p>
        </w:tc>
        <w:tc>
          <w:tcPr>
            <w:tcW w:w="2880" w:type="dxa"/>
            <w:tcBorders>
              <w:top w:val="single" w:sz="3" w:space="0" w:color="000000"/>
              <w:left w:val="single" w:sz="2" w:space="0" w:color="000000"/>
              <w:bottom w:val="single" w:sz="3" w:space="0" w:color="000000"/>
              <w:right w:val="single" w:sz="2" w:space="0" w:color="000000"/>
            </w:tcBorders>
          </w:tcPr>
          <w:p w14:paraId="663133C5"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Recording</w:t>
            </w:r>
          </w:p>
          <w:p w14:paraId="089BEA28" w14:textId="77777777" w:rsidR="00B5153D" w:rsidRPr="00B71111" w:rsidRDefault="00B5153D"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72AEFC"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AAFEB11"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9D9A5C5"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B9520D" w14:textId="77777777" w:rsidR="00B5153D" w:rsidRPr="00B71111" w:rsidRDefault="00B5153D"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OFM</w:t>
            </w:r>
          </w:p>
        </w:tc>
      </w:tr>
      <w:tr w:rsidR="00BB12A1" w:rsidRPr="00B71111" w14:paraId="64C1B2DC" w14:textId="77777777"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4C569020"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FE3F22B"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CE2D97"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Incident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Incident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EB7EF1E" w14:textId="77777777"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A record of the initial report on arrests, accidents, crimes and incidents.  May include statements, property sheets, criminal or infraction citations, etc. needed to document the incident. May include WACIC or NCIC printed data and DOL information.</w:t>
            </w:r>
          </w:p>
        </w:tc>
        <w:tc>
          <w:tcPr>
            <w:tcW w:w="2880" w:type="dxa"/>
            <w:tcBorders>
              <w:top w:val="single" w:sz="3" w:space="0" w:color="000000"/>
              <w:left w:val="single" w:sz="2" w:space="0" w:color="000000"/>
              <w:bottom w:val="single" w:sz="3" w:space="0" w:color="000000"/>
              <w:right w:val="single" w:sz="2" w:space="0" w:color="000000"/>
            </w:tcBorders>
          </w:tcPr>
          <w:p w14:paraId="315D3601"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FED919D"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F8184A"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3C8AA12"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31508E" w14:textId="77777777"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2EC0D28"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14:paraId="5E61ADD1" w14:textId="77777777"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5F7A186"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7FC7855"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BA12905"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Investigation Case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Investigation Case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AFA459"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Contains a detailed record of information collected in investigations of reported crime or incidents. Including: Casecracker records, supplemental reports, Witness/Victim statements, photos, property and evidence worksheets, WACIC/NCIC/DOL printed data, etc. (After retention period ends, sexual assault and assault case files are turned over to WASPC (Washington Association of Sheriffs and Police Chiefs."))</w:t>
            </w:r>
          </w:p>
        </w:tc>
        <w:tc>
          <w:tcPr>
            <w:tcW w:w="2880" w:type="dxa"/>
            <w:tcBorders>
              <w:top w:val="single" w:sz="3" w:space="0" w:color="000000"/>
              <w:left w:val="single" w:sz="2" w:space="0" w:color="000000"/>
              <w:bottom w:val="single" w:sz="3" w:space="0" w:color="000000"/>
              <w:right w:val="single" w:sz="2" w:space="0" w:color="000000"/>
            </w:tcBorders>
          </w:tcPr>
          <w:p w14:paraId="0D40A3CE"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Case Closed/ Inactive</w:t>
            </w:r>
          </w:p>
          <w:p w14:paraId="03D8D587"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845EA8"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3018DD"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36BB38" w14:textId="77777777"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B8FA29"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14:paraId="438A6CD4" w14:textId="77777777"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4560A3C"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3D37B6F"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33330C8"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Investigative Funds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Investigative Funds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DE3523C" w14:textId="77777777"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agency funds expended during criminal investigation evidence buys, investigative expenses, and informant expenses and/or payments.  Includes, but is not limited to expense vouchers, receipt books for funds spent ledgers, and receipts for purchases.</w:t>
            </w:r>
          </w:p>
        </w:tc>
        <w:tc>
          <w:tcPr>
            <w:tcW w:w="2880" w:type="dxa"/>
            <w:tcBorders>
              <w:top w:val="single" w:sz="3" w:space="0" w:color="000000"/>
              <w:left w:val="single" w:sz="2" w:space="0" w:color="000000"/>
              <w:bottom w:val="single" w:sz="3" w:space="0" w:color="000000"/>
              <w:right w:val="single" w:sz="2" w:space="0" w:color="000000"/>
            </w:tcBorders>
          </w:tcPr>
          <w:p w14:paraId="64D678B9"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Last Expenditure</w:t>
            </w:r>
          </w:p>
          <w:p w14:paraId="12E24280"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1DF48E"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13BAD13"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6B824C"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7299FE"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14:paraId="4EF80834" w14:textId="77777777" w:rsidTr="006907D0">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307DECC4"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11 12 62917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9F0D652" w14:textId="77777777"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75AEDB1"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K9 Unit Records-Agency Owned Animals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K9 Unit Records-Agency Owned Animals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65D7A56"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Records relating to horses, dogs, or other animals owned by the agency and retained in accordance with WAC 139-05-915(7).</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training and canine team certification, animal acquisition and microchip information and records showing purpose, use, or assignment of animal.</w:t>
            </w:r>
          </w:p>
        </w:tc>
        <w:tc>
          <w:tcPr>
            <w:tcW w:w="2880" w:type="dxa"/>
            <w:tcBorders>
              <w:top w:val="single" w:sz="3" w:space="0" w:color="000000"/>
              <w:left w:val="single" w:sz="2" w:space="0" w:color="000000"/>
              <w:bottom w:val="single" w:sz="3" w:space="0" w:color="000000"/>
              <w:right w:val="single" w:sz="2" w:space="0" w:color="000000"/>
            </w:tcBorders>
          </w:tcPr>
          <w:p w14:paraId="5B2B29AE"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Removal from Active Service</w:t>
            </w:r>
          </w:p>
          <w:p w14:paraId="21EADC64"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15BC8C"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EEF26FE"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B7B9D5" w14:textId="77777777"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E611F3B" w14:textId="77777777"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C5F90B4" w14:textId="77777777" w:rsidR="006D7995"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7AEAADFF"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93F0CC1" w14:textId="77777777" w:rsidR="0093026B" w:rsidRPr="00B71111" w:rsidRDefault="0093026B" w:rsidP="00572108">
            <w:pPr>
              <w:rPr>
                <w:color w:val="auto"/>
                <w:szCs w:val="28"/>
              </w:rPr>
            </w:pPr>
            <w:r w:rsidRPr="00B71111">
              <w:rPr>
                <w:color w:val="auto"/>
                <w:szCs w:val="28"/>
              </w:rPr>
              <w:lastRenderedPageBreak/>
              <w:t>/15/17/ University Police Department</w:t>
            </w:r>
          </w:p>
          <w:p w14:paraId="22D906E8" w14:textId="77777777" w:rsidR="00453974" w:rsidRPr="00B71111" w:rsidRDefault="0093026B" w:rsidP="0093026B">
            <w:pPr>
              <w:tabs>
                <w:tab w:val="left" w:pos="1210"/>
              </w:tabs>
              <w:spacing w:after="0" w:line="240" w:lineRule="auto"/>
              <w:rPr>
                <w:rStyle w:val="Emphasis"/>
                <w:b w:val="0"/>
                <w:i/>
                <w:color w:val="auto"/>
              </w:rPr>
            </w:pPr>
            <w:r w:rsidRPr="00B71111">
              <w:rPr>
                <w:rFonts w:cstheme="minorHAnsi"/>
                <w:b w:val="0"/>
                <w:i/>
                <w:color w:val="auto"/>
                <w:sz w:val="22"/>
              </w:rPr>
              <w:t>Law Enforcement</w:t>
            </w:r>
          </w:p>
        </w:tc>
      </w:tr>
      <w:tr w:rsidR="00453974" w:rsidRPr="00B71111" w14:paraId="48AC3CF6"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2206E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706C2A"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F27EB2"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4F33AD3"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24610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5153D" w:rsidRPr="00B71111" w14:paraId="77919FBB" w14:textId="77777777"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AB9246" w14:textId="77777777" w:rsidR="00B5153D" w:rsidRPr="00B71111" w:rsidRDefault="00B5153D"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88 4 42067</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1736EF" w14:textId="77777777" w:rsidR="00B5153D" w:rsidRPr="00B71111" w:rsidRDefault="00B5153D"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4A34ECF" w14:textId="77777777" w:rsidR="00B5153D" w:rsidRPr="00B71111" w:rsidRDefault="00B5153D" w:rsidP="00373783">
            <w:pPr>
              <w:spacing w:line="240" w:lineRule="auto"/>
              <w:rPr>
                <w:rFonts w:eastAsia="Arial" w:cstheme="minorHAnsi"/>
                <w:i/>
                <w:color w:val="auto"/>
                <w:sz w:val="20"/>
                <w:szCs w:val="20"/>
              </w:rPr>
            </w:pPr>
            <w:r w:rsidRPr="00B71111">
              <w:rPr>
                <w:rFonts w:eastAsia="Arial" w:cstheme="minorHAnsi"/>
                <w:i/>
                <w:color w:val="auto"/>
                <w:sz w:val="20"/>
                <w:szCs w:val="20"/>
              </w:rPr>
              <w:t>National Incident Based Reporting System (NIBRS)</w:t>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\f"s"</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sz w:val="20"/>
                <w:szCs w:val="20"/>
              </w:rPr>
              <w:instrText xml:space="preserve"> XE "</w:instrText>
            </w:r>
            <w:r w:rsidRPr="00B71111">
              <w:rPr>
                <w:rFonts w:eastAsia="Arial" w:cstheme="minorHAnsi"/>
                <w:i/>
                <w:color w:val="auto"/>
                <w:sz w:val="20"/>
                <w:szCs w:val="20"/>
              </w:rPr>
              <w:instrText>National Incident Based Reporting System (NIBRS)</w:instrText>
            </w:r>
            <w:r w:rsidRPr="00B71111">
              <w:rPr>
                <w:color w:val="auto"/>
                <w:sz w:val="20"/>
                <w:szCs w:val="20"/>
              </w:rPr>
              <w:instrText xml:space="preserve">" </w:instrText>
            </w:r>
            <w:r w:rsidRPr="00B71111">
              <w:rPr>
                <w:rFonts w:ascii="Courier New" w:eastAsiaTheme="minorEastAsia" w:hAnsi="Courier New" w:cs="Courier New"/>
                <w:b w:val="0"/>
                <w:color w:val="auto"/>
                <w:sz w:val="20"/>
                <w:szCs w:val="20"/>
              </w:rPr>
              <w:instrText>\f"a"</w:instrText>
            </w:r>
            <w:r w:rsidRPr="00B71111">
              <w:rPr>
                <w:rFonts w:eastAsia="Arial" w:cstheme="minorHAnsi"/>
                <w:i/>
                <w:color w:val="auto"/>
                <w:sz w:val="20"/>
                <w:szCs w:val="20"/>
              </w:rPr>
              <w:instrText xml:space="preserve"> </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281328D4" w14:textId="77777777" w:rsidR="00B5153D" w:rsidRPr="00B71111" w:rsidRDefault="00B5153D" w:rsidP="00373783">
            <w:pPr>
              <w:spacing w:line="240" w:lineRule="auto"/>
              <w:rPr>
                <w:rFonts w:cstheme="minorHAnsi"/>
                <w:color w:val="auto"/>
                <w:sz w:val="20"/>
                <w:szCs w:val="20"/>
              </w:rPr>
            </w:pPr>
            <w:r w:rsidRPr="00B71111">
              <w:rPr>
                <w:rFonts w:eastAsia="Arial" w:cstheme="minorHAnsi"/>
                <w:b w:val="0"/>
                <w:color w:val="auto"/>
                <w:sz w:val="20"/>
                <w:szCs w:val="20"/>
              </w:rPr>
              <w:t>Provides statistical data on selected major crimes.  As per RCW 28B.10.569 (1) reported to WASPC on a monthly basis.  Includes reporting of child abuse, hate/bias crimes, and domestic violence.</w:t>
            </w:r>
          </w:p>
        </w:tc>
        <w:tc>
          <w:tcPr>
            <w:tcW w:w="2880" w:type="dxa"/>
            <w:tcBorders>
              <w:top w:val="single" w:sz="3" w:space="0" w:color="000000"/>
              <w:left w:val="single" w:sz="2" w:space="0" w:color="000000"/>
              <w:bottom w:val="single" w:sz="3" w:space="0" w:color="000000"/>
              <w:right w:val="single" w:sz="2" w:space="0" w:color="000000"/>
            </w:tcBorders>
          </w:tcPr>
          <w:p w14:paraId="02120764" w14:textId="77777777" w:rsidR="00B5153D" w:rsidRPr="00B71111" w:rsidRDefault="00B5153D"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08B2278D" w14:textId="77777777" w:rsidR="00B5153D" w:rsidRPr="00B71111" w:rsidRDefault="00B5153D" w:rsidP="00373783">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5A403BF" w14:textId="77777777" w:rsidR="00B5153D" w:rsidRPr="00B71111" w:rsidRDefault="00B5153D" w:rsidP="00373783">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703097B5" w14:textId="77777777" w:rsidR="00B5153D" w:rsidRPr="00B71111" w:rsidRDefault="00B5153D" w:rsidP="00373783">
            <w:pPr>
              <w:spacing w:after="0" w:line="240" w:lineRule="auto"/>
              <w:jc w:val="center"/>
              <w:rPr>
                <w:rFonts w:cs="Times New Roman"/>
                <w:color w:val="auto"/>
                <w:sz w:val="22"/>
              </w:rPr>
            </w:pPr>
            <w:r w:rsidRPr="00B71111">
              <w:rPr>
                <w:rFonts w:cs="Times New Roman"/>
                <w:color w:val="auto"/>
                <w:sz w:val="22"/>
              </w:rPr>
              <w:t>ARCHIVAL</w:t>
            </w:r>
          </w:p>
          <w:p w14:paraId="1338E9CD" w14:textId="77777777" w:rsidR="00B5153D" w:rsidRPr="00B71111" w:rsidRDefault="00B5153D" w:rsidP="0037378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6E1872" w14:textId="77777777" w:rsidR="00B5153D" w:rsidRPr="00B71111" w:rsidRDefault="00B5153D"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AC7F04" w14:textId="77777777" w:rsidR="00B5153D" w:rsidRPr="00B71111" w:rsidRDefault="00B5153D"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B12A1" w:rsidRPr="00B71111" w14:paraId="0E90B353"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8A9BCA0"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88 4 42076</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2B60AFD" w14:textId="77777777"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CD03C9C"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Notification of Court Appearance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Notification of Court Appearance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0BB22F6D"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 xml:space="preserve">Summarizes subpoena data and directs officers to appear in court. </w:t>
            </w:r>
          </w:p>
        </w:tc>
        <w:tc>
          <w:tcPr>
            <w:tcW w:w="2880" w:type="dxa"/>
            <w:tcBorders>
              <w:top w:val="single" w:sz="3" w:space="0" w:color="000000"/>
              <w:left w:val="single" w:sz="2" w:space="0" w:color="000000"/>
              <w:bottom w:val="single" w:sz="3" w:space="0" w:color="000000"/>
              <w:right w:val="single" w:sz="2" w:space="0" w:color="000000"/>
            </w:tcBorders>
          </w:tcPr>
          <w:p w14:paraId="4DD21AB9"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End of Month</w:t>
            </w:r>
          </w:p>
          <w:p w14:paraId="105818E8"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C02CC3"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D81FC52"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EB9BA92"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373248" w14:textId="77777777"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14:paraId="7E028141" w14:textId="77777777" w:rsidTr="006907D0">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03C2F59"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00 05 59703</w:t>
            </w:r>
            <w:r w:rsidRPr="00B71111">
              <w:rPr>
                <w:rFonts w:eastAsia="Arial" w:cstheme="minorHAnsi"/>
                <w:b w:val="0"/>
                <w:color w:val="auto"/>
                <w:sz w:val="20"/>
                <w:szCs w:val="20"/>
              </w:rPr>
              <w:fldChar w:fldCharType="begin"/>
            </w:r>
            <w:r w:rsidRPr="00B71111">
              <w:rPr>
                <w:rFonts w:cstheme="minorHAnsi"/>
                <w:b w:val="0"/>
                <w:color w:val="auto"/>
                <w:sz w:val="20"/>
                <w:szCs w:val="20"/>
              </w:rPr>
              <w:instrText xml:space="preserve"> XE "</w:instrText>
            </w:r>
            <w:r w:rsidRPr="00B71111">
              <w:rPr>
                <w:rFonts w:eastAsia="Arial" w:cstheme="minorHAnsi"/>
                <w:b w:val="0"/>
                <w:color w:val="auto"/>
                <w:sz w:val="20"/>
                <w:szCs w:val="20"/>
              </w:rPr>
              <w:instrText>00 05 59703</w:instrText>
            </w:r>
            <w:r w:rsidRPr="00B71111">
              <w:rPr>
                <w:rFonts w:cstheme="minorHAnsi"/>
                <w:b w:val="0"/>
                <w:color w:val="auto"/>
                <w:sz w:val="20"/>
                <w:szCs w:val="20"/>
              </w:rPr>
              <w:instrText xml:space="preserve">" \f"d" </w:instrText>
            </w:r>
            <w:r w:rsidRPr="00B71111">
              <w:rPr>
                <w:rFonts w:eastAsia="Arial" w:cstheme="minorHAnsi"/>
                <w:b w:val="0"/>
                <w:color w:val="auto"/>
                <w:sz w:val="20"/>
                <w:szCs w:val="20"/>
              </w:rPr>
              <w:fldChar w:fldCharType="end"/>
            </w:r>
          </w:p>
          <w:p w14:paraId="7FF14C02" w14:textId="77777777"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6FDF165"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Activity Request (Form 1024)</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Activity Request (Form 1024)</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7229585" w14:textId="77777777" w:rsidR="00BB12A1" w:rsidRPr="00B71111" w:rsidRDefault="00BB12A1" w:rsidP="006907D0">
            <w:pPr>
              <w:spacing w:line="240" w:lineRule="auto"/>
              <w:rPr>
                <w:rFonts w:cstheme="minorHAnsi"/>
                <w:b w:val="0"/>
                <w:color w:val="auto"/>
                <w:sz w:val="20"/>
                <w:szCs w:val="20"/>
              </w:rPr>
            </w:pPr>
            <w:r w:rsidRPr="00B71111">
              <w:rPr>
                <w:rFonts w:eastAsia="Arial" w:cstheme="minorHAnsi"/>
                <w:b w:val="0"/>
                <w:color w:val="auto"/>
                <w:sz w:val="20"/>
                <w:szCs w:val="20"/>
              </w:rPr>
              <w:t>Provides a record of disposition of equipment or property either through surplus transfer or sale.  Also includes property or money that has been diverted to police use.   (Maintained as per RCW 63.32.010.)</w:t>
            </w:r>
          </w:p>
        </w:tc>
        <w:tc>
          <w:tcPr>
            <w:tcW w:w="2880" w:type="dxa"/>
            <w:tcBorders>
              <w:top w:val="single" w:sz="3" w:space="0" w:color="000000"/>
              <w:left w:val="single" w:sz="2" w:space="0" w:color="000000"/>
              <w:bottom w:val="single" w:sz="2" w:space="0" w:color="000000"/>
              <w:right w:val="single" w:sz="2" w:space="0" w:color="000000"/>
            </w:tcBorders>
          </w:tcPr>
          <w:p w14:paraId="44CEE363"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for 6 Years after End of Calendar Year</w:t>
            </w:r>
          </w:p>
          <w:p w14:paraId="4FF61F29"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0164BB3" w14:textId="77777777" w:rsidR="00BB12A1" w:rsidRPr="00B71111" w:rsidRDefault="00BB12A1" w:rsidP="006907D0">
            <w:pPr>
              <w:spacing w:line="240" w:lineRule="auto"/>
              <w:rPr>
                <w:rFonts w:eastAsia="Arial" w:cstheme="minorHAnsi"/>
                <w:color w:val="auto"/>
                <w:sz w:val="20"/>
                <w:szCs w:val="20"/>
              </w:rPr>
            </w:pPr>
            <w:r w:rsidRPr="00B71111">
              <w:rPr>
                <w:rFonts w:eastAsia="Arial" w:cstheme="minorHAnsi"/>
                <w:color w:val="auto"/>
                <w:sz w:val="20"/>
                <w:szCs w:val="20"/>
              </w:rPr>
              <w:t>Destroy</w:t>
            </w:r>
            <w:r w:rsidRPr="0000590A">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262E9C4"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AEF8F2"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E910F3D" w14:textId="77777777" w:rsidR="00BB12A1" w:rsidRPr="00646800" w:rsidRDefault="00BB12A1" w:rsidP="006907D0">
            <w:pPr>
              <w:spacing w:before="0" w:after="0" w:line="240" w:lineRule="auto"/>
              <w:jc w:val="center"/>
              <w:rPr>
                <w:rFonts w:cstheme="minorHAnsi"/>
                <w:b w:val="0"/>
                <w:color w:val="auto"/>
                <w:sz w:val="20"/>
                <w:szCs w:val="20"/>
              </w:rPr>
            </w:pPr>
            <w:r w:rsidRPr="00646800">
              <w:rPr>
                <w:rFonts w:eastAsia="Arial" w:cstheme="minorHAnsi"/>
                <w:b w:val="0"/>
                <w:color w:val="auto"/>
                <w:sz w:val="20"/>
                <w:szCs w:val="20"/>
              </w:rPr>
              <w:t>OPR</w:t>
            </w:r>
          </w:p>
        </w:tc>
      </w:tr>
      <w:tr w:rsidR="00BB12A1" w:rsidRPr="00B71111" w14:paraId="1F5775F4" w14:textId="77777777"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125A29C"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5BDC0839"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344C79"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Forfeited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Forfeited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86688AA"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 xml:space="preserve">Records relating to personal and/or real property forfeited to the agency in accordance with RCW 69.50.505. </w:t>
            </w:r>
            <w:r w:rsidRPr="00B71111">
              <w:rPr>
                <w:rFonts w:cstheme="minorHAnsi"/>
                <w:color w:val="auto"/>
                <w:sz w:val="20"/>
                <w:szCs w:val="20"/>
              </w:rPr>
              <w:t xml:space="preserve">  </w:t>
            </w:r>
            <w:r w:rsidRPr="00B71111">
              <w:rPr>
                <w:rFonts w:eastAsia="Arial" w:cstheme="minorHAnsi"/>
                <w:b w:val="0"/>
                <w:color w:val="auto"/>
                <w:sz w:val="20"/>
                <w:szCs w:val="20"/>
              </w:rPr>
              <w:t>Includes, but is not limited to documentation of auction and/or proceeds realized from disposition, property retained for agency use, and forfeiture hearing tapes.</w:t>
            </w:r>
            <w:r w:rsidRPr="00B71111">
              <w:rPr>
                <w:rFonts w:cstheme="minorHAnsi"/>
                <w:color w:val="auto"/>
                <w:sz w:val="20"/>
                <w:szCs w:val="20"/>
              </w:rPr>
              <w:t xml:space="preserve">  </w:t>
            </w:r>
            <w:r w:rsidRPr="00B71111">
              <w:rPr>
                <w:rFonts w:eastAsia="Arial" w:cstheme="minorHAnsi"/>
                <w:b w:val="0"/>
                <w:color w:val="auto"/>
                <w:sz w:val="20"/>
                <w:szCs w:val="20"/>
              </w:rPr>
              <w:t>Excludes records relating to property retained for law enforcement use in accordance with Chapters 63.32, 63.40, and 63.42 RCW.</w:t>
            </w:r>
            <w:r w:rsidRPr="00B71111">
              <w:rPr>
                <w:rFonts w:cstheme="minorHAnsi"/>
                <w:color w:val="auto"/>
                <w:sz w:val="20"/>
                <w:szCs w:val="20"/>
              </w:rPr>
              <w:t xml:space="preserve">  </w:t>
            </w:r>
            <w:r w:rsidRPr="00B71111">
              <w:rPr>
                <w:rFonts w:eastAsia="Arial" w:cstheme="minorHAnsi"/>
                <w:b w:val="0"/>
                <w:color w:val="auto"/>
                <w:sz w:val="20"/>
                <w:szCs w:val="20"/>
              </w:rPr>
              <w:t>Note: RCW 69.50.505(8) (b) requires agencies to retain</w:t>
            </w:r>
            <w:r w:rsidRPr="00B71111">
              <w:rPr>
                <w:rFonts w:eastAsia="Arial" w:cstheme="minorHAnsi"/>
                <w:color w:val="auto"/>
                <w:sz w:val="20"/>
                <w:szCs w:val="20"/>
              </w:rPr>
              <w:t xml:space="preserve"> </w:t>
            </w:r>
            <w:r w:rsidRPr="00B71111">
              <w:rPr>
                <w:rFonts w:eastAsia="Arial" w:cstheme="minorHAnsi"/>
                <w:b w:val="0"/>
                <w:color w:val="auto"/>
                <w:sz w:val="20"/>
                <w:szCs w:val="20"/>
              </w:rPr>
              <w:t>records relating to forfeited property for at least 7 years.</w:t>
            </w:r>
          </w:p>
        </w:tc>
        <w:tc>
          <w:tcPr>
            <w:tcW w:w="2880" w:type="dxa"/>
            <w:tcBorders>
              <w:top w:val="single" w:sz="3" w:space="0" w:color="000000"/>
              <w:left w:val="single" w:sz="2" w:space="0" w:color="000000"/>
              <w:bottom w:val="single" w:sz="3" w:space="0" w:color="000000"/>
              <w:right w:val="single" w:sz="2" w:space="0" w:color="000000"/>
            </w:tcBorders>
          </w:tcPr>
          <w:p w14:paraId="009598E9"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 Years after Date of Forfeiture</w:t>
            </w:r>
          </w:p>
          <w:p w14:paraId="0617CA23"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B249A0"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BF6B35"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808FF1"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01EF986"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BB12A1" w:rsidRPr="00B71111" w14:paraId="13074E6C" w14:textId="77777777"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954D72C"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11 12 62920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6CFA267"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6962728"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Property Registration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Property Registration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68E5EC" w14:textId="77777777" w:rsidR="00BB12A1" w:rsidRPr="00B71111" w:rsidRDefault="00BB12A1"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Records relating to personal property registered with the agency for recovery if lost or stolen.</w:t>
            </w:r>
          </w:p>
        </w:tc>
        <w:tc>
          <w:tcPr>
            <w:tcW w:w="2880" w:type="dxa"/>
            <w:tcBorders>
              <w:top w:val="single" w:sz="3" w:space="0" w:color="000000"/>
              <w:left w:val="single" w:sz="2" w:space="0" w:color="000000"/>
              <w:bottom w:val="single" w:sz="3" w:space="0" w:color="000000"/>
              <w:right w:val="single" w:sz="2" w:space="0" w:color="000000"/>
            </w:tcBorders>
          </w:tcPr>
          <w:p w14:paraId="78497801" w14:textId="77777777" w:rsidR="00BB12A1" w:rsidRPr="00B71111" w:rsidRDefault="00BB12A1"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No Longer</w:t>
            </w:r>
            <w:r w:rsidRPr="00B71111">
              <w:rPr>
                <w:rFonts w:cstheme="minorHAnsi"/>
                <w:color w:val="auto"/>
                <w:sz w:val="20"/>
                <w:szCs w:val="20"/>
              </w:rPr>
              <w:t xml:space="preserve"> </w:t>
            </w:r>
            <w:r w:rsidRPr="00B71111">
              <w:rPr>
                <w:rFonts w:eastAsia="Arial" w:cstheme="minorHAnsi"/>
                <w:b w:val="0"/>
                <w:color w:val="auto"/>
                <w:sz w:val="20"/>
                <w:szCs w:val="20"/>
              </w:rPr>
              <w:t>Needed</w:t>
            </w:r>
          </w:p>
          <w:p w14:paraId="358DC66F" w14:textId="77777777" w:rsidR="00BB12A1" w:rsidRPr="00B71111" w:rsidRDefault="00BB12A1"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B0264C5" w14:textId="77777777" w:rsidR="00BB12A1" w:rsidRPr="00B71111" w:rsidRDefault="00BB12A1" w:rsidP="006907D0">
            <w:pPr>
              <w:spacing w:line="240" w:lineRule="auto"/>
              <w:rPr>
                <w:rFonts w:cstheme="minorHAnsi"/>
                <w:color w:val="auto"/>
                <w:sz w:val="20"/>
                <w:szCs w:val="20"/>
              </w:rPr>
            </w:pPr>
            <w:r>
              <w:rPr>
                <w:rFonts w:eastAsia="Arial" w:cstheme="minorHAnsi"/>
                <w:color w:val="auto"/>
                <w:sz w:val="20"/>
                <w:szCs w:val="20"/>
              </w:rPr>
              <w:t>Destroy</w:t>
            </w:r>
            <w:r w:rsidRPr="0000590A">
              <w:rPr>
                <w:rFonts w:eastAsia="Arial" w:cstheme="minorHAnsi"/>
                <w:b w:val="0"/>
                <w:color w:val="auto"/>
                <w:sz w:val="20"/>
                <w:szCs w:val="20"/>
              </w:rPr>
              <w:t>.</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45E0A83E" w14:textId="77777777" w:rsidR="00BB12A1" w:rsidRPr="0000590A" w:rsidRDefault="00BB12A1" w:rsidP="006907D0">
            <w:pPr>
              <w:spacing w:after="0" w:line="240" w:lineRule="auto"/>
              <w:jc w:val="center"/>
              <w:rPr>
                <w:rFonts w:cs="Times New Roman"/>
                <w:b w:val="0"/>
                <w:color w:val="auto"/>
                <w:sz w:val="20"/>
                <w:szCs w:val="20"/>
              </w:rPr>
            </w:pPr>
            <w:r w:rsidRPr="0000590A">
              <w:rPr>
                <w:rFonts w:cs="Times New Roman"/>
                <w:b w:val="0"/>
                <w:color w:val="auto"/>
                <w:sz w:val="20"/>
                <w:szCs w:val="20"/>
              </w:rPr>
              <w:t>NON-ARCHIVAL</w:t>
            </w:r>
          </w:p>
          <w:p w14:paraId="56A321B9"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518FD2"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1A5844A0" w14:textId="77777777" w:rsidR="0093026B" w:rsidRPr="00B71111" w:rsidRDefault="00601E4C" w:rsidP="00601E4C">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189C5766" w14:textId="77777777" w:rsidTr="0093026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74D7B3A" w14:textId="77777777" w:rsidR="0093026B" w:rsidRPr="00B71111" w:rsidRDefault="0093026B" w:rsidP="00572108">
            <w:pPr>
              <w:rPr>
                <w:color w:val="auto"/>
                <w:szCs w:val="28"/>
              </w:rPr>
            </w:pPr>
            <w:r w:rsidRPr="00B71111">
              <w:rPr>
                <w:color w:val="auto"/>
                <w:szCs w:val="28"/>
              </w:rPr>
              <w:lastRenderedPageBreak/>
              <w:t>/15/17/ University Police Department</w:t>
            </w:r>
          </w:p>
          <w:p w14:paraId="027D3664" w14:textId="77777777" w:rsidR="00453974" w:rsidRPr="00B71111" w:rsidRDefault="0093026B" w:rsidP="00F21A78">
            <w:pPr>
              <w:rPr>
                <w:rStyle w:val="Emphasis"/>
                <w:b w:val="0"/>
                <w:i/>
                <w:color w:val="auto"/>
              </w:rPr>
            </w:pPr>
            <w:r w:rsidRPr="00B71111">
              <w:rPr>
                <w:b w:val="0"/>
                <w:i/>
                <w:color w:val="auto"/>
                <w:sz w:val="22"/>
              </w:rPr>
              <w:t>Law Enforcement</w:t>
            </w:r>
          </w:p>
        </w:tc>
      </w:tr>
      <w:tr w:rsidR="00453974" w:rsidRPr="00B71111" w14:paraId="23965B6B" w14:textId="77777777" w:rsidTr="0093026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D198F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E5C2A0"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6842D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ADA618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DCE6FD"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03635" w:rsidRPr="00B71111" w14:paraId="639331AC" w14:textId="77777777" w:rsidTr="00373783">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A3DD3BD" w14:textId="77777777"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10F0D886" w14:textId="77777777"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AF3E83" w14:textId="77777777"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Security Surveys and Assessments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Surveys and Assessments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FDD30D" w14:textId="77777777"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An assessment of risks or potential crime performed by Crime Prevention.  Record includes security evaluations and reports for persons or property under UWPD jurisdiction for crime prevention, in planning for a special event or at the request of another security agency.</w:t>
            </w:r>
          </w:p>
        </w:tc>
        <w:tc>
          <w:tcPr>
            <w:tcW w:w="2880" w:type="dxa"/>
            <w:tcBorders>
              <w:top w:val="single" w:sz="3" w:space="0" w:color="000000"/>
              <w:left w:val="single" w:sz="2" w:space="0" w:color="000000"/>
              <w:bottom w:val="single" w:sz="3" w:space="0" w:color="000000"/>
              <w:right w:val="single" w:sz="2" w:space="0" w:color="000000"/>
            </w:tcBorders>
          </w:tcPr>
          <w:p w14:paraId="7F965AAF"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4621EEEC" w14:textId="77777777"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D7BD9C" w14:textId="77777777" w:rsidR="00103635" w:rsidRPr="00B71111" w:rsidRDefault="00103635" w:rsidP="00373783">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10" w:type="dxa"/>
            <w:tcBorders>
              <w:top w:val="single" w:sz="3" w:space="0" w:color="000000"/>
              <w:left w:val="single" w:sz="2" w:space="0" w:color="000000"/>
              <w:bottom w:val="single" w:sz="3" w:space="0" w:color="000000"/>
              <w:right w:val="single" w:sz="2" w:space="0" w:color="000000"/>
            </w:tcBorders>
          </w:tcPr>
          <w:p w14:paraId="5591D666" w14:textId="77777777"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6DAE0E5" w14:textId="77777777" w:rsidR="00103635" w:rsidRPr="00B71111" w:rsidRDefault="00103635" w:rsidP="0037378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5F282DD" w14:textId="77777777"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14:paraId="0A660A13" w14:textId="77777777" w:rsidTr="006907D0">
        <w:tblPrEx>
          <w:tblCellMar>
            <w:bottom w:w="6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0E58813"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07 08 61597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07 08 61597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0A20CA8" w14:textId="77777777"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3CC5503"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Sex Offender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Sex Offender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0E60E9C"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Provides a record of registered sex offenders who have become a part of the UW campus population.  The printed bulletins are used as part of the identification verification process.</w:t>
            </w:r>
          </w:p>
        </w:tc>
        <w:tc>
          <w:tcPr>
            <w:tcW w:w="2880" w:type="dxa"/>
            <w:tcBorders>
              <w:top w:val="single" w:sz="3" w:space="0" w:color="000000"/>
              <w:left w:val="single" w:sz="2" w:space="0" w:color="000000"/>
              <w:bottom w:val="single" w:sz="3" w:space="0" w:color="000000"/>
              <w:right w:val="single" w:sz="2" w:space="0" w:color="000000"/>
            </w:tcBorders>
          </w:tcPr>
          <w:p w14:paraId="24CB4B31"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No Longer Affiliated with Campus</w:t>
            </w:r>
          </w:p>
          <w:p w14:paraId="26106C72"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1D1C7E"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ADAE7C2"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AFA0373"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6323ED" w14:textId="77777777"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BB12A1" w:rsidRPr="00B71111" w14:paraId="3E04DB58" w14:textId="77777777" w:rsidTr="006907D0">
        <w:tblPrEx>
          <w:tblCellMar>
            <w:bottom w:w="6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79D3F9E"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88 4 42054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88 4 42054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369E332B" w14:textId="77777777" w:rsidR="00BB12A1" w:rsidRPr="00B71111" w:rsidRDefault="00BB12A1"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E1DB6E2"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Special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4FDFA23"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office memos containing information of a temporary nature.</w:t>
            </w:r>
          </w:p>
        </w:tc>
        <w:tc>
          <w:tcPr>
            <w:tcW w:w="2880" w:type="dxa"/>
            <w:tcBorders>
              <w:top w:val="single" w:sz="3" w:space="0" w:color="000000"/>
              <w:left w:val="single" w:sz="2" w:space="0" w:color="000000"/>
              <w:bottom w:val="single" w:sz="3" w:space="0" w:color="000000"/>
              <w:right w:val="single" w:sz="2" w:space="0" w:color="000000"/>
            </w:tcBorders>
          </w:tcPr>
          <w:p w14:paraId="1E71B1E9"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0AC2FD08"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71D706"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B52E715"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677EBAB" w14:textId="77777777" w:rsidR="00BB12A1" w:rsidRPr="00B71111" w:rsidRDefault="00BB12A1"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98CD32" w14:textId="77777777"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BB12A1" w:rsidRPr="00B71111" w14:paraId="73AE40EF" w14:textId="77777777" w:rsidTr="006907D0">
        <w:tblPrEx>
          <w:tblCellMar>
            <w:bottom w:w="59"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5F9330" w14:textId="77777777" w:rsidR="00BB12A1" w:rsidRPr="00B71111" w:rsidRDefault="00BB12A1"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12 06 68274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C9E7891" w14:textId="77777777" w:rsidR="00BB12A1" w:rsidRPr="00B71111" w:rsidRDefault="00BB12A1" w:rsidP="00625E26">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625E26">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6845499" w14:textId="77777777" w:rsidR="00BB12A1" w:rsidRPr="00B71111" w:rsidRDefault="00BB12A1" w:rsidP="006907D0">
            <w:pPr>
              <w:spacing w:line="240" w:lineRule="auto"/>
              <w:rPr>
                <w:rFonts w:cstheme="minorHAnsi"/>
                <w:color w:val="auto"/>
                <w:sz w:val="20"/>
                <w:szCs w:val="20"/>
              </w:rPr>
            </w:pPr>
            <w:r w:rsidRPr="00B71111">
              <w:rPr>
                <w:rFonts w:eastAsia="Arial" w:cstheme="minorHAnsi"/>
                <w:i/>
                <w:color w:val="auto"/>
                <w:sz w:val="20"/>
                <w:szCs w:val="20"/>
              </w:rPr>
              <w:t>Victim Advocate (CVA)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Victim Advocate (CVA)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DAE7095" w14:textId="77777777" w:rsidR="00BB12A1" w:rsidRPr="00B71111" w:rsidRDefault="00BB12A1" w:rsidP="006907D0">
            <w:pPr>
              <w:spacing w:line="240" w:lineRule="auto"/>
              <w:rPr>
                <w:rFonts w:cstheme="minorHAnsi"/>
                <w:color w:val="auto"/>
                <w:sz w:val="20"/>
                <w:szCs w:val="20"/>
              </w:rPr>
            </w:pPr>
            <w:r w:rsidRPr="00B71111">
              <w:rPr>
                <w:rFonts w:eastAsia="Arial" w:cstheme="minorHAnsi"/>
                <w:b w:val="0"/>
                <w:color w:val="auto"/>
                <w:sz w:val="20"/>
                <w:szCs w:val="20"/>
              </w:rPr>
              <w:t>All confidential records used and maintained by the UWPD Crime Victim Advocate (CVA).</w:t>
            </w:r>
          </w:p>
        </w:tc>
        <w:tc>
          <w:tcPr>
            <w:tcW w:w="2880" w:type="dxa"/>
            <w:tcBorders>
              <w:top w:val="single" w:sz="3" w:space="0" w:color="000000"/>
              <w:left w:val="single" w:sz="2" w:space="0" w:color="000000"/>
              <w:bottom w:val="single" w:sz="3" w:space="0" w:color="000000"/>
              <w:right w:val="single" w:sz="2" w:space="0" w:color="000000"/>
            </w:tcBorders>
          </w:tcPr>
          <w:p w14:paraId="2821FFC3"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625E26">
              <w:rPr>
                <w:rFonts w:eastAsia="Arial" w:cstheme="minorHAnsi"/>
                <w:b w:val="0"/>
                <w:color w:val="auto"/>
                <w:sz w:val="20"/>
                <w:szCs w:val="20"/>
              </w:rPr>
              <w:t>7</w:t>
            </w:r>
            <w:r w:rsidRPr="00B71111">
              <w:rPr>
                <w:rFonts w:eastAsia="Arial" w:cstheme="minorHAnsi"/>
                <w:b w:val="0"/>
                <w:color w:val="auto"/>
                <w:sz w:val="20"/>
                <w:szCs w:val="20"/>
              </w:rPr>
              <w:t xml:space="preserve"> Years after Last Contact</w:t>
            </w:r>
          </w:p>
          <w:p w14:paraId="3B5DAA97" w14:textId="77777777" w:rsidR="00BB12A1" w:rsidRPr="00B71111" w:rsidRDefault="00BB12A1"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3663907" w14:textId="77777777" w:rsidR="00BB12A1" w:rsidRPr="00B71111" w:rsidRDefault="00BB12A1"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3A670AC" w14:textId="77777777" w:rsidR="00BB12A1" w:rsidRPr="00B71111" w:rsidRDefault="00BB12A1"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3D59FE" w14:textId="77777777" w:rsidR="00BB12A1" w:rsidRPr="00B71111" w:rsidRDefault="00BB12A1"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B22124" w14:textId="77777777" w:rsidR="00BB12A1" w:rsidRPr="00B71111" w:rsidRDefault="00BB12A1"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EFE0F60" w14:textId="77777777" w:rsidR="00F54376" w:rsidRPr="00B71111" w:rsidRDefault="00F54376" w:rsidP="0093026B">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50F06E1D"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3A0CE22" w14:textId="77777777" w:rsidR="00453974" w:rsidRPr="00B71111" w:rsidRDefault="00453974" w:rsidP="00453974">
            <w:pPr>
              <w:pStyle w:val="Heading2"/>
              <w:rPr>
                <w:color w:val="auto"/>
              </w:rPr>
            </w:pPr>
            <w:bookmarkStart w:id="99" w:name="_Toc58317524"/>
            <w:r w:rsidRPr="00B71111">
              <w:rPr>
                <w:color w:val="auto"/>
              </w:rPr>
              <w:lastRenderedPageBreak/>
              <w:t>/15/</w:t>
            </w:r>
            <w:r w:rsidR="0093026B" w:rsidRPr="00B71111">
              <w:rPr>
                <w:color w:val="auto"/>
              </w:rPr>
              <w:t>20</w:t>
            </w:r>
            <w:r w:rsidRPr="00B71111">
              <w:rPr>
                <w:color w:val="auto"/>
              </w:rPr>
              <w:t xml:space="preserve">/ </w:t>
            </w:r>
            <w:r w:rsidR="0093026B" w:rsidRPr="00B71111">
              <w:rPr>
                <w:color w:val="auto"/>
              </w:rPr>
              <w:t>UW Career Center</w:t>
            </w:r>
            <w:bookmarkEnd w:id="99"/>
          </w:p>
          <w:p w14:paraId="7B10DCB8" w14:textId="77777777" w:rsidR="00453974" w:rsidRPr="00B71111" w:rsidRDefault="0093026B" w:rsidP="00453974">
            <w:pPr>
              <w:spacing w:after="0" w:line="240" w:lineRule="auto"/>
              <w:rPr>
                <w:rStyle w:val="Emphasis"/>
                <w:b w:val="0"/>
                <w:i/>
                <w:color w:val="auto"/>
              </w:rPr>
            </w:pPr>
            <w:r w:rsidRPr="00B71111">
              <w:rPr>
                <w:rFonts w:cstheme="minorHAnsi"/>
                <w:b w:val="0"/>
                <w:i/>
                <w:color w:val="auto"/>
                <w:sz w:val="22"/>
              </w:rPr>
              <w:t>Student Services</w:t>
            </w:r>
          </w:p>
        </w:tc>
      </w:tr>
      <w:tr w:rsidR="00453974" w:rsidRPr="00B71111" w14:paraId="2BD9D06B" w14:textId="77777777" w:rsidTr="00453974">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BD1E5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418DE1"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ECB2E7"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980A4E"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BD029A0"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73E04" w:rsidRPr="00B71111" w14:paraId="73C2205A" w14:textId="77777777" w:rsidTr="0093026B">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E1D64EC" w14:textId="77777777" w:rsidR="00B039B0" w:rsidRPr="00B71111" w:rsidRDefault="00B039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88 12 43452</w:t>
            </w:r>
            <w:r w:rsidR="00D13FFB" w:rsidRPr="00B71111">
              <w:rPr>
                <w:rFonts w:eastAsia="Arial" w:cstheme="minorHAnsi"/>
                <w:b w:val="0"/>
                <w:color w:val="auto"/>
                <w:sz w:val="20"/>
                <w:szCs w:val="20"/>
              </w:rPr>
              <w:fldChar w:fldCharType="begin"/>
            </w:r>
            <w:r w:rsidR="00D13FFB" w:rsidRPr="00B71111">
              <w:rPr>
                <w:rFonts w:cstheme="minorHAnsi"/>
                <w:color w:val="auto"/>
                <w:sz w:val="20"/>
                <w:szCs w:val="20"/>
              </w:rPr>
              <w:instrText xml:space="preserve"> XE "</w:instrText>
            </w:r>
            <w:r w:rsidR="00D13FFB" w:rsidRPr="00B71111">
              <w:rPr>
                <w:rFonts w:eastAsia="Arial" w:cstheme="minorHAnsi"/>
                <w:b w:val="0"/>
                <w:color w:val="auto"/>
                <w:sz w:val="20"/>
                <w:szCs w:val="20"/>
              </w:rPr>
              <w:instrText>88 12 43452</w:instrText>
            </w:r>
            <w:r w:rsidR="00D13FFB" w:rsidRPr="00B71111">
              <w:rPr>
                <w:rFonts w:cstheme="minorHAnsi"/>
                <w:color w:val="auto"/>
                <w:sz w:val="20"/>
                <w:szCs w:val="20"/>
              </w:rPr>
              <w:instrText xml:space="preserve">" \f"d" </w:instrText>
            </w:r>
            <w:r w:rsidR="00D13FFB" w:rsidRPr="00B71111">
              <w:rPr>
                <w:rFonts w:eastAsia="Arial" w:cstheme="minorHAnsi"/>
                <w:b w:val="0"/>
                <w:color w:val="auto"/>
                <w:sz w:val="20"/>
                <w:szCs w:val="20"/>
              </w:rPr>
              <w:fldChar w:fldCharType="end"/>
            </w:r>
          </w:p>
          <w:p w14:paraId="28B59996" w14:textId="77777777" w:rsidR="00B039B0" w:rsidRPr="00B71111" w:rsidRDefault="00B039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D1DFE4" w14:textId="77777777" w:rsidR="00973E04" w:rsidRPr="00B71111" w:rsidRDefault="00973E04" w:rsidP="0046683F">
            <w:pPr>
              <w:spacing w:line="240" w:lineRule="auto"/>
              <w:rPr>
                <w:rFonts w:cstheme="minorHAnsi"/>
                <w:color w:val="auto"/>
                <w:sz w:val="20"/>
                <w:szCs w:val="20"/>
              </w:rPr>
            </w:pPr>
            <w:r w:rsidRPr="00B71111">
              <w:rPr>
                <w:rFonts w:eastAsia="Arial" w:cstheme="minorHAnsi"/>
                <w:i/>
                <w:color w:val="auto"/>
                <w:sz w:val="20"/>
                <w:szCs w:val="20"/>
              </w:rPr>
              <w:t>Letters of Evaluation</w:t>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Letters of Evaluation</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638703D8" w14:textId="77777777" w:rsidR="00973E04" w:rsidRPr="00B71111" w:rsidRDefault="00973E04"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Academic Employment and Graduate/Professional School Placement files. Files may contain cover sheet with contact information, educational history, letters of recommendation, etc.</w:t>
            </w:r>
          </w:p>
        </w:tc>
        <w:tc>
          <w:tcPr>
            <w:tcW w:w="2880" w:type="dxa"/>
            <w:tcBorders>
              <w:top w:val="single" w:sz="3" w:space="0" w:color="000000"/>
              <w:left w:val="single" w:sz="2" w:space="0" w:color="000000"/>
              <w:bottom w:val="single" w:sz="3" w:space="0" w:color="000000"/>
              <w:right w:val="single" w:sz="2" w:space="0" w:color="000000"/>
            </w:tcBorders>
          </w:tcPr>
          <w:p w14:paraId="4DAB6363" w14:textId="77777777" w:rsidR="00973E0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973E04" w:rsidRPr="00B71111">
              <w:rPr>
                <w:rFonts w:eastAsia="Arial" w:cstheme="minorHAnsi"/>
                <w:b w:val="0"/>
                <w:color w:val="auto"/>
                <w:sz w:val="20"/>
                <w:szCs w:val="20"/>
              </w:rPr>
              <w:t xml:space="preserve"> for 20 Years after Last Activity</w:t>
            </w:r>
          </w:p>
          <w:p w14:paraId="4310B8B6" w14:textId="77777777" w:rsidR="00B039B0" w:rsidRPr="00B71111" w:rsidRDefault="00B039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8AFF99" w14:textId="77777777" w:rsidR="00B039B0" w:rsidRPr="00B71111" w:rsidRDefault="00B039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67C767C" w14:textId="77777777" w:rsidR="00F948F7" w:rsidRPr="00B71111" w:rsidRDefault="00F948F7"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DA4E15" w14:textId="77777777" w:rsidR="00632F5F" w:rsidRPr="00B71111" w:rsidRDefault="00632F5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4F27011" w14:textId="77777777" w:rsidR="00973E04" w:rsidRPr="00B71111" w:rsidRDefault="00973E0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9601746" w14:textId="77777777" w:rsidR="00103635" w:rsidRDefault="00103635" w:rsidP="0093026B">
      <w:pPr>
        <w:spacing w:after="144"/>
        <w:rPr>
          <w:rFonts w:cstheme="minorHAnsi"/>
          <w:color w:val="auto"/>
          <w:sz w:val="1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E2A4A" w:rsidRPr="00B71111" w14:paraId="6DDADCD4" w14:textId="77777777" w:rsidTr="005E2A4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69DEEC" w14:textId="77777777" w:rsidR="005E2A4A" w:rsidRPr="00B71111" w:rsidRDefault="005E2A4A" w:rsidP="005E2A4A">
            <w:pPr>
              <w:pStyle w:val="Heading2"/>
              <w:rPr>
                <w:color w:val="auto"/>
              </w:rPr>
            </w:pPr>
            <w:bookmarkStart w:id="100" w:name="_Toc58317525"/>
            <w:r w:rsidRPr="00B71111">
              <w:rPr>
                <w:color w:val="auto"/>
              </w:rPr>
              <w:t>/15/</w:t>
            </w:r>
            <w:r w:rsidR="001B24ED">
              <w:rPr>
                <w:color w:val="auto"/>
              </w:rPr>
              <w:t>22</w:t>
            </w:r>
            <w:r w:rsidRPr="00B71111">
              <w:rPr>
                <w:color w:val="auto"/>
              </w:rPr>
              <w:t>/</w:t>
            </w:r>
            <w:r w:rsidR="001B24ED">
              <w:rPr>
                <w:color w:val="auto"/>
              </w:rPr>
              <w:t>01</w:t>
            </w:r>
            <w:r w:rsidRPr="00B71111">
              <w:rPr>
                <w:color w:val="auto"/>
              </w:rPr>
              <w:t xml:space="preserve">/ </w:t>
            </w:r>
            <w:r w:rsidR="001B24ED">
              <w:rPr>
                <w:color w:val="auto"/>
              </w:rPr>
              <w:t>Enrollment Management: Enrollment Information Services</w:t>
            </w:r>
            <w:bookmarkEnd w:id="100"/>
          </w:p>
          <w:p w14:paraId="569A05BC" w14:textId="77777777" w:rsidR="005E2A4A" w:rsidRPr="00B71111" w:rsidRDefault="005E2A4A" w:rsidP="005E2A4A">
            <w:pPr>
              <w:spacing w:after="0" w:line="240" w:lineRule="auto"/>
              <w:rPr>
                <w:rStyle w:val="Emphasis"/>
                <w:b w:val="0"/>
                <w:i/>
                <w:color w:val="auto"/>
              </w:rPr>
            </w:pPr>
            <w:r w:rsidRPr="00B71111">
              <w:rPr>
                <w:rFonts w:cstheme="minorHAnsi"/>
                <w:b w:val="0"/>
                <w:i/>
                <w:color w:val="auto"/>
                <w:sz w:val="22"/>
              </w:rPr>
              <w:t>Registrar</w:t>
            </w:r>
          </w:p>
        </w:tc>
      </w:tr>
      <w:tr w:rsidR="005E2A4A" w:rsidRPr="00B71111" w14:paraId="0ED6BDB9" w14:textId="77777777" w:rsidTr="005E2A4A">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6A190"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80BE33" w14:textId="77777777" w:rsidR="005E2A4A" w:rsidRPr="00B71111" w:rsidRDefault="005E2A4A" w:rsidP="005E2A4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0D566F"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EB9D976"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D880EC" w14:textId="77777777" w:rsidR="005E2A4A" w:rsidRPr="00B71111" w:rsidRDefault="005E2A4A" w:rsidP="005E2A4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B0FA7" w:rsidRPr="00B71111" w14:paraId="3A2D047A" w14:textId="77777777" w:rsidTr="00DB0FA7">
        <w:tblPrEx>
          <w:tblCellMar>
            <w:bottom w:w="0" w:type="dxa"/>
            <w:right w:w="81" w:type="dxa"/>
          </w:tblCellMar>
        </w:tblPrEx>
        <w:trPr>
          <w:trHeight w:val="1182"/>
        </w:trPr>
        <w:tc>
          <w:tcPr>
            <w:tcW w:w="1440" w:type="dxa"/>
            <w:tcBorders>
              <w:top w:val="single" w:sz="3" w:space="0" w:color="000000"/>
              <w:left w:val="single" w:sz="2" w:space="0" w:color="000000"/>
              <w:bottom w:val="single" w:sz="3" w:space="0" w:color="000000"/>
              <w:right w:val="single" w:sz="2" w:space="0" w:color="000000"/>
            </w:tcBorders>
          </w:tcPr>
          <w:p w14:paraId="5F39098B"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86 6 36940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86 6 36940</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A300133"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EAAC3FE"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Permanent Student Records/Transcripts (Student Database)</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Permanent Student Records/Transcripts (Student Database)</w:instrText>
            </w:r>
            <w:r w:rsidRPr="00B71111">
              <w:rPr>
                <w:color w:val="auto"/>
              </w:rPr>
              <w:instrText xml:space="preserve">" </w:instrText>
            </w:r>
            <w:r w:rsidRPr="00B71111">
              <w:rPr>
                <w:rFonts w:cstheme="minorHAnsi"/>
                <w:color w:val="auto"/>
                <w:sz w:val="20"/>
                <w:szCs w:val="20"/>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Permanent Student Records/Transcripts (Student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82D9F2B"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b w:val="0"/>
                <w:color w:val="auto"/>
                <w:sz w:val="20"/>
                <w:szCs w:val="20"/>
              </w:rPr>
              <w:t>Records documenting the official academic performance of individual students at the University. Includes, but is not limited to courses taken, final grades and honors received (including any grade changes), transfer and total credits, major and minor degrees received, and official name changes.</w:t>
            </w:r>
          </w:p>
          <w:p w14:paraId="194021CB"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Note: In the event of the University ceasing to exist, the permanent student records are to be transferred to Student Achievement Council for permanent retention in accordance with RCW 28B.85.130.</w:t>
            </w:r>
          </w:p>
        </w:tc>
        <w:tc>
          <w:tcPr>
            <w:tcW w:w="2880" w:type="dxa"/>
            <w:tcBorders>
              <w:top w:val="single" w:sz="3" w:space="0" w:color="000000"/>
              <w:left w:val="single" w:sz="2" w:space="0" w:color="000000"/>
              <w:bottom w:val="single" w:sz="3" w:space="0" w:color="000000"/>
              <w:right w:val="single" w:sz="2" w:space="0" w:color="000000"/>
            </w:tcBorders>
          </w:tcPr>
          <w:p w14:paraId="4C5D352C"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Life of the Agency</w:t>
            </w:r>
          </w:p>
          <w:p w14:paraId="2ECDBD51" w14:textId="77777777" w:rsidR="00DB0FA7" w:rsidRPr="00B71111" w:rsidRDefault="00DB0FA7" w:rsidP="00DB0FA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E48838" w14:textId="77777777" w:rsidR="00DB0FA7" w:rsidRPr="00B71111" w:rsidRDefault="00DB0FA7" w:rsidP="00660289">
            <w:pPr>
              <w:spacing w:line="240" w:lineRule="auto"/>
              <w:rPr>
                <w:rFonts w:cstheme="minorHAnsi"/>
                <w:b w:val="0"/>
                <w:color w:val="auto"/>
                <w:sz w:val="20"/>
                <w:szCs w:val="20"/>
              </w:rPr>
            </w:pPr>
            <w:r w:rsidRPr="00B71111">
              <w:rPr>
                <w:rFonts w:eastAsia="Arial" w:cstheme="minorHAnsi"/>
                <w:color w:val="auto"/>
                <w:sz w:val="20"/>
                <w:szCs w:val="20"/>
              </w:rPr>
              <w:t xml:space="preserve">Transfer </w:t>
            </w:r>
            <w:r w:rsidRPr="00B71111">
              <w:rPr>
                <w:rFonts w:eastAsia="Arial" w:cstheme="minorHAnsi"/>
                <w:b w:val="0"/>
                <w:color w:val="auto"/>
                <w:sz w:val="20"/>
                <w:szCs w:val="20"/>
              </w:rPr>
              <w:t>to Student Achievement Council for permanent retention</w:t>
            </w:r>
          </w:p>
        </w:tc>
        <w:tc>
          <w:tcPr>
            <w:tcW w:w="1710" w:type="dxa"/>
            <w:tcBorders>
              <w:top w:val="single" w:sz="3" w:space="0" w:color="000000"/>
              <w:left w:val="single" w:sz="2" w:space="0" w:color="000000"/>
              <w:bottom w:val="single" w:sz="3" w:space="0" w:color="000000"/>
              <w:right w:val="single" w:sz="2" w:space="0" w:color="000000"/>
            </w:tcBorders>
          </w:tcPr>
          <w:p w14:paraId="4B4AA43C"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098B6E1D"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50BF99E" w14:textId="77777777" w:rsidR="00DB0FA7" w:rsidRPr="00B71111" w:rsidRDefault="00DB0FA7" w:rsidP="00DB0FA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7740D3E"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B0FA7" w:rsidRPr="00B71111" w14:paraId="2DE7AAA7" w14:textId="77777777" w:rsidTr="00DB0FA7">
        <w:tblPrEx>
          <w:tblCellMar>
            <w:bottom w:w="0" w:type="dxa"/>
            <w:right w:w="81"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C118705" w14:textId="77777777" w:rsidR="00DB0FA7" w:rsidRPr="00B71111" w:rsidRDefault="00DB0FA7" w:rsidP="00DB0FA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97 08 57908</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7775CEB0" w14:textId="77777777" w:rsidR="00DB0FA7" w:rsidRPr="00B71111" w:rsidRDefault="00DB0FA7"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D872A26" w14:textId="77777777" w:rsidR="00DB0FA7" w:rsidRPr="00B71111" w:rsidRDefault="00DB0FA7" w:rsidP="00DB0FA7">
            <w:pPr>
              <w:spacing w:line="240" w:lineRule="auto"/>
              <w:rPr>
                <w:rFonts w:cstheme="minorHAnsi"/>
                <w:color w:val="auto"/>
                <w:sz w:val="20"/>
                <w:szCs w:val="20"/>
              </w:rPr>
            </w:pPr>
            <w:r w:rsidRPr="00B71111">
              <w:rPr>
                <w:rFonts w:eastAsia="Arial" w:cstheme="minorHAnsi"/>
                <w:i/>
                <w:color w:val="auto"/>
                <w:sz w:val="20"/>
                <w:szCs w:val="20"/>
              </w:rPr>
              <w:t>Special Data Studies, Permanent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Special Data Studies, Permanent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568E984" w14:textId="77777777" w:rsidR="00DB0FA7" w:rsidRPr="00B71111" w:rsidRDefault="00DB0FA7" w:rsidP="00DB0FA7">
            <w:pPr>
              <w:spacing w:line="240" w:lineRule="auto"/>
              <w:rPr>
                <w:rFonts w:cstheme="minorHAnsi"/>
                <w:color w:val="auto"/>
                <w:sz w:val="20"/>
                <w:szCs w:val="20"/>
              </w:rPr>
            </w:pPr>
            <w:r w:rsidRPr="00B71111">
              <w:rPr>
                <w:rFonts w:eastAsia="Arial" w:cstheme="minorHAnsi"/>
                <w:b w:val="0"/>
                <w:color w:val="auto"/>
                <w:sz w:val="20"/>
                <w:szCs w:val="20"/>
              </w:rPr>
              <w:t>Special statistical studies prepared with data from the Student Database that may contribute to the study and analysis of the effectiveness of University programs.  Includes comparative longitudinal studies.</w:t>
            </w:r>
          </w:p>
        </w:tc>
        <w:tc>
          <w:tcPr>
            <w:tcW w:w="2880" w:type="dxa"/>
            <w:tcBorders>
              <w:top w:val="single" w:sz="3" w:space="0" w:color="000000"/>
              <w:left w:val="single" w:sz="2" w:space="0" w:color="000000"/>
              <w:bottom w:val="single" w:sz="2" w:space="0" w:color="000000"/>
              <w:right w:val="single" w:sz="2" w:space="0" w:color="000000"/>
            </w:tcBorders>
          </w:tcPr>
          <w:p w14:paraId="64D35494" w14:textId="77777777" w:rsidR="00DB0FA7" w:rsidRPr="00B71111" w:rsidRDefault="00DB0FA7" w:rsidP="00DB0FA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Quarter</w:t>
            </w:r>
          </w:p>
          <w:p w14:paraId="1A6093A0" w14:textId="77777777" w:rsidR="00DB0FA7" w:rsidRPr="00B71111" w:rsidRDefault="00DB0FA7" w:rsidP="00DB0FA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60C1D25" w14:textId="77777777" w:rsidR="00DB0FA7" w:rsidRPr="00B71111" w:rsidRDefault="00DB0FA7" w:rsidP="00DB0FA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9C6DAE0" w14:textId="77777777" w:rsidR="00DB0FA7" w:rsidRPr="00B71111" w:rsidRDefault="00DB0FA7" w:rsidP="00DB0FA7">
            <w:pPr>
              <w:spacing w:after="0" w:line="240" w:lineRule="auto"/>
              <w:jc w:val="center"/>
              <w:rPr>
                <w:rFonts w:cs="Times New Roman"/>
                <w:color w:val="auto"/>
                <w:sz w:val="22"/>
              </w:rPr>
            </w:pPr>
            <w:r w:rsidRPr="00B71111">
              <w:rPr>
                <w:rFonts w:cs="Times New Roman"/>
                <w:color w:val="auto"/>
                <w:sz w:val="22"/>
              </w:rPr>
              <w:t>ARCHIVAL</w:t>
            </w:r>
          </w:p>
          <w:p w14:paraId="7CC79352" w14:textId="77777777" w:rsidR="00DB0FA7" w:rsidRPr="00B71111" w:rsidRDefault="00DB0FA7" w:rsidP="00DB0FA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F6BA9BA" w14:textId="77777777" w:rsidR="00DB0FA7" w:rsidRPr="00B71111" w:rsidRDefault="00DB0FA7" w:rsidP="00DB0FA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05AFEA4" w14:textId="77777777" w:rsidR="00DB0FA7" w:rsidRPr="00B71111" w:rsidRDefault="00DB0FA7" w:rsidP="00DB0FA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B8A90AD" w14:textId="77777777" w:rsidR="00FC5DCC" w:rsidRDefault="00FC5DCC" w:rsidP="00103635">
      <w:pPr>
        <w:spacing w:after="0"/>
        <w:rPr>
          <w:rFonts w:cstheme="minorHAnsi"/>
          <w:color w:val="auto"/>
          <w:sz w:val="10"/>
          <w:szCs w:val="20"/>
        </w:rPr>
      </w:pPr>
    </w:p>
    <w:p w14:paraId="7DDD05AD" w14:textId="77777777" w:rsidR="00FC5DCC" w:rsidRDefault="00FC5DCC">
      <w:pPr>
        <w:rPr>
          <w:rFonts w:cstheme="minorHAnsi"/>
          <w:color w:val="auto"/>
          <w:sz w:val="10"/>
          <w:szCs w:val="20"/>
        </w:rPr>
      </w:pPr>
      <w:r>
        <w:rPr>
          <w:rFonts w:cstheme="minorHAnsi"/>
          <w:color w:val="auto"/>
          <w:sz w:val="10"/>
          <w:szCs w:val="20"/>
        </w:rPr>
        <w:br w:type="page"/>
      </w:r>
    </w:p>
    <w:p w14:paraId="232FACF8" w14:textId="77777777" w:rsidR="002B1989" w:rsidRPr="00B71111" w:rsidRDefault="002B1989" w:rsidP="00192C1E">
      <w:pPr>
        <w:pStyle w:val="Heading2"/>
        <w:spacing w:after="144"/>
        <w:rPr>
          <w:rFonts w:cstheme="minorHAnsi"/>
          <w:color w:val="auto"/>
          <w:sz w:val="20"/>
          <w:szCs w:val="20"/>
        </w:rPr>
        <w:sectPr w:rsidR="002B1989" w:rsidRPr="00B71111" w:rsidSect="0056171A">
          <w:footerReference w:type="default" r:id="rId24"/>
          <w:pgSz w:w="15840" w:h="12240" w:orient="landscape"/>
          <w:pgMar w:top="1080" w:right="720" w:bottom="1080" w:left="720" w:header="464" w:footer="144" w:gutter="0"/>
          <w:cols w:space="720"/>
          <w:docGrid w:linePitch="437"/>
        </w:sectPr>
      </w:pPr>
    </w:p>
    <w:p w14:paraId="770B67F4" w14:textId="77777777" w:rsidR="00A972F7" w:rsidRPr="00B71111" w:rsidRDefault="005C6CA7" w:rsidP="0043435E">
      <w:pPr>
        <w:pStyle w:val="Heading1"/>
        <w:rPr>
          <w:color w:val="auto"/>
        </w:rPr>
      </w:pPr>
      <w:bookmarkStart w:id="101" w:name="_Toc58317526"/>
      <w:r w:rsidRPr="00B71111">
        <w:rPr>
          <w:color w:val="auto"/>
        </w:rPr>
        <w:lastRenderedPageBreak/>
        <w:t>/16</w:t>
      </w:r>
      <w:r w:rsidR="00421CC0" w:rsidRPr="00B71111">
        <w:rPr>
          <w:color w:val="auto"/>
        </w:rPr>
        <w:t>/ Office</w:t>
      </w:r>
      <w:r w:rsidRPr="00B71111">
        <w:rPr>
          <w:color w:val="auto"/>
        </w:rPr>
        <w:t xml:space="preserve"> of External Affairs</w:t>
      </w:r>
      <w:bookmarkEnd w:id="101"/>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53974" w:rsidRPr="00B71111" w14:paraId="2BF7F220" w14:textId="77777777" w:rsidTr="0045397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9FEEE2" w14:textId="77777777" w:rsidR="00453974" w:rsidRPr="00B71111" w:rsidRDefault="00453974" w:rsidP="00453974">
            <w:pPr>
              <w:pStyle w:val="Heading2"/>
              <w:rPr>
                <w:color w:val="auto"/>
              </w:rPr>
            </w:pPr>
            <w:bookmarkStart w:id="102" w:name="_Toc58317527"/>
            <w:r w:rsidRPr="00B71111">
              <w:rPr>
                <w:color w:val="auto"/>
              </w:rPr>
              <w:t>/1</w:t>
            </w:r>
            <w:r w:rsidR="0043435E" w:rsidRPr="00B71111">
              <w:rPr>
                <w:color w:val="auto"/>
              </w:rPr>
              <w:t>6</w:t>
            </w:r>
            <w:r w:rsidRPr="00B71111">
              <w:rPr>
                <w:color w:val="auto"/>
              </w:rPr>
              <w:t>/0</w:t>
            </w:r>
            <w:r w:rsidR="0043435E" w:rsidRPr="00B71111">
              <w:rPr>
                <w:color w:val="auto"/>
              </w:rPr>
              <w:t>3</w:t>
            </w:r>
            <w:r w:rsidRPr="00B71111">
              <w:rPr>
                <w:color w:val="auto"/>
              </w:rPr>
              <w:t xml:space="preserve">/ </w:t>
            </w:r>
            <w:r w:rsidR="0043435E" w:rsidRPr="00B71111">
              <w:rPr>
                <w:color w:val="auto"/>
              </w:rPr>
              <w:t>State Relations</w:t>
            </w:r>
            <w:bookmarkEnd w:id="102"/>
          </w:p>
          <w:p w14:paraId="119C15AB" w14:textId="77777777" w:rsidR="00453974" w:rsidRPr="00B71111" w:rsidRDefault="0043435E" w:rsidP="00453974">
            <w:pPr>
              <w:spacing w:after="0" w:line="240" w:lineRule="auto"/>
              <w:rPr>
                <w:rStyle w:val="Emphasis"/>
                <w:b w:val="0"/>
                <w:i/>
                <w:color w:val="auto"/>
              </w:rPr>
            </w:pPr>
            <w:r w:rsidRPr="00B71111">
              <w:rPr>
                <w:rFonts w:cstheme="minorHAnsi"/>
                <w:b w:val="0"/>
                <w:i/>
                <w:color w:val="auto"/>
                <w:sz w:val="22"/>
              </w:rPr>
              <w:t>External Affairs</w:t>
            </w:r>
          </w:p>
        </w:tc>
      </w:tr>
      <w:tr w:rsidR="00453974" w:rsidRPr="00B71111" w14:paraId="0F967618" w14:textId="77777777" w:rsidTr="00EF4B0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108785"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2BE79D" w14:textId="77777777" w:rsidR="00453974" w:rsidRPr="00B71111" w:rsidRDefault="00453974" w:rsidP="00453974">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6133E6"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610CB6F"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5922BC" w14:textId="77777777" w:rsidR="00453974" w:rsidRPr="00B71111" w:rsidRDefault="00453974" w:rsidP="00453974">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80AC7EC" w14:textId="77777777" w:rsidTr="00EF4B02">
        <w:tblPrEx>
          <w:tblCellMar>
            <w:bottom w:w="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A3D2A7F" w14:textId="77777777" w:rsidR="006F552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04 10 60816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04 10 60816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37941152"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693FB2"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Issues Files</w:t>
            </w:r>
            <w:r w:rsidR="00FC7B57" w:rsidRPr="00B71111">
              <w:rPr>
                <w:rFonts w:eastAsia="Arial" w:cstheme="minorHAnsi"/>
                <w:i/>
                <w:color w:val="auto"/>
                <w:sz w:val="20"/>
                <w:szCs w:val="20"/>
              </w:rPr>
              <w:fldChar w:fldCharType="begin"/>
            </w:r>
            <w:r w:rsidR="00FC7B57" w:rsidRPr="00B71111">
              <w:rPr>
                <w:rFonts w:cstheme="minorHAnsi"/>
                <w:color w:val="auto"/>
                <w:sz w:val="20"/>
                <w:szCs w:val="20"/>
              </w:rPr>
              <w:instrText xml:space="preserve"> XE "</w:instrText>
            </w:r>
            <w:r w:rsidR="00FC7B57" w:rsidRPr="00B71111">
              <w:rPr>
                <w:rFonts w:eastAsia="Arial" w:cstheme="minorHAnsi"/>
                <w:i/>
                <w:color w:val="auto"/>
                <w:sz w:val="20"/>
                <w:szCs w:val="20"/>
              </w:rPr>
              <w:instrText>Issues Files</w:instrText>
            </w:r>
            <w:r w:rsidR="00FC7B57" w:rsidRPr="00B71111">
              <w:rPr>
                <w:rFonts w:cstheme="minorHAnsi"/>
                <w:color w:val="auto"/>
                <w:sz w:val="20"/>
                <w:szCs w:val="20"/>
              </w:rPr>
              <w:instrText xml:space="preserve">" \f"a" </w:instrText>
            </w:r>
            <w:r w:rsidR="00FC7B57" w:rsidRPr="00B71111">
              <w:rPr>
                <w:rFonts w:eastAsia="Arial" w:cstheme="minorHAnsi"/>
                <w:i/>
                <w:color w:val="auto"/>
                <w:sz w:val="20"/>
                <w:szCs w:val="20"/>
              </w:rPr>
              <w:fldChar w:fldCharType="end"/>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Issues Files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Issues Files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4EBD5F6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current issues that may affect or may be of interest to the University of Washington.  May include House and Senate Legislative bills, newspaper articles, testimony, correspondence, fiscal notes, checklists, etc.</w:t>
            </w:r>
          </w:p>
        </w:tc>
        <w:tc>
          <w:tcPr>
            <w:tcW w:w="2880" w:type="dxa"/>
            <w:tcBorders>
              <w:top w:val="single" w:sz="3" w:space="0" w:color="000000"/>
              <w:left w:val="single" w:sz="2" w:space="0" w:color="000000"/>
              <w:bottom w:val="single" w:sz="3" w:space="0" w:color="000000"/>
              <w:right w:val="single" w:sz="2" w:space="0" w:color="000000"/>
            </w:tcBorders>
          </w:tcPr>
          <w:p w14:paraId="52013CF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148DC8EC" w14:textId="77777777" w:rsidR="001408A8" w:rsidRPr="00B71111" w:rsidRDefault="001408A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61C7C0" w14:textId="77777777" w:rsidR="001408A8" w:rsidRPr="00B71111" w:rsidRDefault="001408A8"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838C534" w14:textId="77777777" w:rsidR="0075648B" w:rsidRPr="00B71111" w:rsidRDefault="0075648B" w:rsidP="0075648B">
            <w:pPr>
              <w:spacing w:after="0" w:line="240" w:lineRule="auto"/>
              <w:jc w:val="center"/>
              <w:rPr>
                <w:rFonts w:cs="Times New Roman"/>
                <w:color w:val="auto"/>
                <w:sz w:val="22"/>
              </w:rPr>
            </w:pPr>
            <w:r w:rsidRPr="00B71111">
              <w:rPr>
                <w:rFonts w:cs="Times New Roman"/>
                <w:color w:val="auto"/>
                <w:sz w:val="22"/>
              </w:rPr>
              <w:t>ARCHIVAL</w:t>
            </w:r>
          </w:p>
          <w:p w14:paraId="24F21510" w14:textId="77777777" w:rsidR="0075648B" w:rsidRPr="00B71111" w:rsidRDefault="0075648B" w:rsidP="0075648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61ED0FD" w14:textId="77777777" w:rsidR="009F4B35" w:rsidRPr="00B71111" w:rsidRDefault="009F4B35" w:rsidP="0075648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44735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0A47C5C" w14:textId="77777777" w:rsidR="00244448" w:rsidRPr="00B71111" w:rsidRDefault="00244448" w:rsidP="00871C70">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20D19FA5"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1437DD0" w14:textId="77777777" w:rsidR="0043435E" w:rsidRPr="00B71111" w:rsidRDefault="0043435E" w:rsidP="0043435E">
            <w:pPr>
              <w:pStyle w:val="Heading2"/>
              <w:rPr>
                <w:color w:val="auto"/>
              </w:rPr>
            </w:pPr>
            <w:bookmarkStart w:id="103" w:name="_Toc58317528"/>
            <w:r w:rsidRPr="00B71111">
              <w:rPr>
                <w:color w:val="auto"/>
              </w:rPr>
              <w:t>/16/0</w:t>
            </w:r>
            <w:r w:rsidR="00960404" w:rsidRPr="00B71111">
              <w:rPr>
                <w:color w:val="auto"/>
              </w:rPr>
              <w:t>5</w:t>
            </w:r>
            <w:r w:rsidRPr="00B71111">
              <w:rPr>
                <w:color w:val="auto"/>
              </w:rPr>
              <w:t xml:space="preserve">/ </w:t>
            </w:r>
            <w:r w:rsidR="00960404" w:rsidRPr="00B71111">
              <w:rPr>
                <w:color w:val="auto"/>
              </w:rPr>
              <w:t>Trademarks and Licensing</w:t>
            </w:r>
            <w:bookmarkEnd w:id="103"/>
          </w:p>
          <w:p w14:paraId="653E445D"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43435E" w:rsidRPr="00B71111" w14:paraId="214712FF"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E63A16"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4F19DC"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9FEBC9"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252FD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A969A6"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44448" w:rsidRPr="00B71111" w14:paraId="2BB4D981" w14:textId="77777777" w:rsidTr="00960404">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EB086B2" w14:textId="77777777" w:rsidR="006F552D" w:rsidRPr="00B71111" w:rsidRDefault="002444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93 12 53398</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93 12 53398</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152C2E23" w14:textId="77777777" w:rsidR="006F552D" w:rsidRPr="00B71111" w:rsidRDefault="006F552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AF2B587" w14:textId="77777777" w:rsidR="00244448" w:rsidRPr="00B71111" w:rsidRDefault="00244448" w:rsidP="0046683F">
            <w:pPr>
              <w:spacing w:line="240" w:lineRule="auto"/>
              <w:rPr>
                <w:rFonts w:cstheme="minorHAnsi"/>
                <w:color w:val="auto"/>
                <w:sz w:val="20"/>
                <w:szCs w:val="20"/>
              </w:rPr>
            </w:pPr>
            <w:r w:rsidRPr="00B71111">
              <w:rPr>
                <w:rFonts w:eastAsia="Arial" w:cstheme="minorHAnsi"/>
                <w:i/>
                <w:color w:val="auto"/>
                <w:sz w:val="20"/>
                <w:szCs w:val="20"/>
              </w:rPr>
              <w:t>Infringers</w:t>
            </w:r>
            <w:r w:rsidR="00847469" w:rsidRPr="00B71111">
              <w:rPr>
                <w:rFonts w:eastAsia="Arial" w:cstheme="minorHAnsi"/>
                <w:i/>
                <w:color w:val="auto"/>
                <w:sz w:val="20"/>
                <w:szCs w:val="20"/>
              </w:rPr>
              <w:fldChar w:fldCharType="begin"/>
            </w:r>
            <w:r w:rsidR="00847469" w:rsidRPr="00B71111">
              <w:rPr>
                <w:rFonts w:cstheme="minorHAnsi"/>
                <w:color w:val="auto"/>
                <w:sz w:val="20"/>
                <w:szCs w:val="20"/>
              </w:rPr>
              <w:instrText xml:space="preserve"> XE "</w:instrText>
            </w:r>
            <w:r w:rsidR="00847469" w:rsidRPr="00B71111">
              <w:rPr>
                <w:rFonts w:eastAsia="Arial" w:cstheme="minorHAnsi"/>
                <w:i/>
                <w:color w:val="auto"/>
                <w:sz w:val="20"/>
                <w:szCs w:val="20"/>
              </w:rPr>
              <w:instrText>Infringers</w:instrText>
            </w:r>
            <w:r w:rsidR="00847469" w:rsidRPr="00B71111">
              <w:rPr>
                <w:rFonts w:cstheme="minorHAnsi"/>
                <w:color w:val="auto"/>
                <w:sz w:val="20"/>
                <w:szCs w:val="20"/>
              </w:rPr>
              <w:instrText>" \f"e"</w:instrText>
            </w:r>
            <w:r w:rsidR="00847469" w:rsidRPr="00B71111">
              <w:rPr>
                <w:rFonts w:eastAsia="Arial" w:cstheme="minorHAnsi"/>
                <w:i/>
                <w:color w:val="auto"/>
                <w:sz w:val="20"/>
                <w:szCs w:val="20"/>
              </w:rPr>
              <w:fldChar w:fldCharType="end"/>
            </w:r>
            <w:r w:rsidR="000D05AA" w:rsidRPr="00B71111">
              <w:rPr>
                <w:rFonts w:eastAsia="Arial" w:cstheme="minorHAnsi"/>
                <w:i/>
                <w:color w:val="auto"/>
                <w:sz w:val="20"/>
                <w:szCs w:val="20"/>
              </w:rPr>
              <w:fldChar w:fldCharType="begin"/>
            </w:r>
            <w:r w:rsidR="000D05AA" w:rsidRPr="00B71111">
              <w:rPr>
                <w:rFonts w:cstheme="minorHAnsi"/>
                <w:color w:val="auto"/>
                <w:sz w:val="20"/>
                <w:szCs w:val="20"/>
              </w:rPr>
              <w:instrText xml:space="preserve"> XE "</w:instrText>
            </w:r>
            <w:r w:rsidR="000D05AA" w:rsidRPr="00B71111">
              <w:rPr>
                <w:rFonts w:eastAsia="Arial" w:cstheme="minorHAnsi"/>
                <w:i/>
                <w:color w:val="auto"/>
                <w:sz w:val="20"/>
                <w:szCs w:val="20"/>
              </w:rPr>
              <w:instrText>Infringers</w:instrText>
            </w:r>
            <w:r w:rsidR="000D05AA" w:rsidRPr="00B71111">
              <w:rPr>
                <w:rFonts w:cstheme="minorHAnsi"/>
                <w:color w:val="auto"/>
                <w:sz w:val="20"/>
                <w:szCs w:val="20"/>
              </w:rPr>
              <w:instrText>" \f"s"</w:instrText>
            </w:r>
            <w:r w:rsidR="000D05AA" w:rsidRPr="00B71111">
              <w:rPr>
                <w:rFonts w:eastAsia="Arial" w:cstheme="minorHAnsi"/>
                <w:i/>
                <w:color w:val="auto"/>
                <w:sz w:val="20"/>
                <w:szCs w:val="20"/>
              </w:rPr>
              <w:fldChar w:fldCharType="end"/>
            </w:r>
          </w:p>
          <w:p w14:paraId="2C2ADA74" w14:textId="77777777" w:rsidR="00244448" w:rsidRPr="00B71111" w:rsidRDefault="00244448" w:rsidP="0046683F">
            <w:pPr>
              <w:spacing w:line="240" w:lineRule="auto"/>
              <w:rPr>
                <w:rFonts w:cstheme="minorHAnsi"/>
                <w:color w:val="auto"/>
                <w:sz w:val="20"/>
                <w:szCs w:val="20"/>
              </w:rPr>
            </w:pPr>
            <w:r w:rsidRPr="00B71111">
              <w:rPr>
                <w:rFonts w:eastAsia="Arial" w:cstheme="minorHAnsi"/>
                <w:b w:val="0"/>
                <w:color w:val="auto"/>
                <w:sz w:val="20"/>
                <w:szCs w:val="20"/>
              </w:rPr>
              <w:t>Documents cease and desist letters sent to manufacturers illegally producing merchandise.</w:t>
            </w:r>
          </w:p>
        </w:tc>
        <w:tc>
          <w:tcPr>
            <w:tcW w:w="2880" w:type="dxa"/>
            <w:tcBorders>
              <w:top w:val="single" w:sz="3" w:space="0" w:color="000000"/>
              <w:left w:val="single" w:sz="2" w:space="0" w:color="000000"/>
              <w:bottom w:val="single" w:sz="3" w:space="0" w:color="000000"/>
              <w:right w:val="single" w:sz="2" w:space="0" w:color="000000"/>
            </w:tcBorders>
          </w:tcPr>
          <w:p w14:paraId="030B68E3" w14:textId="77777777" w:rsidR="002444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44448" w:rsidRPr="00B71111">
              <w:rPr>
                <w:rFonts w:eastAsia="Arial" w:cstheme="minorHAnsi"/>
                <w:b w:val="0"/>
                <w:color w:val="auto"/>
                <w:sz w:val="20"/>
                <w:szCs w:val="20"/>
              </w:rPr>
              <w:t xml:space="preserve"> for 6 Years after End of Fiscal Year</w:t>
            </w:r>
          </w:p>
          <w:p w14:paraId="67C390A6" w14:textId="77777777" w:rsidR="006F552D" w:rsidRPr="00B71111" w:rsidRDefault="006F552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911562" w14:textId="77777777" w:rsidR="006F552D" w:rsidRPr="00B71111" w:rsidRDefault="006F552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CEE42B7" w14:textId="77777777" w:rsidR="00FD17A5" w:rsidRPr="00B71111" w:rsidRDefault="00FD17A5"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8258D2" w14:textId="77777777" w:rsidR="009F4B35" w:rsidRPr="00B71111" w:rsidRDefault="009F4B3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296512D" w14:textId="77777777" w:rsidR="00244448" w:rsidRPr="00B71111" w:rsidRDefault="0024444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03635" w:rsidRPr="00B71111" w14:paraId="798DE051" w14:textId="77777777" w:rsidTr="00373783">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408FF81" w14:textId="77777777" w:rsidR="00103635" w:rsidRPr="00B71111" w:rsidRDefault="00103635" w:rsidP="00373783">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83EE94D" w14:textId="77777777" w:rsidR="00103635" w:rsidRPr="00B71111" w:rsidRDefault="00103635" w:rsidP="00373783">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0892F54" w14:textId="77777777" w:rsidR="00103635" w:rsidRPr="00B71111" w:rsidRDefault="00103635" w:rsidP="00373783">
            <w:pPr>
              <w:spacing w:line="240" w:lineRule="auto"/>
              <w:rPr>
                <w:rFonts w:cstheme="minorHAnsi"/>
                <w:color w:val="auto"/>
                <w:sz w:val="20"/>
                <w:szCs w:val="20"/>
              </w:rPr>
            </w:pPr>
            <w:r w:rsidRPr="00B71111">
              <w:rPr>
                <w:rFonts w:eastAsia="Arial" w:cstheme="minorHAnsi"/>
                <w:i/>
                <w:color w:val="auto"/>
                <w:sz w:val="20"/>
                <w:szCs w:val="20"/>
              </w:rPr>
              <w:t>Insurance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Insurance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E962D6" w14:textId="77777777" w:rsidR="00103635" w:rsidRPr="00B71111" w:rsidRDefault="00103635" w:rsidP="00373783">
            <w:pPr>
              <w:spacing w:line="240" w:lineRule="auto"/>
              <w:rPr>
                <w:rFonts w:cstheme="minorHAnsi"/>
                <w:color w:val="auto"/>
                <w:sz w:val="20"/>
                <w:szCs w:val="20"/>
              </w:rPr>
            </w:pPr>
            <w:r w:rsidRPr="00B71111">
              <w:rPr>
                <w:rFonts w:eastAsia="Arial" w:cstheme="minorHAnsi"/>
                <w:b w:val="0"/>
                <w:color w:val="auto"/>
                <w:sz w:val="20"/>
                <w:szCs w:val="20"/>
              </w:rPr>
              <w:t>Provides proof that all licensed companies have product liability insurance and that this University is named as one of the insured parties.  Policies are renewed on a yearly basis.  A new insurance certificate is issued at time of renewal of policy.</w:t>
            </w:r>
          </w:p>
        </w:tc>
        <w:tc>
          <w:tcPr>
            <w:tcW w:w="2880" w:type="dxa"/>
            <w:tcBorders>
              <w:top w:val="single" w:sz="3" w:space="0" w:color="000000"/>
              <w:left w:val="single" w:sz="2" w:space="0" w:color="000000"/>
              <w:bottom w:val="single" w:sz="3" w:space="0" w:color="000000"/>
              <w:right w:val="single" w:sz="2" w:space="0" w:color="000000"/>
            </w:tcBorders>
          </w:tcPr>
          <w:p w14:paraId="198183DC"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Superseded</w:t>
            </w:r>
          </w:p>
          <w:p w14:paraId="18AC59C7" w14:textId="77777777" w:rsidR="00103635" w:rsidRPr="00B71111" w:rsidRDefault="00103635" w:rsidP="0037378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FCEC61" w14:textId="77777777" w:rsidR="00103635" w:rsidRPr="00B71111" w:rsidRDefault="00103635" w:rsidP="00373783">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0050AD9" w14:textId="77777777" w:rsidR="00103635" w:rsidRPr="00B71111" w:rsidRDefault="00103635" w:rsidP="00373783">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7DF6DA" w14:textId="77777777" w:rsidR="00103635" w:rsidRPr="00B71111" w:rsidRDefault="00103635" w:rsidP="0037378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7740919" w14:textId="77777777" w:rsidR="00103635" w:rsidRPr="00B71111" w:rsidRDefault="00103635" w:rsidP="00373783">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2E37444" w14:textId="77777777" w:rsidR="00871C70" w:rsidRPr="00B71111" w:rsidRDefault="00871C70" w:rsidP="0096040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871C70" w:rsidRPr="00B71111" w14:paraId="7598301B" w14:textId="77777777" w:rsidTr="00CE17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AF043D2" w14:textId="77777777" w:rsidR="00871C70" w:rsidRPr="00B71111" w:rsidRDefault="00871C70" w:rsidP="00871C70">
            <w:pPr>
              <w:rPr>
                <w:color w:val="auto"/>
                <w:szCs w:val="28"/>
              </w:rPr>
            </w:pPr>
            <w:r w:rsidRPr="00B71111">
              <w:rPr>
                <w:color w:val="auto"/>
                <w:szCs w:val="28"/>
              </w:rPr>
              <w:lastRenderedPageBreak/>
              <w:t>/16/05/ Trademarks and Licensing</w:t>
            </w:r>
          </w:p>
          <w:p w14:paraId="6E66B770" w14:textId="77777777" w:rsidR="00871C70" w:rsidRPr="00B71111" w:rsidRDefault="00871C70" w:rsidP="00CE173F">
            <w:pPr>
              <w:spacing w:after="0" w:line="240" w:lineRule="auto"/>
              <w:rPr>
                <w:rStyle w:val="Emphasis"/>
                <w:b w:val="0"/>
                <w:i/>
                <w:color w:val="auto"/>
              </w:rPr>
            </w:pPr>
            <w:r w:rsidRPr="00B71111">
              <w:rPr>
                <w:rFonts w:cstheme="minorHAnsi"/>
                <w:b w:val="0"/>
                <w:i/>
                <w:color w:val="auto"/>
                <w:sz w:val="22"/>
              </w:rPr>
              <w:t>Promotes and protects the use of UW licensed marks</w:t>
            </w:r>
          </w:p>
        </w:tc>
      </w:tr>
      <w:tr w:rsidR="00871C70" w:rsidRPr="00B71111" w14:paraId="127CAECB" w14:textId="77777777" w:rsidTr="00CE17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7A75B7" w14:textId="77777777"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02DBB2" w14:textId="77777777" w:rsidR="00871C70" w:rsidRPr="00B71111" w:rsidRDefault="00871C70" w:rsidP="00CE17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B34349" w14:textId="77777777"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F2918AB" w14:textId="77777777"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A42718" w14:textId="77777777" w:rsidR="00871C70" w:rsidRPr="00B71111" w:rsidRDefault="00871C70" w:rsidP="00CE17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71C70" w:rsidRPr="00B71111" w14:paraId="2CB877E5" w14:textId="77777777" w:rsidTr="00CE173F">
        <w:tblPrEx>
          <w:tblCellMar>
            <w:bottom w:w="182"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44A6AF3" w14:textId="77777777"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00 09 59911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00 09 59911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5F5D7E0" w14:textId="77777777"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3677FED" w14:textId="77777777"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Licensee Files - Supporting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Licensee Files - Supporting Documentation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Licensee Files - Supporting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4A34884" w14:textId="77777777"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Supporting documentation for licensee contract/agreement to use University of Washington trademark on a product.  May include artwork, correspondence, etc.</w:t>
            </w:r>
          </w:p>
        </w:tc>
        <w:tc>
          <w:tcPr>
            <w:tcW w:w="2880" w:type="dxa"/>
            <w:tcBorders>
              <w:top w:val="single" w:sz="3" w:space="0" w:color="000000"/>
              <w:left w:val="single" w:sz="2" w:space="0" w:color="000000"/>
              <w:bottom w:val="single" w:sz="3" w:space="0" w:color="000000"/>
              <w:right w:val="single" w:sz="2" w:space="0" w:color="000000"/>
            </w:tcBorders>
          </w:tcPr>
          <w:p w14:paraId="7721CA3D" w14:textId="77777777" w:rsidR="00871C70" w:rsidRPr="00B71111" w:rsidRDefault="00871C70"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Fiscal Year </w:t>
            </w:r>
          </w:p>
          <w:p w14:paraId="665881A4" w14:textId="77777777"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6C72579A" w14:textId="77777777"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997A5C7" w14:textId="77777777"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14:paraId="49BFC6CB" w14:textId="77777777"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D3A2B31" w14:textId="77777777" w:rsidR="00871C70" w:rsidRPr="00B71111" w:rsidRDefault="00871C70"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B97E1A7" w14:textId="77777777"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71C70" w:rsidRPr="00B71111" w14:paraId="01CBB203" w14:textId="77777777" w:rsidTr="00CE173F">
        <w:tblPrEx>
          <w:tblCellMar>
            <w:bottom w:w="18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BDC56D2" w14:textId="77777777"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85 5 35352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85 5 35352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EFB8CD6" w14:textId="77777777"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3569959" w14:textId="77777777"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Trademark Registrations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 Registrations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45E099" w14:textId="77777777"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Certificates of Trademark Registrations on both the national and state levels.  Proof that this University has legal ownership of its trademarks.</w:t>
            </w:r>
          </w:p>
        </w:tc>
        <w:tc>
          <w:tcPr>
            <w:tcW w:w="2880" w:type="dxa"/>
            <w:tcBorders>
              <w:top w:val="single" w:sz="3" w:space="0" w:color="000000"/>
              <w:left w:val="single" w:sz="2" w:space="0" w:color="000000"/>
              <w:bottom w:val="single" w:sz="3" w:space="0" w:color="000000"/>
              <w:right w:val="single" w:sz="2" w:space="0" w:color="000000"/>
            </w:tcBorders>
          </w:tcPr>
          <w:p w14:paraId="6FC60B52" w14:textId="77777777"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End of Fiscal</w:t>
            </w:r>
            <w:r w:rsidR="00AC6508" w:rsidRPr="00B71111">
              <w:rPr>
                <w:rFonts w:cstheme="minorHAnsi"/>
                <w:color w:val="auto"/>
                <w:sz w:val="20"/>
                <w:szCs w:val="20"/>
              </w:rPr>
              <w:t xml:space="preserve"> </w:t>
            </w:r>
            <w:r w:rsidRPr="00B71111">
              <w:rPr>
                <w:rFonts w:eastAsia="Arial" w:cstheme="minorHAnsi"/>
                <w:b w:val="0"/>
                <w:color w:val="auto"/>
                <w:sz w:val="20"/>
                <w:szCs w:val="20"/>
              </w:rPr>
              <w:t xml:space="preserve">Year </w:t>
            </w:r>
          </w:p>
          <w:p w14:paraId="1BAD3C68" w14:textId="77777777"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5FF31FBF" w14:textId="77777777"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D15C48C" w14:textId="77777777"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14:paraId="1721E064" w14:textId="77777777"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AA1248" w14:textId="77777777" w:rsidR="00871C70" w:rsidRPr="00B71111" w:rsidRDefault="00871C70" w:rsidP="00CE173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C8BFF3D" w14:textId="77777777"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71C70" w:rsidRPr="00B71111" w14:paraId="59AB40B4" w14:textId="77777777" w:rsidTr="00CE173F">
        <w:tblPrEx>
          <w:tblCellMar>
            <w:bottom w:w="182" w:type="dxa"/>
            <w:right w:w="73"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E78D150" w14:textId="77777777" w:rsidR="00871C70" w:rsidRPr="00B71111" w:rsidRDefault="00871C70"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00 09 59913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00 09 59913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C02DB0E" w14:textId="77777777" w:rsidR="00871C70" w:rsidRPr="00B71111" w:rsidRDefault="00871C70"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49A95B6" w14:textId="77777777" w:rsidR="00871C70" w:rsidRPr="00B71111" w:rsidRDefault="00871C70" w:rsidP="00CE173F">
            <w:pPr>
              <w:spacing w:line="240" w:lineRule="auto"/>
              <w:rPr>
                <w:rFonts w:cstheme="minorHAnsi"/>
                <w:color w:val="auto"/>
                <w:sz w:val="20"/>
                <w:szCs w:val="20"/>
              </w:rPr>
            </w:pPr>
            <w:r w:rsidRPr="00B71111">
              <w:rPr>
                <w:rFonts w:eastAsia="Arial" w:cstheme="minorHAnsi"/>
                <w:i/>
                <w:color w:val="auto"/>
                <w:sz w:val="20"/>
                <w:szCs w:val="20"/>
              </w:rPr>
              <w:t>Trademarks &amp; Licensing - Legal Correspondence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Trademarks &amp; Licensing - Legal Correspondence</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Trademarks &amp; Licensing - Legal Correspondence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96E10B5" w14:textId="77777777" w:rsidR="00871C70" w:rsidRPr="00B71111" w:rsidRDefault="00871C70" w:rsidP="00CE173F">
            <w:pPr>
              <w:spacing w:line="240" w:lineRule="auto"/>
              <w:rPr>
                <w:rFonts w:cstheme="minorHAnsi"/>
                <w:color w:val="auto"/>
                <w:sz w:val="20"/>
                <w:szCs w:val="20"/>
              </w:rPr>
            </w:pPr>
            <w:r w:rsidRPr="00B71111">
              <w:rPr>
                <w:rFonts w:eastAsia="Arial" w:cstheme="minorHAnsi"/>
                <w:b w:val="0"/>
                <w:color w:val="auto"/>
                <w:sz w:val="20"/>
                <w:szCs w:val="20"/>
              </w:rPr>
              <w:t>Legal correspondence between Trademarks and Licensing and private attorney representation regarding new registration, reviews of registration, registration searches or legal opinions in relations to trademark infringements.</w:t>
            </w:r>
          </w:p>
        </w:tc>
        <w:tc>
          <w:tcPr>
            <w:tcW w:w="2880" w:type="dxa"/>
            <w:tcBorders>
              <w:top w:val="single" w:sz="3" w:space="0" w:color="000000"/>
              <w:left w:val="single" w:sz="2" w:space="0" w:color="000000"/>
              <w:bottom w:val="single" w:sz="2" w:space="0" w:color="000000"/>
              <w:right w:val="single" w:sz="2" w:space="0" w:color="000000"/>
            </w:tcBorders>
          </w:tcPr>
          <w:p w14:paraId="5E839BF6" w14:textId="77777777" w:rsidR="00871C70" w:rsidRPr="00B71111" w:rsidRDefault="00871C70"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 </w:t>
            </w:r>
          </w:p>
          <w:p w14:paraId="7A030CA6" w14:textId="77777777" w:rsidR="00871C70" w:rsidRPr="00B71111" w:rsidRDefault="00871C70" w:rsidP="00CE173F">
            <w:pPr>
              <w:spacing w:line="240" w:lineRule="auto"/>
              <w:rPr>
                <w:rFonts w:eastAsia="Arial" w:cstheme="minorHAnsi"/>
                <w:color w:val="auto"/>
                <w:sz w:val="20"/>
                <w:szCs w:val="20"/>
              </w:rPr>
            </w:pPr>
            <w:r w:rsidRPr="00B71111">
              <w:rPr>
                <w:rFonts w:eastAsia="Arial" w:cstheme="minorHAnsi"/>
                <w:b w:val="0"/>
                <w:color w:val="auto"/>
                <w:sz w:val="20"/>
                <w:szCs w:val="20"/>
              </w:rPr>
              <w:t xml:space="preserve">   </w:t>
            </w:r>
            <w:r w:rsidRPr="00B71111">
              <w:rPr>
                <w:rFonts w:eastAsia="Arial" w:cstheme="minorHAnsi"/>
                <w:b w:val="0"/>
                <w:i/>
                <w:color w:val="auto"/>
                <w:sz w:val="20"/>
                <w:szCs w:val="20"/>
              </w:rPr>
              <w:t>then</w:t>
            </w:r>
          </w:p>
          <w:p w14:paraId="620925CD" w14:textId="77777777" w:rsidR="00871C70" w:rsidRPr="00B71111" w:rsidRDefault="00871C70"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13FC2016" w14:textId="77777777" w:rsidR="00871C70" w:rsidRPr="00B71111" w:rsidRDefault="00871C70" w:rsidP="00CE173F">
            <w:pPr>
              <w:spacing w:after="0" w:line="240" w:lineRule="auto"/>
              <w:jc w:val="center"/>
              <w:rPr>
                <w:rFonts w:cs="Times New Roman"/>
                <w:color w:val="auto"/>
                <w:sz w:val="22"/>
              </w:rPr>
            </w:pPr>
            <w:r w:rsidRPr="00B71111">
              <w:rPr>
                <w:rFonts w:cs="Times New Roman"/>
                <w:color w:val="auto"/>
                <w:sz w:val="22"/>
              </w:rPr>
              <w:t>ARCHIVAL</w:t>
            </w:r>
          </w:p>
          <w:p w14:paraId="4A67B413" w14:textId="77777777" w:rsidR="00871C70" w:rsidRPr="00B71111" w:rsidRDefault="00871C70"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7740CB4" w14:textId="77777777" w:rsidR="00871C70" w:rsidRPr="00B71111" w:rsidRDefault="00871C70"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A181A07" w14:textId="77777777" w:rsidR="00871C70" w:rsidRPr="00B71111" w:rsidRDefault="00871C70"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9DE2225" w14:textId="77777777" w:rsidR="00960404" w:rsidRPr="00B71111" w:rsidRDefault="00871C70" w:rsidP="00871C7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047D0C1B"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9D0965E" w14:textId="77777777" w:rsidR="0043435E" w:rsidRPr="00B71111" w:rsidRDefault="0043435E" w:rsidP="0043435E">
            <w:pPr>
              <w:pStyle w:val="Heading2"/>
              <w:rPr>
                <w:color w:val="auto"/>
              </w:rPr>
            </w:pPr>
            <w:bookmarkStart w:id="104" w:name="_Toc58317529"/>
            <w:r w:rsidRPr="00B71111">
              <w:rPr>
                <w:color w:val="auto"/>
              </w:rPr>
              <w:lastRenderedPageBreak/>
              <w:t>/16/0</w:t>
            </w:r>
            <w:r w:rsidR="00960404" w:rsidRPr="00B71111">
              <w:rPr>
                <w:color w:val="auto"/>
              </w:rPr>
              <w:t>7</w:t>
            </w:r>
            <w:r w:rsidRPr="00B71111">
              <w:rPr>
                <w:color w:val="auto"/>
              </w:rPr>
              <w:t xml:space="preserve">/ </w:t>
            </w:r>
            <w:r w:rsidR="00960404" w:rsidRPr="00B71111">
              <w:rPr>
                <w:color w:val="auto"/>
              </w:rPr>
              <w:t>Broadcast Services: KUOW Radio Station</w:t>
            </w:r>
            <w:bookmarkEnd w:id="104"/>
          </w:p>
          <w:p w14:paraId="52258570"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Radio Station</w:t>
            </w:r>
          </w:p>
        </w:tc>
      </w:tr>
      <w:tr w:rsidR="0043435E" w:rsidRPr="00B71111" w14:paraId="6D9DB33D"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C46294C"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AB1902"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EB37BE"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AC661F1"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A8464C"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E29BE" w:rsidRPr="00B71111" w14:paraId="39F795EB" w14:textId="77777777" w:rsidTr="00960404">
        <w:tblPrEx>
          <w:tblCellMar>
            <w:bottom w:w="62"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5F21F00" w14:textId="77777777" w:rsidR="00BE29BE" w:rsidRPr="00B71111" w:rsidRDefault="00BE29B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99 11 59352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49C15F2" w14:textId="77777777" w:rsidR="00BE29BE" w:rsidRPr="00B71111" w:rsidRDefault="00BE29BE" w:rsidP="00565821">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6582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302C1AD" w14:textId="77777777" w:rsidR="00BE29BE" w:rsidRPr="00B71111" w:rsidRDefault="00BE29BE" w:rsidP="0046683F">
            <w:pPr>
              <w:spacing w:line="240" w:lineRule="auto"/>
              <w:rPr>
                <w:rFonts w:cstheme="minorHAnsi"/>
                <w:color w:val="auto"/>
                <w:sz w:val="20"/>
                <w:szCs w:val="20"/>
              </w:rPr>
            </w:pPr>
            <w:r w:rsidRPr="00B71111">
              <w:rPr>
                <w:rFonts w:eastAsia="Arial" w:cstheme="minorHAnsi"/>
                <w:i/>
                <w:color w:val="auto"/>
                <w:sz w:val="20"/>
                <w:szCs w:val="20"/>
              </w:rPr>
              <w:t>KUOW Equipment Performance Measurements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KUOW Equipment Performance Measurements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BCCDEBF" w14:textId="77777777" w:rsidR="00BE29BE" w:rsidRPr="00B71111" w:rsidRDefault="00BE29BE" w:rsidP="0046683F">
            <w:pPr>
              <w:spacing w:line="240" w:lineRule="auto"/>
              <w:rPr>
                <w:rFonts w:cstheme="minorHAnsi"/>
                <w:color w:val="auto"/>
                <w:sz w:val="20"/>
                <w:szCs w:val="20"/>
              </w:rPr>
            </w:pPr>
            <w:r w:rsidRPr="00B71111">
              <w:rPr>
                <w:rFonts w:eastAsia="Arial" w:cstheme="minorHAnsi"/>
                <w:b w:val="0"/>
                <w:color w:val="auto"/>
                <w:sz w:val="20"/>
                <w:szCs w:val="20"/>
              </w:rPr>
              <w:t>Records performance measurements for each station transmitter.  May include Frequency Measurement Logs.  Maintained as per 47 CFR 73.1590.</w:t>
            </w:r>
          </w:p>
        </w:tc>
        <w:tc>
          <w:tcPr>
            <w:tcW w:w="2880" w:type="dxa"/>
            <w:tcBorders>
              <w:top w:val="single" w:sz="3" w:space="0" w:color="000000"/>
              <w:left w:val="single" w:sz="2" w:space="0" w:color="000000"/>
              <w:bottom w:val="single" w:sz="3" w:space="0" w:color="000000"/>
              <w:right w:val="single" w:sz="2" w:space="0" w:color="000000"/>
            </w:tcBorders>
          </w:tcPr>
          <w:p w14:paraId="4D89F125" w14:textId="77777777" w:rsidR="00BE29B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E29BE" w:rsidRPr="00B71111">
              <w:rPr>
                <w:rFonts w:eastAsia="Arial" w:cstheme="minorHAnsi"/>
                <w:b w:val="0"/>
                <w:color w:val="auto"/>
                <w:sz w:val="20"/>
                <w:szCs w:val="20"/>
              </w:rPr>
              <w:t xml:space="preserve"> for </w:t>
            </w:r>
            <w:r w:rsidR="00565821">
              <w:rPr>
                <w:rFonts w:eastAsia="Arial" w:cstheme="minorHAnsi"/>
                <w:b w:val="0"/>
                <w:color w:val="auto"/>
                <w:sz w:val="20"/>
                <w:szCs w:val="20"/>
              </w:rPr>
              <w:t>2</w:t>
            </w:r>
            <w:r w:rsidR="00BE29BE" w:rsidRPr="00B71111">
              <w:rPr>
                <w:rFonts w:eastAsia="Arial" w:cstheme="minorHAnsi"/>
                <w:b w:val="0"/>
                <w:color w:val="auto"/>
                <w:sz w:val="20"/>
                <w:szCs w:val="20"/>
              </w:rPr>
              <w:t xml:space="preserve"> Years after End of Calendar Year</w:t>
            </w:r>
          </w:p>
          <w:p w14:paraId="3FF4F547" w14:textId="77777777" w:rsidR="00BE29BE" w:rsidRPr="00B71111" w:rsidRDefault="00BE29B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37280A8" w14:textId="77777777" w:rsidR="00BE29BE" w:rsidRPr="00B71111" w:rsidRDefault="00EE288A" w:rsidP="00EE288A">
            <w:pPr>
              <w:spacing w:line="240" w:lineRule="auto"/>
              <w:rPr>
                <w:rFonts w:cstheme="minorHAnsi"/>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4ABE7B08" w14:textId="77777777" w:rsidR="00BE29BE" w:rsidRPr="00B71111" w:rsidRDefault="00BE29BE"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82BF1F" w14:textId="77777777" w:rsidR="00BE29BE" w:rsidRPr="00B71111" w:rsidRDefault="00BE29BE"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AEABA3E" w14:textId="77777777" w:rsidR="00BE29BE" w:rsidRPr="00B71111" w:rsidRDefault="00BE29BE"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972F7" w:rsidRPr="00B71111" w14:paraId="6A55735D" w14:textId="77777777" w:rsidTr="00960404">
        <w:tblPrEx>
          <w:tblCellMar>
            <w:bottom w:w="62" w:type="dxa"/>
            <w:right w:w="73"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A3F3774" w14:textId="77777777" w:rsidR="0019647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99 11 59364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99 11 59364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163F4A3D" w14:textId="77777777" w:rsidR="00196478" w:rsidRPr="00B71111" w:rsidRDefault="00196478"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50FCB9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KUOW Public File</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KUOW Public File</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KUOW Public File</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1A0354DA"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Contains all content maintained as part of the station's Public File required as per 47 CFR 73.3527(e) (1-11).</w:t>
            </w:r>
            <w:r w:rsidR="005D7979" w:rsidRPr="00B71111">
              <w:rPr>
                <w:rFonts w:cstheme="minorHAnsi"/>
                <w:color w:val="auto"/>
                <w:sz w:val="20"/>
                <w:szCs w:val="20"/>
              </w:rPr>
              <w:t xml:space="preserve"> </w:t>
            </w:r>
            <w:r w:rsidRPr="00B71111">
              <w:rPr>
                <w:rFonts w:eastAsia="Arial" w:cstheme="minorHAnsi"/>
                <w:b w:val="0"/>
                <w:color w:val="auto"/>
                <w:sz w:val="20"/>
                <w:szCs w:val="20"/>
              </w:rPr>
              <w:t>Includes:  Annual Employment Reports, Contour Maps, Donor Lists, FCC Applications, FCC Authorization, FCC Investigation or Complaint Notices, Issues/Program List, Local Public Notice Announcements, Ownership Reports, Political File, "The Public and Broadcasting".</w:t>
            </w:r>
          </w:p>
        </w:tc>
        <w:tc>
          <w:tcPr>
            <w:tcW w:w="2880" w:type="dxa"/>
            <w:tcBorders>
              <w:top w:val="single" w:sz="3" w:space="0" w:color="000000"/>
              <w:left w:val="single" w:sz="2" w:space="0" w:color="000000"/>
              <w:bottom w:val="single" w:sz="3" w:space="0" w:color="000000"/>
              <w:right w:val="single" w:sz="2" w:space="0" w:color="000000"/>
            </w:tcBorders>
          </w:tcPr>
          <w:p w14:paraId="0CDAEA9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w:t>
            </w:r>
            <w:r w:rsidR="00DB0FA7">
              <w:rPr>
                <w:rFonts w:eastAsia="Arial" w:cstheme="minorHAnsi"/>
                <w:b w:val="0"/>
                <w:color w:val="auto"/>
                <w:sz w:val="20"/>
                <w:szCs w:val="20"/>
              </w:rPr>
              <w:t>6</w:t>
            </w:r>
            <w:r w:rsidR="005C6CA7" w:rsidRPr="00B71111">
              <w:rPr>
                <w:rFonts w:eastAsia="Arial" w:cstheme="minorHAnsi"/>
                <w:b w:val="0"/>
                <w:color w:val="auto"/>
                <w:sz w:val="20"/>
                <w:szCs w:val="20"/>
              </w:rPr>
              <w:t xml:space="preserve"> Years after Final action on next license renewal application</w:t>
            </w:r>
          </w:p>
          <w:p w14:paraId="45676473"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A855A55"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8E73E74"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3A53BE3C"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9B5D253"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F527B6B"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7979" w:rsidRPr="00B71111" w14:paraId="3B756585" w14:textId="77777777" w:rsidTr="00CE173F">
        <w:tblPrEx>
          <w:tblCellMar>
            <w:bottom w:w="62" w:type="dxa"/>
            <w:right w:w="73"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B37992A" w14:textId="77777777" w:rsidR="005D7979" w:rsidRPr="00B71111" w:rsidRDefault="005D7979"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EFBCD0E" w14:textId="77777777" w:rsidR="005D7979" w:rsidRPr="00B71111" w:rsidRDefault="005D7979"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2CF66209" w14:textId="77777777" w:rsidR="005D7979" w:rsidRPr="00B71111" w:rsidRDefault="009050A2" w:rsidP="00CE173F">
            <w:pPr>
              <w:spacing w:line="240" w:lineRule="auto"/>
              <w:rPr>
                <w:rFonts w:cstheme="minorHAnsi"/>
                <w:color w:val="auto"/>
                <w:sz w:val="20"/>
                <w:szCs w:val="20"/>
              </w:rPr>
            </w:pPr>
            <w:r>
              <w:rPr>
                <w:rFonts w:eastAsia="Arial" w:cstheme="minorHAnsi"/>
                <w:i/>
                <w:color w:val="auto"/>
                <w:sz w:val="20"/>
                <w:szCs w:val="20"/>
              </w:rPr>
              <w:t xml:space="preserve">KUOW: </w:t>
            </w:r>
            <w:r w:rsidR="005D7979" w:rsidRPr="00B71111">
              <w:rPr>
                <w:rFonts w:eastAsia="Arial" w:cstheme="minorHAnsi"/>
                <w:i/>
                <w:color w:val="auto"/>
                <w:sz w:val="20"/>
                <w:szCs w:val="20"/>
              </w:rPr>
              <w:t>Station Operation Log</w:t>
            </w:r>
            <w:r w:rsidR="005D7979" w:rsidRPr="00B71111">
              <w:rPr>
                <w:rFonts w:eastAsia="Arial" w:cstheme="minorHAnsi"/>
                <w:i/>
                <w:color w:val="auto"/>
                <w:sz w:val="20"/>
                <w:szCs w:val="20"/>
              </w:rPr>
              <w:fldChar w:fldCharType="begin"/>
            </w:r>
            <w:r w:rsidR="005D7979" w:rsidRPr="00B71111">
              <w:rPr>
                <w:rFonts w:cstheme="minorHAnsi"/>
                <w:color w:val="auto"/>
                <w:sz w:val="20"/>
                <w:szCs w:val="20"/>
              </w:rPr>
              <w:instrText xml:space="preserve"> XE "</w:instrText>
            </w:r>
            <w:r w:rsidR="005D7979" w:rsidRPr="00B71111">
              <w:rPr>
                <w:rFonts w:eastAsia="Arial" w:cstheme="minorHAnsi"/>
                <w:i/>
                <w:color w:val="auto"/>
                <w:sz w:val="20"/>
                <w:szCs w:val="20"/>
              </w:rPr>
              <w:instrText>KUOW</w:instrText>
            </w:r>
            <w:r w:rsidR="005D7979" w:rsidRPr="00B71111">
              <w:rPr>
                <w:rFonts w:cstheme="minorHAnsi"/>
                <w:color w:val="auto"/>
                <w:sz w:val="20"/>
                <w:szCs w:val="20"/>
              </w:rPr>
              <w:instrText>\</w:instrText>
            </w:r>
            <w:r w:rsidR="005D7979" w:rsidRPr="00B71111">
              <w:rPr>
                <w:rFonts w:eastAsia="Arial" w:cstheme="minorHAnsi"/>
                <w:i/>
                <w:color w:val="auto"/>
                <w:sz w:val="20"/>
                <w:szCs w:val="20"/>
              </w:rPr>
              <w:instrText>: Station Operation Log</w:instrText>
            </w:r>
            <w:r w:rsidR="005D7979" w:rsidRPr="00B71111">
              <w:rPr>
                <w:rFonts w:cstheme="minorHAnsi"/>
                <w:color w:val="auto"/>
                <w:sz w:val="20"/>
                <w:szCs w:val="20"/>
              </w:rPr>
              <w:instrText>" \f"s"</w:instrText>
            </w:r>
            <w:r w:rsidR="005D7979" w:rsidRPr="00B71111">
              <w:rPr>
                <w:rFonts w:eastAsia="Arial" w:cstheme="minorHAnsi"/>
                <w:i/>
                <w:color w:val="auto"/>
                <w:sz w:val="20"/>
                <w:szCs w:val="20"/>
              </w:rPr>
              <w:fldChar w:fldCharType="end"/>
            </w:r>
          </w:p>
          <w:p w14:paraId="031BC5D8" w14:textId="77777777" w:rsidR="005D7979" w:rsidRPr="00B71111" w:rsidRDefault="005D7979" w:rsidP="00CE173F">
            <w:pPr>
              <w:spacing w:line="240" w:lineRule="auto"/>
              <w:rPr>
                <w:rFonts w:cstheme="minorHAnsi"/>
                <w:color w:val="auto"/>
                <w:sz w:val="20"/>
                <w:szCs w:val="20"/>
              </w:rPr>
            </w:pPr>
            <w:r w:rsidRPr="00B71111">
              <w:rPr>
                <w:rFonts w:eastAsia="Arial" w:cstheme="minorHAnsi"/>
                <w:b w:val="0"/>
                <w:color w:val="auto"/>
                <w:sz w:val="20"/>
                <w:szCs w:val="20"/>
              </w:rPr>
              <w:t>Documents the technical operation of station equipment, including equipment status, equipment calibration, the Emergency Alert System, tower lighting outages, etc.  Maintained as per 47 CFR 73.1225.</w:t>
            </w:r>
          </w:p>
        </w:tc>
        <w:tc>
          <w:tcPr>
            <w:tcW w:w="2880" w:type="dxa"/>
            <w:tcBorders>
              <w:top w:val="single" w:sz="3" w:space="0" w:color="000000"/>
              <w:left w:val="single" w:sz="2" w:space="0" w:color="000000"/>
              <w:bottom w:val="single" w:sz="2" w:space="0" w:color="000000"/>
              <w:right w:val="single" w:sz="2" w:space="0" w:color="000000"/>
            </w:tcBorders>
          </w:tcPr>
          <w:p w14:paraId="5B81A963"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DB0FA7">
              <w:rPr>
                <w:rFonts w:eastAsia="Arial" w:cstheme="minorHAnsi"/>
                <w:b w:val="0"/>
                <w:color w:val="auto"/>
                <w:sz w:val="20"/>
                <w:szCs w:val="20"/>
              </w:rPr>
              <w:t>2</w:t>
            </w:r>
            <w:r w:rsidRPr="00B71111">
              <w:rPr>
                <w:rFonts w:eastAsia="Arial" w:cstheme="minorHAnsi"/>
                <w:b w:val="0"/>
                <w:color w:val="auto"/>
                <w:sz w:val="20"/>
                <w:szCs w:val="20"/>
              </w:rPr>
              <w:t xml:space="preserve"> Years after End of Calendar Year</w:t>
            </w:r>
          </w:p>
          <w:p w14:paraId="184C2478" w14:textId="77777777" w:rsidR="005D7979" w:rsidRPr="00B71111" w:rsidRDefault="005D7979" w:rsidP="00CE17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1FD07B" w14:textId="77777777" w:rsidR="005D7979" w:rsidRPr="00B71111" w:rsidRDefault="005D7979" w:rsidP="00CE17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B8DE410" w14:textId="77777777" w:rsidR="005D7979" w:rsidRPr="00B71111" w:rsidRDefault="005D7979" w:rsidP="00CE173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730A6F" w14:textId="77777777" w:rsidR="005D7979" w:rsidRPr="00B71111" w:rsidRDefault="005D7979"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1642F3F" w14:textId="77777777" w:rsidR="005D7979" w:rsidRPr="00B71111" w:rsidRDefault="005D7979"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1C46CCB" w14:textId="77777777" w:rsidR="00CF4478" w:rsidRPr="00B71111" w:rsidRDefault="005D7979" w:rsidP="005D7979">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197327ED"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78E7A8C" w14:textId="77777777" w:rsidR="0043435E" w:rsidRPr="00B71111" w:rsidRDefault="0043435E" w:rsidP="0043435E">
            <w:pPr>
              <w:pStyle w:val="Heading2"/>
              <w:rPr>
                <w:color w:val="auto"/>
              </w:rPr>
            </w:pPr>
            <w:bookmarkStart w:id="105" w:name="_Toc58317530"/>
            <w:r w:rsidRPr="00B71111">
              <w:rPr>
                <w:color w:val="auto"/>
              </w:rPr>
              <w:lastRenderedPageBreak/>
              <w:t>/16/0</w:t>
            </w:r>
            <w:r w:rsidR="00960404" w:rsidRPr="00B71111">
              <w:rPr>
                <w:color w:val="auto"/>
              </w:rPr>
              <w:t>9</w:t>
            </w:r>
            <w:r w:rsidRPr="00B71111">
              <w:rPr>
                <w:color w:val="auto"/>
              </w:rPr>
              <w:t xml:space="preserve">/ </w:t>
            </w:r>
            <w:r w:rsidR="00960404" w:rsidRPr="00B71111">
              <w:rPr>
                <w:color w:val="auto"/>
              </w:rPr>
              <w:t>Office of News and Information</w:t>
            </w:r>
            <w:bookmarkEnd w:id="105"/>
          </w:p>
          <w:p w14:paraId="7FFFF551"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Works with journalists who need information about the University of Washington.</w:t>
            </w:r>
          </w:p>
        </w:tc>
      </w:tr>
      <w:tr w:rsidR="0043435E" w:rsidRPr="00B71111" w14:paraId="00095615"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CF808B"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833F58"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21EDB6"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A91151"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0A4518"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F4478" w:rsidRPr="00B71111" w14:paraId="3A538620" w14:textId="77777777" w:rsidTr="00960404">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1380520" w14:textId="77777777" w:rsidR="00196478" w:rsidRPr="00B71111" w:rsidRDefault="0019647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88 7 42641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88 7 42641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5D295785" w14:textId="77777777" w:rsidR="00196478" w:rsidRPr="00B71111" w:rsidRDefault="0019647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60F67F9" w14:textId="77777777" w:rsidR="00CF4478" w:rsidRPr="00B71111" w:rsidRDefault="00CF4478" w:rsidP="0046683F">
            <w:pPr>
              <w:spacing w:line="240" w:lineRule="auto"/>
              <w:rPr>
                <w:rFonts w:cstheme="minorHAnsi"/>
                <w:color w:val="auto"/>
                <w:sz w:val="20"/>
                <w:szCs w:val="20"/>
              </w:rPr>
            </w:pPr>
            <w:r w:rsidRPr="00B71111">
              <w:rPr>
                <w:rFonts w:eastAsia="Arial" w:cstheme="minorHAnsi"/>
                <w:i/>
                <w:color w:val="auto"/>
                <w:sz w:val="20"/>
                <w:szCs w:val="20"/>
              </w:rPr>
              <w:t>News and Information Personnel Files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News and Information Personnel Files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News and Information Personnel Files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68146B69" w14:textId="77777777" w:rsidR="00CF4478" w:rsidRPr="00B71111" w:rsidRDefault="00CF4478" w:rsidP="0046683F">
            <w:pPr>
              <w:spacing w:line="240" w:lineRule="auto"/>
              <w:rPr>
                <w:rFonts w:cstheme="minorHAnsi"/>
                <w:color w:val="auto"/>
                <w:sz w:val="20"/>
                <w:szCs w:val="20"/>
              </w:rPr>
            </w:pPr>
            <w:r w:rsidRPr="00B71111">
              <w:rPr>
                <w:rFonts w:eastAsia="Arial" w:cstheme="minorHAnsi"/>
                <w:b w:val="0"/>
                <w:color w:val="auto"/>
                <w:sz w:val="20"/>
                <w:szCs w:val="20"/>
              </w:rPr>
              <w:t>Provides information source on UW faculty and staff (current or former).  Used to provide background for University Week stories and articles or press releases.  Information from files is feed into the Experts database, an on-line contact source for outside media needing experts in certain fields.   May include bibliographies, biographies, photographs, news clips, speeches, obituaries, etc.</w:t>
            </w:r>
          </w:p>
        </w:tc>
        <w:tc>
          <w:tcPr>
            <w:tcW w:w="2880" w:type="dxa"/>
            <w:tcBorders>
              <w:top w:val="single" w:sz="3" w:space="0" w:color="000000"/>
              <w:left w:val="single" w:sz="2" w:space="0" w:color="000000"/>
              <w:bottom w:val="single" w:sz="3" w:space="0" w:color="000000"/>
              <w:right w:val="single" w:sz="2" w:space="0" w:color="000000"/>
            </w:tcBorders>
          </w:tcPr>
          <w:p w14:paraId="72697E92" w14:textId="77777777" w:rsidR="00CF447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F4478" w:rsidRPr="00B71111">
              <w:rPr>
                <w:rFonts w:eastAsia="Arial" w:cstheme="minorHAnsi"/>
                <w:b w:val="0"/>
                <w:color w:val="auto"/>
                <w:sz w:val="20"/>
                <w:szCs w:val="20"/>
              </w:rPr>
              <w:t xml:space="preserve"> for 6 Years after Deceased</w:t>
            </w:r>
          </w:p>
          <w:p w14:paraId="5429A8AA" w14:textId="77777777" w:rsidR="00196478" w:rsidRPr="00B71111" w:rsidRDefault="0019647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D3864E3" w14:textId="77777777" w:rsidR="00196478"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7833E37"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60F6B771"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3E866BB" w14:textId="77777777" w:rsidR="009F4B35" w:rsidRPr="00B71111" w:rsidRDefault="009F4B3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5B9F75D" w14:textId="77777777" w:rsidR="00CF4478" w:rsidRPr="00B71111" w:rsidRDefault="00CF4478"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19DF851B" w14:textId="77777777" w:rsidTr="00CE173F">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14D3D36"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32144F"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4216C8"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Past Presidents'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Past Presidents'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170C8B4"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 on past UW presidents. May include bibliographies, biographies, photographs, news clips, speeches, etc.  Used as background source for articles or press releases.</w:t>
            </w:r>
          </w:p>
        </w:tc>
        <w:tc>
          <w:tcPr>
            <w:tcW w:w="2880" w:type="dxa"/>
            <w:tcBorders>
              <w:top w:val="single" w:sz="3" w:space="0" w:color="000000"/>
              <w:left w:val="single" w:sz="2" w:space="0" w:color="000000"/>
              <w:bottom w:val="single" w:sz="3" w:space="0" w:color="000000"/>
              <w:right w:val="single" w:sz="2" w:space="0" w:color="000000"/>
            </w:tcBorders>
          </w:tcPr>
          <w:p w14:paraId="1ED07743"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Deceased</w:t>
            </w:r>
          </w:p>
          <w:p w14:paraId="3E7BFEF6"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5F0F0FE"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75A2101"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57B1104F"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CB84BC"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0AFF891"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96BF5" w:rsidRPr="00B71111" w14:paraId="42A3C928" w14:textId="77777777" w:rsidTr="00CE173F">
        <w:tblPrEx>
          <w:tblCellMar>
            <w:bottom w:w="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F0219A7" w14:textId="77777777" w:rsidR="00C96BF5" w:rsidRPr="00B71111" w:rsidRDefault="00C96BF5" w:rsidP="00CE17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88 7 42636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88 7 42636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E9EE206" w14:textId="77777777" w:rsidR="00C96BF5" w:rsidRPr="00B71111" w:rsidRDefault="00C96BF5" w:rsidP="00CE17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51EF86" w14:textId="77777777" w:rsidR="00C96BF5" w:rsidRPr="00B71111" w:rsidRDefault="00C96BF5" w:rsidP="00CE173F">
            <w:pPr>
              <w:spacing w:line="240" w:lineRule="auto"/>
              <w:rPr>
                <w:rFonts w:cstheme="minorHAnsi"/>
                <w:color w:val="auto"/>
                <w:sz w:val="20"/>
                <w:szCs w:val="20"/>
              </w:rPr>
            </w:pPr>
            <w:r w:rsidRPr="00B71111">
              <w:rPr>
                <w:rFonts w:eastAsia="Arial" w:cstheme="minorHAnsi"/>
                <w:i/>
                <w:color w:val="auto"/>
                <w:sz w:val="20"/>
                <w:szCs w:val="20"/>
              </w:rPr>
              <w:t>Regents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Regents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25EBE85" w14:textId="77777777" w:rsidR="00C96BF5" w:rsidRPr="00B71111" w:rsidRDefault="00C96BF5" w:rsidP="00CE173F">
            <w:pPr>
              <w:spacing w:line="240" w:lineRule="auto"/>
              <w:rPr>
                <w:rFonts w:cstheme="minorHAnsi"/>
                <w:color w:val="auto"/>
                <w:sz w:val="20"/>
                <w:szCs w:val="20"/>
              </w:rPr>
            </w:pPr>
            <w:r w:rsidRPr="00B71111">
              <w:rPr>
                <w:rFonts w:eastAsia="Arial" w:cstheme="minorHAnsi"/>
                <w:b w:val="0"/>
                <w:color w:val="auto"/>
                <w:sz w:val="20"/>
                <w:szCs w:val="20"/>
              </w:rPr>
              <w:t>Provides information sources on current and past Board of Regents members.  May include bibliographies, biographies, photographs, news clips, speeches, etc.</w:t>
            </w:r>
          </w:p>
        </w:tc>
        <w:tc>
          <w:tcPr>
            <w:tcW w:w="2880" w:type="dxa"/>
            <w:tcBorders>
              <w:top w:val="single" w:sz="3" w:space="0" w:color="000000"/>
              <w:left w:val="single" w:sz="2" w:space="0" w:color="000000"/>
              <w:bottom w:val="single" w:sz="2" w:space="0" w:color="000000"/>
              <w:right w:val="single" w:sz="2" w:space="0" w:color="000000"/>
            </w:tcBorders>
          </w:tcPr>
          <w:p w14:paraId="17BFE22A" w14:textId="77777777" w:rsidR="00C96BF5" w:rsidRPr="00B71111" w:rsidRDefault="00C96BF5" w:rsidP="00CE17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Term or Period of Service</w:t>
            </w:r>
          </w:p>
          <w:p w14:paraId="375423AD" w14:textId="77777777" w:rsidR="00C96BF5" w:rsidRPr="00B71111" w:rsidRDefault="00C96BF5" w:rsidP="00CE17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1E96317" w14:textId="77777777" w:rsidR="00C96BF5" w:rsidRPr="00B71111" w:rsidRDefault="00C96BF5" w:rsidP="00CE17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618B2885" w14:textId="77777777" w:rsidR="00C96BF5" w:rsidRPr="00B71111" w:rsidRDefault="00C96BF5" w:rsidP="00CE173F">
            <w:pPr>
              <w:spacing w:after="0" w:line="240" w:lineRule="auto"/>
              <w:jc w:val="center"/>
              <w:rPr>
                <w:rFonts w:cs="Times New Roman"/>
                <w:color w:val="auto"/>
                <w:sz w:val="22"/>
              </w:rPr>
            </w:pPr>
            <w:r w:rsidRPr="00B71111">
              <w:rPr>
                <w:rFonts w:cs="Times New Roman"/>
                <w:color w:val="auto"/>
                <w:sz w:val="22"/>
              </w:rPr>
              <w:t>ARCHIVAL</w:t>
            </w:r>
          </w:p>
          <w:p w14:paraId="329E54E1" w14:textId="77777777" w:rsidR="00C96BF5" w:rsidRPr="00B71111" w:rsidRDefault="00C96BF5" w:rsidP="00CE173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F2AF80D" w14:textId="77777777" w:rsidR="00C96BF5" w:rsidRPr="00B71111" w:rsidRDefault="00C96BF5" w:rsidP="00CE173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7B1365" w14:textId="77777777" w:rsidR="00C96BF5" w:rsidRPr="00B71111" w:rsidRDefault="00C96BF5" w:rsidP="00CE173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068D79A" w14:textId="77777777" w:rsidR="00A972F7" w:rsidRPr="00B71111" w:rsidRDefault="00C96BF5" w:rsidP="00C96BF5">
      <w:pPr>
        <w:rPr>
          <w:rFonts w:cstheme="minorHAnsi"/>
          <w:color w:val="auto"/>
          <w:sz w:val="16"/>
          <w:szCs w:val="16"/>
        </w:rPr>
      </w:pPr>
      <w:r w:rsidRPr="00B71111">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43435E" w:rsidRPr="00B71111" w14:paraId="5084A6D8" w14:textId="77777777" w:rsidTr="004343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1240124" w14:textId="77777777" w:rsidR="0043435E" w:rsidRPr="00B71111" w:rsidRDefault="0043435E" w:rsidP="0043435E">
            <w:pPr>
              <w:pStyle w:val="Heading2"/>
              <w:rPr>
                <w:color w:val="auto"/>
              </w:rPr>
            </w:pPr>
            <w:bookmarkStart w:id="106" w:name="_Toc58317531"/>
            <w:r w:rsidRPr="00B71111">
              <w:rPr>
                <w:color w:val="auto"/>
              </w:rPr>
              <w:lastRenderedPageBreak/>
              <w:t>/16/</w:t>
            </w:r>
            <w:r w:rsidR="00960404" w:rsidRPr="00B71111">
              <w:rPr>
                <w:color w:val="auto"/>
              </w:rPr>
              <w:t>1</w:t>
            </w:r>
            <w:r w:rsidRPr="00B71111">
              <w:rPr>
                <w:color w:val="auto"/>
              </w:rPr>
              <w:t xml:space="preserve">3/ </w:t>
            </w:r>
            <w:r w:rsidR="00960404" w:rsidRPr="00B71111">
              <w:rPr>
                <w:color w:val="auto"/>
              </w:rPr>
              <w:t>UWTV</w:t>
            </w:r>
            <w:bookmarkEnd w:id="106"/>
          </w:p>
          <w:p w14:paraId="0D4CA5E3" w14:textId="77777777" w:rsidR="0043435E" w:rsidRPr="00B71111" w:rsidRDefault="00960404" w:rsidP="0043435E">
            <w:pPr>
              <w:spacing w:after="0" w:line="240" w:lineRule="auto"/>
              <w:rPr>
                <w:rStyle w:val="Emphasis"/>
                <w:b w:val="0"/>
                <w:i/>
                <w:color w:val="auto"/>
              </w:rPr>
            </w:pPr>
            <w:r w:rsidRPr="00B71111">
              <w:rPr>
                <w:rFonts w:cstheme="minorHAnsi"/>
                <w:b w:val="0"/>
                <w:i/>
                <w:color w:val="auto"/>
                <w:sz w:val="22"/>
              </w:rPr>
              <w:t>Television Station</w:t>
            </w:r>
          </w:p>
        </w:tc>
      </w:tr>
      <w:tr w:rsidR="0043435E" w:rsidRPr="00B71111" w14:paraId="2CFB5375" w14:textId="77777777" w:rsidTr="0043435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017AD9"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D28A29" w14:textId="77777777" w:rsidR="0043435E" w:rsidRPr="00B71111" w:rsidRDefault="0043435E" w:rsidP="004343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0B0AA1"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1A3A41F"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DC06BC" w14:textId="77777777" w:rsidR="0043435E" w:rsidRPr="00B71111" w:rsidRDefault="0043435E" w:rsidP="004343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C4ED4C0" w14:textId="77777777" w:rsidTr="00960404">
        <w:tblPrEx>
          <w:tblCellMar>
            <w:bottom w:w="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0BD7E67" w14:textId="77777777"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13 03 68434</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13 03 68434</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0A71986" w14:textId="77777777"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58AF6EE"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Daily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Daily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Daily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1F2FECB8"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Printed from the Traffic System Log, documents the schedule for the day including all programming and spots.  Used by operators to note changes and discrepancies with explanations in the day’s schedule.</w:t>
            </w:r>
          </w:p>
        </w:tc>
        <w:tc>
          <w:tcPr>
            <w:tcW w:w="2880" w:type="dxa"/>
            <w:tcBorders>
              <w:top w:val="single" w:sz="3" w:space="0" w:color="000000"/>
              <w:left w:val="single" w:sz="2" w:space="0" w:color="000000"/>
              <w:bottom w:val="single" w:sz="3" w:space="0" w:color="000000"/>
              <w:right w:val="single" w:sz="2" w:space="0" w:color="000000"/>
            </w:tcBorders>
          </w:tcPr>
          <w:p w14:paraId="0C9903A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Month</w:t>
            </w:r>
          </w:p>
          <w:p w14:paraId="652E9322"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6CF5B4A" w14:textId="77777777" w:rsidR="00D7351E" w:rsidRPr="00B71111" w:rsidRDefault="00D7351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BEDFADB"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13BD564A"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1A4073C" w14:textId="77777777"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CB6650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76503FBA" w14:textId="77777777" w:rsidTr="00960404">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67449281" w14:textId="77777777" w:rsidR="00D7351E"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13 03 68436</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13 03 68436</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CB54703" w14:textId="77777777" w:rsidR="00D7351E" w:rsidRPr="00B71111" w:rsidRDefault="00D7351E"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722A5C"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UWTV Traffic System Logs</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UWTV Traffic System Logs</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UWTV Traffic System Logs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3CFF751"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Part of the Traffic System Database, this is the schedule for all programming and spots.  Lists content of planned programming and spots and time they will be aired.  The Traffic System Database tracks what actually ran on each day.  Reconciled against the Daily Log.  Affidavits are produced from the reconciled logs to document spots that did or did not run as per their contracted schedule.</w:t>
            </w:r>
          </w:p>
        </w:tc>
        <w:tc>
          <w:tcPr>
            <w:tcW w:w="2880" w:type="dxa"/>
            <w:tcBorders>
              <w:top w:val="single" w:sz="3" w:space="0" w:color="000000"/>
              <w:left w:val="single" w:sz="2" w:space="0" w:color="000000"/>
              <w:bottom w:val="single" w:sz="2" w:space="0" w:color="000000"/>
              <w:right w:val="single" w:sz="2" w:space="0" w:color="000000"/>
            </w:tcBorders>
          </w:tcPr>
          <w:p w14:paraId="0C4FCDD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Month</w:t>
            </w:r>
          </w:p>
          <w:p w14:paraId="6C98B534"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96C6EA6" w14:textId="77777777" w:rsidR="00D7351E" w:rsidRPr="00B71111" w:rsidRDefault="00570EF4"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FDD995E" w14:textId="77777777" w:rsidR="00570EF4" w:rsidRPr="00B71111" w:rsidRDefault="00570EF4" w:rsidP="00570EF4">
            <w:pPr>
              <w:spacing w:after="0" w:line="240" w:lineRule="auto"/>
              <w:jc w:val="center"/>
              <w:rPr>
                <w:rFonts w:cs="Times New Roman"/>
                <w:color w:val="auto"/>
                <w:sz w:val="22"/>
              </w:rPr>
            </w:pPr>
            <w:r w:rsidRPr="00B71111">
              <w:rPr>
                <w:rFonts w:cs="Times New Roman"/>
                <w:color w:val="auto"/>
                <w:sz w:val="22"/>
              </w:rPr>
              <w:t>ARCHIVAL</w:t>
            </w:r>
          </w:p>
          <w:p w14:paraId="4351746E" w14:textId="77777777" w:rsidR="00570EF4" w:rsidRPr="00B71111" w:rsidRDefault="00570EF4" w:rsidP="00570EF4">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6EC6C2A" w14:textId="77777777" w:rsidR="00B36C55" w:rsidRPr="00B71111" w:rsidRDefault="00B36C55" w:rsidP="00570EF4">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FE56A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FA9BFB2" w14:textId="77777777" w:rsidR="00C96BF5" w:rsidRPr="00B71111" w:rsidRDefault="00C96BF5" w:rsidP="00C96BF5">
      <w:pPr>
        <w:pStyle w:val="Heading2"/>
        <w:spacing w:after="144"/>
        <w:rPr>
          <w:rFonts w:cstheme="minorHAnsi"/>
          <w:color w:val="auto"/>
          <w:sz w:val="20"/>
          <w:szCs w:val="20"/>
        </w:rPr>
        <w:sectPr w:rsidR="00C96BF5" w:rsidRPr="00B71111" w:rsidSect="0056171A">
          <w:footerReference w:type="default" r:id="rId25"/>
          <w:pgSz w:w="15840" w:h="12240" w:orient="landscape"/>
          <w:pgMar w:top="1080" w:right="720" w:bottom="1080" w:left="720" w:header="464" w:footer="144" w:gutter="0"/>
          <w:cols w:space="720"/>
          <w:docGrid w:linePitch="437"/>
        </w:sectPr>
      </w:pPr>
    </w:p>
    <w:p w14:paraId="2E2C1D0E" w14:textId="77777777" w:rsidR="00A972F7" w:rsidRPr="00B71111" w:rsidRDefault="005C6CA7" w:rsidP="00D56D3F">
      <w:pPr>
        <w:pStyle w:val="Heading1"/>
        <w:rPr>
          <w:color w:val="auto"/>
        </w:rPr>
      </w:pPr>
      <w:bookmarkStart w:id="107" w:name="_Toc58317532"/>
      <w:r w:rsidRPr="00B71111">
        <w:rPr>
          <w:color w:val="auto"/>
        </w:rPr>
        <w:lastRenderedPageBreak/>
        <w:t>/19</w:t>
      </w:r>
      <w:r w:rsidR="00B10D06" w:rsidRPr="00B71111">
        <w:rPr>
          <w:color w:val="auto"/>
        </w:rPr>
        <w:t>/ College</w:t>
      </w:r>
      <w:r w:rsidRPr="00B71111">
        <w:rPr>
          <w:color w:val="auto"/>
        </w:rPr>
        <w:t xml:space="preserve"> of Arts and Sciences</w:t>
      </w:r>
      <w:bookmarkEnd w:id="107"/>
    </w:p>
    <w:p w14:paraId="6D6372A2" w14:textId="77777777" w:rsidR="00D9398C" w:rsidRPr="00B71111" w:rsidRDefault="00D9398C" w:rsidP="00D459DB">
      <w:pPr>
        <w:spacing w:before="0" w:after="0"/>
        <w:rPr>
          <w:rFonts w:eastAsiaTheme="majorEastAsia"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5955B5D3" w14:textId="77777777" w:rsidTr="0058244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3194CF" w14:textId="77777777" w:rsidR="00D56D3F" w:rsidRPr="00B71111" w:rsidRDefault="00D56D3F" w:rsidP="00D459DB">
            <w:pPr>
              <w:pStyle w:val="Heading2"/>
              <w:rPr>
                <w:rFonts w:cstheme="minorHAnsi"/>
                <w:i/>
                <w:color w:val="auto"/>
                <w:sz w:val="22"/>
              </w:rPr>
            </w:pPr>
            <w:bookmarkStart w:id="108" w:name="_Toc58317533"/>
            <w:r w:rsidRPr="00B71111">
              <w:rPr>
                <w:color w:val="auto"/>
              </w:rPr>
              <w:t>/19/06/ A&amp;S: Henry Art Gallery</w:t>
            </w:r>
            <w:bookmarkEnd w:id="108"/>
            <w:r w:rsidRPr="00B71111">
              <w:rPr>
                <w:rFonts w:cstheme="minorHAnsi"/>
                <w:i/>
                <w:color w:val="auto"/>
                <w:sz w:val="22"/>
              </w:rPr>
              <w:t xml:space="preserve"> </w:t>
            </w:r>
          </w:p>
          <w:p w14:paraId="582688AA"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Art Gallery</w:t>
            </w:r>
          </w:p>
        </w:tc>
      </w:tr>
      <w:tr w:rsidR="00D56D3F" w:rsidRPr="00B71111" w14:paraId="6ADDDE4B" w14:textId="77777777" w:rsidTr="00582444">
        <w:tblPrEx>
          <w:tblCellMar>
            <w:bottom w:w="62" w:type="dxa"/>
            <w:right w:w="73" w:type="dxa"/>
          </w:tblCellMar>
        </w:tblPrEx>
        <w:trPr>
          <w:trHeight w:val="648"/>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82D5836" w14:textId="77777777" w:rsidR="00D56D3F" w:rsidRPr="00B71111" w:rsidRDefault="00D56D3F" w:rsidP="00D56D3F">
            <w:pPr>
              <w:spacing w:before="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9DF36D"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904DF9"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70C3E32"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BADDDB"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9398C" w:rsidRPr="00B71111" w14:paraId="76751BBB" w14:textId="77777777" w:rsidTr="00582444">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CA5C4E0" w14:textId="77777777" w:rsidR="00D7351E" w:rsidRPr="00B71111" w:rsidRDefault="00D7351E"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00 12 60001</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00 12 60001</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5E7EB94A" w14:textId="77777777" w:rsidR="00D7351E" w:rsidRPr="00B71111" w:rsidRDefault="00D7351E" w:rsidP="00DB0FA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DB0FA7">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E9725A6" w14:textId="77777777" w:rsidR="00D9398C" w:rsidRPr="00B71111" w:rsidRDefault="00D9398C" w:rsidP="0046683F">
            <w:pPr>
              <w:spacing w:line="240" w:lineRule="auto"/>
              <w:rPr>
                <w:rFonts w:cstheme="minorHAnsi"/>
                <w:color w:val="auto"/>
                <w:sz w:val="20"/>
                <w:szCs w:val="20"/>
              </w:rPr>
            </w:pPr>
            <w:r w:rsidRPr="00B71111">
              <w:rPr>
                <w:rFonts w:eastAsia="Arial" w:cstheme="minorHAnsi"/>
                <w:i/>
                <w:color w:val="auto"/>
                <w:sz w:val="20"/>
                <w:szCs w:val="20"/>
              </w:rPr>
              <w:t>Accession Register</w:t>
            </w:r>
            <w:r w:rsidR="002C3430" w:rsidRPr="00B71111">
              <w:rPr>
                <w:rFonts w:eastAsia="Arial" w:cstheme="minorHAnsi"/>
                <w:i/>
                <w:color w:val="auto"/>
                <w:sz w:val="20"/>
                <w:szCs w:val="20"/>
              </w:rPr>
              <w:fldChar w:fldCharType="begin"/>
            </w:r>
            <w:r w:rsidR="002C3430" w:rsidRPr="00B71111">
              <w:rPr>
                <w:rFonts w:cstheme="minorHAnsi"/>
                <w:color w:val="auto"/>
                <w:sz w:val="20"/>
                <w:szCs w:val="20"/>
              </w:rPr>
              <w:instrText xml:space="preserve"> XE "</w:instrText>
            </w:r>
            <w:r w:rsidR="002C3430" w:rsidRPr="00B71111">
              <w:rPr>
                <w:rFonts w:eastAsia="Arial" w:cstheme="minorHAnsi"/>
                <w:i/>
                <w:color w:val="auto"/>
                <w:sz w:val="20"/>
                <w:szCs w:val="20"/>
              </w:rPr>
              <w:instrText>Accession Register</w:instrText>
            </w:r>
            <w:r w:rsidR="002C3430" w:rsidRPr="00B71111">
              <w:rPr>
                <w:rFonts w:cstheme="minorHAnsi"/>
                <w:color w:val="auto"/>
                <w:sz w:val="20"/>
                <w:szCs w:val="20"/>
              </w:rPr>
              <w:instrText xml:space="preserve">" \f"a" </w:instrText>
            </w:r>
            <w:r w:rsidR="002C3430" w:rsidRPr="00B71111">
              <w:rPr>
                <w:rFonts w:eastAsia="Arial" w:cstheme="minorHAnsi"/>
                <w:i/>
                <w:color w:val="auto"/>
                <w:sz w:val="20"/>
                <w:szCs w:val="20"/>
              </w:rPr>
              <w:fldChar w:fldCharType="end"/>
            </w:r>
            <w:r w:rsidR="004043E7" w:rsidRPr="00B71111">
              <w:rPr>
                <w:rFonts w:eastAsia="Arial" w:cstheme="minorHAnsi"/>
                <w:i/>
                <w:color w:val="auto"/>
                <w:sz w:val="20"/>
                <w:szCs w:val="20"/>
              </w:rPr>
              <w:fldChar w:fldCharType="begin"/>
            </w:r>
            <w:r w:rsidR="004043E7" w:rsidRPr="00B71111">
              <w:rPr>
                <w:rFonts w:cstheme="minorHAnsi"/>
                <w:color w:val="auto"/>
                <w:sz w:val="20"/>
                <w:szCs w:val="20"/>
              </w:rPr>
              <w:instrText xml:space="preserve"> XE "</w:instrText>
            </w:r>
            <w:r w:rsidR="004043E7" w:rsidRPr="00B71111">
              <w:rPr>
                <w:rFonts w:eastAsia="Arial" w:cstheme="minorHAnsi"/>
                <w:i/>
                <w:color w:val="auto"/>
                <w:sz w:val="20"/>
                <w:szCs w:val="20"/>
              </w:rPr>
              <w:instrText>Accession Register</w:instrText>
            </w:r>
            <w:r w:rsidR="004043E7" w:rsidRPr="00B71111">
              <w:rPr>
                <w:rFonts w:cstheme="minorHAnsi"/>
                <w:color w:val="auto"/>
                <w:sz w:val="20"/>
                <w:szCs w:val="20"/>
              </w:rPr>
              <w:instrText>" \f"e"</w:instrText>
            </w:r>
            <w:r w:rsidR="004043E7"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Accession Register</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478C1C02" w14:textId="77777777" w:rsidR="00D9398C" w:rsidRPr="00B71111" w:rsidRDefault="0019185D" w:rsidP="0019185D">
            <w:pPr>
              <w:spacing w:line="240" w:lineRule="auto"/>
              <w:rPr>
                <w:rFonts w:cstheme="minorHAnsi"/>
                <w:color w:val="auto"/>
                <w:sz w:val="20"/>
                <w:szCs w:val="20"/>
              </w:rPr>
            </w:pPr>
            <w:r w:rsidRPr="0019185D">
              <w:rPr>
                <w:rFonts w:eastAsia="Arial" w:cstheme="minorHAnsi"/>
                <w:b w:val="0"/>
                <w:color w:val="auto"/>
                <w:sz w:val="20"/>
                <w:szCs w:val="20"/>
              </w:rPr>
              <w:t>This record documents the intake of each object in the permanent collection, in which each object is documented, including using a unique Accession Number. They are ledgers containing basic information that is used to confirm ownership of an object, including the artist, title, medium, classification, and credit line.</w:t>
            </w:r>
          </w:p>
        </w:tc>
        <w:tc>
          <w:tcPr>
            <w:tcW w:w="2880" w:type="dxa"/>
            <w:tcBorders>
              <w:top w:val="single" w:sz="3" w:space="0" w:color="000000"/>
              <w:left w:val="single" w:sz="2" w:space="0" w:color="000000"/>
              <w:bottom w:val="single" w:sz="3" w:space="0" w:color="000000"/>
              <w:right w:val="single" w:sz="2" w:space="0" w:color="000000"/>
            </w:tcBorders>
          </w:tcPr>
          <w:p w14:paraId="651B563C" w14:textId="77777777" w:rsidR="00D9398C"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D9398C" w:rsidRPr="00B71111">
              <w:rPr>
                <w:rFonts w:eastAsia="Arial" w:cstheme="minorHAnsi"/>
                <w:b w:val="0"/>
                <w:color w:val="auto"/>
                <w:sz w:val="20"/>
                <w:szCs w:val="20"/>
              </w:rPr>
              <w:t xml:space="preserve"> for 5 Years after Last Object</w:t>
            </w:r>
            <w:r w:rsidR="00A409ED" w:rsidRPr="00B71111">
              <w:rPr>
                <w:rFonts w:cstheme="minorHAnsi"/>
                <w:color w:val="auto"/>
                <w:sz w:val="20"/>
                <w:szCs w:val="20"/>
              </w:rPr>
              <w:t xml:space="preserve"> </w:t>
            </w:r>
            <w:r w:rsidR="00D9398C" w:rsidRPr="00B71111">
              <w:rPr>
                <w:rFonts w:eastAsia="Arial" w:cstheme="minorHAnsi"/>
                <w:b w:val="0"/>
                <w:color w:val="auto"/>
                <w:sz w:val="20"/>
                <w:szCs w:val="20"/>
              </w:rPr>
              <w:t>Deaccessioned</w:t>
            </w:r>
          </w:p>
          <w:p w14:paraId="64C83002" w14:textId="77777777" w:rsidR="00D7351E" w:rsidRPr="00B71111" w:rsidRDefault="00D7351E"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EE6B25D" w14:textId="77777777" w:rsidR="00D7351E" w:rsidRPr="00B71111" w:rsidRDefault="00AC4C5B" w:rsidP="005C6EEC">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3557A5F"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2144473C"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36D8F87" w14:textId="77777777" w:rsidR="00966B9C" w:rsidRPr="00B71111" w:rsidRDefault="00966B9C" w:rsidP="00AC4C5B">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D2819DE" w14:textId="77777777" w:rsidR="00D9398C" w:rsidRPr="00B71111" w:rsidRDefault="00D9398C"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82444" w:rsidRPr="00B71111" w14:paraId="2004B7F1" w14:textId="77777777" w:rsidTr="00A41921">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5B5DD15"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90 09 46709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90 09 46709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CEF23C1"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6D3B74A2"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Collection Accession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Collection </w:instrText>
            </w:r>
            <w:r>
              <w:rPr>
                <w:rFonts w:eastAsia="Arial" w:cstheme="minorHAnsi"/>
                <w:i/>
                <w:color w:val="auto"/>
                <w:sz w:val="20"/>
                <w:szCs w:val="20"/>
              </w:rPr>
              <w:instrText xml:space="preserve">Accession </w:instrText>
            </w:r>
            <w:r w:rsidRPr="00B71111">
              <w:rPr>
                <w:rFonts w:eastAsia="Arial" w:cstheme="minorHAnsi"/>
                <w:i/>
                <w:color w:val="auto"/>
                <w:sz w:val="20"/>
                <w:szCs w:val="20"/>
              </w:rPr>
              <w:instrText>Records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Collection</w:instrText>
            </w:r>
            <w:r>
              <w:rPr>
                <w:rFonts w:eastAsia="Arial" w:cstheme="minorHAnsi"/>
                <w:i/>
                <w:color w:val="auto"/>
                <w:sz w:val="20"/>
                <w:szCs w:val="20"/>
              </w:rPr>
              <w:instrText xml:space="preserve"> Accession</w:instrText>
            </w:r>
            <w:r w:rsidRPr="00B71111">
              <w:rPr>
                <w:rFonts w:eastAsia="Arial" w:cstheme="minorHAnsi"/>
                <w:i/>
                <w:color w:val="auto"/>
                <w:sz w:val="20"/>
                <w:szCs w:val="20"/>
              </w:rPr>
              <w:instrText xml:space="preserve">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F65CAC" w14:textId="77777777" w:rsidR="00582444" w:rsidRPr="00B71111" w:rsidRDefault="00582444" w:rsidP="00C504AE">
            <w:pPr>
              <w:spacing w:line="240" w:lineRule="auto"/>
              <w:rPr>
                <w:rFonts w:cstheme="minorHAnsi"/>
                <w:color w:val="auto"/>
                <w:sz w:val="20"/>
                <w:szCs w:val="20"/>
              </w:rPr>
            </w:pPr>
            <w:r w:rsidRPr="0019185D">
              <w:rPr>
                <w:rFonts w:eastAsia="Arial" w:cstheme="minorHAnsi"/>
                <w:b w:val="0"/>
                <w:color w:val="auto"/>
                <w:sz w:val="20"/>
                <w:szCs w:val="20"/>
              </w:rPr>
              <w:t>Various types of information about each object in the Gallery's permanent collection. Includes: accession receipt and object receipts, deed of gift or purchase record, correspondence, donor information, and Director's acknowledgement of gift letter, Invoice (purchases only), Transfer of Ownership (purchases). May also include: UW Gift Transmittal form, research material, bibliographies, insurance appraisals, IRS form 8283, exhibition history, provenance, a record of who owns the copyright use agreement, shipping information, or artist cards (with photos and description of object).</w:t>
            </w:r>
          </w:p>
        </w:tc>
        <w:tc>
          <w:tcPr>
            <w:tcW w:w="2880" w:type="dxa"/>
            <w:tcBorders>
              <w:top w:val="single" w:sz="3" w:space="0" w:color="000000"/>
              <w:left w:val="single" w:sz="2" w:space="0" w:color="000000"/>
              <w:bottom w:val="single" w:sz="3" w:space="0" w:color="000000"/>
              <w:right w:val="single" w:sz="2" w:space="0" w:color="000000"/>
            </w:tcBorders>
          </w:tcPr>
          <w:p w14:paraId="324DE2AA" w14:textId="77777777" w:rsidR="00582444" w:rsidRPr="00B71111" w:rsidRDefault="00582444" w:rsidP="00C504AE">
            <w:pPr>
              <w:spacing w:after="0"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Object</w:t>
            </w:r>
          </w:p>
          <w:p w14:paraId="70FD65BA" w14:textId="77777777" w:rsidR="00582444" w:rsidRPr="00B71111" w:rsidRDefault="00582444" w:rsidP="00C504AE">
            <w:pPr>
              <w:spacing w:after="0" w:line="240" w:lineRule="auto"/>
              <w:rPr>
                <w:rFonts w:eastAsia="Arial" w:cstheme="minorHAnsi"/>
                <w:b w:val="0"/>
                <w:color w:val="auto"/>
                <w:sz w:val="20"/>
                <w:szCs w:val="20"/>
              </w:rPr>
            </w:pPr>
            <w:r w:rsidRPr="00B71111">
              <w:rPr>
                <w:rFonts w:eastAsia="Arial" w:cstheme="minorHAnsi"/>
                <w:b w:val="0"/>
                <w:color w:val="auto"/>
                <w:sz w:val="20"/>
                <w:szCs w:val="20"/>
              </w:rPr>
              <w:t>Deaccessioned</w:t>
            </w:r>
          </w:p>
          <w:p w14:paraId="443485D5"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DFF208F"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90E22C"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64416BC1"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CCFA6AD" w14:textId="77777777" w:rsidR="00582444" w:rsidRPr="00B71111" w:rsidRDefault="0058244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53A1358"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82444" w:rsidRPr="00B71111" w14:paraId="587980F0" w14:textId="77777777" w:rsidTr="00A41921">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0114907" w14:textId="77777777" w:rsidR="00582444" w:rsidRPr="00B71111" w:rsidRDefault="0058244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90 09 46712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90 09 46712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22B7F63" w14:textId="77777777" w:rsidR="00582444" w:rsidRPr="00B71111" w:rsidRDefault="0058244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9C2DDE5" w14:textId="77777777" w:rsidR="00582444" w:rsidRPr="00B71111" w:rsidRDefault="00582444" w:rsidP="00C504AE">
            <w:pPr>
              <w:spacing w:line="240" w:lineRule="auto"/>
              <w:rPr>
                <w:rFonts w:cstheme="minorHAnsi"/>
                <w:color w:val="auto"/>
                <w:sz w:val="20"/>
                <w:szCs w:val="20"/>
              </w:rPr>
            </w:pPr>
            <w:r>
              <w:rPr>
                <w:rFonts w:eastAsia="Arial" w:cstheme="minorHAnsi"/>
                <w:i/>
                <w:color w:val="auto"/>
                <w:sz w:val="20"/>
                <w:szCs w:val="20"/>
              </w:rPr>
              <w:t>Exhibition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Exhibit</w:instrText>
            </w:r>
            <w:r>
              <w:rPr>
                <w:rFonts w:eastAsia="Arial" w:cstheme="minorHAnsi"/>
                <w:i/>
                <w:color w:val="auto"/>
                <w:sz w:val="20"/>
                <w:szCs w:val="20"/>
              </w:rPr>
              <w:instrText>ion</w:instrText>
            </w:r>
            <w:r w:rsidRPr="00B71111">
              <w:rPr>
                <w:rFonts w:eastAsia="Arial" w:cstheme="minorHAnsi"/>
                <w:i/>
                <w:color w:val="auto"/>
                <w:sz w:val="20"/>
                <w:szCs w:val="20"/>
              </w:rPr>
              <w:instrText xml:space="preserv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C7675F" w14:textId="77777777" w:rsidR="00582444" w:rsidRPr="00B71111" w:rsidRDefault="00582444" w:rsidP="00C504AE">
            <w:pPr>
              <w:spacing w:line="240" w:lineRule="auto"/>
              <w:rPr>
                <w:rFonts w:cstheme="minorHAnsi"/>
                <w:color w:val="auto"/>
                <w:sz w:val="20"/>
                <w:szCs w:val="20"/>
              </w:rPr>
            </w:pPr>
            <w:r w:rsidRPr="00B12E91">
              <w:rPr>
                <w:rFonts w:eastAsia="Arial" w:cstheme="minorHAnsi"/>
                <w:b w:val="0"/>
                <w:color w:val="auto"/>
                <w:sz w:val="20"/>
                <w:szCs w:val="20"/>
              </w:rPr>
              <w:t>Provides record of all aspects of planning and presenting an exhibition. May include: exhibition checklist, incoming loan agreements, any other agreements relating to the exhibition, planning files, correspondence, incoming loan agreements, object receipts, exhibit guides, shipping information, insurance documentations, and condition reports. Includes conservation contracts for loaned artworks when applicable.</w:t>
            </w:r>
          </w:p>
        </w:tc>
        <w:tc>
          <w:tcPr>
            <w:tcW w:w="2880" w:type="dxa"/>
            <w:tcBorders>
              <w:top w:val="single" w:sz="3" w:space="0" w:color="000000"/>
              <w:left w:val="single" w:sz="2" w:space="0" w:color="000000"/>
              <w:bottom w:val="single" w:sz="3" w:space="0" w:color="000000"/>
              <w:right w:val="single" w:sz="2" w:space="0" w:color="000000"/>
            </w:tcBorders>
          </w:tcPr>
          <w:p w14:paraId="13D55E70" w14:textId="77777777" w:rsidR="00582444" w:rsidRPr="00B71111" w:rsidRDefault="00582444"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Close of Exhibit</w:t>
            </w:r>
          </w:p>
          <w:p w14:paraId="7B94A7A1" w14:textId="77777777" w:rsidR="00582444" w:rsidRPr="00B71111" w:rsidRDefault="00582444" w:rsidP="00C504A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0EFCD7E" w14:textId="77777777" w:rsidR="00582444" w:rsidRPr="00B71111" w:rsidRDefault="00582444" w:rsidP="00C504A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AAB13F1" w14:textId="77777777" w:rsidR="00582444" w:rsidRPr="00B71111" w:rsidRDefault="00582444" w:rsidP="00C504AE">
            <w:pPr>
              <w:spacing w:after="0" w:line="240" w:lineRule="auto"/>
              <w:jc w:val="center"/>
              <w:rPr>
                <w:rFonts w:cs="Times New Roman"/>
                <w:color w:val="auto"/>
                <w:sz w:val="22"/>
              </w:rPr>
            </w:pPr>
            <w:r w:rsidRPr="00B71111">
              <w:rPr>
                <w:rFonts w:cs="Times New Roman"/>
                <w:color w:val="auto"/>
                <w:sz w:val="22"/>
              </w:rPr>
              <w:t>ARCHIVAL</w:t>
            </w:r>
          </w:p>
          <w:p w14:paraId="7028F517" w14:textId="77777777" w:rsidR="00582444" w:rsidRPr="00B71111" w:rsidRDefault="00582444" w:rsidP="00C504A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E4F6CD0" w14:textId="77777777" w:rsidR="00582444" w:rsidRPr="00B71111" w:rsidRDefault="00582444"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80E5255" w14:textId="77777777" w:rsidR="00582444" w:rsidRPr="00B71111" w:rsidRDefault="0058244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8544CFB" w14:textId="77777777" w:rsidR="002849A3" w:rsidRDefault="002849A3" w:rsidP="00D459DB">
      <w:pPr>
        <w:rPr>
          <w:rFonts w:cstheme="minorHAnsi"/>
          <w:color w:val="auto"/>
          <w:sz w:val="10"/>
          <w:szCs w:val="16"/>
        </w:rPr>
      </w:pPr>
    </w:p>
    <w:p w14:paraId="651A1232" w14:textId="77777777" w:rsidR="002849A3" w:rsidRDefault="002849A3">
      <w:pPr>
        <w:rPr>
          <w:rFonts w:cstheme="minorHAnsi"/>
          <w:color w:val="auto"/>
          <w:sz w:val="10"/>
          <w:szCs w:val="16"/>
        </w:rPr>
      </w:pPr>
      <w:r>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0036D87E"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4390046" w14:textId="77777777" w:rsidR="00D56D3F" w:rsidRPr="00B71111" w:rsidRDefault="00D56D3F" w:rsidP="00D56D3F">
            <w:pPr>
              <w:pStyle w:val="Heading2"/>
              <w:rPr>
                <w:rFonts w:cstheme="minorHAnsi"/>
                <w:i/>
                <w:color w:val="auto"/>
                <w:sz w:val="22"/>
              </w:rPr>
            </w:pPr>
            <w:bookmarkStart w:id="109" w:name="_Toc58317534"/>
            <w:r w:rsidRPr="00B71111">
              <w:rPr>
                <w:color w:val="auto"/>
              </w:rPr>
              <w:lastRenderedPageBreak/>
              <w:t>/19/08/05/ A&amp;S: Burke Museum: Registrar</w:t>
            </w:r>
            <w:bookmarkEnd w:id="109"/>
          </w:p>
          <w:p w14:paraId="09CC5DCB"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3E3E603D"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1BFF89"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271996"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0D908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26E100F"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6B162D"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45F69C7" w14:textId="77777777" w:rsidTr="00D56D3F">
        <w:tblPrEx>
          <w:tblCellMar>
            <w:bottom w:w="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9FEDE39" w14:textId="77777777" w:rsidR="00B2724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06 11 61392</w:t>
            </w:r>
            <w:r w:rsidR="00BF43D3" w:rsidRPr="00B71111">
              <w:rPr>
                <w:rFonts w:eastAsia="Arial" w:cstheme="minorHAnsi"/>
                <w:b w:val="0"/>
                <w:color w:val="auto"/>
                <w:sz w:val="20"/>
                <w:szCs w:val="20"/>
              </w:rPr>
              <w:fldChar w:fldCharType="begin"/>
            </w:r>
            <w:r w:rsidR="00BF43D3" w:rsidRPr="00B71111">
              <w:rPr>
                <w:rFonts w:cstheme="minorHAnsi"/>
                <w:color w:val="auto"/>
                <w:sz w:val="20"/>
                <w:szCs w:val="20"/>
              </w:rPr>
              <w:instrText xml:space="preserve"> XE "</w:instrText>
            </w:r>
            <w:r w:rsidR="00BF43D3" w:rsidRPr="00B71111">
              <w:rPr>
                <w:rFonts w:eastAsia="Arial" w:cstheme="minorHAnsi"/>
                <w:b w:val="0"/>
                <w:color w:val="auto"/>
                <w:sz w:val="20"/>
                <w:szCs w:val="20"/>
              </w:rPr>
              <w:instrText>06 11 61392</w:instrText>
            </w:r>
            <w:r w:rsidR="00BF43D3" w:rsidRPr="00B71111">
              <w:rPr>
                <w:rFonts w:cstheme="minorHAnsi"/>
                <w:color w:val="auto"/>
                <w:sz w:val="20"/>
                <w:szCs w:val="20"/>
              </w:rPr>
              <w:instrText>" \f"d"</w:instrText>
            </w:r>
            <w:r w:rsidR="00BF43D3" w:rsidRPr="00B71111">
              <w:rPr>
                <w:rFonts w:eastAsia="Arial" w:cstheme="minorHAnsi"/>
                <w:b w:val="0"/>
                <w:color w:val="auto"/>
                <w:sz w:val="20"/>
                <w:szCs w:val="20"/>
              </w:rPr>
              <w:fldChar w:fldCharType="end"/>
            </w:r>
          </w:p>
          <w:p w14:paraId="41A01749" w14:textId="77777777" w:rsidR="00B27246" w:rsidRPr="00B71111" w:rsidRDefault="00B2724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5AA189F"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Donor Cards</w:t>
            </w:r>
            <w:r w:rsidR="00356985" w:rsidRPr="00B71111">
              <w:rPr>
                <w:rFonts w:eastAsia="Arial" w:cstheme="minorHAnsi"/>
                <w:i/>
                <w:color w:val="auto"/>
                <w:sz w:val="20"/>
                <w:szCs w:val="20"/>
              </w:rPr>
              <w:fldChar w:fldCharType="begin"/>
            </w:r>
            <w:r w:rsidR="00356985" w:rsidRPr="00B71111">
              <w:rPr>
                <w:rFonts w:cstheme="minorHAnsi"/>
                <w:color w:val="auto"/>
                <w:sz w:val="20"/>
                <w:szCs w:val="20"/>
              </w:rPr>
              <w:instrText xml:space="preserve"> XE "</w:instrText>
            </w:r>
            <w:r w:rsidR="00356985" w:rsidRPr="00B71111">
              <w:rPr>
                <w:rFonts w:eastAsia="Arial" w:cstheme="minorHAnsi"/>
                <w:i/>
                <w:color w:val="auto"/>
                <w:sz w:val="20"/>
                <w:szCs w:val="20"/>
              </w:rPr>
              <w:instrText>Donor Cards</w:instrText>
            </w:r>
            <w:r w:rsidR="00356985" w:rsidRPr="00B71111">
              <w:rPr>
                <w:rFonts w:cstheme="minorHAnsi"/>
                <w:color w:val="auto"/>
                <w:sz w:val="20"/>
                <w:szCs w:val="20"/>
              </w:rPr>
              <w:instrText xml:space="preserve">" \f"a" </w:instrText>
            </w:r>
            <w:r w:rsidR="00356985" w:rsidRPr="00B71111">
              <w:rPr>
                <w:rFonts w:eastAsia="Arial" w:cstheme="minorHAnsi"/>
                <w:i/>
                <w:color w:val="auto"/>
                <w:sz w:val="20"/>
                <w:szCs w:val="20"/>
              </w:rPr>
              <w:fldChar w:fldCharType="end"/>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Donor Cards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Donor Cards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597F621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Various types of information on donors of collections in the museum's permanent collection.  May include: contact information, description of gift, and list of tasks associated with the gift.  This information is used as a cross reference to the Accession/Deaccession Records.</w:t>
            </w:r>
          </w:p>
        </w:tc>
        <w:tc>
          <w:tcPr>
            <w:tcW w:w="2880" w:type="dxa"/>
            <w:tcBorders>
              <w:top w:val="single" w:sz="3" w:space="0" w:color="000000"/>
              <w:left w:val="single" w:sz="2" w:space="0" w:color="000000"/>
              <w:bottom w:val="single" w:sz="2" w:space="0" w:color="000000"/>
              <w:right w:val="single" w:sz="2" w:space="0" w:color="000000"/>
            </w:tcBorders>
          </w:tcPr>
          <w:p w14:paraId="06E27CB3" w14:textId="77777777" w:rsidR="00A972F7"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Collection</w:t>
            </w:r>
            <w:r w:rsidR="00216951" w:rsidRPr="00B71111">
              <w:rPr>
                <w:rFonts w:cstheme="minorHAnsi"/>
                <w:color w:val="auto"/>
                <w:sz w:val="20"/>
                <w:szCs w:val="20"/>
              </w:rPr>
              <w:t xml:space="preserve"> </w:t>
            </w:r>
            <w:r w:rsidR="005C6CA7" w:rsidRPr="00B71111">
              <w:rPr>
                <w:rFonts w:eastAsia="Arial" w:cstheme="minorHAnsi"/>
                <w:b w:val="0"/>
                <w:color w:val="auto"/>
                <w:sz w:val="20"/>
                <w:szCs w:val="20"/>
              </w:rPr>
              <w:t>Deaccessioned</w:t>
            </w:r>
          </w:p>
          <w:p w14:paraId="39D693ED" w14:textId="77777777" w:rsidR="00B27246" w:rsidRPr="00B71111" w:rsidRDefault="00B2724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7F5CE13" w14:textId="77777777" w:rsidR="00B27246" w:rsidRPr="00B71111" w:rsidRDefault="00B27246"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2BEFAD15"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24CFD3F9" w14:textId="77777777" w:rsidR="0017528D" w:rsidRPr="00B71111" w:rsidRDefault="00AC4C5B" w:rsidP="00AC4C5B">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5403CD06" w14:textId="77777777" w:rsidR="00966B9C" w:rsidRPr="00B71111" w:rsidRDefault="00966B9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0DD49A7"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B69D687" w14:textId="77777777" w:rsidR="002D40B5" w:rsidRDefault="002D40B5" w:rsidP="00216951">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5F1D6FDD"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657CDB6" w14:textId="77777777" w:rsidR="007F2CCC" w:rsidRPr="00B71111" w:rsidRDefault="007F2CCC" w:rsidP="00E21EB0">
            <w:pPr>
              <w:pStyle w:val="Heading2"/>
              <w:rPr>
                <w:rFonts w:cstheme="minorHAnsi"/>
                <w:i/>
                <w:color w:val="auto"/>
                <w:sz w:val="22"/>
              </w:rPr>
            </w:pPr>
            <w:bookmarkStart w:id="110" w:name="_Toc58317535"/>
            <w:r w:rsidRPr="00B71111">
              <w:rPr>
                <w:color w:val="auto"/>
              </w:rPr>
              <w:t>/19/45/02/ A&amp;S: Psychology: Fast Track</w:t>
            </w:r>
            <w:bookmarkEnd w:id="110"/>
            <w:r w:rsidRPr="00B71111">
              <w:rPr>
                <w:rFonts w:cstheme="minorHAnsi"/>
                <w:i/>
                <w:color w:val="auto"/>
                <w:sz w:val="22"/>
              </w:rPr>
              <w:t xml:space="preserve"> </w:t>
            </w:r>
          </w:p>
          <w:p w14:paraId="617BA2B2"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52BD2482"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594C07"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C65AC0"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F941FAF"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09075A8"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FE9C40"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7D20CF5C" w14:textId="77777777" w:rsidTr="00E21EB0">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D2E6039"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72E521C"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710C921"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Suspected Child Abuse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Suspected Child Abuse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A009902"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This series provides a record of reports submitted to Child Protective Services regarding suspected child abuse identified during the course of the research study.</w:t>
            </w:r>
          </w:p>
        </w:tc>
        <w:tc>
          <w:tcPr>
            <w:tcW w:w="2880" w:type="dxa"/>
            <w:tcBorders>
              <w:top w:val="single" w:sz="3" w:space="0" w:color="000000"/>
              <w:left w:val="single" w:sz="2" w:space="0" w:color="000000"/>
              <w:bottom w:val="single" w:sz="2" w:space="0" w:color="000000"/>
              <w:right w:val="single" w:sz="2" w:space="0" w:color="000000"/>
            </w:tcBorders>
          </w:tcPr>
          <w:p w14:paraId="73FAA708"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Date of Interview</w:t>
            </w:r>
          </w:p>
          <w:p w14:paraId="71E6DEC8"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0FD88AE"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97155F3"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FB23D7" w14:textId="77777777" w:rsidR="007F2CCC" w:rsidRPr="00B71111" w:rsidRDefault="007F2CCC" w:rsidP="00E21EB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9AE3C5"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EBFF19B" w14:textId="77777777" w:rsidR="007F2CCC" w:rsidRDefault="007F2CCC">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7F2CCC" w:rsidRPr="00B71111" w14:paraId="505AFCCA" w14:textId="77777777" w:rsidTr="00E21EB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4A4CACF" w14:textId="77777777" w:rsidR="007F2CCC" w:rsidRPr="00B71111" w:rsidRDefault="007F2CCC" w:rsidP="00E21EB0">
            <w:pPr>
              <w:pStyle w:val="Heading2"/>
              <w:rPr>
                <w:rFonts w:cstheme="minorHAnsi"/>
                <w:i/>
                <w:color w:val="auto"/>
                <w:sz w:val="22"/>
              </w:rPr>
            </w:pPr>
            <w:bookmarkStart w:id="111" w:name="_Toc58317536"/>
            <w:r w:rsidRPr="00B71111">
              <w:rPr>
                <w:color w:val="auto"/>
              </w:rPr>
              <w:lastRenderedPageBreak/>
              <w:t>/19/45/06/ A&amp;S: Psychology: Clinic Coordinator: Psychological Services and Training Center</w:t>
            </w:r>
            <w:bookmarkEnd w:id="111"/>
          </w:p>
          <w:p w14:paraId="510538A5" w14:textId="77777777" w:rsidR="007F2CCC" w:rsidRPr="00B71111" w:rsidRDefault="007F2CCC" w:rsidP="00E21EB0">
            <w:pPr>
              <w:spacing w:after="0" w:line="240" w:lineRule="auto"/>
              <w:rPr>
                <w:rStyle w:val="Emphasis"/>
                <w:b w:val="0"/>
                <w:i/>
                <w:color w:val="auto"/>
              </w:rPr>
            </w:pPr>
            <w:r w:rsidRPr="00B71111">
              <w:rPr>
                <w:rFonts w:cstheme="minorHAnsi"/>
                <w:b w:val="0"/>
                <w:i/>
                <w:color w:val="auto"/>
                <w:sz w:val="22"/>
              </w:rPr>
              <w:t>Academic Office</w:t>
            </w:r>
          </w:p>
        </w:tc>
      </w:tr>
      <w:tr w:rsidR="007F2CCC" w:rsidRPr="00B71111" w14:paraId="6694F1D6" w14:textId="77777777" w:rsidTr="00E21EB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A0ABF8"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F23A16" w14:textId="77777777" w:rsidR="007F2CCC" w:rsidRPr="00B71111" w:rsidRDefault="007F2CCC" w:rsidP="00E21EB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AB348A"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D0B3DBE"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4C70EC" w14:textId="77777777" w:rsidR="007F2CCC" w:rsidRPr="00B71111" w:rsidRDefault="007F2CCC" w:rsidP="00E21EB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F2CCC" w:rsidRPr="00B71111" w14:paraId="564941A8"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7B0E925A"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09 03 61950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09 03 61950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911914F"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2008567"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- 10 And Younger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- 10 And Younger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90A8414"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0379CDEF"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19 Years after Last Contact</w:t>
            </w:r>
          </w:p>
          <w:p w14:paraId="72DDF50E"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80F12DF"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553C75D"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13DFCC"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77D8AF8"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3C087D34" w14:textId="77777777" w:rsidTr="00E21EB0">
        <w:tblPrEx>
          <w:tblCellMar>
            <w:bottom w:w="0"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5368A3A5"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09 03 61949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09 03 61949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05AD412"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7869C4A"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- 11 And Older</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- 11 And Older</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226B680"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Consent Forms, Personal Data Questionnaire, Intake Summary, Consent Form for Mutual Exchange of Information, Administrative 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3" w:space="0" w:color="000000"/>
              <w:right w:val="single" w:sz="2" w:space="0" w:color="000000"/>
            </w:tcBorders>
          </w:tcPr>
          <w:p w14:paraId="12340A65"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11 Years after Last Contact</w:t>
            </w:r>
          </w:p>
          <w:p w14:paraId="717F7983"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6598F7"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EAA17AB"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5AD016"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EDDB72"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6143E34D" w14:textId="77777777" w:rsidTr="00E21EB0">
        <w:tblPrEx>
          <w:tblCellMar>
            <w:bottom w:w="0"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2CB81719"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89 10 45101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89 10 45101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2D5AE071"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2611809"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pre 2009</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pre 2009</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1E3C199"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agreements, testing, assessment and/or therapy.  May include: Client Statement of Understanding, Evaluation of Effectiveness of Services (consent form), Personal</w:t>
            </w:r>
            <w:r w:rsidRPr="00B71111">
              <w:rPr>
                <w:rFonts w:cstheme="minorHAnsi"/>
                <w:color w:val="auto"/>
                <w:sz w:val="20"/>
                <w:szCs w:val="20"/>
              </w:rPr>
              <w:t xml:space="preserve"> </w:t>
            </w:r>
            <w:r w:rsidRPr="00B71111">
              <w:rPr>
                <w:rFonts w:eastAsia="Arial" w:cstheme="minorHAnsi"/>
                <w:b w:val="0"/>
                <w:color w:val="auto"/>
                <w:sz w:val="20"/>
                <w:szCs w:val="20"/>
              </w:rPr>
              <w:t>Data Questionnaire, Intake Summary, Consent Form for Mutual Exchange of Information, Administrative</w:t>
            </w:r>
            <w:r w:rsidRPr="00B71111">
              <w:rPr>
                <w:rFonts w:cstheme="minorHAnsi"/>
                <w:color w:val="auto"/>
                <w:sz w:val="20"/>
                <w:szCs w:val="20"/>
              </w:rPr>
              <w:t xml:space="preserve"> </w:t>
            </w:r>
            <w:r w:rsidRPr="00B71111">
              <w:rPr>
                <w:rFonts w:eastAsia="Arial" w:cstheme="minorHAnsi"/>
                <w:b w:val="0"/>
                <w:color w:val="auto"/>
                <w:sz w:val="20"/>
                <w:szCs w:val="20"/>
              </w:rPr>
              <w:t>Closure, Supervisor Contract, Client Fee Worksheet, Assessment Report, Case Progress Notes, Quarterly Client Checklists, Closing Summary, Tests and Batteries, Case Checklist, Post Follow-up Questionnaire, etc.</w:t>
            </w:r>
          </w:p>
        </w:tc>
        <w:tc>
          <w:tcPr>
            <w:tcW w:w="2880" w:type="dxa"/>
            <w:tcBorders>
              <w:top w:val="single" w:sz="3" w:space="0" w:color="000000"/>
              <w:left w:val="single" w:sz="2" w:space="0" w:color="000000"/>
              <w:bottom w:val="single" w:sz="2" w:space="0" w:color="000000"/>
              <w:right w:val="single" w:sz="2" w:space="0" w:color="000000"/>
            </w:tcBorders>
          </w:tcPr>
          <w:p w14:paraId="0986EA7E"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16 Years after Last Contact</w:t>
            </w:r>
          </w:p>
          <w:p w14:paraId="17DEAA6F"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43D22D0"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86D7222"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9C063C3"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4BFE869"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473F50A" w14:textId="77777777" w:rsidR="002D40B5" w:rsidRDefault="002D40B5">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0B28A8B6"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F8C41F8" w14:textId="77777777" w:rsidR="00D33A16" w:rsidRPr="00B71111" w:rsidRDefault="00D33A16" w:rsidP="00D33A16">
            <w:pPr>
              <w:pStyle w:val="Heading2"/>
              <w:rPr>
                <w:rFonts w:cstheme="minorHAnsi"/>
                <w:i/>
                <w:color w:val="auto"/>
                <w:sz w:val="22"/>
              </w:rPr>
            </w:pPr>
            <w:bookmarkStart w:id="112" w:name="_Toc58317537"/>
            <w:r w:rsidRPr="00B71111">
              <w:rPr>
                <w:color w:val="auto"/>
              </w:rPr>
              <w:lastRenderedPageBreak/>
              <w:t>/19/58/01/ A&amp;S: Speech and Hearing Sciences: Speech and Hearing Clinic (Speech Pathology and Audiology)</w:t>
            </w:r>
            <w:bookmarkEnd w:id="112"/>
          </w:p>
          <w:p w14:paraId="72CBAFEA"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41883DB1"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1DCF59B"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C70A96"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EDD6B6"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52E320"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E028C0"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BFB9471" w14:textId="77777777" w:rsidTr="00D33A16">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2B39761" w14:textId="77777777" w:rsidR="005C0420" w:rsidRPr="00B71111" w:rsidRDefault="00CD7AC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91 08 48042</w:t>
            </w:r>
            <w:r w:rsidR="007019C0" w:rsidRPr="00B71111">
              <w:rPr>
                <w:rFonts w:eastAsia="Arial" w:cstheme="minorHAnsi"/>
                <w:b w:val="0"/>
                <w:color w:val="auto"/>
                <w:sz w:val="20"/>
                <w:szCs w:val="20"/>
              </w:rPr>
              <w:fldChar w:fldCharType="begin"/>
            </w:r>
            <w:r w:rsidR="007019C0" w:rsidRPr="00B71111">
              <w:rPr>
                <w:rFonts w:cstheme="minorHAnsi"/>
                <w:color w:val="auto"/>
                <w:sz w:val="20"/>
                <w:szCs w:val="20"/>
              </w:rPr>
              <w:instrText xml:space="preserve"> XE "</w:instrText>
            </w:r>
            <w:r w:rsidR="007019C0" w:rsidRPr="00B71111">
              <w:rPr>
                <w:rFonts w:eastAsia="Arial" w:cstheme="minorHAnsi"/>
                <w:b w:val="0"/>
                <w:color w:val="auto"/>
                <w:sz w:val="20"/>
                <w:szCs w:val="20"/>
              </w:rPr>
              <w:instrText>91 08 48042</w:instrText>
            </w:r>
            <w:r w:rsidR="007019C0" w:rsidRPr="00B71111">
              <w:rPr>
                <w:rFonts w:cstheme="minorHAnsi"/>
                <w:color w:val="auto"/>
                <w:sz w:val="20"/>
                <w:szCs w:val="20"/>
              </w:rPr>
              <w:instrText xml:space="preserve">" \f"d" </w:instrText>
            </w:r>
            <w:r w:rsidR="007019C0" w:rsidRPr="00B71111">
              <w:rPr>
                <w:rFonts w:eastAsia="Arial" w:cstheme="minorHAnsi"/>
                <w:b w:val="0"/>
                <w:color w:val="auto"/>
                <w:sz w:val="20"/>
                <w:szCs w:val="20"/>
              </w:rPr>
              <w:fldChar w:fldCharType="end"/>
            </w:r>
          </w:p>
          <w:p w14:paraId="5EC3232D" w14:textId="77777777" w:rsidR="005C0420" w:rsidRPr="00B71111" w:rsidRDefault="005C042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F29655D"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 Adults</w:t>
            </w:r>
            <w:r w:rsidR="004B1FC9" w:rsidRPr="00B71111">
              <w:rPr>
                <w:rFonts w:eastAsia="Arial" w:cstheme="minorHAnsi"/>
                <w:i/>
                <w:color w:val="auto"/>
                <w:sz w:val="20"/>
                <w:szCs w:val="20"/>
              </w:rPr>
              <w:fldChar w:fldCharType="begin"/>
            </w:r>
            <w:r w:rsidR="004B1FC9" w:rsidRPr="00B71111">
              <w:rPr>
                <w:rFonts w:cstheme="minorHAnsi"/>
                <w:color w:val="auto"/>
                <w:sz w:val="20"/>
                <w:szCs w:val="20"/>
              </w:rPr>
              <w:instrText xml:space="preserve"> XE "</w:instrText>
            </w:r>
            <w:r w:rsidR="004B1FC9" w:rsidRPr="00B71111">
              <w:rPr>
                <w:rFonts w:eastAsia="Arial" w:cstheme="minorHAnsi"/>
                <w:i/>
                <w:color w:val="auto"/>
                <w:sz w:val="20"/>
                <w:szCs w:val="20"/>
              </w:rPr>
              <w:instrText>Client Case Files - Adults</w:instrText>
            </w:r>
            <w:r w:rsidR="004B1FC9" w:rsidRPr="00B71111">
              <w:rPr>
                <w:rFonts w:cstheme="minorHAnsi"/>
                <w:color w:val="auto"/>
                <w:sz w:val="20"/>
                <w:szCs w:val="20"/>
              </w:rPr>
              <w:instrText xml:space="preserve">" \f"e" </w:instrText>
            </w:r>
            <w:r w:rsidR="004B1FC9"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Client Case Files - Adults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72228FD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00817A86" w:rsidRPr="00B71111">
              <w:rPr>
                <w:rFonts w:eastAsia="Arial" w:cstheme="minorHAnsi"/>
                <w:b w:val="0"/>
                <w:color w:val="auto"/>
                <w:sz w:val="20"/>
                <w:szCs w:val="20"/>
              </w:rPr>
              <w:t xml:space="preserve"> </w:t>
            </w:r>
            <w:r w:rsidRPr="00B71111">
              <w:rPr>
                <w:rFonts w:eastAsia="Arial" w:cstheme="minorHAnsi"/>
                <w:b w:val="0"/>
                <w:color w:val="auto"/>
                <w:sz w:val="20"/>
                <w:szCs w:val="20"/>
              </w:rPr>
              <w:t>correspondence, test and examination results, assessments, progress repo</w:t>
            </w:r>
            <w:r w:rsidR="001429AC" w:rsidRPr="00B71111">
              <w:rPr>
                <w:rFonts w:eastAsia="Arial" w:cstheme="minorHAnsi"/>
                <w:b w:val="0"/>
                <w:color w:val="auto"/>
                <w:sz w:val="20"/>
                <w:szCs w:val="20"/>
              </w:rPr>
              <w:t xml:space="preserve">rts, notes, consent form, etc.  </w:t>
            </w:r>
            <w:r w:rsidRPr="00B71111">
              <w:rPr>
                <w:rFonts w:eastAsia="Arial" w:cstheme="minorHAnsi"/>
                <w:b w:val="0"/>
                <w:color w:val="auto"/>
                <w:sz w:val="20"/>
                <w:szCs w:val="20"/>
              </w:rPr>
              <w:t>Includes screening files, no show/hold files and bypass/waiting for therapy files.</w:t>
            </w:r>
          </w:p>
        </w:tc>
        <w:tc>
          <w:tcPr>
            <w:tcW w:w="2880" w:type="dxa"/>
            <w:tcBorders>
              <w:top w:val="single" w:sz="3" w:space="0" w:color="000000"/>
              <w:left w:val="single" w:sz="2" w:space="0" w:color="000000"/>
              <w:bottom w:val="single" w:sz="3" w:space="0" w:color="000000"/>
              <w:right w:val="single" w:sz="2" w:space="0" w:color="000000"/>
            </w:tcBorders>
          </w:tcPr>
          <w:p w14:paraId="32F49959"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Last Activity</w:t>
            </w:r>
          </w:p>
          <w:p w14:paraId="6CABC35F" w14:textId="77777777" w:rsidR="005C0420" w:rsidRPr="00B71111" w:rsidRDefault="005C042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472FDC3" w14:textId="77777777" w:rsidR="005C0420" w:rsidRPr="00B71111" w:rsidRDefault="005C042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1A7DEB32" w14:textId="77777777" w:rsidR="005C0420" w:rsidRPr="00B71111" w:rsidRDefault="005C0420" w:rsidP="0046683F">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6BB4B055" w14:textId="77777777"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DDD9E8C" w14:textId="77777777" w:rsidR="00765A6C" w:rsidRPr="00B71111" w:rsidRDefault="00765A6C"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A18297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647DF153" w14:textId="77777777" w:rsidTr="00E21EB0">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5D7AA790"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91 08 48041</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457B2A76"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118C0F8"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Client Case Files - Minors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Case Files - Minors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DAFA43D"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comprehensive record of client contact, testing, evaluations and/or therapy. May include:</w:t>
            </w:r>
            <w:r w:rsidRPr="00B71111">
              <w:rPr>
                <w:rFonts w:cstheme="minorHAnsi"/>
                <w:color w:val="auto"/>
                <w:sz w:val="20"/>
                <w:szCs w:val="20"/>
              </w:rPr>
              <w:t xml:space="preserve"> </w:t>
            </w:r>
            <w:r w:rsidRPr="00B71111">
              <w:rPr>
                <w:rFonts w:eastAsia="Arial" w:cstheme="minorHAnsi"/>
                <w:b w:val="0"/>
                <w:color w:val="auto"/>
                <w:sz w:val="20"/>
                <w:szCs w:val="20"/>
              </w:rPr>
              <w:t>correspondence, test and examination results, assessments, progress reports, notes, consent form, etc.</w:t>
            </w:r>
            <w:r w:rsidRPr="00B71111">
              <w:rPr>
                <w:rFonts w:cstheme="minorHAnsi"/>
                <w:color w:val="auto"/>
                <w:sz w:val="20"/>
                <w:szCs w:val="20"/>
              </w:rPr>
              <w:t xml:space="preserve"> </w:t>
            </w:r>
            <w:r w:rsidRPr="00B71111">
              <w:rPr>
                <w:rFonts w:eastAsia="Arial" w:cstheme="minorHAnsi"/>
                <w:b w:val="0"/>
                <w:color w:val="auto"/>
                <w:sz w:val="20"/>
                <w:szCs w:val="20"/>
              </w:rPr>
              <w:t>Includes screening files, no show/hold files and bypass/waiting for therapy files.</w:t>
            </w:r>
          </w:p>
          <w:p w14:paraId="663C9033"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Note:  Retention represents how office will calculate the date of destruction of Case files for Minors.  Minor clients range in age from 3-18 years.  Actual retention is 3 years after age 18 or 10 years after last contact; whichever is longer.</w:t>
            </w:r>
          </w:p>
        </w:tc>
        <w:tc>
          <w:tcPr>
            <w:tcW w:w="2880" w:type="dxa"/>
            <w:tcBorders>
              <w:top w:val="single" w:sz="3" w:space="0" w:color="000000"/>
              <w:left w:val="single" w:sz="2" w:space="0" w:color="000000"/>
              <w:bottom w:val="single" w:sz="3" w:space="0" w:color="000000"/>
              <w:right w:val="single" w:sz="2" w:space="0" w:color="000000"/>
            </w:tcBorders>
          </w:tcPr>
          <w:p w14:paraId="3C74DEC7"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28 Years after Date of Birth</w:t>
            </w:r>
          </w:p>
          <w:p w14:paraId="6A93417F"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4490BC"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7714FD8"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110D93F"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E6B468A"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7F2CCC" w:rsidRPr="00B71111" w14:paraId="3F0A19AB" w14:textId="77777777" w:rsidTr="00E21EB0">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4E9FEB26" w14:textId="77777777" w:rsidR="007F2CCC" w:rsidRPr="00B71111" w:rsidRDefault="007F2CCC" w:rsidP="00E21EB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91 08 48044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91 08 48044</w:instrText>
            </w:r>
            <w:r w:rsidRPr="00B71111">
              <w:rPr>
                <w:rFonts w:cstheme="minorHAnsi"/>
                <w:color w:val="auto"/>
                <w:sz w:val="20"/>
                <w:szCs w:val="20"/>
              </w:rPr>
              <w:instrText xml:space="preserve">" \f"d" </w:instrText>
            </w:r>
            <w:r w:rsidRPr="00B71111">
              <w:rPr>
                <w:rFonts w:eastAsia="Arial" w:cstheme="minorHAnsi"/>
                <w:b w:val="0"/>
                <w:color w:val="auto"/>
                <w:sz w:val="20"/>
                <w:szCs w:val="20"/>
              </w:rPr>
              <w:fldChar w:fldCharType="end"/>
            </w:r>
          </w:p>
          <w:p w14:paraId="680CDD28" w14:textId="77777777" w:rsidR="007F2CCC" w:rsidRPr="00B71111" w:rsidRDefault="007F2CCC" w:rsidP="00E21EB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08D24E4" w14:textId="77777777" w:rsidR="007F2CCC" w:rsidRPr="00B71111" w:rsidRDefault="007F2CCC" w:rsidP="00E21EB0">
            <w:pPr>
              <w:spacing w:line="240" w:lineRule="auto"/>
              <w:rPr>
                <w:rFonts w:cstheme="minorHAnsi"/>
                <w:color w:val="auto"/>
                <w:sz w:val="20"/>
                <w:szCs w:val="20"/>
              </w:rPr>
            </w:pPr>
            <w:r w:rsidRPr="00B71111">
              <w:rPr>
                <w:rFonts w:eastAsia="Arial" w:cstheme="minorHAnsi"/>
                <w:i/>
                <w:color w:val="auto"/>
                <w:sz w:val="20"/>
                <w:szCs w:val="20"/>
              </w:rPr>
              <w:t>Occupational Health and Safety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and Safety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and Safety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1CD251B" w14:textId="77777777" w:rsidR="007F2CCC" w:rsidRPr="00B71111" w:rsidRDefault="007F2CCC" w:rsidP="00E21EB0">
            <w:pPr>
              <w:spacing w:line="240" w:lineRule="auto"/>
              <w:rPr>
                <w:rFonts w:cstheme="minorHAnsi"/>
                <w:color w:val="auto"/>
                <w:sz w:val="20"/>
                <w:szCs w:val="20"/>
              </w:rPr>
            </w:pPr>
            <w:r w:rsidRPr="00B71111">
              <w:rPr>
                <w:rFonts w:eastAsia="Arial" w:cstheme="minorHAnsi"/>
                <w:b w:val="0"/>
                <w:color w:val="auto"/>
                <w:sz w:val="20"/>
                <w:szCs w:val="20"/>
              </w:rPr>
              <w:t>Provides record of UW employee hearing loss tests performed by this department and in conjunction with the Occupational Health and Safety Office. May include: audiograms, diagnostic evaluations, etc.</w:t>
            </w:r>
          </w:p>
        </w:tc>
        <w:tc>
          <w:tcPr>
            <w:tcW w:w="2880" w:type="dxa"/>
            <w:tcBorders>
              <w:top w:val="single" w:sz="3" w:space="0" w:color="000000"/>
              <w:left w:val="single" w:sz="2" w:space="0" w:color="000000"/>
              <w:bottom w:val="single" w:sz="2" w:space="0" w:color="000000"/>
              <w:right w:val="single" w:sz="2" w:space="0" w:color="000000"/>
            </w:tcBorders>
          </w:tcPr>
          <w:p w14:paraId="46155453"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Last Contact</w:t>
            </w:r>
          </w:p>
          <w:p w14:paraId="3B50D3FC" w14:textId="77777777" w:rsidR="007F2CCC" w:rsidRPr="00B71111" w:rsidRDefault="007F2CCC" w:rsidP="00E21EB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E1509A" w14:textId="77777777" w:rsidR="007F2CCC" w:rsidRPr="00B71111" w:rsidRDefault="007F2CCC" w:rsidP="00E21EB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CDDE68F" w14:textId="77777777" w:rsidR="007F2CCC" w:rsidRPr="00B71111" w:rsidRDefault="007F2CCC" w:rsidP="00E21EB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E2C1C8" w14:textId="77777777" w:rsidR="007F2CCC" w:rsidRPr="00B71111" w:rsidRDefault="007F2CCC" w:rsidP="00E21EB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130FA96" w14:textId="77777777" w:rsidR="007F2CCC" w:rsidRPr="00B71111" w:rsidRDefault="007F2CCC" w:rsidP="00E21EB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1879269" w14:textId="77777777" w:rsidR="002D40B5" w:rsidRDefault="002D40B5" w:rsidP="00216951">
      <w:pPr>
        <w:rPr>
          <w:rFonts w:cstheme="minorHAnsi"/>
          <w:color w:val="auto"/>
          <w:sz w:val="6"/>
          <w:szCs w:val="16"/>
        </w:rPr>
      </w:pPr>
    </w:p>
    <w:p w14:paraId="49087F17" w14:textId="77777777" w:rsidR="002D40B5" w:rsidRDefault="002D40B5">
      <w:pPr>
        <w:rPr>
          <w:rFonts w:cstheme="minorHAnsi"/>
          <w:color w:val="auto"/>
          <w:sz w:val="6"/>
          <w:szCs w:val="16"/>
        </w:rPr>
      </w:pPr>
      <w:r>
        <w:rPr>
          <w:rFonts w:cstheme="minorHAnsi"/>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56D3F" w:rsidRPr="00B71111" w14:paraId="06E37EB9" w14:textId="77777777" w:rsidTr="00D56D3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0070FE" w14:textId="77777777" w:rsidR="00D56D3F" w:rsidRPr="00B71111" w:rsidRDefault="00D56D3F" w:rsidP="00D56D3F">
            <w:pPr>
              <w:pStyle w:val="Heading2"/>
              <w:rPr>
                <w:color w:val="auto"/>
              </w:rPr>
            </w:pPr>
            <w:bookmarkStart w:id="113" w:name="_Toc58317538"/>
            <w:r w:rsidRPr="00B71111">
              <w:rPr>
                <w:color w:val="auto"/>
              </w:rPr>
              <w:lastRenderedPageBreak/>
              <w:t>/1</w:t>
            </w:r>
            <w:r w:rsidR="00D33A16" w:rsidRPr="00B71111">
              <w:rPr>
                <w:color w:val="auto"/>
              </w:rPr>
              <w:t>9</w:t>
            </w:r>
            <w:r w:rsidRPr="00B71111">
              <w:rPr>
                <w:color w:val="auto"/>
              </w:rPr>
              <w:t>/</w:t>
            </w:r>
            <w:r w:rsidR="00D33A16" w:rsidRPr="00B71111">
              <w:rPr>
                <w:color w:val="auto"/>
              </w:rPr>
              <w:t>62</w:t>
            </w:r>
            <w:r w:rsidRPr="00B71111">
              <w:rPr>
                <w:color w:val="auto"/>
              </w:rPr>
              <w:t xml:space="preserve">/ </w:t>
            </w:r>
            <w:r w:rsidR="00D33A16" w:rsidRPr="00B71111">
              <w:rPr>
                <w:color w:val="auto"/>
              </w:rPr>
              <w:t>A&amp;S: Department of Spanish and Portuguese</w:t>
            </w:r>
            <w:bookmarkEnd w:id="113"/>
          </w:p>
          <w:p w14:paraId="39FBAB32" w14:textId="77777777" w:rsidR="00D56D3F" w:rsidRPr="00B71111" w:rsidRDefault="00D56D3F" w:rsidP="00D56D3F">
            <w:pPr>
              <w:spacing w:after="0" w:line="240" w:lineRule="auto"/>
              <w:rPr>
                <w:rStyle w:val="Emphasis"/>
                <w:b w:val="0"/>
                <w:i/>
                <w:color w:val="auto"/>
              </w:rPr>
            </w:pPr>
            <w:r w:rsidRPr="00B71111">
              <w:rPr>
                <w:rFonts w:cstheme="minorHAnsi"/>
                <w:b w:val="0"/>
                <w:i/>
                <w:color w:val="auto"/>
                <w:sz w:val="22"/>
              </w:rPr>
              <w:t>Academic Office</w:t>
            </w:r>
          </w:p>
        </w:tc>
      </w:tr>
      <w:tr w:rsidR="00D56D3F" w:rsidRPr="00B71111" w14:paraId="4D98C740" w14:textId="77777777" w:rsidTr="00D56D3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8145B7"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5C5465" w14:textId="77777777" w:rsidR="00D56D3F" w:rsidRPr="00B71111" w:rsidRDefault="00D56D3F" w:rsidP="00D56D3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1E9B82"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8408485"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28C84C" w14:textId="77777777" w:rsidR="00D56D3F" w:rsidRPr="00B71111" w:rsidRDefault="00D56D3F" w:rsidP="00D56D3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14:paraId="167E7586" w14:textId="77777777" w:rsidTr="00D33A16">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920D290" w14:textId="77777777" w:rsidR="00465FA0" w:rsidRPr="00B71111" w:rsidRDefault="00465FA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93 8 52771</w:t>
            </w:r>
            <w:r w:rsidR="008F1C16" w:rsidRPr="00B71111">
              <w:rPr>
                <w:rFonts w:eastAsia="Arial" w:cstheme="minorHAnsi"/>
                <w:b w:val="0"/>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b w:val="0"/>
                <w:color w:val="auto"/>
                <w:sz w:val="20"/>
                <w:szCs w:val="20"/>
              </w:rPr>
              <w:instrText>93 8 52771</w:instrText>
            </w:r>
            <w:r w:rsidR="008F1C16" w:rsidRPr="00B71111">
              <w:rPr>
                <w:rFonts w:cstheme="minorHAnsi"/>
                <w:color w:val="auto"/>
                <w:sz w:val="20"/>
                <w:szCs w:val="20"/>
              </w:rPr>
              <w:instrText>" \f"d"</w:instrText>
            </w:r>
            <w:r w:rsidR="008F1C16" w:rsidRPr="00B71111">
              <w:rPr>
                <w:rFonts w:eastAsia="Arial" w:cstheme="minorHAnsi"/>
                <w:b w:val="0"/>
                <w:color w:val="auto"/>
                <w:sz w:val="20"/>
                <w:szCs w:val="20"/>
              </w:rPr>
              <w:fldChar w:fldCharType="end"/>
            </w:r>
          </w:p>
          <w:p w14:paraId="7B3AE93A" w14:textId="77777777" w:rsidR="00465FA0" w:rsidRPr="00B71111" w:rsidRDefault="00465FA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E124D49" w14:textId="77777777"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Foreign Study: Student and Institutional Evaluations</w:t>
            </w:r>
            <w:r w:rsidR="00F8708A" w:rsidRPr="00B71111">
              <w:rPr>
                <w:rFonts w:eastAsia="Arial" w:cstheme="minorHAnsi"/>
                <w:i/>
                <w:color w:val="auto"/>
                <w:sz w:val="20"/>
                <w:szCs w:val="20"/>
              </w:rPr>
              <w:fldChar w:fldCharType="begin"/>
            </w:r>
            <w:r w:rsidR="00F8708A" w:rsidRPr="00B71111">
              <w:rPr>
                <w:rFonts w:cstheme="minorHAnsi"/>
                <w:color w:val="auto"/>
                <w:sz w:val="20"/>
                <w:szCs w:val="20"/>
              </w:rPr>
              <w:instrText xml:space="preserve"> XE "</w:instrText>
            </w:r>
            <w:r w:rsidR="00F8708A" w:rsidRPr="00B71111">
              <w:rPr>
                <w:rFonts w:eastAsia="Arial" w:cstheme="minorHAnsi"/>
                <w:i/>
                <w:color w:val="auto"/>
                <w:sz w:val="20"/>
                <w:szCs w:val="20"/>
              </w:rPr>
              <w:instrText>Foreign Study</w:instrText>
            </w:r>
            <w:r w:rsidR="00F8708A" w:rsidRPr="00B71111">
              <w:rPr>
                <w:rFonts w:cstheme="minorHAnsi"/>
                <w:color w:val="auto"/>
                <w:sz w:val="20"/>
                <w:szCs w:val="20"/>
              </w:rPr>
              <w:instrText>\</w:instrText>
            </w:r>
            <w:r w:rsidR="00F8708A" w:rsidRPr="00B71111">
              <w:rPr>
                <w:rFonts w:eastAsia="Arial" w:cstheme="minorHAnsi"/>
                <w:i/>
                <w:color w:val="auto"/>
                <w:sz w:val="20"/>
                <w:szCs w:val="20"/>
              </w:rPr>
              <w:instrText>: Student and Institutional Evaluations</w:instrText>
            </w:r>
            <w:r w:rsidR="00F8708A" w:rsidRPr="00B71111">
              <w:rPr>
                <w:rFonts w:cstheme="minorHAnsi"/>
                <w:color w:val="auto"/>
                <w:sz w:val="20"/>
                <w:szCs w:val="20"/>
              </w:rPr>
              <w:instrText>" \f"e"</w:instrText>
            </w:r>
            <w:r w:rsidR="00F8708A" w:rsidRPr="00B71111">
              <w:rPr>
                <w:rFonts w:eastAsia="Arial" w:cstheme="minorHAnsi"/>
                <w:i/>
                <w:color w:val="auto"/>
                <w:sz w:val="20"/>
                <w:szCs w:val="20"/>
              </w:rPr>
              <w:fldChar w:fldCharType="end"/>
            </w:r>
            <w:r w:rsidR="008F1C16" w:rsidRPr="00B71111">
              <w:rPr>
                <w:rFonts w:eastAsia="Arial" w:cstheme="minorHAnsi"/>
                <w:i/>
                <w:color w:val="auto"/>
                <w:sz w:val="20"/>
                <w:szCs w:val="20"/>
              </w:rPr>
              <w:fldChar w:fldCharType="begin"/>
            </w:r>
            <w:r w:rsidR="008F1C16" w:rsidRPr="00B71111">
              <w:rPr>
                <w:rFonts w:cstheme="minorHAnsi"/>
                <w:color w:val="auto"/>
                <w:sz w:val="20"/>
                <w:szCs w:val="20"/>
              </w:rPr>
              <w:instrText xml:space="preserve"> XE "</w:instrText>
            </w:r>
            <w:r w:rsidR="008F1C16" w:rsidRPr="00B71111">
              <w:rPr>
                <w:rFonts w:eastAsia="Arial" w:cstheme="minorHAnsi"/>
                <w:i/>
                <w:color w:val="auto"/>
                <w:sz w:val="20"/>
                <w:szCs w:val="20"/>
              </w:rPr>
              <w:instrText>Foreign Study</w:instrText>
            </w:r>
            <w:r w:rsidR="008F1C16" w:rsidRPr="00B71111">
              <w:rPr>
                <w:rFonts w:cstheme="minorHAnsi"/>
                <w:color w:val="auto"/>
                <w:sz w:val="20"/>
                <w:szCs w:val="20"/>
              </w:rPr>
              <w:instrText>\</w:instrText>
            </w:r>
            <w:r w:rsidR="008F1C16" w:rsidRPr="00B71111">
              <w:rPr>
                <w:rFonts w:eastAsia="Arial" w:cstheme="minorHAnsi"/>
                <w:i/>
                <w:color w:val="auto"/>
                <w:sz w:val="20"/>
                <w:szCs w:val="20"/>
              </w:rPr>
              <w:instrText>: Student and Institutional Evaluations</w:instrText>
            </w:r>
            <w:r w:rsidR="008F1C16" w:rsidRPr="00B71111">
              <w:rPr>
                <w:rFonts w:cstheme="minorHAnsi"/>
                <w:color w:val="auto"/>
                <w:sz w:val="20"/>
                <w:szCs w:val="20"/>
              </w:rPr>
              <w:instrText>" \f"s"</w:instrText>
            </w:r>
            <w:r w:rsidR="008F1C16" w:rsidRPr="00B71111">
              <w:rPr>
                <w:rFonts w:eastAsia="Arial" w:cstheme="minorHAnsi"/>
                <w:i/>
                <w:color w:val="auto"/>
                <w:sz w:val="20"/>
                <w:szCs w:val="20"/>
              </w:rPr>
              <w:fldChar w:fldCharType="end"/>
            </w:r>
          </w:p>
          <w:p w14:paraId="3F2B9CB2" w14:textId="77777777"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evaluation of undergraduate student foreign study transcripts and of courses taught in foreign educational institutions and their assigned UW equivalents.</w:t>
            </w:r>
          </w:p>
        </w:tc>
        <w:tc>
          <w:tcPr>
            <w:tcW w:w="2880" w:type="dxa"/>
            <w:tcBorders>
              <w:top w:val="single" w:sz="3" w:space="0" w:color="000000"/>
              <w:left w:val="single" w:sz="2" w:space="0" w:color="000000"/>
              <w:bottom w:val="single" w:sz="3" w:space="0" w:color="000000"/>
              <w:right w:val="single" w:sz="2" w:space="0" w:color="000000"/>
            </w:tcBorders>
          </w:tcPr>
          <w:p w14:paraId="072734D4" w14:textId="77777777"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2 Years after End of Calendar Year</w:t>
            </w:r>
          </w:p>
          <w:p w14:paraId="06226C88" w14:textId="77777777" w:rsidR="00465FA0" w:rsidRPr="00B71111" w:rsidRDefault="00465FA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1AA43C4" w14:textId="77777777" w:rsidR="00465FA0" w:rsidRPr="00B71111" w:rsidRDefault="00465FA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BF6B668" w14:textId="77777777" w:rsidR="0047061C" w:rsidRPr="00B71111" w:rsidRDefault="0047061C"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C08587" w14:textId="77777777" w:rsidR="0015461A" w:rsidRPr="00B71111" w:rsidRDefault="0015461A"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ECF6C67" w14:textId="77777777"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C6F61CF" w14:textId="77777777" w:rsidR="000A5CE4" w:rsidRPr="00B71111" w:rsidRDefault="003950AF" w:rsidP="003950AF">
      <w:pPr>
        <w:rPr>
          <w:rFonts w:cstheme="minorHAnsi"/>
          <w:color w:val="auto"/>
          <w:sz w:val="20"/>
          <w:szCs w:val="20"/>
        </w:rPr>
      </w:pPr>
      <w:r w:rsidRPr="00B71111">
        <w:rPr>
          <w:rFonts w:cstheme="minorHAnsi"/>
          <w:color w:val="auto"/>
          <w:sz w:val="20"/>
          <w:szCs w:val="20"/>
        </w:rPr>
        <w:br w:type="page"/>
      </w:r>
    </w:p>
    <w:p w14:paraId="28080AA8" w14:textId="77777777" w:rsidR="002B1989" w:rsidRPr="00B71111" w:rsidRDefault="002B1989" w:rsidP="000A5CE4">
      <w:pPr>
        <w:spacing w:after="144"/>
        <w:rPr>
          <w:rFonts w:cstheme="minorHAnsi"/>
          <w:color w:val="auto"/>
          <w:sz w:val="20"/>
          <w:szCs w:val="20"/>
        </w:rPr>
        <w:sectPr w:rsidR="002B1989" w:rsidRPr="00B71111" w:rsidSect="0056171A">
          <w:footerReference w:type="default" r:id="rId26"/>
          <w:pgSz w:w="15840" w:h="12240" w:orient="landscape"/>
          <w:pgMar w:top="1080" w:right="720" w:bottom="1080" w:left="720" w:header="464" w:footer="144" w:gutter="0"/>
          <w:cols w:space="720"/>
          <w:docGrid w:linePitch="437"/>
        </w:sectPr>
      </w:pPr>
    </w:p>
    <w:p w14:paraId="578D9B4F" w14:textId="77777777" w:rsidR="00C856FF" w:rsidRPr="00B71111" w:rsidRDefault="005C6CA7" w:rsidP="002A4C22">
      <w:pPr>
        <w:pStyle w:val="Heading1"/>
        <w:rPr>
          <w:color w:val="auto"/>
        </w:rPr>
      </w:pPr>
      <w:bookmarkStart w:id="114" w:name="_Toc58317539"/>
      <w:r w:rsidRPr="00B71111">
        <w:rPr>
          <w:color w:val="auto"/>
        </w:rPr>
        <w:lastRenderedPageBreak/>
        <w:t>/21</w:t>
      </w:r>
      <w:r w:rsidR="008E6908" w:rsidRPr="00B71111">
        <w:rPr>
          <w:color w:val="auto"/>
        </w:rPr>
        <w:t>/ College</w:t>
      </w:r>
      <w:r w:rsidRPr="00B71111">
        <w:rPr>
          <w:color w:val="auto"/>
        </w:rPr>
        <w:t xml:space="preserve"> of Education</w:t>
      </w:r>
      <w:bookmarkEnd w:id="11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06B80B42"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E8BFC17" w14:textId="77777777" w:rsidR="00347F9A" w:rsidRPr="00B71111" w:rsidRDefault="00347F9A" w:rsidP="002864BA">
            <w:pPr>
              <w:pStyle w:val="Heading2"/>
              <w:rPr>
                <w:color w:val="auto"/>
              </w:rPr>
            </w:pPr>
            <w:bookmarkStart w:id="115" w:name="_Toc58317540"/>
            <w:r w:rsidRPr="00B71111">
              <w:rPr>
                <w:color w:val="auto"/>
              </w:rPr>
              <w:t>/21/05/ Education: Teacher Education Program</w:t>
            </w:r>
            <w:bookmarkEnd w:id="115"/>
          </w:p>
          <w:p w14:paraId="0B52E8C2" w14:textId="77777777" w:rsidR="00347F9A" w:rsidRPr="00B71111" w:rsidRDefault="00347F9A" w:rsidP="002864BA">
            <w:pPr>
              <w:spacing w:after="0" w:line="240" w:lineRule="auto"/>
              <w:rPr>
                <w:rStyle w:val="Emphasis"/>
                <w:b w:val="0"/>
                <w:i/>
                <w:color w:val="auto"/>
              </w:rPr>
            </w:pPr>
            <w:r w:rsidRPr="00B71111">
              <w:rPr>
                <w:rFonts w:cstheme="minorHAnsi"/>
                <w:b w:val="0"/>
                <w:i/>
                <w:color w:val="auto"/>
                <w:sz w:val="22"/>
              </w:rPr>
              <w:t>Academic Office</w:t>
            </w:r>
          </w:p>
        </w:tc>
      </w:tr>
      <w:tr w:rsidR="00347F9A" w:rsidRPr="00B71111" w14:paraId="3FFB9F83"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949FF7"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C9C164"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0CDA11"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416959E"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76A744"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6FF" w:rsidRPr="00B71111" w14:paraId="790AECE0" w14:textId="77777777" w:rsidTr="00347F9A">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3234D31"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55259E"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9910FEB"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Certificate Program Candidate - Inactive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Certificate Program Candidate - Inactive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D1C650A"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formerly enrolled in a teacher certificate program who have not completed the requirements and received a Residency Initial or Professional certificate.</w:t>
            </w:r>
          </w:p>
        </w:tc>
        <w:tc>
          <w:tcPr>
            <w:tcW w:w="2880" w:type="dxa"/>
            <w:tcBorders>
              <w:top w:val="single" w:sz="3" w:space="0" w:color="000000"/>
              <w:left w:val="single" w:sz="2" w:space="0" w:color="000000"/>
              <w:bottom w:val="single" w:sz="3" w:space="0" w:color="000000"/>
              <w:right w:val="single" w:sz="2" w:space="0" w:color="000000"/>
            </w:tcBorders>
          </w:tcPr>
          <w:p w14:paraId="755D1316"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10 Years after End of Calendar Year</w:t>
            </w:r>
          </w:p>
          <w:p w14:paraId="0EB226E9"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38B6C1E"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D56D3F"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6BFB2EE"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405437"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5EB9048"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7C263D4D"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332E3B98"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86 10 37882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86 10 37882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FB1178E" w14:textId="77777777" w:rsidR="00C856FF" w:rsidRPr="00B71111" w:rsidRDefault="00C856F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7E15431"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Educational Staff Associate - Residency Initial and Professional Certificate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Educational Staff Associate - Residency Initial and Professional Certificate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A6798B8"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Provides a record of candidates who have complete credential and received a residency initial or professional certificate for Social Worker, Psychologist/School Counselor, etc.  Includes certificate application (which includes criminal background information), fee payment information, copy of previous</w:t>
            </w:r>
            <w:r w:rsidR="00784C7D" w:rsidRPr="00B71111">
              <w:rPr>
                <w:rFonts w:cstheme="minorHAnsi"/>
                <w:color w:val="auto"/>
                <w:sz w:val="20"/>
                <w:szCs w:val="20"/>
              </w:rPr>
              <w:t xml:space="preserve"> </w:t>
            </w:r>
            <w:r w:rsidRPr="00B71111">
              <w:rPr>
                <w:rFonts w:eastAsia="Arial" w:cstheme="minorHAnsi"/>
                <w:b w:val="0"/>
                <w:color w:val="auto"/>
                <w:sz w:val="20"/>
                <w:szCs w:val="20"/>
              </w:rPr>
              <w:t>certificates, correspondence, etc.  These files are used by the Office of Superintendent of Public Instruction:  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335A982C"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358C94D8"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36F988"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10FD927"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0AAC06"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C762997"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856FF" w:rsidRPr="00B71111" w14:paraId="5FAFC012" w14:textId="77777777" w:rsidTr="00347F9A">
        <w:tblPrEx>
          <w:tblCellMar>
            <w:bottom w:w="62" w:type="dxa"/>
          </w:tblCellMar>
        </w:tblPrEx>
        <w:trPr>
          <w:trHeight w:val="1181"/>
        </w:trPr>
        <w:tc>
          <w:tcPr>
            <w:tcW w:w="1440" w:type="dxa"/>
            <w:tcBorders>
              <w:top w:val="single" w:sz="3" w:space="0" w:color="000000"/>
              <w:left w:val="single" w:sz="2" w:space="0" w:color="000000"/>
              <w:bottom w:val="single" w:sz="3" w:space="0" w:color="000000"/>
              <w:right w:val="single" w:sz="2" w:space="0" w:color="000000"/>
            </w:tcBorders>
          </w:tcPr>
          <w:p w14:paraId="620A9CB2"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86 10 37877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86 10 37877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C2A3DE4" w14:textId="77777777" w:rsidR="00C856FF" w:rsidRPr="00B71111" w:rsidRDefault="00C856FF" w:rsidP="00C24332">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C24332">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B953CE2"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Granted Certificates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Granted Certificates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74D5089" w14:textId="77777777" w:rsidR="00C856FF" w:rsidRPr="00B71111" w:rsidRDefault="00C24332" w:rsidP="00C24332">
            <w:pPr>
              <w:spacing w:line="240" w:lineRule="auto"/>
              <w:rPr>
                <w:rFonts w:cstheme="minorHAnsi"/>
                <w:color w:val="auto"/>
                <w:sz w:val="20"/>
                <w:szCs w:val="20"/>
              </w:rPr>
            </w:pPr>
            <w:r w:rsidRPr="00C24332">
              <w:rPr>
                <w:rFonts w:eastAsia="Arial" w:cstheme="minorHAnsi"/>
                <w:b w:val="0"/>
                <w:color w:val="auto"/>
                <w:sz w:val="20"/>
                <w:szCs w:val="20"/>
              </w:rPr>
              <w:t xml:space="preserve">Provides record of candidates who have completed the requirements for a masters in teaching and have received a Residency Initial Certificate.  May include advisors report, correspondence, field practicum, evaluations, certification application (which includes criminal background information), student teaching evaluation working files, etc.  These files are used by the Office of Superintendent of Public Instruction: </w:t>
            </w:r>
            <w:r>
              <w:rPr>
                <w:rFonts w:eastAsia="Arial" w:cstheme="minorHAnsi"/>
                <w:b w:val="0"/>
                <w:color w:val="auto"/>
                <w:sz w:val="20"/>
                <w:szCs w:val="20"/>
              </w:rPr>
              <w:t xml:space="preserve"> </w:t>
            </w:r>
            <w:r w:rsidRPr="00C24332">
              <w:rPr>
                <w:rFonts w:eastAsia="Arial" w:cstheme="minorHAnsi"/>
                <w:b w:val="0"/>
                <w:color w:val="auto"/>
                <w:sz w:val="20"/>
                <w:szCs w:val="20"/>
              </w:rPr>
              <w:t>Office of Professional Practice for investigations.</w:t>
            </w:r>
          </w:p>
        </w:tc>
        <w:tc>
          <w:tcPr>
            <w:tcW w:w="2880" w:type="dxa"/>
            <w:tcBorders>
              <w:top w:val="single" w:sz="3" w:space="0" w:color="000000"/>
              <w:left w:val="single" w:sz="2" w:space="0" w:color="000000"/>
              <w:bottom w:val="single" w:sz="3" w:space="0" w:color="000000"/>
              <w:right w:val="single" w:sz="2" w:space="0" w:color="000000"/>
            </w:tcBorders>
          </w:tcPr>
          <w:p w14:paraId="6C179EF0"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45 Years after End of Calendar Year</w:t>
            </w:r>
          </w:p>
          <w:p w14:paraId="6139511A"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E92C48"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254BE32"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113758" w14:textId="77777777" w:rsidR="00C856FF" w:rsidRPr="00B71111" w:rsidRDefault="00C856F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84E0C6"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4684D50" w14:textId="77777777" w:rsidR="00C856FF" w:rsidRPr="00B71111" w:rsidRDefault="00C856FF" w:rsidP="00607588">
      <w:pPr>
        <w:spacing w:after="144"/>
        <w:rPr>
          <w:rFonts w:cstheme="minorHAnsi"/>
          <w:color w:val="auto"/>
          <w:sz w:val="20"/>
          <w:szCs w:val="20"/>
        </w:rPr>
      </w:pPr>
    </w:p>
    <w:p w14:paraId="606AE541" w14:textId="77777777" w:rsidR="00C856FF" w:rsidRPr="00B71111" w:rsidRDefault="00C856FF" w:rsidP="00C856FF">
      <w:pPr>
        <w:spacing w:after="144"/>
        <w:rPr>
          <w:rFonts w:cstheme="minorHAnsi"/>
          <w:color w:val="auto"/>
          <w:sz w:val="20"/>
          <w:szCs w:val="20"/>
        </w:rPr>
        <w:sectPr w:rsidR="00C856FF" w:rsidRPr="00B71111" w:rsidSect="0056171A">
          <w:footerReference w:type="default" r:id="rId27"/>
          <w:pgSz w:w="15840" w:h="12240" w:orient="landscape"/>
          <w:pgMar w:top="1080" w:right="720" w:bottom="1080" w:left="720" w:header="464" w:footer="144" w:gutter="0"/>
          <w:cols w:space="720"/>
          <w:docGrid w:linePitch="437"/>
        </w:sectPr>
      </w:pPr>
    </w:p>
    <w:p w14:paraId="7FE9DDBA" w14:textId="77777777" w:rsidR="000A5CE4" w:rsidRPr="00B71111" w:rsidRDefault="005C6CA7" w:rsidP="005F2CF3">
      <w:pPr>
        <w:pStyle w:val="Heading1"/>
        <w:rPr>
          <w:color w:val="auto"/>
        </w:rPr>
      </w:pPr>
      <w:bookmarkStart w:id="116" w:name="_Toc58317541"/>
      <w:r w:rsidRPr="00B71111">
        <w:rPr>
          <w:color w:val="auto"/>
        </w:rPr>
        <w:lastRenderedPageBreak/>
        <w:t>/22/</w:t>
      </w:r>
      <w:r w:rsidR="00B43700" w:rsidRPr="00B71111">
        <w:rPr>
          <w:color w:val="auto"/>
        </w:rPr>
        <w:t xml:space="preserve"> </w:t>
      </w:r>
      <w:r w:rsidR="007C7A61" w:rsidRPr="00B71111">
        <w:rPr>
          <w:color w:val="auto"/>
        </w:rPr>
        <w:t>College of Engineering</w:t>
      </w:r>
      <w:bookmarkEnd w:id="116"/>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47F9A" w:rsidRPr="00B71111" w14:paraId="4AA37F31" w14:textId="77777777" w:rsidTr="00347F9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9EC3715" w14:textId="77777777" w:rsidR="00347F9A" w:rsidRPr="00B71111" w:rsidRDefault="00347F9A" w:rsidP="002864BA">
            <w:pPr>
              <w:pStyle w:val="Heading2"/>
              <w:rPr>
                <w:color w:val="auto"/>
              </w:rPr>
            </w:pPr>
            <w:bookmarkStart w:id="117" w:name="_Toc58317542"/>
            <w:r w:rsidRPr="00B71111">
              <w:rPr>
                <w:color w:val="auto"/>
              </w:rPr>
              <w:t>/2</w:t>
            </w:r>
            <w:r w:rsidR="005F2CF3" w:rsidRPr="00B71111">
              <w:rPr>
                <w:color w:val="auto"/>
              </w:rPr>
              <w:t>2</w:t>
            </w:r>
            <w:r w:rsidRPr="00B71111">
              <w:rPr>
                <w:color w:val="auto"/>
              </w:rPr>
              <w:t>/</w:t>
            </w:r>
            <w:r w:rsidR="005F2CF3" w:rsidRPr="00B71111">
              <w:rPr>
                <w:color w:val="auto"/>
              </w:rPr>
              <w:t>15</w:t>
            </w:r>
            <w:r w:rsidRPr="00B71111">
              <w:rPr>
                <w:color w:val="auto"/>
              </w:rPr>
              <w:t>/0</w:t>
            </w:r>
            <w:r w:rsidR="005F2CF3" w:rsidRPr="00B71111">
              <w:rPr>
                <w:color w:val="auto"/>
              </w:rPr>
              <w:t>1</w:t>
            </w:r>
            <w:r w:rsidRPr="00B71111">
              <w:rPr>
                <w:color w:val="auto"/>
              </w:rPr>
              <w:t xml:space="preserve">/ </w:t>
            </w:r>
            <w:r w:rsidR="005F2CF3" w:rsidRPr="00B71111">
              <w:rPr>
                <w:color w:val="auto"/>
              </w:rPr>
              <w:t>Eng: Aeronautics and Astronautics: F.K. Kirsten Wind Tunnel (Aeronautical Laboratory)</w:t>
            </w:r>
            <w:bookmarkEnd w:id="117"/>
          </w:p>
          <w:p w14:paraId="060A0D0E" w14:textId="77777777" w:rsidR="00347F9A" w:rsidRPr="00B71111" w:rsidRDefault="005F2CF3" w:rsidP="002864BA">
            <w:pPr>
              <w:spacing w:after="0" w:line="240" w:lineRule="auto"/>
              <w:rPr>
                <w:rStyle w:val="Emphasis"/>
                <w:b w:val="0"/>
                <w:i/>
                <w:color w:val="auto"/>
              </w:rPr>
            </w:pPr>
            <w:r w:rsidRPr="00B71111">
              <w:rPr>
                <w:rFonts w:cstheme="minorHAnsi"/>
                <w:b w:val="0"/>
                <w:i/>
                <w:color w:val="auto"/>
                <w:sz w:val="22"/>
              </w:rPr>
              <w:t>Research</w:t>
            </w:r>
          </w:p>
        </w:tc>
      </w:tr>
      <w:tr w:rsidR="00347F9A" w:rsidRPr="00B71111" w14:paraId="1BAEBE7B" w14:textId="77777777" w:rsidTr="00347F9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5361F9"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2E2923C" w14:textId="77777777" w:rsidR="00347F9A" w:rsidRPr="00B71111" w:rsidRDefault="00347F9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10B62D"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129C6E6"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C03B45" w14:textId="77777777" w:rsidR="00347F9A" w:rsidRPr="00B71111" w:rsidRDefault="00347F9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A5CE4" w:rsidRPr="00B71111" w14:paraId="2D64E655" w14:textId="77777777" w:rsidTr="00002C5D">
        <w:tblPrEx>
          <w:tblCellMar>
            <w:bottom w:w="62" w:type="dxa"/>
          </w:tblCellMar>
        </w:tblPrEx>
        <w:trPr>
          <w:trHeight w:val="1408"/>
        </w:trPr>
        <w:tc>
          <w:tcPr>
            <w:tcW w:w="1440" w:type="dxa"/>
            <w:tcBorders>
              <w:top w:val="single" w:sz="3" w:space="0" w:color="000000"/>
              <w:left w:val="single" w:sz="2" w:space="0" w:color="000000"/>
              <w:bottom w:val="single" w:sz="3" w:space="0" w:color="000000"/>
              <w:right w:val="single" w:sz="2" w:space="0" w:color="000000"/>
            </w:tcBorders>
          </w:tcPr>
          <w:p w14:paraId="19CE2431" w14:textId="77777777" w:rsidR="00F70FD6" w:rsidRPr="00B71111" w:rsidRDefault="00F70FD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97 07 57837</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97 07 57837</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144F256C" w14:textId="77777777" w:rsidR="00F70FD6" w:rsidRPr="00B71111" w:rsidRDefault="00F70FD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B5B6DDC" w14:textId="77777777" w:rsidR="000A5CE4" w:rsidRPr="00B71111" w:rsidRDefault="000A5CE4" w:rsidP="0046683F">
            <w:pPr>
              <w:spacing w:line="240" w:lineRule="auto"/>
              <w:rPr>
                <w:rFonts w:cstheme="minorHAnsi"/>
                <w:color w:val="auto"/>
                <w:sz w:val="20"/>
                <w:szCs w:val="20"/>
              </w:rPr>
            </w:pPr>
            <w:r w:rsidRPr="00B71111">
              <w:rPr>
                <w:rFonts w:eastAsia="Arial" w:cstheme="minorHAnsi"/>
                <w:i/>
                <w:color w:val="auto"/>
                <w:sz w:val="20"/>
                <w:szCs w:val="20"/>
              </w:rPr>
              <w:t>Academic Projects - Wind Tunnel Test Raw Data, Data Reduction Notebook, and Final Report</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Academic Projects - Wind Tunnel Test Raw Data, Data Reduction Notebook, and Final Report</w:instrText>
            </w:r>
            <w:r w:rsidR="00312903" w:rsidRPr="00B71111">
              <w:rPr>
                <w:rFonts w:cstheme="minorHAnsi"/>
                <w:color w:val="auto"/>
                <w:sz w:val="20"/>
                <w:szCs w:val="20"/>
              </w:rPr>
              <w:instrText xml:space="preserve">" \f"a"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Academic Projects - Wind Tunnel Test Raw Data, Data Reduction Notebook, and Final Report</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3D9271A8" w14:textId="77777777" w:rsidR="000A5CE4" w:rsidRPr="00B71111" w:rsidRDefault="000A5CE4"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an Academic project.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w:t>
            </w:r>
          </w:p>
        </w:tc>
        <w:tc>
          <w:tcPr>
            <w:tcW w:w="2880" w:type="dxa"/>
            <w:tcBorders>
              <w:top w:val="single" w:sz="3" w:space="0" w:color="000000"/>
              <w:left w:val="single" w:sz="2" w:space="0" w:color="000000"/>
              <w:bottom w:val="single" w:sz="3" w:space="0" w:color="000000"/>
              <w:right w:val="single" w:sz="2" w:space="0" w:color="000000"/>
            </w:tcBorders>
          </w:tcPr>
          <w:p w14:paraId="361F009D" w14:textId="77777777" w:rsidR="000A5CE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5CE4" w:rsidRPr="00B71111">
              <w:rPr>
                <w:rFonts w:eastAsia="Arial" w:cstheme="minorHAnsi"/>
                <w:b w:val="0"/>
                <w:color w:val="auto"/>
                <w:sz w:val="20"/>
                <w:szCs w:val="20"/>
              </w:rPr>
              <w:t xml:space="preserve"> for 6 Years after Completion of Project</w:t>
            </w:r>
          </w:p>
          <w:p w14:paraId="5E6764EB" w14:textId="77777777" w:rsidR="00F70FD6" w:rsidRPr="00B71111" w:rsidRDefault="00F70FD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F977C10" w14:textId="77777777" w:rsidR="00F70FD6" w:rsidRPr="00B71111" w:rsidRDefault="00AC4C5B" w:rsidP="006D0DB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17F52D9" w14:textId="77777777" w:rsidR="00AC4C5B" w:rsidRPr="00B71111" w:rsidRDefault="00AC4C5B" w:rsidP="00AC4C5B">
            <w:pPr>
              <w:spacing w:after="0" w:line="240" w:lineRule="auto"/>
              <w:jc w:val="center"/>
              <w:rPr>
                <w:rFonts w:cs="Times New Roman"/>
                <w:color w:val="auto"/>
                <w:sz w:val="22"/>
              </w:rPr>
            </w:pPr>
            <w:r w:rsidRPr="00B71111">
              <w:rPr>
                <w:rFonts w:cs="Times New Roman"/>
                <w:color w:val="auto"/>
                <w:sz w:val="22"/>
              </w:rPr>
              <w:t>ARCHIVAL</w:t>
            </w:r>
          </w:p>
          <w:p w14:paraId="7C9A0AEC" w14:textId="77777777" w:rsidR="00AC4C5B" w:rsidRPr="00B71111" w:rsidRDefault="00AC4C5B" w:rsidP="00AC4C5B">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CA1F380" w14:textId="77777777" w:rsidR="00533708" w:rsidRPr="00B71111" w:rsidRDefault="00533708" w:rsidP="00AC4C5B">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C074167" w14:textId="77777777" w:rsidR="000A5CE4" w:rsidRPr="00B71111" w:rsidRDefault="000A5CE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37A3E" w:rsidRPr="00B71111" w14:paraId="46A8DF49" w14:textId="77777777" w:rsidTr="005F7C0C">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12E52386" w14:textId="77777777" w:rsidR="00537A3E" w:rsidRPr="00B71111" w:rsidRDefault="00B97AE4" w:rsidP="005F7C0C">
            <w:pPr>
              <w:spacing w:line="240" w:lineRule="auto"/>
              <w:ind w:left="14"/>
              <w:jc w:val="center"/>
              <w:rPr>
                <w:rFonts w:eastAsia="Arial" w:cstheme="minorHAnsi"/>
                <w:b w:val="0"/>
                <w:color w:val="auto"/>
                <w:sz w:val="20"/>
                <w:szCs w:val="20"/>
              </w:rPr>
            </w:pPr>
            <w:r>
              <w:rPr>
                <w:rFonts w:eastAsia="Arial" w:cstheme="minorHAnsi"/>
                <w:b w:val="0"/>
                <w:color w:val="auto"/>
                <w:sz w:val="20"/>
                <w:szCs w:val="20"/>
              </w:rPr>
              <w:t>19 10 69409</w:t>
            </w:r>
            <w:r w:rsidR="00537A3E" w:rsidRPr="00B71111">
              <w:rPr>
                <w:rFonts w:eastAsia="Arial" w:cstheme="minorHAnsi"/>
                <w:b w:val="0"/>
                <w:color w:val="auto"/>
                <w:sz w:val="20"/>
                <w:szCs w:val="20"/>
              </w:rPr>
              <w:fldChar w:fldCharType="begin"/>
            </w:r>
            <w:r w:rsidR="00537A3E" w:rsidRPr="00B71111">
              <w:rPr>
                <w:rFonts w:cstheme="minorHAnsi"/>
                <w:color w:val="auto"/>
                <w:sz w:val="20"/>
                <w:szCs w:val="20"/>
              </w:rPr>
              <w:instrText xml:space="preserve"> XE "</w:instrText>
            </w:r>
            <w:r w:rsidRPr="00B97AE4">
              <w:rPr>
                <w:rFonts w:cstheme="minorHAnsi"/>
                <w:b w:val="0"/>
                <w:color w:val="auto"/>
                <w:sz w:val="20"/>
                <w:szCs w:val="20"/>
              </w:rPr>
              <w:instrText>19 10 69409</w:instrText>
            </w:r>
            <w:r w:rsidR="00537A3E" w:rsidRPr="00B71111">
              <w:rPr>
                <w:rFonts w:cstheme="minorHAnsi"/>
                <w:color w:val="auto"/>
                <w:sz w:val="20"/>
                <w:szCs w:val="20"/>
              </w:rPr>
              <w:instrText>" \f"d"</w:instrText>
            </w:r>
            <w:r w:rsidR="00537A3E" w:rsidRPr="00B71111">
              <w:rPr>
                <w:rFonts w:eastAsia="Arial" w:cstheme="minorHAnsi"/>
                <w:b w:val="0"/>
                <w:color w:val="auto"/>
                <w:sz w:val="20"/>
                <w:szCs w:val="20"/>
              </w:rPr>
              <w:fldChar w:fldCharType="end"/>
            </w:r>
          </w:p>
          <w:p w14:paraId="7B907A95" w14:textId="77777777" w:rsidR="00537A3E" w:rsidRPr="00B71111" w:rsidRDefault="00537A3E" w:rsidP="005F7C0C">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0BB9B17"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 xml:space="preserve">Commercial Projects - Wind Tunnel Test </w:t>
            </w:r>
            <w:r>
              <w:rPr>
                <w:rFonts w:eastAsia="Arial" w:cstheme="minorHAnsi"/>
                <w:i/>
                <w:color w:val="auto"/>
                <w:sz w:val="20"/>
                <w:szCs w:val="20"/>
              </w:rPr>
              <w:t>Data and Photograph – ITAR Regulated</w:t>
            </w:r>
            <w:r w:rsidRPr="00B71111">
              <w:rPr>
                <w:rFonts w:eastAsia="Arial" w:cstheme="minorHAnsi"/>
                <w:i/>
                <w:color w:val="auto"/>
                <w:sz w:val="20"/>
                <w:szCs w:val="20"/>
              </w:rPr>
              <w:t xml:space="preserve"> </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Commercial Projects - Wind Tunnel Test </w:instrText>
            </w:r>
            <w:r>
              <w:rPr>
                <w:rFonts w:eastAsia="Arial" w:cstheme="minorHAnsi"/>
                <w:i/>
                <w:color w:val="auto"/>
                <w:sz w:val="20"/>
                <w:szCs w:val="20"/>
              </w:rPr>
              <w:instrText>Data and Photograph – ITAR Regulated</w:instrText>
            </w:r>
            <w:r w:rsidRPr="00B71111">
              <w:rPr>
                <w:rFonts w:eastAsia="Arial" w:cstheme="minorHAnsi"/>
                <w: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839B006" w14:textId="77777777" w:rsidR="00537A3E" w:rsidRPr="00B71111" w:rsidRDefault="00537A3E" w:rsidP="00537A3E">
            <w:pPr>
              <w:spacing w:line="240" w:lineRule="auto"/>
              <w:rPr>
                <w:rFonts w:cstheme="minorHAnsi"/>
                <w:color w:val="auto"/>
                <w:sz w:val="20"/>
                <w:szCs w:val="20"/>
              </w:rPr>
            </w:pPr>
            <w:r w:rsidRPr="00537A3E">
              <w:rPr>
                <w:rFonts w:eastAsia="Arial" w:cstheme="minorHAnsi"/>
                <w:b w:val="0"/>
                <w:color w:val="auto"/>
                <w:sz w:val="20"/>
                <w:szCs w:val="20"/>
              </w:rPr>
              <w:t>Provides a record of force, moment, wind speed, and other assorted sensor data, along with photographs from many viewpoints, routinely collected for most wind tunnel tests. These data are typically collated, annotated, processed, and time synchronized as needed by Kirsten Wind Tunnel staff prior to delivery to the customer. There are occasions, however, when the customer desires to take the data directly from the experiment, and requests that all data, including photographs, be completely erased from the KWT network for extra security purposes. These customers are typically government contractors testing an aeronautical system subject to ITAR (International Trade and Arms Regulated) restrictions, which mandate zero exposure of test articles, data, fabrication techniques, and technology know-how to non-US citizens.</w:t>
            </w:r>
          </w:p>
        </w:tc>
        <w:tc>
          <w:tcPr>
            <w:tcW w:w="2880" w:type="dxa"/>
            <w:tcBorders>
              <w:top w:val="single" w:sz="3" w:space="0" w:color="000000"/>
              <w:left w:val="single" w:sz="2" w:space="0" w:color="000000"/>
              <w:bottom w:val="single" w:sz="3" w:space="0" w:color="000000"/>
              <w:right w:val="single" w:sz="2" w:space="0" w:color="000000"/>
            </w:tcBorders>
          </w:tcPr>
          <w:p w14:paraId="0822BAF6"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CA190B">
              <w:rPr>
                <w:rFonts w:eastAsia="Arial" w:cstheme="minorHAnsi"/>
                <w:b w:val="0"/>
                <w:color w:val="auto"/>
                <w:sz w:val="20"/>
                <w:szCs w:val="20"/>
              </w:rPr>
              <w:t>until</w:t>
            </w:r>
            <w:r w:rsidRPr="00B71111">
              <w:rPr>
                <w:rFonts w:eastAsia="Arial" w:cstheme="minorHAnsi"/>
                <w:b w:val="0"/>
                <w:color w:val="auto"/>
                <w:sz w:val="20"/>
                <w:szCs w:val="20"/>
              </w:rPr>
              <w:t xml:space="preserve"> Completion of Project</w:t>
            </w:r>
          </w:p>
          <w:p w14:paraId="376B2E9C"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5E7D5D7"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A03514D"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C52D9A6"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174BDFA"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C856FF" w:rsidRPr="00B71111" w14:paraId="07908385" w14:textId="77777777" w:rsidTr="00002C5D">
        <w:tblPrEx>
          <w:tblCellMar>
            <w:bottom w:w="62" w:type="dxa"/>
          </w:tblCellMar>
        </w:tblPrEx>
        <w:trPr>
          <w:trHeight w:val="1765"/>
        </w:trPr>
        <w:tc>
          <w:tcPr>
            <w:tcW w:w="1440" w:type="dxa"/>
            <w:tcBorders>
              <w:top w:val="single" w:sz="3" w:space="0" w:color="000000"/>
              <w:left w:val="single" w:sz="2" w:space="0" w:color="000000"/>
              <w:bottom w:val="single" w:sz="3" w:space="0" w:color="000000"/>
              <w:right w:val="single" w:sz="2" w:space="0" w:color="000000"/>
            </w:tcBorders>
          </w:tcPr>
          <w:p w14:paraId="578AC797" w14:textId="77777777" w:rsidR="00C856FF" w:rsidRPr="00B71111" w:rsidRDefault="00C856F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17BE0E" w14:textId="77777777" w:rsidR="00C856FF" w:rsidRPr="00B71111" w:rsidRDefault="00C856FF" w:rsidP="0046683F">
            <w:pPr>
              <w:spacing w:line="240" w:lineRule="auto"/>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3E2DC86" w14:textId="77777777" w:rsidR="00C856FF" w:rsidRPr="00B71111" w:rsidRDefault="00C856FF" w:rsidP="0046683F">
            <w:pPr>
              <w:spacing w:line="240" w:lineRule="auto"/>
              <w:rPr>
                <w:rFonts w:cstheme="minorHAnsi"/>
                <w:color w:val="auto"/>
                <w:sz w:val="20"/>
                <w:szCs w:val="20"/>
              </w:rPr>
            </w:pPr>
            <w:r w:rsidRPr="00B71111">
              <w:rPr>
                <w:rFonts w:eastAsia="Arial" w:cstheme="minorHAnsi"/>
                <w:i/>
                <w:color w:val="auto"/>
                <w:sz w:val="20"/>
                <w:szCs w:val="20"/>
              </w:rPr>
              <w:t>Commercial Projects - Wind Tunnel Test Raw Data, Data Reduction Notebook, and Final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Commercial Projects - Wind Tunnel Test Raw Data, Data Reduction Notebook, and Final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132FECA" w14:textId="77777777" w:rsidR="00C856FF" w:rsidRPr="00B71111" w:rsidRDefault="00C856FF" w:rsidP="0046683F">
            <w:pPr>
              <w:spacing w:line="240" w:lineRule="auto"/>
              <w:rPr>
                <w:rFonts w:cstheme="minorHAnsi"/>
                <w:color w:val="auto"/>
                <w:sz w:val="20"/>
                <w:szCs w:val="20"/>
              </w:rPr>
            </w:pPr>
            <w:r w:rsidRPr="00B71111">
              <w:rPr>
                <w:rFonts w:eastAsia="Arial" w:cstheme="minorHAnsi"/>
                <w:b w:val="0"/>
                <w:color w:val="auto"/>
                <w:sz w:val="20"/>
                <w:szCs w:val="20"/>
              </w:rPr>
              <w:t>This series contains the records relating to various phases of a wind tunnel test for a Commercial project which contains proprietary information. Raw and Reduced data are created during the testing of the model; the Data Reduction Notebook includes the calculations used to extrapolate the final report from the raw data gathered during the various tests. The Final report contains a summary of the information found in the Data Reduction Notebook. Also included is the Test letter from the client. The Work Agreement between the Wind Tunnel and the client is found in the Accounting office. Retention is per RCW 42.56.270.</w:t>
            </w:r>
          </w:p>
        </w:tc>
        <w:tc>
          <w:tcPr>
            <w:tcW w:w="2880" w:type="dxa"/>
            <w:tcBorders>
              <w:top w:val="single" w:sz="3" w:space="0" w:color="000000"/>
              <w:left w:val="single" w:sz="2" w:space="0" w:color="000000"/>
              <w:bottom w:val="single" w:sz="3" w:space="0" w:color="000000"/>
              <w:right w:val="single" w:sz="2" w:space="0" w:color="000000"/>
            </w:tcBorders>
          </w:tcPr>
          <w:p w14:paraId="6C654A65" w14:textId="77777777" w:rsidR="00C856F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C856FF" w:rsidRPr="00B71111">
              <w:rPr>
                <w:rFonts w:eastAsia="Arial" w:cstheme="minorHAnsi"/>
                <w:b w:val="0"/>
                <w:color w:val="auto"/>
                <w:sz w:val="20"/>
                <w:szCs w:val="20"/>
              </w:rPr>
              <w:t xml:space="preserve"> for 5 Years after Completion of Project</w:t>
            </w:r>
          </w:p>
          <w:p w14:paraId="04E3FBAE" w14:textId="77777777" w:rsidR="00C856FF" w:rsidRPr="00B71111" w:rsidRDefault="00C856F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3B06C5" w14:textId="77777777" w:rsidR="00C856FF" w:rsidRPr="00B71111" w:rsidRDefault="00C856F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17A26"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87F9520" w14:textId="77777777" w:rsidR="00C856FF" w:rsidRPr="00B71111" w:rsidRDefault="00C856F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188B322" w14:textId="77777777" w:rsidR="00C856FF" w:rsidRPr="00B71111" w:rsidRDefault="00C856F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44CF645" w14:textId="77777777" w:rsidR="00C856FF" w:rsidRPr="00B71111" w:rsidRDefault="00C856FF"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E123F9C" w14:textId="77777777" w:rsidR="00537A3E" w:rsidRDefault="00537A3E" w:rsidP="00607588">
      <w:pPr>
        <w:tabs>
          <w:tab w:val="left" w:pos="1233"/>
        </w:tabs>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37A3E" w:rsidRPr="00B71111" w14:paraId="18587205" w14:textId="77777777" w:rsidTr="005F7C0C">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D1F29A7" w14:textId="77777777" w:rsidR="00537A3E" w:rsidRPr="005B3888" w:rsidRDefault="00537A3E" w:rsidP="00BC1445">
            <w:pPr>
              <w:rPr>
                <w:szCs w:val="28"/>
              </w:rPr>
            </w:pPr>
            <w:r w:rsidRPr="005B3888">
              <w:rPr>
                <w:szCs w:val="28"/>
              </w:rPr>
              <w:lastRenderedPageBreak/>
              <w:t>/22/15/01/ Eng: Aeronautics and Astronautics: F.K. Kirsten Wind Tunnel (Aeronautical Laboratory)</w:t>
            </w:r>
          </w:p>
          <w:p w14:paraId="1F8DA750" w14:textId="77777777" w:rsidR="00537A3E" w:rsidRPr="00B71111" w:rsidRDefault="00537A3E" w:rsidP="005F7C0C">
            <w:pPr>
              <w:spacing w:after="0" w:line="240" w:lineRule="auto"/>
              <w:rPr>
                <w:rStyle w:val="Emphasis"/>
                <w:b w:val="0"/>
                <w:i/>
                <w:color w:val="auto"/>
              </w:rPr>
            </w:pPr>
            <w:r w:rsidRPr="00B71111">
              <w:rPr>
                <w:rFonts w:cstheme="minorHAnsi"/>
                <w:b w:val="0"/>
                <w:i/>
                <w:color w:val="auto"/>
                <w:sz w:val="22"/>
              </w:rPr>
              <w:t>Research</w:t>
            </w:r>
          </w:p>
        </w:tc>
      </w:tr>
      <w:tr w:rsidR="00537A3E" w:rsidRPr="00B71111" w14:paraId="19D74736" w14:textId="77777777" w:rsidTr="005F7C0C">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41AE803"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43656C" w14:textId="77777777" w:rsidR="00537A3E" w:rsidRPr="00B71111" w:rsidRDefault="00537A3E" w:rsidP="005F7C0C">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96D221"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807F30F"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0473B1" w14:textId="77777777" w:rsidR="00537A3E" w:rsidRPr="00B71111" w:rsidRDefault="00537A3E" w:rsidP="005F7C0C">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37A3E" w:rsidRPr="00B71111" w14:paraId="1F60EF65" w14:textId="77777777" w:rsidTr="005F7C0C">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72D3AA65"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97 07 57839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97 07 57839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D3CE558"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373629"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Equipment and Occupancy Log Books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and Occupancy Log Books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525B0E4"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The Equipment Log book provides a chronological daily record of events at the wind tunnel testing facility.  May include: power usage readings, hours of occupancy, required repairs, etc. The Occupancy Log books records which customers visited the facility, what was tested, who performed the tests, what tests were performed, etc.</w:t>
            </w:r>
          </w:p>
        </w:tc>
        <w:tc>
          <w:tcPr>
            <w:tcW w:w="2880" w:type="dxa"/>
            <w:tcBorders>
              <w:top w:val="single" w:sz="3" w:space="0" w:color="000000"/>
              <w:left w:val="single" w:sz="2" w:space="0" w:color="000000"/>
              <w:bottom w:val="single" w:sz="3" w:space="0" w:color="000000"/>
              <w:right w:val="single" w:sz="2" w:space="0" w:color="000000"/>
            </w:tcBorders>
          </w:tcPr>
          <w:p w14:paraId="01FFE72F"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Life of Equipment</w:t>
            </w:r>
          </w:p>
          <w:p w14:paraId="5154AD12"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88071D2"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9B4D72"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AF6E52F" w14:textId="77777777" w:rsidR="00537A3E" w:rsidRPr="00B71111" w:rsidRDefault="00537A3E" w:rsidP="005F7C0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CC2FC97"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37A3E" w:rsidRPr="00B71111" w14:paraId="7B6F0624" w14:textId="77777777" w:rsidTr="005F7C0C">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64CCB48E" w14:textId="77777777" w:rsidR="00537A3E" w:rsidRPr="00B71111" w:rsidRDefault="00537A3E" w:rsidP="005F7C0C">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05 09 60963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05 09 60963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3794A3" w14:textId="77777777" w:rsidR="00537A3E" w:rsidRPr="00B71111" w:rsidRDefault="00537A3E" w:rsidP="005F7C0C">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B4DFE05" w14:textId="77777777" w:rsidR="00537A3E" w:rsidRPr="00B71111" w:rsidRDefault="00537A3E" w:rsidP="005F7C0C">
            <w:pPr>
              <w:spacing w:line="240" w:lineRule="auto"/>
              <w:rPr>
                <w:rFonts w:cstheme="minorHAnsi"/>
                <w:color w:val="auto"/>
                <w:sz w:val="20"/>
                <w:szCs w:val="20"/>
              </w:rPr>
            </w:pPr>
            <w:r w:rsidRPr="00B71111">
              <w:rPr>
                <w:rFonts w:eastAsia="Arial" w:cstheme="minorHAnsi"/>
                <w:i/>
                <w:color w:val="auto"/>
                <w:sz w:val="20"/>
                <w:szCs w:val="20"/>
              </w:rPr>
              <w:t>Operational Security Checklist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Operational Security Checklist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A16C043" w14:textId="77777777" w:rsidR="00537A3E" w:rsidRPr="00B71111" w:rsidRDefault="00537A3E" w:rsidP="005F7C0C">
            <w:pPr>
              <w:spacing w:line="240" w:lineRule="auto"/>
              <w:rPr>
                <w:rFonts w:cstheme="minorHAnsi"/>
                <w:color w:val="auto"/>
                <w:sz w:val="20"/>
                <w:szCs w:val="20"/>
              </w:rPr>
            </w:pPr>
            <w:r w:rsidRPr="00B71111">
              <w:rPr>
                <w:rFonts w:eastAsia="Arial" w:cstheme="minorHAnsi"/>
                <w:b w:val="0"/>
                <w:color w:val="auto"/>
                <w:sz w:val="20"/>
                <w:szCs w:val="20"/>
              </w:rPr>
              <w:t>Documents which staff performed the nightly shutdown procedures of the wind tunnel equipment and building security.</w:t>
            </w:r>
          </w:p>
        </w:tc>
        <w:tc>
          <w:tcPr>
            <w:tcW w:w="2880" w:type="dxa"/>
            <w:tcBorders>
              <w:top w:val="single" w:sz="3" w:space="0" w:color="000000"/>
              <w:left w:val="single" w:sz="2" w:space="0" w:color="000000"/>
              <w:bottom w:val="single" w:sz="2" w:space="0" w:color="000000"/>
              <w:right w:val="single" w:sz="2" w:space="0" w:color="000000"/>
            </w:tcBorders>
          </w:tcPr>
          <w:p w14:paraId="75DA97E3"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Month after End of Month</w:t>
            </w:r>
          </w:p>
          <w:p w14:paraId="5E01DF97" w14:textId="77777777" w:rsidR="00537A3E" w:rsidRPr="00B71111" w:rsidRDefault="00537A3E" w:rsidP="005F7C0C">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EB9513" w14:textId="77777777" w:rsidR="00537A3E" w:rsidRPr="00B71111" w:rsidRDefault="00537A3E" w:rsidP="005F7C0C">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0C2BEFC" w14:textId="77777777" w:rsidR="00537A3E" w:rsidRPr="00B71111" w:rsidRDefault="00537A3E" w:rsidP="005F7C0C">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25B584" w14:textId="77777777" w:rsidR="00537A3E" w:rsidRPr="00B71111" w:rsidRDefault="00537A3E" w:rsidP="005F7C0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B17F56" w14:textId="77777777" w:rsidR="00537A3E" w:rsidRPr="00B71111" w:rsidRDefault="00537A3E" w:rsidP="005F7C0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D4B95AD" w14:textId="77777777" w:rsidR="00DC746C" w:rsidRDefault="00DC746C" w:rsidP="00F106CA"/>
    <w:p w14:paraId="07B9FEC5" w14:textId="77777777" w:rsidR="00537A3E" w:rsidRPr="00537A3E" w:rsidRDefault="00537A3E" w:rsidP="00537A3E">
      <w:pPr>
        <w:sectPr w:rsidR="00537A3E" w:rsidRPr="00537A3E" w:rsidSect="0056171A">
          <w:footerReference w:type="default" r:id="rId28"/>
          <w:pgSz w:w="15840" w:h="12240" w:orient="landscape"/>
          <w:pgMar w:top="1080" w:right="720" w:bottom="1080" w:left="720" w:header="464" w:footer="144" w:gutter="0"/>
          <w:cols w:space="720"/>
          <w:docGrid w:linePitch="437"/>
        </w:sectPr>
      </w:pPr>
    </w:p>
    <w:p w14:paraId="056F74DB" w14:textId="77777777" w:rsidR="00A972F7" w:rsidRPr="00B71111" w:rsidRDefault="008E6908" w:rsidP="00B95215">
      <w:pPr>
        <w:pStyle w:val="Heading1"/>
        <w:rPr>
          <w:color w:val="auto"/>
        </w:rPr>
      </w:pPr>
      <w:bookmarkStart w:id="118" w:name="_Toc58317543"/>
      <w:r w:rsidRPr="00B71111">
        <w:rPr>
          <w:color w:val="auto"/>
        </w:rPr>
        <w:lastRenderedPageBreak/>
        <w:t xml:space="preserve">/26/ </w:t>
      </w:r>
      <w:r w:rsidR="00C34657" w:rsidRPr="00B71111">
        <w:rPr>
          <w:color w:val="auto"/>
        </w:rPr>
        <w:t>School of Law</w:t>
      </w:r>
      <w:bookmarkEnd w:id="118"/>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02C5D" w:rsidRPr="00B71111" w14:paraId="0621B33E" w14:textId="77777777" w:rsidTr="00002C5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E2AC42" w14:textId="77777777" w:rsidR="00002C5D" w:rsidRPr="00B71111" w:rsidRDefault="00002C5D" w:rsidP="002864BA">
            <w:pPr>
              <w:pStyle w:val="Heading2"/>
              <w:rPr>
                <w:color w:val="auto"/>
              </w:rPr>
            </w:pPr>
            <w:bookmarkStart w:id="119" w:name="_Toc58317544"/>
            <w:r w:rsidRPr="00B71111">
              <w:rPr>
                <w:color w:val="auto"/>
              </w:rPr>
              <w:t>/2</w:t>
            </w:r>
            <w:r w:rsidR="00B95215" w:rsidRPr="00B71111">
              <w:rPr>
                <w:color w:val="auto"/>
              </w:rPr>
              <w:t>6</w:t>
            </w:r>
            <w:r w:rsidRPr="00B71111">
              <w:rPr>
                <w:color w:val="auto"/>
              </w:rPr>
              <w:t>/</w:t>
            </w:r>
            <w:r w:rsidR="00B95215" w:rsidRPr="00B71111">
              <w:rPr>
                <w:color w:val="auto"/>
              </w:rPr>
              <w:t>04</w:t>
            </w:r>
            <w:r w:rsidRPr="00B71111">
              <w:rPr>
                <w:color w:val="auto"/>
              </w:rPr>
              <w:t>/</w:t>
            </w:r>
            <w:r w:rsidR="00B95215" w:rsidRPr="00B71111">
              <w:rPr>
                <w:color w:val="auto"/>
              </w:rPr>
              <w:t>02/</w:t>
            </w:r>
            <w:r w:rsidRPr="00B71111">
              <w:rPr>
                <w:color w:val="auto"/>
              </w:rPr>
              <w:t xml:space="preserve"> </w:t>
            </w:r>
            <w:r w:rsidR="00B95215" w:rsidRPr="00B71111">
              <w:rPr>
                <w:color w:val="auto"/>
              </w:rPr>
              <w:t>Law: Assistant Dean for Students and Community Development: Financial Aid Office</w:t>
            </w:r>
            <w:bookmarkEnd w:id="119"/>
          </w:p>
          <w:p w14:paraId="55F72A61" w14:textId="77777777" w:rsidR="00002C5D"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002C5D" w:rsidRPr="00B71111" w14:paraId="1B38AE49" w14:textId="77777777" w:rsidTr="00002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E6097E" w14:textId="77777777"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5071AE9" w14:textId="77777777" w:rsidR="00002C5D" w:rsidRPr="00B71111" w:rsidRDefault="00002C5D"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A04B51" w14:textId="77777777"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7620D8" w14:textId="77777777"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D6BDB4" w14:textId="77777777" w:rsidR="00002C5D" w:rsidRPr="00B71111" w:rsidRDefault="00002C5D"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DD2F881" w14:textId="77777777" w:rsidTr="00B95215">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882DECA" w14:textId="77777777" w:rsidR="005A1848" w:rsidRPr="00B71111" w:rsidRDefault="005A18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99 06 59155</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99 06 59155</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7FA9D507" w14:textId="77777777" w:rsidR="005A1848" w:rsidRPr="00B71111" w:rsidRDefault="005A184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5E7218"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Emergency and Long Term Loan Applications</w:t>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Emergency and Long Term Loan Applications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0F4BC2A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Applications from students who are in need of an emergency short or long term loan.  Student must pay the loan back by a specified period of time and signs an acknowledgement of this.  Applications include student signature, amount requesting, purpose of loan, repayment information form and law school certification.  All collection and repayment information is handled in the Student Fiscal Services Office.</w:t>
            </w:r>
          </w:p>
        </w:tc>
        <w:tc>
          <w:tcPr>
            <w:tcW w:w="2880" w:type="dxa"/>
            <w:tcBorders>
              <w:top w:val="single" w:sz="3" w:space="0" w:color="000000"/>
              <w:left w:val="single" w:sz="2" w:space="0" w:color="000000"/>
              <w:bottom w:val="single" w:sz="3" w:space="0" w:color="000000"/>
              <w:right w:val="single" w:sz="2" w:space="0" w:color="000000"/>
            </w:tcBorders>
          </w:tcPr>
          <w:p w14:paraId="6876985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CC4A3D" w:rsidRPr="00B71111">
              <w:rPr>
                <w:rFonts w:eastAsia="Arial" w:cstheme="minorHAnsi"/>
                <w:b w:val="0"/>
                <w:color w:val="auto"/>
                <w:sz w:val="20"/>
                <w:szCs w:val="20"/>
              </w:rPr>
              <w:t>until</w:t>
            </w:r>
            <w:r w:rsidR="005C6CA7" w:rsidRPr="00B71111">
              <w:rPr>
                <w:rFonts w:eastAsia="Arial" w:cstheme="minorHAnsi"/>
                <w:b w:val="0"/>
                <w:color w:val="auto"/>
                <w:sz w:val="20"/>
                <w:szCs w:val="20"/>
              </w:rPr>
              <w:t xml:space="preserve"> Paid in Full</w:t>
            </w:r>
          </w:p>
          <w:p w14:paraId="28C02DFC" w14:textId="77777777" w:rsidR="005A1848" w:rsidRPr="00B71111" w:rsidRDefault="005A1848"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B0DC3C" w14:textId="77777777" w:rsidR="005A1848" w:rsidRPr="00B71111" w:rsidRDefault="005A1848"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95215"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EFDD2C5"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8BBBD7"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B1ECB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2B33E04C" w14:textId="77777777" w:rsidTr="00B95215">
        <w:tblPrEx>
          <w:tblCellMar>
            <w:bottom w:w="62"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11944668" w14:textId="77777777" w:rsidR="005A1848"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99 06 59159</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99 06 59159</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005DB995" w14:textId="77777777" w:rsidR="005A1848" w:rsidRPr="00B71111" w:rsidRDefault="005A1848"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6A54CA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Satisfactory Academic Progress Annual Files</w:t>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Satisfactory Academic Progress Annual Files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2E79FC4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provide documentation of review of student academic progress to determine if financial aid awards should be suspended for failure to complete credits.  Files include a record of potential problem students, notifications of suspension, appeals letters and final determination.</w:t>
            </w:r>
          </w:p>
        </w:tc>
        <w:tc>
          <w:tcPr>
            <w:tcW w:w="2880" w:type="dxa"/>
            <w:tcBorders>
              <w:top w:val="single" w:sz="3" w:space="0" w:color="000000"/>
              <w:left w:val="single" w:sz="2" w:space="0" w:color="000000"/>
              <w:bottom w:val="single" w:sz="2" w:space="0" w:color="000000"/>
              <w:right w:val="single" w:sz="2" w:space="0" w:color="000000"/>
            </w:tcBorders>
          </w:tcPr>
          <w:p w14:paraId="18D1249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Final Report Completed/Submitted</w:t>
            </w:r>
          </w:p>
          <w:p w14:paraId="2A747531" w14:textId="77777777" w:rsidR="005A1848" w:rsidRPr="00B71111" w:rsidRDefault="005A1848"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C09A36" w14:textId="77777777" w:rsidR="005A1848" w:rsidRPr="00B71111" w:rsidRDefault="005A1848"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95215"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7E8F96A"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FB50B49"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F7EB6B4"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0309356" w14:textId="77777777" w:rsidR="00E3329B" w:rsidRPr="00B71111" w:rsidRDefault="00E3329B" w:rsidP="00DE0753">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14:paraId="3EACE9DC" w14:textId="77777777"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29107E8" w14:textId="77777777" w:rsidR="00B95215" w:rsidRPr="00B71111" w:rsidRDefault="00B95215" w:rsidP="002864BA">
            <w:pPr>
              <w:pStyle w:val="Heading2"/>
              <w:rPr>
                <w:color w:val="auto"/>
              </w:rPr>
            </w:pPr>
            <w:bookmarkStart w:id="120" w:name="_Toc58317545"/>
            <w:r w:rsidRPr="00B71111">
              <w:rPr>
                <w:color w:val="auto"/>
              </w:rPr>
              <w:t>/26/06/04/ Law: Academic Services</w:t>
            </w:r>
            <w:bookmarkEnd w:id="120"/>
          </w:p>
          <w:p w14:paraId="70E93BED" w14:textId="77777777" w:rsidR="00B95215" w:rsidRPr="00B71111" w:rsidRDefault="00B95215" w:rsidP="002864BA">
            <w:pPr>
              <w:spacing w:after="0" w:line="240" w:lineRule="auto"/>
              <w:rPr>
                <w:rStyle w:val="Emphasis"/>
                <w:b w:val="0"/>
                <w:i/>
                <w:color w:val="auto"/>
              </w:rPr>
            </w:pPr>
            <w:r w:rsidRPr="00B71111">
              <w:rPr>
                <w:rFonts w:cstheme="minorHAnsi"/>
                <w:b w:val="0"/>
                <w:i/>
                <w:color w:val="auto"/>
                <w:sz w:val="22"/>
              </w:rPr>
              <w:t>Student Services</w:t>
            </w:r>
          </w:p>
        </w:tc>
      </w:tr>
      <w:tr w:rsidR="00B95215" w:rsidRPr="00B71111" w14:paraId="35DC741A" w14:textId="77777777"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A947305"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0D2EFA" w14:textId="77777777"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D01473"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9AD3B58"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CA8852"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F65F57" w:rsidRPr="00B71111" w14:paraId="0A7F2091" w14:textId="77777777" w:rsidTr="00C504AE">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55ED9C4" w14:textId="77777777" w:rsidR="00F65F57" w:rsidRPr="00B71111" w:rsidRDefault="00F65F57"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D5299F" w14:textId="77777777" w:rsidR="00F65F57" w:rsidRPr="00B71111" w:rsidRDefault="00F65F57"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6AA5E13" w14:textId="77777777" w:rsidR="00F65F57" w:rsidRPr="00B71111" w:rsidRDefault="00F65F57" w:rsidP="00C504AE">
            <w:pPr>
              <w:spacing w:line="240" w:lineRule="auto"/>
              <w:rPr>
                <w:rFonts w:cstheme="minorHAnsi"/>
                <w:color w:val="auto"/>
                <w:sz w:val="20"/>
                <w:szCs w:val="20"/>
              </w:rPr>
            </w:pPr>
            <w:r w:rsidRPr="00B71111">
              <w:rPr>
                <w:rFonts w:eastAsia="Arial" w:cstheme="minorHAnsi"/>
                <w:i/>
                <w:color w:val="auto"/>
                <w:sz w:val="20"/>
                <w:szCs w:val="20"/>
              </w:rPr>
              <w:t>Information Release Authorization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Information Release Authorization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0E7EA48" w14:textId="77777777" w:rsidR="00F65F57" w:rsidRPr="00B71111" w:rsidRDefault="00F65F57" w:rsidP="00C504AE">
            <w:pPr>
              <w:spacing w:line="240" w:lineRule="auto"/>
              <w:rPr>
                <w:rFonts w:cstheme="minorHAnsi"/>
                <w:color w:val="auto"/>
                <w:sz w:val="20"/>
                <w:szCs w:val="20"/>
              </w:rPr>
            </w:pPr>
            <w:r w:rsidRPr="00B71111">
              <w:rPr>
                <w:rFonts w:eastAsia="Arial" w:cstheme="minorHAnsi"/>
                <w:b w:val="0"/>
                <w:color w:val="auto"/>
                <w:sz w:val="20"/>
                <w:szCs w:val="20"/>
              </w:rPr>
              <w:t>This series provides a record of students authorizing the Law School to release their transcript or issue a letter of good standing, etc.</w:t>
            </w:r>
          </w:p>
        </w:tc>
        <w:tc>
          <w:tcPr>
            <w:tcW w:w="2880" w:type="dxa"/>
            <w:tcBorders>
              <w:top w:val="single" w:sz="3" w:space="0" w:color="000000"/>
              <w:left w:val="single" w:sz="2" w:space="0" w:color="000000"/>
              <w:bottom w:val="single" w:sz="3" w:space="0" w:color="000000"/>
              <w:right w:val="single" w:sz="2" w:space="0" w:color="000000"/>
            </w:tcBorders>
          </w:tcPr>
          <w:p w14:paraId="2C137B70" w14:textId="77777777"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Quarter</w:t>
            </w:r>
          </w:p>
          <w:p w14:paraId="027342C5" w14:textId="77777777" w:rsidR="00F65F57" w:rsidRPr="00B71111" w:rsidRDefault="00F65F57"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D53332" w14:textId="77777777" w:rsidR="00F65F57" w:rsidRPr="00B71111" w:rsidRDefault="00F65F57" w:rsidP="00C504A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019BE6A" w14:textId="77777777" w:rsidR="00F65F57" w:rsidRPr="00B71111" w:rsidRDefault="00F65F57"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AAAA4B" w14:textId="77777777" w:rsidR="00F65F57" w:rsidRPr="00B71111" w:rsidRDefault="00F65F57" w:rsidP="00C504A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C53EB86" w14:textId="77777777" w:rsidR="00F65F57" w:rsidRPr="00B71111" w:rsidRDefault="00F65F57"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A110695" w14:textId="77777777" w:rsidR="00DE0753" w:rsidRPr="00B71111" w:rsidRDefault="00DE0753" w:rsidP="00DE075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E0753" w:rsidRPr="00B71111" w14:paraId="4C9A55E2" w14:textId="77777777" w:rsidTr="007D066F">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A366CE8" w14:textId="77777777" w:rsidR="00DE0753" w:rsidRPr="00B71111" w:rsidRDefault="00DE0753" w:rsidP="00DE0753">
            <w:pPr>
              <w:rPr>
                <w:color w:val="auto"/>
                <w:szCs w:val="28"/>
              </w:rPr>
            </w:pPr>
            <w:r w:rsidRPr="00B71111">
              <w:rPr>
                <w:color w:val="auto"/>
                <w:szCs w:val="28"/>
              </w:rPr>
              <w:lastRenderedPageBreak/>
              <w:t>/26/06/04/ Law: Academic Services</w:t>
            </w:r>
          </w:p>
          <w:p w14:paraId="64FCAD89" w14:textId="77777777" w:rsidR="00DE0753" w:rsidRPr="00B71111" w:rsidRDefault="00DE0753" w:rsidP="007D066F">
            <w:pPr>
              <w:spacing w:after="0" w:line="240" w:lineRule="auto"/>
              <w:rPr>
                <w:rStyle w:val="Emphasis"/>
                <w:b w:val="0"/>
                <w:i/>
                <w:color w:val="auto"/>
              </w:rPr>
            </w:pPr>
            <w:r w:rsidRPr="00B71111">
              <w:rPr>
                <w:rFonts w:cstheme="minorHAnsi"/>
                <w:b w:val="0"/>
                <w:i/>
                <w:color w:val="auto"/>
                <w:sz w:val="22"/>
              </w:rPr>
              <w:t>Student Services</w:t>
            </w:r>
          </w:p>
        </w:tc>
      </w:tr>
      <w:tr w:rsidR="00DE0753" w:rsidRPr="00B71111" w14:paraId="3B0EB9B4" w14:textId="77777777" w:rsidTr="007D066F">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7DD9545" w14:textId="77777777"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B44D8F" w14:textId="77777777" w:rsidR="00DE0753" w:rsidRPr="00B71111" w:rsidRDefault="00DE0753"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104A75" w14:textId="77777777"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605265F" w14:textId="77777777"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9DE95E" w14:textId="77777777" w:rsidR="00DE0753" w:rsidRPr="00B71111" w:rsidRDefault="00DE0753"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E0753" w:rsidRPr="00B71111" w14:paraId="018AD164" w14:textId="77777777" w:rsidTr="007D066F">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3EF7004A" w14:textId="77777777" w:rsidR="00DE0753" w:rsidRPr="00B71111" w:rsidRDefault="00DE075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04 11 60790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04 11 60790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4D2DED1" w14:textId="77777777" w:rsidR="00DE0753" w:rsidRPr="00B71111" w:rsidRDefault="00DE075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8BAB9CA" w14:textId="77777777" w:rsidR="00DE0753" w:rsidRPr="00B71111" w:rsidRDefault="00DE0753" w:rsidP="007D066F">
            <w:pPr>
              <w:spacing w:line="240" w:lineRule="auto"/>
              <w:rPr>
                <w:rFonts w:cstheme="minorHAnsi"/>
                <w:color w:val="auto"/>
                <w:sz w:val="20"/>
                <w:szCs w:val="20"/>
              </w:rPr>
            </w:pPr>
            <w:r w:rsidRPr="00B71111">
              <w:rPr>
                <w:rFonts w:eastAsia="Arial" w:cstheme="minorHAnsi"/>
                <w:i/>
                <w:color w:val="auto"/>
                <w:sz w:val="20"/>
                <w:szCs w:val="20"/>
              </w:rPr>
              <w:t>Rule 9 Intern Practice Certification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Rule 9 Intern Practice Certification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E764742" w14:textId="77777777" w:rsidR="00DE0753" w:rsidRPr="00B71111" w:rsidRDefault="00DE0753" w:rsidP="007D066F">
            <w:pPr>
              <w:spacing w:line="240" w:lineRule="auto"/>
              <w:rPr>
                <w:rFonts w:cstheme="minorHAnsi"/>
                <w:color w:val="auto"/>
                <w:sz w:val="20"/>
                <w:szCs w:val="20"/>
              </w:rPr>
            </w:pPr>
            <w:r w:rsidRPr="00B71111">
              <w:rPr>
                <w:rFonts w:eastAsia="Arial" w:cstheme="minorHAnsi"/>
                <w:b w:val="0"/>
                <w:color w:val="auto"/>
                <w:sz w:val="20"/>
                <w:szCs w:val="20"/>
              </w:rPr>
              <w:t>Confirms that an individual is a student at the UW Law School, has completed a certain number of credits and is eligible to apply for legal intern status.  Form is completed by the student, confirmed and approved by the Law School and filed with the State Bar Association.</w:t>
            </w:r>
          </w:p>
        </w:tc>
        <w:tc>
          <w:tcPr>
            <w:tcW w:w="2880" w:type="dxa"/>
            <w:tcBorders>
              <w:top w:val="single" w:sz="3" w:space="0" w:color="000000"/>
              <w:left w:val="single" w:sz="2" w:space="0" w:color="000000"/>
              <w:bottom w:val="single" w:sz="2" w:space="0" w:color="000000"/>
              <w:right w:val="single" w:sz="2" w:space="0" w:color="000000"/>
            </w:tcBorders>
          </w:tcPr>
          <w:p w14:paraId="5A9896C0" w14:textId="77777777" w:rsidR="00DE0753" w:rsidRPr="00B71111" w:rsidRDefault="00DE075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Date of Filing</w:t>
            </w:r>
          </w:p>
          <w:p w14:paraId="2ADC338B" w14:textId="77777777" w:rsidR="00DE0753" w:rsidRPr="00B71111" w:rsidRDefault="00DE075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CB235A2" w14:textId="77777777" w:rsidR="00DE0753" w:rsidRPr="00B71111" w:rsidRDefault="00DE075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BC07566" w14:textId="77777777" w:rsidR="00DE0753" w:rsidRPr="00B71111" w:rsidRDefault="00DE075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6492F5" w14:textId="77777777" w:rsidR="00DE0753" w:rsidRPr="00B71111" w:rsidRDefault="00DE075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A66B717" w14:textId="77777777" w:rsidR="00DE0753" w:rsidRPr="00B71111" w:rsidRDefault="00DE075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58F893F" w14:textId="77777777" w:rsidR="00A972F7" w:rsidRPr="00B71111" w:rsidRDefault="00A972F7">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B95215" w:rsidRPr="00B71111" w14:paraId="6F3042EA" w14:textId="77777777" w:rsidTr="00B9521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E911E44" w14:textId="77777777" w:rsidR="00B95215" w:rsidRPr="00B71111" w:rsidRDefault="00B95215" w:rsidP="002864BA">
            <w:pPr>
              <w:pStyle w:val="Heading2"/>
              <w:rPr>
                <w:color w:val="auto"/>
              </w:rPr>
            </w:pPr>
            <w:bookmarkStart w:id="121" w:name="_Toc58317546"/>
            <w:r w:rsidRPr="00B71111">
              <w:rPr>
                <w:color w:val="auto"/>
              </w:rPr>
              <w:t>/26/20/ Law: Parenting Evaluation Treatment Program</w:t>
            </w:r>
            <w:bookmarkEnd w:id="121"/>
          </w:p>
          <w:p w14:paraId="1042D69F" w14:textId="77777777" w:rsidR="00B95215" w:rsidRPr="00B71111" w:rsidRDefault="00B95215" w:rsidP="002864BA">
            <w:pPr>
              <w:spacing w:after="0" w:line="240" w:lineRule="auto"/>
              <w:rPr>
                <w:rStyle w:val="Emphasis"/>
                <w:b w:val="0"/>
                <w:i/>
                <w:color w:val="auto"/>
              </w:rPr>
            </w:pPr>
            <w:r w:rsidRPr="00B71111">
              <w:rPr>
                <w:rFonts w:cstheme="minorHAnsi"/>
                <w:b w:val="0"/>
                <w:i/>
                <w:color w:val="auto"/>
                <w:sz w:val="22"/>
              </w:rPr>
              <w:t>Academic</w:t>
            </w:r>
          </w:p>
        </w:tc>
      </w:tr>
      <w:tr w:rsidR="00B95215" w:rsidRPr="00B71111" w14:paraId="7399EDC8" w14:textId="77777777" w:rsidTr="00B95215">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83EAD8"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4D5203C" w14:textId="77777777" w:rsidR="00B95215" w:rsidRPr="00B71111" w:rsidRDefault="00B95215"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426760"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184B5F3"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451095" w14:textId="77777777" w:rsidR="00B95215" w:rsidRPr="00B71111" w:rsidRDefault="00B95215"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E485269" w14:textId="77777777" w:rsidTr="00B95215">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734400B2" w14:textId="77777777" w:rsidR="00AD1E7D" w:rsidRPr="00B71111" w:rsidRDefault="00AD1E7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00 03 59649</w:t>
            </w:r>
            <w:r w:rsidR="00387C07" w:rsidRPr="00B71111">
              <w:rPr>
                <w:rFonts w:eastAsia="Arial" w:cstheme="minorHAnsi"/>
                <w:b w:val="0"/>
                <w:color w:val="auto"/>
                <w:sz w:val="20"/>
                <w:szCs w:val="20"/>
              </w:rPr>
              <w:fldChar w:fldCharType="begin"/>
            </w:r>
            <w:r w:rsidR="00387C07" w:rsidRPr="00B71111">
              <w:rPr>
                <w:rFonts w:cstheme="minorHAnsi"/>
                <w:color w:val="auto"/>
                <w:sz w:val="20"/>
                <w:szCs w:val="20"/>
              </w:rPr>
              <w:instrText xml:space="preserve"> XE "</w:instrText>
            </w:r>
            <w:r w:rsidR="00387C07" w:rsidRPr="00B71111">
              <w:rPr>
                <w:rFonts w:eastAsia="Arial" w:cstheme="minorHAnsi"/>
                <w:b w:val="0"/>
                <w:color w:val="auto"/>
                <w:sz w:val="20"/>
                <w:szCs w:val="20"/>
              </w:rPr>
              <w:instrText>00 03 59649</w:instrText>
            </w:r>
            <w:r w:rsidR="00387C07" w:rsidRPr="00B71111">
              <w:rPr>
                <w:rFonts w:cstheme="minorHAnsi"/>
                <w:color w:val="auto"/>
                <w:sz w:val="20"/>
                <w:szCs w:val="20"/>
              </w:rPr>
              <w:instrText>" \f"d"</w:instrText>
            </w:r>
            <w:r w:rsidR="00387C07" w:rsidRPr="00B71111">
              <w:rPr>
                <w:rFonts w:eastAsia="Arial" w:cstheme="minorHAnsi"/>
                <w:b w:val="0"/>
                <w:color w:val="auto"/>
                <w:sz w:val="20"/>
                <w:szCs w:val="20"/>
              </w:rPr>
              <w:fldChar w:fldCharType="end"/>
            </w:r>
          </w:p>
          <w:p w14:paraId="12DBB45D" w14:textId="77777777" w:rsidR="00AD1E7D" w:rsidRPr="00B71111" w:rsidRDefault="00AD1E7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1A3057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PETP Case Files</w:t>
            </w:r>
            <w:r w:rsidR="00312903" w:rsidRPr="00B71111">
              <w:rPr>
                <w:rFonts w:eastAsia="Arial" w:cstheme="minorHAnsi"/>
                <w:i/>
                <w:color w:val="auto"/>
                <w:sz w:val="20"/>
                <w:szCs w:val="20"/>
              </w:rPr>
              <w:fldChar w:fldCharType="begin"/>
            </w:r>
            <w:r w:rsidR="00312903" w:rsidRPr="00B71111">
              <w:rPr>
                <w:rFonts w:cstheme="minorHAnsi"/>
                <w:color w:val="auto"/>
                <w:sz w:val="20"/>
                <w:szCs w:val="20"/>
              </w:rPr>
              <w:instrText xml:space="preserve"> XE "</w:instrText>
            </w:r>
            <w:r w:rsidR="00312903" w:rsidRPr="00B71111">
              <w:rPr>
                <w:rFonts w:eastAsia="Arial" w:cstheme="minorHAnsi"/>
                <w:i/>
                <w:color w:val="auto"/>
                <w:sz w:val="20"/>
                <w:szCs w:val="20"/>
              </w:rPr>
              <w:instrText>PETP Case Files</w:instrText>
            </w:r>
            <w:r w:rsidR="00312903" w:rsidRPr="00B71111">
              <w:rPr>
                <w:rFonts w:cstheme="minorHAnsi"/>
                <w:color w:val="auto"/>
                <w:sz w:val="20"/>
                <w:szCs w:val="20"/>
              </w:rPr>
              <w:instrText xml:space="preserve">" \f"e" </w:instrText>
            </w:r>
            <w:r w:rsidR="00312903" w:rsidRPr="00B71111">
              <w:rPr>
                <w:rFonts w:eastAsia="Arial" w:cstheme="minorHAnsi"/>
                <w:i/>
                <w:color w:val="auto"/>
                <w:sz w:val="20"/>
                <w:szCs w:val="20"/>
              </w:rPr>
              <w:fldChar w:fldCharType="end"/>
            </w:r>
            <w:r w:rsidR="00997A0F" w:rsidRPr="00B71111">
              <w:rPr>
                <w:rFonts w:eastAsia="Arial" w:cstheme="minorHAnsi"/>
                <w:i/>
                <w:color w:val="auto"/>
                <w:sz w:val="20"/>
                <w:szCs w:val="20"/>
              </w:rPr>
              <w:fldChar w:fldCharType="begin"/>
            </w:r>
            <w:r w:rsidR="00997A0F" w:rsidRPr="00B71111">
              <w:rPr>
                <w:rFonts w:cstheme="minorHAnsi"/>
                <w:color w:val="auto"/>
                <w:sz w:val="20"/>
                <w:szCs w:val="20"/>
              </w:rPr>
              <w:instrText xml:space="preserve"> XE "</w:instrText>
            </w:r>
            <w:r w:rsidR="00997A0F" w:rsidRPr="00B71111">
              <w:rPr>
                <w:rFonts w:eastAsia="Arial" w:cstheme="minorHAnsi"/>
                <w:i/>
                <w:color w:val="auto"/>
                <w:sz w:val="20"/>
                <w:szCs w:val="20"/>
              </w:rPr>
              <w:instrText>PETP Case Files</w:instrText>
            </w:r>
            <w:r w:rsidR="00997A0F" w:rsidRPr="00B71111">
              <w:rPr>
                <w:rFonts w:cstheme="minorHAnsi"/>
                <w:color w:val="auto"/>
                <w:sz w:val="20"/>
                <w:szCs w:val="20"/>
              </w:rPr>
              <w:instrText>" \f"s"</w:instrText>
            </w:r>
            <w:r w:rsidR="00997A0F" w:rsidRPr="00B71111">
              <w:rPr>
                <w:rFonts w:eastAsia="Arial" w:cstheme="minorHAnsi"/>
                <w:i/>
                <w:color w:val="auto"/>
                <w:sz w:val="20"/>
                <w:szCs w:val="20"/>
              </w:rPr>
              <w:fldChar w:fldCharType="end"/>
            </w:r>
          </w:p>
          <w:p w14:paraId="36156A1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created in response to court-ordered evaluation of parenting methods.  Used to make recommendations for parenting plans, child custody, etc.  Evaluators are mental health practitioners enrolled in the PETP.  Includes legal documentation, psychiatric testing, interviewer notes, evidence, photos, consent to release, final report, counseling treatments and referrals.  Final copy of report is also given to each party involved. See WAC 246-924-354 for retention requirements regarding the case files.</w:t>
            </w:r>
          </w:p>
        </w:tc>
        <w:tc>
          <w:tcPr>
            <w:tcW w:w="2880" w:type="dxa"/>
            <w:tcBorders>
              <w:top w:val="single" w:sz="3" w:space="0" w:color="000000"/>
              <w:left w:val="single" w:sz="2" w:space="0" w:color="000000"/>
              <w:bottom w:val="single" w:sz="2" w:space="0" w:color="000000"/>
              <w:right w:val="single" w:sz="2" w:space="0" w:color="000000"/>
            </w:tcBorders>
          </w:tcPr>
          <w:p w14:paraId="6E94CA1A"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Final Report Submitted</w:t>
            </w:r>
          </w:p>
          <w:p w14:paraId="5D1A330A" w14:textId="77777777" w:rsidR="00AD1E7D" w:rsidRPr="00B71111" w:rsidRDefault="00AD1E7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25008A" w14:textId="77777777" w:rsidR="00AD1E7D" w:rsidRPr="00B71111" w:rsidRDefault="00AD1E7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431722"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3929C48"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A822A14" w14:textId="77777777" w:rsidR="007012F5" w:rsidRPr="00B71111" w:rsidRDefault="007012F5"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E953CB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78E7D0E" w14:textId="77777777" w:rsidR="00A972F7" w:rsidRPr="00B71111" w:rsidRDefault="005C6CA7">
      <w:pPr>
        <w:spacing w:after="144"/>
        <w:rPr>
          <w:rFonts w:cstheme="minorHAnsi"/>
          <w:color w:val="auto"/>
          <w:sz w:val="20"/>
          <w:szCs w:val="20"/>
        </w:rPr>
      </w:pPr>
      <w:r w:rsidRPr="00B71111">
        <w:rPr>
          <w:rFonts w:cstheme="minorHAnsi"/>
          <w:color w:val="auto"/>
          <w:sz w:val="20"/>
          <w:szCs w:val="20"/>
        </w:rPr>
        <w:br w:type="page"/>
      </w:r>
    </w:p>
    <w:p w14:paraId="6060661D" w14:textId="77777777" w:rsidR="002B1989" w:rsidRPr="00B71111" w:rsidRDefault="002B1989" w:rsidP="00C34657">
      <w:pPr>
        <w:pStyle w:val="Heading1"/>
        <w:spacing w:after="144"/>
        <w:rPr>
          <w:rFonts w:asciiTheme="minorHAnsi" w:hAnsiTheme="minorHAnsi" w:cstheme="minorHAnsi"/>
          <w:color w:val="auto"/>
          <w:sz w:val="20"/>
          <w:szCs w:val="20"/>
        </w:rPr>
        <w:sectPr w:rsidR="002B1989" w:rsidRPr="00B71111" w:rsidSect="0056171A">
          <w:footerReference w:type="default" r:id="rId29"/>
          <w:pgSz w:w="15840" w:h="12240" w:orient="landscape"/>
          <w:pgMar w:top="1080" w:right="720" w:bottom="1080" w:left="720" w:header="464" w:footer="144" w:gutter="0"/>
          <w:cols w:space="720"/>
          <w:docGrid w:linePitch="437"/>
        </w:sectPr>
      </w:pPr>
    </w:p>
    <w:p w14:paraId="6D3A532E" w14:textId="77777777" w:rsidR="00A972F7" w:rsidRPr="00B71111" w:rsidRDefault="005C6CA7" w:rsidP="002864BA">
      <w:pPr>
        <w:pStyle w:val="Heading1"/>
        <w:rPr>
          <w:color w:val="auto"/>
        </w:rPr>
      </w:pPr>
      <w:bookmarkStart w:id="122" w:name="_Toc58317547"/>
      <w:r w:rsidRPr="00B71111">
        <w:rPr>
          <w:color w:val="auto"/>
        </w:rPr>
        <w:lastRenderedPageBreak/>
        <w:t>/27/</w:t>
      </w:r>
      <w:r w:rsidR="00C34657" w:rsidRPr="00B71111">
        <w:rPr>
          <w:color w:val="auto"/>
        </w:rPr>
        <w:t xml:space="preserve"> School of Medicine</w:t>
      </w:r>
      <w:bookmarkEnd w:id="12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5910051" w14:textId="77777777" w:rsidTr="0043172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195F415" w14:textId="77777777" w:rsidR="002864BA" w:rsidRPr="00B71111" w:rsidRDefault="002864BA" w:rsidP="002864BA">
            <w:pPr>
              <w:pStyle w:val="Heading2"/>
              <w:rPr>
                <w:color w:val="auto"/>
              </w:rPr>
            </w:pPr>
            <w:bookmarkStart w:id="123" w:name="_Toc58317548"/>
            <w:r w:rsidRPr="00B71111">
              <w:rPr>
                <w:color w:val="auto"/>
              </w:rPr>
              <w:t>/27/01/</w:t>
            </w:r>
            <w:r w:rsidR="00431722" w:rsidRPr="00B71111">
              <w:rPr>
                <w:color w:val="auto"/>
              </w:rPr>
              <w:t>11</w:t>
            </w:r>
            <w:r w:rsidRPr="00B71111">
              <w:rPr>
                <w:color w:val="auto"/>
              </w:rPr>
              <w:t xml:space="preserve">/ Med: </w:t>
            </w:r>
            <w:r w:rsidR="00431722" w:rsidRPr="00B71111">
              <w:rPr>
                <w:color w:val="auto"/>
              </w:rPr>
              <w:t>Continuing Medical Education</w:t>
            </w:r>
            <w:bookmarkEnd w:id="123"/>
          </w:p>
          <w:p w14:paraId="20C1CAE2" w14:textId="77777777" w:rsidR="002864BA" w:rsidRPr="00B71111" w:rsidRDefault="00431722" w:rsidP="00431722">
            <w:pPr>
              <w:spacing w:after="0" w:line="240" w:lineRule="auto"/>
              <w:rPr>
                <w:rStyle w:val="Emphasis"/>
                <w:b w:val="0"/>
                <w:i/>
                <w:color w:val="auto"/>
              </w:rPr>
            </w:pPr>
            <w:r w:rsidRPr="00B71111">
              <w:rPr>
                <w:rFonts w:cstheme="minorHAnsi"/>
                <w:b w:val="0"/>
                <w:i/>
                <w:color w:val="auto"/>
                <w:sz w:val="22"/>
              </w:rPr>
              <w:t>Academic</w:t>
            </w:r>
          </w:p>
        </w:tc>
      </w:tr>
      <w:tr w:rsidR="002864BA" w:rsidRPr="00B71111" w14:paraId="748EABF4" w14:textId="77777777" w:rsidTr="0043172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C5F07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A6617D"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F6DFF6"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FABB4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EE931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89D7448" w14:textId="77777777" w:rsidTr="00431722">
        <w:tblPrEx>
          <w:tblCellMar>
            <w:bottom w:w="0"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067A98D" w14:textId="77777777" w:rsidR="00834677" w:rsidRPr="00B71111" w:rsidRDefault="0083467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92 05 50410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92 05 50410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3E04E14" w14:textId="77777777" w:rsidR="00834677" w:rsidRPr="00B71111" w:rsidRDefault="0083467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F20368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Course Files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Course Files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61D883AD"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policy/non-routine correspondence relating to content, instructors, promotion and advertisement of courses, lectures, symposia or other events accredited by the CME Office.  Includes syllabi, brochures and other publications, evaluation summaries, and all enduring materials (multimedia materials) created for CME courses.</w:t>
            </w:r>
          </w:p>
        </w:tc>
        <w:tc>
          <w:tcPr>
            <w:tcW w:w="2880" w:type="dxa"/>
            <w:tcBorders>
              <w:top w:val="single" w:sz="3" w:space="0" w:color="000000"/>
              <w:left w:val="single" w:sz="2" w:space="0" w:color="000000"/>
              <w:bottom w:val="single" w:sz="3" w:space="0" w:color="000000"/>
              <w:right w:val="single" w:sz="2" w:space="0" w:color="000000"/>
            </w:tcBorders>
          </w:tcPr>
          <w:p w14:paraId="4A406B4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1D076F" w:rsidRPr="00B71111">
              <w:rPr>
                <w:rFonts w:eastAsia="Arial" w:cstheme="minorHAnsi"/>
                <w:b w:val="0"/>
                <w:color w:val="auto"/>
                <w:sz w:val="20"/>
                <w:szCs w:val="20"/>
              </w:rPr>
              <w:t xml:space="preserve"> Superseded by New </w:t>
            </w:r>
            <w:r w:rsidR="005C6CA7" w:rsidRPr="00B71111">
              <w:rPr>
                <w:rFonts w:eastAsia="Arial" w:cstheme="minorHAnsi"/>
                <w:b w:val="0"/>
                <w:color w:val="auto"/>
                <w:sz w:val="20"/>
                <w:szCs w:val="20"/>
              </w:rPr>
              <w:t>Accreditation</w:t>
            </w:r>
          </w:p>
          <w:p w14:paraId="245F4334" w14:textId="77777777" w:rsidR="00834677" w:rsidRPr="00B71111" w:rsidRDefault="0083467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A1EA45" w14:textId="77777777" w:rsidR="00834677" w:rsidRPr="00B71111" w:rsidRDefault="0083467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FA544BD"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4AE13F"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B01EE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B82C033" w14:textId="77777777" w:rsidR="00155054" w:rsidRPr="00B71111" w:rsidRDefault="00155054" w:rsidP="00FA005D">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102C863D"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1460C3" w14:textId="77777777" w:rsidR="002864BA" w:rsidRPr="00B71111" w:rsidRDefault="002864BA" w:rsidP="002864BA">
            <w:pPr>
              <w:pStyle w:val="Heading2"/>
              <w:rPr>
                <w:color w:val="auto"/>
              </w:rPr>
            </w:pPr>
            <w:bookmarkStart w:id="124" w:name="_Toc58317549"/>
            <w:r w:rsidRPr="00B71111">
              <w:rPr>
                <w:color w:val="auto"/>
              </w:rPr>
              <w:t>/27/0</w:t>
            </w:r>
            <w:r w:rsidR="00431722" w:rsidRPr="00B71111">
              <w:rPr>
                <w:color w:val="auto"/>
              </w:rPr>
              <w:t>5</w:t>
            </w:r>
            <w:r w:rsidRPr="00B71111">
              <w:rPr>
                <w:color w:val="auto"/>
              </w:rPr>
              <w:t>/0</w:t>
            </w:r>
            <w:r w:rsidR="00431722" w:rsidRPr="00B71111">
              <w:rPr>
                <w:color w:val="auto"/>
              </w:rPr>
              <w:t>1</w:t>
            </w:r>
            <w:r w:rsidRPr="00B71111">
              <w:rPr>
                <w:color w:val="auto"/>
              </w:rPr>
              <w:t xml:space="preserve">/ Med: </w:t>
            </w:r>
            <w:r w:rsidR="00431722" w:rsidRPr="00B71111">
              <w:rPr>
                <w:color w:val="auto"/>
              </w:rPr>
              <w:t>Biological Structure: Willed Body Program</w:t>
            </w:r>
            <w:bookmarkEnd w:id="124"/>
          </w:p>
          <w:p w14:paraId="32D0D29C"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36C2ACAB"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26844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ADD237"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6665ED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0508C2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1CD92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48BAFE46" w14:textId="77777777" w:rsidTr="00431722">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566E241" w14:textId="77777777" w:rsidR="00942229"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01 02 60043</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01 02 60043</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3702B20D" w14:textId="77777777" w:rsidR="00942229" w:rsidRPr="00B71111" w:rsidRDefault="0094222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D757FC6"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Product of Conceptus Files/Log</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Product of Conceptus Files/Log</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1FB3D414" w14:textId="77777777"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Documents the cremation of products of conceptus. Include copy of release, date of cremation, urnment, burial, etc.  Retention requirements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50DBD490" w14:textId="77777777" w:rsidR="00155054" w:rsidRPr="00B71111" w:rsidRDefault="0086065B" w:rsidP="0046683F">
            <w:pPr>
              <w:spacing w:line="240" w:lineRule="auto"/>
              <w:rPr>
                <w:rFonts w:cstheme="minorHAnsi"/>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99 Years after Burial/ Return of</w:t>
            </w:r>
            <w:r w:rsidR="001D076F" w:rsidRPr="00B71111">
              <w:rPr>
                <w:rFonts w:cstheme="minorHAnsi"/>
                <w:color w:val="auto"/>
                <w:sz w:val="20"/>
                <w:szCs w:val="20"/>
              </w:rPr>
              <w:t xml:space="preserve"> </w:t>
            </w:r>
            <w:r w:rsidR="00155054" w:rsidRPr="00B71111">
              <w:rPr>
                <w:rFonts w:eastAsia="Arial" w:cstheme="minorHAnsi"/>
                <w:b w:val="0"/>
                <w:color w:val="auto"/>
                <w:sz w:val="20"/>
                <w:szCs w:val="20"/>
              </w:rPr>
              <w:t>Ashes</w:t>
            </w:r>
          </w:p>
          <w:p w14:paraId="1C76753A" w14:textId="77777777" w:rsidR="00942229" w:rsidRPr="00B71111" w:rsidRDefault="0094222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7BEE8B" w14:textId="77777777" w:rsidR="00942229" w:rsidRPr="00B71111" w:rsidRDefault="0094222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87AEE03"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F09C6AC" w14:textId="77777777" w:rsidR="007012F5" w:rsidRPr="00B71111" w:rsidRDefault="007012F5"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517AFAB"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0F59BC9D" w14:textId="77777777" w:rsidTr="00BB3B09">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48B9A463"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4E44575"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4944AA"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WBP - Donor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 Donor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59DBF936"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Files trace contact with donors and/or donor family when individual wills their remains to the UW.  Files contain legal documentation and contract between the donor (or donor family) and UW.  Files include donor form, information sheet on remains, correspondence, telephone notes, disposition form (where buried or where ashes sent), embalmers records, body storage information, shipping information, cremation information, etc.   Retention requirements are based on WAC 98-80-070 since UW acts as place of cremation.</w:t>
            </w:r>
          </w:p>
        </w:tc>
        <w:tc>
          <w:tcPr>
            <w:tcW w:w="2880" w:type="dxa"/>
            <w:tcBorders>
              <w:top w:val="single" w:sz="3" w:space="0" w:color="000000"/>
              <w:left w:val="single" w:sz="2" w:space="0" w:color="000000"/>
              <w:bottom w:val="single" w:sz="3" w:space="0" w:color="000000"/>
              <w:right w:val="single" w:sz="2" w:space="0" w:color="000000"/>
            </w:tcBorders>
          </w:tcPr>
          <w:p w14:paraId="66F46315" w14:textId="77777777"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99 Years after Burial/ Return of</w:t>
            </w:r>
            <w:r w:rsidRPr="00B71111">
              <w:rPr>
                <w:rFonts w:cstheme="minorHAnsi"/>
                <w:color w:val="auto"/>
                <w:sz w:val="20"/>
                <w:szCs w:val="20"/>
              </w:rPr>
              <w:t xml:space="preserve"> </w:t>
            </w:r>
            <w:r w:rsidRPr="00B71111">
              <w:rPr>
                <w:rFonts w:eastAsia="Arial" w:cstheme="minorHAnsi"/>
                <w:b w:val="0"/>
                <w:color w:val="auto"/>
                <w:sz w:val="20"/>
                <w:szCs w:val="20"/>
              </w:rPr>
              <w:t>Ashes</w:t>
            </w:r>
          </w:p>
          <w:p w14:paraId="488A0DFF"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347C2A8"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3038AC3"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EF2BB0" w14:textId="77777777" w:rsidR="009F14E0" w:rsidRPr="00B71111" w:rsidRDefault="009F14E0" w:rsidP="00BB3B09">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6BD867"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0A59AAC" w14:textId="77777777" w:rsidR="006C5139" w:rsidRPr="00B71111" w:rsidRDefault="006C5139" w:rsidP="00431722">
      <w:pPr>
        <w:spacing w:after="144"/>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23A8863E"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C2B5E78" w14:textId="77777777" w:rsidR="006C5139" w:rsidRPr="00B71111" w:rsidRDefault="006C5139" w:rsidP="006C5139">
            <w:pPr>
              <w:rPr>
                <w:color w:val="auto"/>
              </w:rPr>
            </w:pPr>
            <w:r w:rsidRPr="00B71111">
              <w:rPr>
                <w:color w:val="auto"/>
              </w:rPr>
              <w:lastRenderedPageBreak/>
              <w:t>/27/05/01/ Med: Biological Structure: Willed Body Program</w:t>
            </w:r>
          </w:p>
          <w:p w14:paraId="56D42551" w14:textId="77777777" w:rsidR="006C5139" w:rsidRPr="00B71111" w:rsidRDefault="006C5139" w:rsidP="00855978">
            <w:pPr>
              <w:spacing w:after="0" w:line="240" w:lineRule="auto"/>
              <w:rPr>
                <w:rStyle w:val="Emphasis"/>
                <w:b w:val="0"/>
                <w:i/>
                <w:color w:val="auto"/>
              </w:rPr>
            </w:pPr>
            <w:r w:rsidRPr="00B71111">
              <w:rPr>
                <w:rFonts w:cstheme="minorHAnsi"/>
                <w:b w:val="0"/>
                <w:i/>
                <w:color w:val="auto"/>
                <w:sz w:val="22"/>
              </w:rPr>
              <w:t>Research</w:t>
            </w:r>
          </w:p>
        </w:tc>
      </w:tr>
      <w:tr w:rsidR="006C5139" w:rsidRPr="00B71111" w14:paraId="54213E50"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32CEFE"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3BB147"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0CC3D0"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4C0E64C"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4F9C05"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1AE143C0" w14:textId="77777777" w:rsidTr="00855978">
        <w:tblPrEx>
          <w:tblCellMar>
            <w:bottom w:w="6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A605C61"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01 02 60042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01 02 60042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DC4BC7E"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F802402"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WBP Donor Files - No Contact/Withdrawal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WBP Donor Files - No Contact/Withdrawal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1F252D7"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Donor forms for individuals registered with program for which no contact can be made (moved) or person has decided to withdraw from program.  Includes donor form, notes regarding contact, correspondence, etc.</w:t>
            </w:r>
          </w:p>
        </w:tc>
        <w:tc>
          <w:tcPr>
            <w:tcW w:w="2880" w:type="dxa"/>
            <w:tcBorders>
              <w:top w:val="single" w:sz="3" w:space="0" w:color="000000"/>
              <w:left w:val="single" w:sz="2" w:space="0" w:color="000000"/>
              <w:bottom w:val="single" w:sz="2" w:space="0" w:color="000000"/>
              <w:right w:val="single" w:sz="2" w:space="0" w:color="000000"/>
            </w:tcBorders>
          </w:tcPr>
          <w:p w14:paraId="7860F485"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50 Years after Withdraw or Last Contact</w:t>
            </w:r>
          </w:p>
          <w:p w14:paraId="3A917A3E" w14:textId="77777777" w:rsidR="0067408A" w:rsidRPr="00B71111" w:rsidRDefault="0067408A" w:rsidP="0067408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A0B73F6"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46CA399"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CCE88A"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01ECAC"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EF0D83E" w14:textId="77777777" w:rsidR="006C5139" w:rsidRPr="00B71111" w:rsidRDefault="006C5139" w:rsidP="00431722">
      <w:pPr>
        <w:spacing w:after="144"/>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3C42226E"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A4A4E8" w14:textId="77777777" w:rsidR="002864BA" w:rsidRPr="00B71111" w:rsidRDefault="002864BA" w:rsidP="002864BA">
            <w:pPr>
              <w:pStyle w:val="Heading2"/>
              <w:rPr>
                <w:color w:val="auto"/>
              </w:rPr>
            </w:pPr>
            <w:bookmarkStart w:id="125" w:name="_Toc58317550"/>
            <w:r w:rsidRPr="00B71111">
              <w:rPr>
                <w:color w:val="auto"/>
              </w:rPr>
              <w:t>/27/</w:t>
            </w:r>
            <w:r w:rsidR="00431722" w:rsidRPr="00B71111">
              <w:rPr>
                <w:color w:val="auto"/>
              </w:rPr>
              <w:t>06</w:t>
            </w:r>
            <w:r w:rsidRPr="00B71111">
              <w:rPr>
                <w:color w:val="auto"/>
              </w:rPr>
              <w:t xml:space="preserve">/ Med: </w:t>
            </w:r>
            <w:r w:rsidR="00431722" w:rsidRPr="00B71111">
              <w:rPr>
                <w:color w:val="auto"/>
              </w:rPr>
              <w:t>Comparative Med: Administration/Vet. Services</w:t>
            </w:r>
            <w:bookmarkEnd w:id="125"/>
          </w:p>
          <w:p w14:paraId="2F571EB7" w14:textId="77777777" w:rsidR="002864BA" w:rsidRPr="00B71111" w:rsidRDefault="00431722"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3A32E7DE"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2FA888"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6149B0"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54CE6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A806EE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2CB54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F22E238" w14:textId="77777777" w:rsidTr="00431722">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DF5F448" w14:textId="77777777" w:rsidR="00074EE3" w:rsidRPr="00B71111" w:rsidRDefault="00074EE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MM 52788</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MM 52788</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6FA956AE" w14:textId="77777777" w:rsidR="00074EE3" w:rsidRPr="00B71111" w:rsidRDefault="00074EE3"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E6F39F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Animal Health Record</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Health Record</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Health Record</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1C0F69D0"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base data regarding the health of a research animal, physical exam results, lab evaluations, etc. Includes animal identification number, USDA number, lab work requests &amp; reports, Dead or Sick Animal Report/Treatment Orders, Post-Surgical Care Reports, X-Rays, etc.</w:t>
            </w:r>
          </w:p>
        </w:tc>
        <w:tc>
          <w:tcPr>
            <w:tcW w:w="2880" w:type="dxa"/>
            <w:tcBorders>
              <w:top w:val="single" w:sz="3" w:space="0" w:color="000000"/>
              <w:left w:val="single" w:sz="2" w:space="0" w:color="000000"/>
              <w:bottom w:val="single" w:sz="2" w:space="0" w:color="000000"/>
              <w:right w:val="single" w:sz="2" w:space="0" w:color="000000"/>
            </w:tcBorders>
          </w:tcPr>
          <w:p w14:paraId="165B0311"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Animal Death or Disposition</w:t>
            </w:r>
          </w:p>
          <w:p w14:paraId="3C9166FD" w14:textId="77777777" w:rsidR="00074EE3" w:rsidRPr="00B71111" w:rsidRDefault="00074EE3"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128BA26" w14:textId="77777777" w:rsidR="00074EE3" w:rsidRPr="00B71111" w:rsidRDefault="00074EE3"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27A0D2A"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F57B111" w14:textId="77777777" w:rsidR="001A688B" w:rsidRPr="00B71111" w:rsidRDefault="001A688B"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230A47C"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84D4887" w14:textId="77777777" w:rsidR="006C5139" w:rsidRPr="00B71111" w:rsidRDefault="006C5139">
      <w:pPr>
        <w:rPr>
          <w:rFonts w:cstheme="minorHAnsi"/>
          <w:b w:val="0"/>
          <w:color w:val="auto"/>
          <w:sz w:val="16"/>
          <w:szCs w:val="16"/>
        </w:rPr>
      </w:pPr>
      <w:r w:rsidRPr="00B71111">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2C752E93"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7E426C7" w14:textId="77777777" w:rsidR="002864BA" w:rsidRPr="00B71111" w:rsidRDefault="002864BA" w:rsidP="002864BA">
            <w:pPr>
              <w:pStyle w:val="Heading2"/>
              <w:rPr>
                <w:color w:val="auto"/>
              </w:rPr>
            </w:pPr>
            <w:bookmarkStart w:id="126" w:name="_Toc58317551"/>
            <w:r w:rsidRPr="00B71111">
              <w:rPr>
                <w:color w:val="auto"/>
              </w:rPr>
              <w:lastRenderedPageBreak/>
              <w:t>/27/0</w:t>
            </w:r>
            <w:r w:rsidR="007209FC" w:rsidRPr="00B71111">
              <w:rPr>
                <w:color w:val="auto"/>
              </w:rPr>
              <w:t>6</w:t>
            </w:r>
            <w:r w:rsidRPr="00B71111">
              <w:rPr>
                <w:color w:val="auto"/>
              </w:rPr>
              <w:t>/0</w:t>
            </w:r>
            <w:r w:rsidR="007209FC" w:rsidRPr="00B71111">
              <w:rPr>
                <w:color w:val="auto"/>
              </w:rPr>
              <w:t>1</w:t>
            </w:r>
            <w:r w:rsidRPr="00B71111">
              <w:rPr>
                <w:color w:val="auto"/>
              </w:rPr>
              <w:t xml:space="preserve">/ Med: </w:t>
            </w:r>
            <w:r w:rsidR="007209FC" w:rsidRPr="00B71111">
              <w:rPr>
                <w:color w:val="auto"/>
              </w:rPr>
              <w:t>Comparative Med: Diagnostic Lab</w:t>
            </w:r>
            <w:bookmarkEnd w:id="126"/>
          </w:p>
          <w:p w14:paraId="36B081ED" w14:textId="77777777" w:rsidR="002864BA" w:rsidRPr="00B71111" w:rsidRDefault="007209FC"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4D7EAFF0"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88903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10C35A"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2330D4"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7152CC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62A5C7"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57E71BE9" w14:textId="77777777" w:rsidTr="007209FC">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03072B7" w14:textId="77777777" w:rsidR="005F27C1" w:rsidRPr="00B71111" w:rsidRDefault="005F27C1"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92 12 51549</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92 12 51549</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2DAD98DE" w14:textId="77777777" w:rsidR="005F27C1" w:rsidRPr="00B71111" w:rsidRDefault="005F27C1"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7CE53F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Animal Specimens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Diagnostic Animal Specimens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Diagnostic Animal Specimens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41770F7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animal tissue samples, serum, etc., filed according to lab request number.  Also used for teaching purposes after being utilized in diagnosis.</w:t>
            </w:r>
          </w:p>
        </w:tc>
        <w:tc>
          <w:tcPr>
            <w:tcW w:w="2880" w:type="dxa"/>
            <w:tcBorders>
              <w:top w:val="single" w:sz="3" w:space="0" w:color="000000"/>
              <w:left w:val="single" w:sz="2" w:space="0" w:color="000000"/>
              <w:bottom w:val="single" w:sz="3" w:space="0" w:color="000000"/>
              <w:right w:val="single" w:sz="2" w:space="0" w:color="000000"/>
            </w:tcBorders>
          </w:tcPr>
          <w:p w14:paraId="0F99ADBD"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5C6CA7" w:rsidRPr="00B71111">
              <w:rPr>
                <w:rFonts w:eastAsia="Arial" w:cstheme="minorHAnsi"/>
                <w:b w:val="0"/>
                <w:color w:val="auto"/>
                <w:sz w:val="20"/>
                <w:szCs w:val="20"/>
              </w:rPr>
              <w:t xml:space="preserve"> End of Calendar Year</w:t>
            </w:r>
          </w:p>
          <w:p w14:paraId="15AAED27" w14:textId="77777777" w:rsidR="005F27C1" w:rsidRPr="00B71111" w:rsidRDefault="005F27C1"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9589B34" w14:textId="77777777" w:rsidR="005F27C1" w:rsidRPr="00B71111" w:rsidRDefault="005F27C1"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746EFE9"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76E8534"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F8E147"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8D4783" w:rsidRPr="00B71111" w14:paraId="6DA5E093"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8269F8C"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15 03 68743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15 03 68743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CC398E5"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6CD7DA1"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VADDS Database (Vetstar Animal Disease Diagnostic System</w:t>
            </w:r>
            <w:r w:rsidR="0033673F"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VADDS Database (Vetstar Animal Disease Diagnostic System</w:instrText>
            </w:r>
            <w:r w:rsidR="0033673F" w:rsidRPr="00B71111">
              <w:rPr>
                <w:rFonts w:eastAsia="Arial" w:cstheme="minorHAnsi"/>
                <w:i/>
                <w:color w:val="auto"/>
                <w:sz w:val="20"/>
                <w:szCs w:val="20"/>
              </w:rPr>
              <w:instrTex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4596DAB"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requests from other units or departments for services of the Comparative Medicine Diagnostic Lab.  Notes results of lab services and produces reports to requester.  Also includes data regarding sentinel rodents gathered per the Quality Assurance Schedule.</w:t>
            </w:r>
          </w:p>
        </w:tc>
        <w:tc>
          <w:tcPr>
            <w:tcW w:w="2880" w:type="dxa"/>
            <w:tcBorders>
              <w:top w:val="single" w:sz="3" w:space="0" w:color="000000"/>
              <w:left w:val="single" w:sz="2" w:space="0" w:color="000000"/>
              <w:bottom w:val="single" w:sz="2" w:space="0" w:color="000000"/>
              <w:right w:val="single" w:sz="2" w:space="0" w:color="000000"/>
            </w:tcBorders>
          </w:tcPr>
          <w:p w14:paraId="15D10D5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FF9A2BE"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6E5083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B794B32"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746AAF0"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D1870A3"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FA54C8F" w14:textId="77777777" w:rsidR="00155054" w:rsidRPr="00B71111" w:rsidRDefault="00155054" w:rsidP="008D4783">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3C0A1436"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76C5D1" w14:textId="77777777" w:rsidR="007209FC" w:rsidRPr="00B71111" w:rsidRDefault="002864BA" w:rsidP="007209FC">
            <w:pPr>
              <w:pStyle w:val="Heading2"/>
              <w:rPr>
                <w:color w:val="auto"/>
              </w:rPr>
            </w:pPr>
            <w:bookmarkStart w:id="127" w:name="_Toc58317552"/>
            <w:r w:rsidRPr="00B71111">
              <w:rPr>
                <w:color w:val="auto"/>
              </w:rPr>
              <w:t>/27/0</w:t>
            </w:r>
            <w:r w:rsidR="007209FC" w:rsidRPr="00B71111">
              <w:rPr>
                <w:color w:val="auto"/>
              </w:rPr>
              <w:t>6</w:t>
            </w:r>
            <w:r w:rsidRPr="00B71111">
              <w:rPr>
                <w:color w:val="auto"/>
              </w:rPr>
              <w:t>/0</w:t>
            </w:r>
            <w:r w:rsidR="007209FC" w:rsidRPr="00B71111">
              <w:rPr>
                <w:color w:val="auto"/>
              </w:rPr>
              <w:t>2</w:t>
            </w:r>
            <w:r w:rsidRPr="00B71111">
              <w:rPr>
                <w:color w:val="auto"/>
              </w:rPr>
              <w:t xml:space="preserve">/ </w:t>
            </w:r>
            <w:r w:rsidR="007209FC" w:rsidRPr="00B71111">
              <w:rPr>
                <w:color w:val="auto"/>
              </w:rPr>
              <w:t>Med: Comparative Med: Animal Facilities</w:t>
            </w:r>
            <w:bookmarkEnd w:id="127"/>
          </w:p>
          <w:p w14:paraId="0E8FC1CA" w14:textId="77777777" w:rsidR="002864BA" w:rsidRPr="00B71111" w:rsidRDefault="007209FC" w:rsidP="003A6BB5">
            <w:pPr>
              <w:rPr>
                <w:rStyle w:val="Emphasis"/>
                <w:b w:val="0"/>
                <w:i/>
                <w:color w:val="auto"/>
              </w:rPr>
            </w:pPr>
            <w:r w:rsidRPr="00B71111">
              <w:rPr>
                <w:b w:val="0"/>
                <w:i/>
                <w:color w:val="auto"/>
                <w:sz w:val="22"/>
              </w:rPr>
              <w:t>Research</w:t>
            </w:r>
          </w:p>
        </w:tc>
      </w:tr>
      <w:tr w:rsidR="002864BA" w:rsidRPr="00B71111" w14:paraId="52184747"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B62D7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CFA0904"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38A46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B09293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7E01C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55054" w:rsidRPr="00B71111" w14:paraId="51179BC1" w14:textId="77777777" w:rsidTr="007209FC">
        <w:tblPrEx>
          <w:tblCellMar>
            <w:bottom w:w="20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087349E9" w14:textId="77777777" w:rsidR="00714E3F" w:rsidRPr="00B71111" w:rsidRDefault="0015505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93 8 52787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93 8 52787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49E71E53" w14:textId="77777777" w:rsidR="00714E3F" w:rsidRPr="00B71111" w:rsidRDefault="00714E3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833636" w14:textId="77777777" w:rsidR="00155054" w:rsidRPr="00B71111" w:rsidRDefault="00155054" w:rsidP="0046683F">
            <w:pPr>
              <w:spacing w:line="240" w:lineRule="auto"/>
              <w:rPr>
                <w:rFonts w:cstheme="minorHAnsi"/>
                <w:color w:val="auto"/>
                <w:sz w:val="20"/>
                <w:szCs w:val="20"/>
              </w:rPr>
            </w:pPr>
            <w:r w:rsidRPr="00B71111">
              <w:rPr>
                <w:rFonts w:eastAsia="Arial" w:cstheme="minorHAnsi"/>
                <w:i/>
                <w:color w:val="auto"/>
                <w:sz w:val="20"/>
                <w:szCs w:val="20"/>
              </w:rPr>
              <w:t>Animal Care Logs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Animal Care Logs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Animal Care Logs</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3EC38A36" w14:textId="77777777" w:rsidR="00155054" w:rsidRPr="00B71111" w:rsidRDefault="00155054" w:rsidP="0046683F">
            <w:pPr>
              <w:spacing w:line="240" w:lineRule="auto"/>
              <w:rPr>
                <w:rFonts w:cstheme="minorHAnsi"/>
                <w:color w:val="auto"/>
                <w:sz w:val="20"/>
                <w:szCs w:val="20"/>
              </w:rPr>
            </w:pPr>
            <w:r w:rsidRPr="00B71111">
              <w:rPr>
                <w:rFonts w:eastAsia="Arial" w:cstheme="minorHAnsi"/>
                <w:b w:val="0"/>
                <w:color w:val="auto"/>
                <w:sz w:val="20"/>
                <w:szCs w:val="20"/>
              </w:rPr>
              <w:t>Provides record of daily and weekly care of research animals.  May include feeding times, health issues, etc.</w:t>
            </w:r>
          </w:p>
        </w:tc>
        <w:tc>
          <w:tcPr>
            <w:tcW w:w="2880" w:type="dxa"/>
            <w:tcBorders>
              <w:top w:val="single" w:sz="3" w:space="0" w:color="000000"/>
              <w:left w:val="single" w:sz="2" w:space="0" w:color="000000"/>
              <w:bottom w:val="single" w:sz="3" w:space="0" w:color="000000"/>
              <w:right w:val="single" w:sz="2" w:space="0" w:color="000000"/>
            </w:tcBorders>
          </w:tcPr>
          <w:p w14:paraId="6E9A163A" w14:textId="77777777" w:rsidR="0015505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55054" w:rsidRPr="00B71111">
              <w:rPr>
                <w:rFonts w:eastAsia="Arial" w:cstheme="minorHAnsi"/>
                <w:b w:val="0"/>
                <w:color w:val="auto"/>
                <w:sz w:val="20"/>
                <w:szCs w:val="20"/>
              </w:rPr>
              <w:t xml:space="preserve"> for 6 Years after End of Calendar Year</w:t>
            </w:r>
          </w:p>
          <w:p w14:paraId="28539C64" w14:textId="77777777" w:rsidR="00714E3F" w:rsidRPr="00B71111" w:rsidRDefault="00714E3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A382C5" w14:textId="77777777" w:rsidR="00714E3F" w:rsidRPr="00B71111" w:rsidRDefault="00714E3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DDC7C42"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E97CEC2"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0E3E010" w14:textId="77777777" w:rsidR="00155054" w:rsidRPr="00B71111" w:rsidRDefault="0015505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1BF2211" w14:textId="77777777" w:rsidR="00047116" w:rsidRPr="00B71111" w:rsidRDefault="00047116" w:rsidP="007A1413">
      <w:pPr>
        <w:spacing w:after="144"/>
        <w:ind w:left="-5"/>
        <w:rPr>
          <w:rFonts w:cstheme="minorHAnsi"/>
          <w:color w:val="auto"/>
          <w:sz w:val="20"/>
          <w:szCs w:val="20"/>
        </w:rPr>
      </w:pPr>
    </w:p>
    <w:p w14:paraId="6C8AAFAE" w14:textId="77777777" w:rsidR="00047116" w:rsidRPr="00B71111" w:rsidRDefault="0004711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6C5139" w:rsidRPr="00B71111" w14:paraId="7F35CF79" w14:textId="77777777" w:rsidTr="0085597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F828752" w14:textId="77777777" w:rsidR="006C5139" w:rsidRPr="00B71111" w:rsidRDefault="006C5139" w:rsidP="006C4A11">
            <w:pPr>
              <w:rPr>
                <w:color w:val="auto"/>
              </w:rPr>
            </w:pPr>
            <w:r w:rsidRPr="00B71111">
              <w:rPr>
                <w:color w:val="auto"/>
              </w:rPr>
              <w:lastRenderedPageBreak/>
              <w:t>/27/06/02/ Med: Comparative Med: Animal Facilities</w:t>
            </w:r>
          </w:p>
          <w:p w14:paraId="6D8E17D9" w14:textId="77777777" w:rsidR="006C5139" w:rsidRPr="00B71111" w:rsidRDefault="006C5139" w:rsidP="00855978">
            <w:pPr>
              <w:rPr>
                <w:rStyle w:val="Emphasis"/>
                <w:b w:val="0"/>
                <w:i/>
                <w:color w:val="auto"/>
              </w:rPr>
            </w:pPr>
            <w:r w:rsidRPr="00B71111">
              <w:rPr>
                <w:b w:val="0"/>
                <w:i/>
                <w:color w:val="auto"/>
                <w:sz w:val="22"/>
              </w:rPr>
              <w:t>Research</w:t>
            </w:r>
          </w:p>
        </w:tc>
      </w:tr>
      <w:tr w:rsidR="006C5139" w:rsidRPr="00B71111" w14:paraId="454DC28F" w14:textId="77777777" w:rsidTr="0085597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E6547AC"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7B6EEC" w14:textId="77777777" w:rsidR="006C5139" w:rsidRPr="00B71111" w:rsidRDefault="006C5139" w:rsidP="00855978">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5B1A9F"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18F2CB"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2735F4" w14:textId="77777777" w:rsidR="006C5139" w:rsidRPr="00B71111" w:rsidRDefault="006C5139" w:rsidP="00855978">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C5139" w:rsidRPr="00B71111" w14:paraId="6D2651BD" w14:textId="77777777" w:rsidTr="00855978">
        <w:tblPrEx>
          <w:tblCellMar>
            <w:bottom w:w="20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532DB786"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BE665C6"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0DB2B74"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Monitoring System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Monitoring System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231EE8C5"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measurements of air, humidity, light, etc. in the animal rooms. May be in electronic or hard copy form.</w:t>
            </w:r>
          </w:p>
        </w:tc>
        <w:tc>
          <w:tcPr>
            <w:tcW w:w="2880" w:type="dxa"/>
            <w:tcBorders>
              <w:top w:val="single" w:sz="3" w:space="0" w:color="000000"/>
              <w:left w:val="single" w:sz="2" w:space="0" w:color="000000"/>
              <w:bottom w:val="single" w:sz="3" w:space="0" w:color="000000"/>
              <w:right w:val="single" w:sz="2" w:space="0" w:color="000000"/>
            </w:tcBorders>
          </w:tcPr>
          <w:p w14:paraId="73D48922"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3B9DC6B4"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DCA9DA"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26CEE74"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804C551" w14:textId="77777777" w:rsidR="006C5139" w:rsidRPr="00B71111" w:rsidRDefault="006C5139" w:rsidP="00855978">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A125A7D"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C5139" w:rsidRPr="00B71111" w14:paraId="067B4630" w14:textId="77777777" w:rsidTr="0085597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721AA1D0" w14:textId="77777777" w:rsidR="006C5139" w:rsidRPr="00B71111" w:rsidRDefault="006C5139" w:rsidP="00855978">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BEA6F8" w14:textId="77777777" w:rsidR="006C5139" w:rsidRPr="00B71111" w:rsidRDefault="006C5139" w:rsidP="00855978">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7183C0D" w14:textId="77777777" w:rsidR="006C5139" w:rsidRPr="00B71111" w:rsidRDefault="006C5139" w:rsidP="00855978">
            <w:pPr>
              <w:spacing w:line="240" w:lineRule="auto"/>
              <w:rPr>
                <w:rFonts w:cstheme="minorHAnsi"/>
                <w:color w:val="auto"/>
                <w:sz w:val="20"/>
                <w:szCs w:val="20"/>
              </w:rPr>
            </w:pPr>
            <w:r w:rsidRPr="00B71111">
              <w:rPr>
                <w:rFonts w:eastAsia="Arial" w:cstheme="minorHAnsi"/>
                <w:i/>
                <w:color w:val="auto"/>
                <w:sz w:val="20"/>
                <w:szCs w:val="20"/>
              </w:rPr>
              <w:t>Sterilization and Maintenance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and Maintenance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7C4B543" w14:textId="77777777" w:rsidR="006C5139" w:rsidRPr="00B71111" w:rsidRDefault="006C5139" w:rsidP="00855978">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maintenance of equipment used for sterilization in the Animal Facilities</w:t>
            </w:r>
          </w:p>
        </w:tc>
        <w:tc>
          <w:tcPr>
            <w:tcW w:w="2880" w:type="dxa"/>
            <w:tcBorders>
              <w:top w:val="single" w:sz="3" w:space="0" w:color="000000"/>
              <w:left w:val="single" w:sz="2" w:space="0" w:color="000000"/>
              <w:bottom w:val="single" w:sz="2" w:space="0" w:color="000000"/>
              <w:right w:val="single" w:sz="2" w:space="0" w:color="000000"/>
            </w:tcBorders>
          </w:tcPr>
          <w:p w14:paraId="406AA375"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60D8A5B" w14:textId="77777777" w:rsidR="006C5139" w:rsidRPr="00B71111" w:rsidRDefault="006C5139" w:rsidP="0085597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81B081" w14:textId="77777777" w:rsidR="006C5139" w:rsidRPr="00B71111" w:rsidRDefault="006C5139" w:rsidP="00855978">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A5D30D5" w14:textId="77777777" w:rsidR="006C5139" w:rsidRPr="00B71111" w:rsidRDefault="006C5139" w:rsidP="0085597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2751C5" w14:textId="77777777" w:rsidR="006C5139" w:rsidRPr="00B71111" w:rsidRDefault="006C5139" w:rsidP="0085597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78A5BE" w14:textId="77777777" w:rsidR="006C5139" w:rsidRPr="00B71111" w:rsidRDefault="006C5139" w:rsidP="00855978">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24062F3" w14:textId="77777777" w:rsidR="003A0816" w:rsidRPr="00B71111" w:rsidRDefault="003A0816" w:rsidP="007A1413">
      <w:pPr>
        <w:spacing w:after="144"/>
        <w:ind w:left="-5"/>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A0816" w:rsidRPr="00B71111" w14:paraId="72DEB58F" w14:textId="77777777" w:rsidTr="006A249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B20D101" w14:textId="77777777" w:rsidR="003A0816" w:rsidRPr="00B71111" w:rsidRDefault="003A0816" w:rsidP="00A14CF9">
            <w:pPr>
              <w:pStyle w:val="Heading2"/>
            </w:pPr>
            <w:bookmarkStart w:id="128" w:name="_Toc58317553"/>
            <w:r w:rsidRPr="00B71111">
              <w:t>/27/06/03/ Med: Comparative Med: Transgenic Resource Program/Colony Management</w:t>
            </w:r>
            <w:bookmarkEnd w:id="128"/>
          </w:p>
          <w:p w14:paraId="74FEED33" w14:textId="77777777" w:rsidR="003A0816" w:rsidRPr="00B71111" w:rsidRDefault="003A0816" w:rsidP="006A2492">
            <w:pPr>
              <w:spacing w:after="0" w:line="240" w:lineRule="auto"/>
              <w:rPr>
                <w:rStyle w:val="Emphasis"/>
                <w:b w:val="0"/>
                <w:i/>
                <w:color w:val="auto"/>
              </w:rPr>
            </w:pPr>
            <w:r w:rsidRPr="00B71111">
              <w:rPr>
                <w:rFonts w:cstheme="minorHAnsi"/>
                <w:b w:val="0"/>
                <w:i/>
                <w:color w:val="auto"/>
                <w:sz w:val="22"/>
              </w:rPr>
              <w:t>Research</w:t>
            </w:r>
          </w:p>
        </w:tc>
      </w:tr>
      <w:tr w:rsidR="003A0816" w:rsidRPr="00B71111" w14:paraId="237A0BDB" w14:textId="77777777" w:rsidTr="006A249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4E82EDA"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5A3D6F" w14:textId="77777777" w:rsidR="003A0816" w:rsidRPr="00B71111" w:rsidRDefault="003A0816" w:rsidP="006A249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F395CE"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C6C871"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047143" w14:textId="77777777" w:rsidR="003A0816" w:rsidRPr="00B71111" w:rsidRDefault="003A0816" w:rsidP="006A249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A0816" w:rsidRPr="00B71111" w14:paraId="27A1E9DC" w14:textId="77777777" w:rsidTr="006A2492">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C25956C" w14:textId="77777777" w:rsidR="003A0816" w:rsidRPr="00B71111" w:rsidRDefault="003A0816"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E200F0" w14:textId="77777777" w:rsidR="003A0816" w:rsidRPr="00B71111" w:rsidRDefault="003A0816"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14AD393" w14:textId="77777777" w:rsidR="003A0816" w:rsidRPr="00B71111" w:rsidRDefault="003A0816" w:rsidP="006A2492">
            <w:pPr>
              <w:spacing w:line="240" w:lineRule="auto"/>
              <w:rPr>
                <w:rFonts w:cstheme="minorHAnsi"/>
                <w:color w:val="auto"/>
                <w:sz w:val="20"/>
                <w:szCs w:val="20"/>
              </w:rPr>
            </w:pPr>
            <w:r w:rsidRPr="00B71111">
              <w:rPr>
                <w:rFonts w:eastAsia="Arial" w:cstheme="minorHAnsi"/>
                <w:i/>
                <w:color w:val="auto"/>
                <w:sz w:val="20"/>
                <w:szCs w:val="20"/>
              </w:rPr>
              <w:t>Cryopreservation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Cryopreservation Log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6EA386D1" w14:textId="77777777" w:rsidR="003A0816" w:rsidRPr="00B71111" w:rsidRDefault="003A0816"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 of frozen embryos. Includes date, principal investigator, strain, location, comments, etc. Includes billing information.</w:t>
            </w:r>
          </w:p>
        </w:tc>
        <w:tc>
          <w:tcPr>
            <w:tcW w:w="2880" w:type="dxa"/>
            <w:tcBorders>
              <w:top w:val="single" w:sz="3" w:space="0" w:color="000000"/>
              <w:left w:val="single" w:sz="2" w:space="0" w:color="000000"/>
              <w:bottom w:val="single" w:sz="3" w:space="0" w:color="000000"/>
              <w:right w:val="single" w:sz="2" w:space="0" w:color="000000"/>
            </w:tcBorders>
          </w:tcPr>
          <w:p w14:paraId="1277E6A8"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Administrative Purpose Served</w:t>
            </w:r>
          </w:p>
          <w:p w14:paraId="1CD86FB5" w14:textId="77777777" w:rsidR="003A0816" w:rsidRPr="00B71111" w:rsidRDefault="003A0816"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4240D5" w14:textId="77777777" w:rsidR="003A0816" w:rsidRPr="00B71111" w:rsidRDefault="003A0816"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6BDE932" w14:textId="77777777" w:rsidR="003A0816" w:rsidRPr="00B71111" w:rsidRDefault="003A0816"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EA7F762" w14:textId="77777777" w:rsidR="003A0816" w:rsidRPr="00B71111" w:rsidRDefault="003A0816" w:rsidP="006A2492">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CCA4ABB" w14:textId="77777777" w:rsidR="003A0816" w:rsidRPr="00B71111" w:rsidRDefault="003A0816"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9957591" w14:textId="77777777" w:rsidR="007A1413" w:rsidRPr="00B71111" w:rsidRDefault="000A224D" w:rsidP="007A1413">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1CD4E22B" w14:textId="77777777" w:rsidTr="0098445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5CBEA95" w14:textId="77777777" w:rsidR="00984456" w:rsidRPr="00B71111" w:rsidRDefault="00984456" w:rsidP="008D4783">
            <w:pPr>
              <w:rPr>
                <w:color w:val="auto"/>
                <w:szCs w:val="28"/>
              </w:rPr>
            </w:pPr>
            <w:r w:rsidRPr="00B71111">
              <w:rPr>
                <w:color w:val="auto"/>
                <w:szCs w:val="28"/>
              </w:rPr>
              <w:lastRenderedPageBreak/>
              <w:t>/27/06/0</w:t>
            </w:r>
            <w:r w:rsidR="00D0588E" w:rsidRPr="00B71111">
              <w:rPr>
                <w:color w:val="auto"/>
                <w:szCs w:val="28"/>
              </w:rPr>
              <w:t>3</w:t>
            </w:r>
            <w:r w:rsidRPr="00B71111">
              <w:rPr>
                <w:color w:val="auto"/>
                <w:szCs w:val="28"/>
              </w:rPr>
              <w:t>/ Med: Comparative Med: Transgenic Resource Program/Colony Management</w:t>
            </w:r>
          </w:p>
          <w:p w14:paraId="3AF324BB"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Research</w:t>
            </w:r>
          </w:p>
        </w:tc>
      </w:tr>
      <w:tr w:rsidR="002864BA" w:rsidRPr="00B71111" w14:paraId="74815248" w14:textId="77777777" w:rsidTr="0098445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DF542F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17ED08"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ED0ED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E5E49A2"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3BA04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0588E" w:rsidRPr="00B71111" w14:paraId="0B889831" w14:textId="77777777" w:rsidTr="006A2492">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03E89DF" w14:textId="77777777" w:rsidR="00D0588E" w:rsidRPr="00B71111" w:rsidRDefault="00D0588E"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A3BF147" w14:textId="77777777" w:rsidR="00D0588E" w:rsidRPr="00B71111" w:rsidRDefault="00D0588E"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8A3EC4A" w14:textId="77777777" w:rsidR="00D0588E" w:rsidRPr="00B71111" w:rsidRDefault="00D0588E" w:rsidP="006A2492">
            <w:pPr>
              <w:spacing w:line="240" w:lineRule="auto"/>
              <w:rPr>
                <w:rFonts w:cstheme="minorHAnsi"/>
                <w:color w:val="auto"/>
                <w:sz w:val="20"/>
                <w:szCs w:val="20"/>
              </w:rPr>
            </w:pPr>
            <w:r w:rsidRPr="00B71111">
              <w:rPr>
                <w:rFonts w:eastAsia="Arial" w:cstheme="minorHAnsi"/>
                <w:i/>
                <w:color w:val="auto"/>
                <w:sz w:val="20"/>
                <w:szCs w:val="20"/>
              </w:rPr>
              <w:t>Experimental Procedures or Protocols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Experimental Procedures or Protocols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3AC8EE7" w14:textId="77777777" w:rsidR="00D0588E" w:rsidRPr="00B71111" w:rsidRDefault="00D0588E" w:rsidP="006A2492">
            <w:pPr>
              <w:spacing w:line="240" w:lineRule="auto"/>
              <w:rPr>
                <w:rFonts w:cstheme="minorHAnsi"/>
                <w:color w:val="auto"/>
                <w:sz w:val="20"/>
                <w:szCs w:val="20"/>
              </w:rPr>
            </w:pPr>
            <w:r w:rsidRPr="00B71111">
              <w:rPr>
                <w:rFonts w:eastAsia="Arial" w:cstheme="minorHAnsi"/>
                <w:b w:val="0"/>
                <w:color w:val="auto"/>
                <w:sz w:val="20"/>
                <w:szCs w:val="20"/>
              </w:rPr>
              <w:t>This series provides a record of new procedures or protocols developed for embryo manipulation.</w:t>
            </w:r>
          </w:p>
        </w:tc>
        <w:tc>
          <w:tcPr>
            <w:tcW w:w="2880" w:type="dxa"/>
            <w:tcBorders>
              <w:top w:val="single" w:sz="3" w:space="0" w:color="000000"/>
              <w:left w:val="single" w:sz="2" w:space="0" w:color="000000"/>
              <w:bottom w:val="single" w:sz="3" w:space="0" w:color="000000"/>
              <w:right w:val="single" w:sz="2" w:space="0" w:color="000000"/>
            </w:tcBorders>
          </w:tcPr>
          <w:p w14:paraId="5DF2FA59"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4D7B1EA5" w14:textId="77777777" w:rsidR="00D0588E" w:rsidRPr="00B71111" w:rsidRDefault="00D0588E"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7537284" w14:textId="77777777" w:rsidR="00D0588E" w:rsidRPr="00B71111" w:rsidRDefault="00D0588E"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75CEBE0" w14:textId="77777777" w:rsidR="00D0588E" w:rsidRPr="00B71111" w:rsidRDefault="00D0588E"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2D1B383" w14:textId="77777777" w:rsidR="00D0588E" w:rsidRPr="00B71111" w:rsidRDefault="00D0588E"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1E078D7" w14:textId="77777777" w:rsidR="00D0588E" w:rsidRPr="00B71111" w:rsidRDefault="00D0588E"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A1413" w:rsidRPr="00B71111" w14:paraId="6261512C" w14:textId="77777777" w:rsidTr="00984456">
        <w:tblPrEx>
          <w:tblCellMar>
            <w:bottom w:w="18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243393D" w14:textId="77777777" w:rsidR="005821C5" w:rsidRPr="00B71111" w:rsidRDefault="007A141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07 12 61672</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07 12 61672</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37F79DCC" w14:textId="77777777" w:rsidR="005821C5" w:rsidRPr="00B71111" w:rsidRDefault="005821C5"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16D5D46" w14:textId="77777777" w:rsidR="007A1413" w:rsidRPr="00B71111" w:rsidRDefault="007A1413" w:rsidP="0046683F">
            <w:pPr>
              <w:spacing w:line="240" w:lineRule="auto"/>
              <w:rPr>
                <w:rFonts w:cstheme="minorHAnsi"/>
                <w:color w:val="auto"/>
                <w:sz w:val="20"/>
                <w:szCs w:val="20"/>
              </w:rPr>
            </w:pPr>
            <w:r w:rsidRPr="00B71111">
              <w:rPr>
                <w:rFonts w:eastAsia="Arial" w:cstheme="minorHAnsi"/>
                <w:i/>
                <w:color w:val="auto"/>
                <w:sz w:val="20"/>
                <w:szCs w:val="20"/>
              </w:rPr>
              <w:t>Injection 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Injection 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r w:rsidR="005D7553" w:rsidRPr="00B71111">
              <w:rPr>
                <w:rFonts w:eastAsia="Arial" w:cstheme="minorHAnsi"/>
                <w:i/>
                <w:color w:val="auto"/>
                <w:sz w:val="20"/>
                <w:szCs w:val="20"/>
              </w:rPr>
              <w:fldChar w:fldCharType="begin"/>
            </w:r>
            <w:r w:rsidR="005D7553" w:rsidRPr="00B71111">
              <w:rPr>
                <w:rFonts w:cstheme="minorHAnsi"/>
                <w:color w:val="auto"/>
                <w:sz w:val="20"/>
                <w:szCs w:val="20"/>
              </w:rPr>
              <w:instrText xml:space="preserve"> XE "</w:instrText>
            </w:r>
            <w:r w:rsidR="005D7553" w:rsidRPr="00B71111">
              <w:rPr>
                <w:rFonts w:eastAsia="Arial" w:cstheme="minorHAnsi"/>
                <w:i/>
                <w:color w:val="auto"/>
                <w:sz w:val="20"/>
                <w:szCs w:val="20"/>
              </w:rPr>
              <w:instrText>Injection Summary</w:instrText>
            </w:r>
            <w:r w:rsidR="005D7553" w:rsidRPr="00B71111">
              <w:rPr>
                <w:rFonts w:cstheme="minorHAnsi"/>
                <w:color w:val="auto"/>
                <w:sz w:val="20"/>
                <w:szCs w:val="20"/>
              </w:rPr>
              <w:instrText xml:space="preserve">" \f"e" </w:instrText>
            </w:r>
            <w:r w:rsidR="005D7553" w:rsidRPr="00B71111">
              <w:rPr>
                <w:rFonts w:eastAsia="Arial" w:cstheme="minorHAnsi"/>
                <w:i/>
                <w:color w:val="auto"/>
                <w:sz w:val="20"/>
                <w:szCs w:val="20"/>
              </w:rPr>
              <w:fldChar w:fldCharType="end"/>
            </w:r>
          </w:p>
          <w:p w14:paraId="4BA008D1" w14:textId="77777777" w:rsidR="005D7553" w:rsidRPr="00B71111" w:rsidRDefault="007A1413"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embryo manipulation. Includes the name of Principal Investigator, construct injected, individual injection number, embryos implanted, budget number, etc. Includes billing information.</w:t>
            </w:r>
          </w:p>
          <w:p w14:paraId="557F1137" w14:textId="77777777" w:rsidR="007A1413" w:rsidRPr="00B71111" w:rsidRDefault="007A1413" w:rsidP="0046683F">
            <w:pPr>
              <w:tabs>
                <w:tab w:val="left" w:pos="6432"/>
              </w:tabs>
              <w:spacing w:line="240" w:lineRule="auto"/>
              <w:rPr>
                <w:rFonts w:cstheme="minorHAnsi"/>
                <w:color w:val="auto"/>
                <w:sz w:val="20"/>
                <w:szCs w:val="20"/>
              </w:rPr>
            </w:pPr>
          </w:p>
        </w:tc>
        <w:tc>
          <w:tcPr>
            <w:tcW w:w="2880" w:type="dxa"/>
            <w:tcBorders>
              <w:top w:val="single" w:sz="3" w:space="0" w:color="000000"/>
              <w:left w:val="single" w:sz="2" w:space="0" w:color="000000"/>
              <w:bottom w:val="single" w:sz="3" w:space="0" w:color="000000"/>
              <w:right w:val="single" w:sz="2" w:space="0" w:color="000000"/>
            </w:tcBorders>
          </w:tcPr>
          <w:p w14:paraId="06C45C47" w14:textId="77777777" w:rsidR="007A141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A1413" w:rsidRPr="00B71111">
              <w:rPr>
                <w:rFonts w:eastAsia="Arial" w:cstheme="minorHAnsi"/>
                <w:b w:val="0"/>
                <w:color w:val="auto"/>
                <w:sz w:val="20"/>
                <w:szCs w:val="20"/>
              </w:rPr>
              <w:t xml:space="preserve"> for 6 Years after Administrative Purpose Served</w:t>
            </w:r>
          </w:p>
          <w:p w14:paraId="3614B57C" w14:textId="77777777" w:rsidR="005821C5" w:rsidRPr="00B71111" w:rsidRDefault="005821C5"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831789" w14:textId="77777777" w:rsidR="005821C5" w:rsidRPr="00B71111" w:rsidRDefault="005821C5"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72AB32A"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C284EA3" w14:textId="77777777" w:rsidR="006D6EB4" w:rsidRPr="00B71111" w:rsidRDefault="006D6EB4"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15DB122" w14:textId="77777777" w:rsidR="007A1413" w:rsidRPr="00B71111" w:rsidRDefault="007A1413"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6110C493" w14:textId="77777777" w:rsidTr="007D066F">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A73ED6F"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C689D1B"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45FF039"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Request for Services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Services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F8F8542"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for services. May include Request for Generation of Transgenic and Knockout Mice and Request for Embryo Cryopreservation.</w:t>
            </w:r>
          </w:p>
        </w:tc>
        <w:tc>
          <w:tcPr>
            <w:tcW w:w="2880" w:type="dxa"/>
            <w:tcBorders>
              <w:top w:val="single" w:sz="3" w:space="0" w:color="000000"/>
              <w:left w:val="single" w:sz="2" w:space="0" w:color="000000"/>
              <w:bottom w:val="single" w:sz="3" w:space="0" w:color="000000"/>
              <w:right w:val="single" w:sz="2" w:space="0" w:color="000000"/>
            </w:tcBorders>
          </w:tcPr>
          <w:p w14:paraId="1FF82AEA"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E93291B"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9C98F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8A549B9"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09F9B4" w14:textId="77777777" w:rsidR="008D4783" w:rsidRPr="00B71111" w:rsidRDefault="008D4783"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BD2A68"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8D4783" w:rsidRPr="00B71111" w14:paraId="13D6106B" w14:textId="77777777" w:rsidTr="007D066F">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B5231B6" w14:textId="77777777" w:rsidR="008D4783" w:rsidRPr="00B71111" w:rsidRDefault="008D4783"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07 12 61675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07 12 61675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B4A0C0C" w14:textId="77777777" w:rsidR="008D4783" w:rsidRPr="00B71111" w:rsidRDefault="008D4783"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2BD2F01" w14:textId="77777777" w:rsidR="008D4783" w:rsidRPr="00B71111" w:rsidRDefault="008D4783" w:rsidP="007D066F">
            <w:pPr>
              <w:spacing w:line="240" w:lineRule="auto"/>
              <w:rPr>
                <w:rFonts w:cstheme="minorHAnsi"/>
                <w:color w:val="auto"/>
                <w:sz w:val="20"/>
                <w:szCs w:val="20"/>
              </w:rPr>
            </w:pPr>
            <w:r w:rsidRPr="00B71111">
              <w:rPr>
                <w:rFonts w:eastAsia="Arial" w:cstheme="minorHAnsi"/>
                <w:i/>
                <w:color w:val="auto"/>
                <w:sz w:val="20"/>
                <w:szCs w:val="20"/>
              </w:rPr>
              <w:t>Tail Sheets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Tail Sheets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0EC122F1" w14:textId="77777777" w:rsidR="008D4783" w:rsidRPr="00B71111" w:rsidRDefault="008D4783"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genetic history of a mouse. Includes strain, dame, sire, number of pups born, generation, birth date, line, tag number, phenotype, sex, genotype, principal investigator's name, and date tails taken, etc.</w:t>
            </w:r>
          </w:p>
        </w:tc>
        <w:tc>
          <w:tcPr>
            <w:tcW w:w="2880" w:type="dxa"/>
            <w:tcBorders>
              <w:top w:val="single" w:sz="3" w:space="0" w:color="000000"/>
              <w:left w:val="single" w:sz="2" w:space="0" w:color="000000"/>
              <w:bottom w:val="single" w:sz="2" w:space="0" w:color="000000"/>
              <w:right w:val="single" w:sz="2" w:space="0" w:color="000000"/>
            </w:tcBorders>
          </w:tcPr>
          <w:p w14:paraId="22662868"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Administrative Purpose Served</w:t>
            </w:r>
          </w:p>
          <w:p w14:paraId="4428E1BE" w14:textId="77777777" w:rsidR="008D4783" w:rsidRPr="00B71111" w:rsidRDefault="008D4783"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690632" w14:textId="77777777" w:rsidR="008D4783" w:rsidRPr="00B71111" w:rsidRDefault="008D4783"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B1F93A4" w14:textId="77777777" w:rsidR="008D4783" w:rsidRPr="00B71111" w:rsidRDefault="008D4783"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6FCE92" w14:textId="77777777" w:rsidR="008D4783" w:rsidRPr="00B71111" w:rsidRDefault="008D4783"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D54A8A1" w14:textId="77777777" w:rsidR="008D4783" w:rsidRPr="00B71111" w:rsidRDefault="008D4783"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64089E1" w14:textId="77777777" w:rsidR="00984456" w:rsidRPr="00B71111" w:rsidRDefault="008D4783" w:rsidP="008D4783">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1F9A2AA6"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4F62846" w14:textId="77777777" w:rsidR="002864BA" w:rsidRPr="00B71111" w:rsidRDefault="002864BA" w:rsidP="002864BA">
            <w:pPr>
              <w:pStyle w:val="Heading2"/>
              <w:rPr>
                <w:color w:val="auto"/>
              </w:rPr>
            </w:pPr>
            <w:bookmarkStart w:id="129" w:name="_Toc58317554"/>
            <w:r w:rsidRPr="00B71111">
              <w:rPr>
                <w:color w:val="auto"/>
              </w:rPr>
              <w:lastRenderedPageBreak/>
              <w:t>/27/</w:t>
            </w:r>
            <w:r w:rsidR="00984456" w:rsidRPr="00B71111">
              <w:rPr>
                <w:color w:val="auto"/>
              </w:rPr>
              <w:t>10</w:t>
            </w:r>
            <w:r w:rsidRPr="00B71111">
              <w:rPr>
                <w:color w:val="auto"/>
              </w:rPr>
              <w:t xml:space="preserve">/ Med: </w:t>
            </w:r>
            <w:r w:rsidR="00984456" w:rsidRPr="00B71111">
              <w:rPr>
                <w:color w:val="auto"/>
              </w:rPr>
              <w:t>Medical Education and Biomedical Informatics</w:t>
            </w:r>
            <w:bookmarkEnd w:id="129"/>
          </w:p>
          <w:p w14:paraId="3273CD5D" w14:textId="77777777" w:rsidR="002864BA" w:rsidRPr="00B71111" w:rsidRDefault="00984456" w:rsidP="002864BA">
            <w:pPr>
              <w:spacing w:after="0" w:line="240" w:lineRule="auto"/>
              <w:rPr>
                <w:rStyle w:val="Emphasis"/>
                <w:b w:val="0"/>
                <w:i/>
                <w:color w:val="auto"/>
              </w:rPr>
            </w:pPr>
            <w:r w:rsidRPr="00B71111">
              <w:rPr>
                <w:rFonts w:cstheme="minorHAnsi"/>
                <w:b w:val="0"/>
                <w:i/>
                <w:color w:val="auto"/>
                <w:sz w:val="22"/>
              </w:rPr>
              <w:t>Academic</w:t>
            </w:r>
          </w:p>
        </w:tc>
      </w:tr>
      <w:tr w:rsidR="002864BA" w:rsidRPr="00B71111" w14:paraId="5E81A8A5"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62EF2E"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7E9F7E"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B947E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08BD1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F4BEAF6"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C72E2" w:rsidRPr="00B71111" w14:paraId="0C5C9156" w14:textId="77777777" w:rsidTr="00984456">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F2FB482"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82 9 20210</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82 9 20210</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542CAEA6"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13504D3" w14:textId="77777777" w:rsidR="002C72E2" w:rsidRPr="00B71111" w:rsidRDefault="002C72E2" w:rsidP="0046683F">
            <w:pPr>
              <w:spacing w:line="240" w:lineRule="auto"/>
              <w:rPr>
                <w:rFonts w:cstheme="minorHAnsi"/>
                <w:color w:val="auto"/>
                <w:sz w:val="20"/>
                <w:szCs w:val="20"/>
              </w:rPr>
            </w:pPr>
            <w:r w:rsidRPr="00B71111">
              <w:rPr>
                <w:rFonts w:eastAsia="Arial" w:cstheme="minorHAnsi"/>
                <w:i/>
                <w:color w:val="auto"/>
                <w:sz w:val="20"/>
                <w:szCs w:val="20"/>
              </w:rPr>
              <w:t>Examination Score Summaries</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Examination Score Summaries</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7A06E96B" w14:textId="77777777" w:rsidR="002C72E2" w:rsidRPr="00B71111" w:rsidRDefault="002C72E2" w:rsidP="0046683F">
            <w:pPr>
              <w:spacing w:line="240" w:lineRule="auto"/>
              <w:rPr>
                <w:rFonts w:cstheme="minorHAnsi"/>
                <w:color w:val="auto"/>
                <w:sz w:val="20"/>
                <w:szCs w:val="20"/>
              </w:rPr>
            </w:pPr>
            <w:r w:rsidRPr="00B71111">
              <w:rPr>
                <w:rFonts w:eastAsia="Arial" w:cstheme="minorHAnsi"/>
                <w:b w:val="0"/>
                <w:color w:val="auto"/>
                <w:sz w:val="20"/>
                <w:szCs w:val="20"/>
              </w:rPr>
              <w:t>Summarizes the examination scores from all tests administered or proctored by Medical Education.  Each examination score can be found in the individual's student folder.</w:t>
            </w:r>
          </w:p>
        </w:tc>
        <w:tc>
          <w:tcPr>
            <w:tcW w:w="2880" w:type="dxa"/>
            <w:tcBorders>
              <w:top w:val="single" w:sz="3" w:space="0" w:color="000000"/>
              <w:left w:val="single" w:sz="2" w:space="0" w:color="000000"/>
              <w:bottom w:val="single" w:sz="3" w:space="0" w:color="000000"/>
              <w:right w:val="single" w:sz="2" w:space="0" w:color="000000"/>
            </w:tcBorders>
          </w:tcPr>
          <w:p w14:paraId="763594BF" w14:textId="77777777" w:rsidR="002C72E2"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C72E2" w:rsidRPr="00B71111">
              <w:rPr>
                <w:rFonts w:eastAsia="Arial" w:cstheme="minorHAnsi"/>
                <w:b w:val="0"/>
                <w:color w:val="auto"/>
                <w:sz w:val="20"/>
                <w:szCs w:val="20"/>
              </w:rPr>
              <w:t xml:space="preserve"> </w:t>
            </w:r>
            <w:r w:rsidR="001A7B4B" w:rsidRPr="00B71111">
              <w:rPr>
                <w:rFonts w:eastAsia="Arial" w:cstheme="minorHAnsi"/>
                <w:b w:val="0"/>
                <w:color w:val="auto"/>
                <w:sz w:val="20"/>
                <w:szCs w:val="20"/>
              </w:rPr>
              <w:t>for 1 Year after</w:t>
            </w:r>
            <w:r w:rsidR="002C72E2" w:rsidRPr="00B71111">
              <w:rPr>
                <w:rFonts w:eastAsia="Arial" w:cstheme="minorHAnsi"/>
                <w:b w:val="0"/>
                <w:color w:val="auto"/>
                <w:sz w:val="20"/>
                <w:szCs w:val="20"/>
              </w:rPr>
              <w:t xml:space="preserve"> Test Scored</w:t>
            </w:r>
          </w:p>
          <w:p w14:paraId="00984C5E"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B651B1"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668DF34" w14:textId="77777777" w:rsidR="00522BB6" w:rsidRPr="00B71111" w:rsidRDefault="00522BB6"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0477C20" w14:textId="77777777" w:rsidR="006D6EB4" w:rsidRPr="00B71111" w:rsidRDefault="006D6EB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718DDF" w14:textId="77777777" w:rsidR="002C72E2" w:rsidRPr="00B71111" w:rsidRDefault="002C72E2"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936245" w:rsidRPr="00B71111" w14:paraId="7376A944" w14:textId="77777777" w:rsidTr="00984456">
        <w:tblPrEx>
          <w:tblCellMar>
            <w:bottom w:w="182"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64052A1" w14:textId="77777777" w:rsidR="00936245" w:rsidRPr="00B71111" w:rsidRDefault="00936245"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CAEC1C7" w14:textId="77777777" w:rsidR="00936245" w:rsidRPr="00B71111" w:rsidRDefault="00936245"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74CE095" w14:textId="77777777" w:rsidR="00936245" w:rsidRPr="00B71111" w:rsidRDefault="00936245" w:rsidP="00F56245">
            <w:pPr>
              <w:spacing w:line="240" w:lineRule="auto"/>
              <w:rPr>
                <w:rFonts w:cstheme="minorHAnsi"/>
                <w:color w:val="auto"/>
                <w:sz w:val="20"/>
                <w:szCs w:val="20"/>
              </w:rPr>
            </w:pPr>
            <w:r w:rsidRPr="00B71111">
              <w:rPr>
                <w:rFonts w:eastAsia="Arial" w:cstheme="minorHAnsi"/>
                <w:i/>
                <w:color w:val="auto"/>
                <w:sz w:val="20"/>
                <w:szCs w:val="20"/>
              </w:rPr>
              <w:t>Teaching Scholars Program Certificate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Teaching Scholars Program Certificate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B50A68C" w14:textId="77777777" w:rsidR="00936245" w:rsidRPr="00B71111" w:rsidRDefault="00936245" w:rsidP="00F56245">
            <w:pPr>
              <w:spacing w:line="240" w:lineRule="auto"/>
              <w:rPr>
                <w:rFonts w:cstheme="minorHAnsi"/>
                <w:color w:val="auto"/>
                <w:sz w:val="20"/>
                <w:szCs w:val="20"/>
              </w:rPr>
            </w:pPr>
            <w:r w:rsidRPr="00B71111">
              <w:rPr>
                <w:rFonts w:eastAsia="Arial" w:cstheme="minorHAnsi"/>
                <w:b w:val="0"/>
                <w:color w:val="auto"/>
                <w:sz w:val="20"/>
                <w:szCs w:val="20"/>
              </w:rPr>
              <w:t>Files of individuals participating in the Teaching Scholars Program.  Files include program information, applications, correspondence, letters, research papers, etc.  This program is for a certificate only, it does not earn the individual any type of academic credits or degree.</w:t>
            </w:r>
          </w:p>
        </w:tc>
        <w:tc>
          <w:tcPr>
            <w:tcW w:w="2880" w:type="dxa"/>
            <w:tcBorders>
              <w:top w:val="single" w:sz="3" w:space="0" w:color="000000"/>
              <w:left w:val="single" w:sz="2" w:space="0" w:color="000000"/>
              <w:bottom w:val="single" w:sz="2" w:space="0" w:color="000000"/>
              <w:right w:val="single" w:sz="2" w:space="0" w:color="000000"/>
            </w:tcBorders>
          </w:tcPr>
          <w:p w14:paraId="20120A59" w14:textId="77777777" w:rsidR="00936245" w:rsidRPr="00B71111" w:rsidRDefault="00936245"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Completion of</w:t>
            </w:r>
            <w:r w:rsidR="00441723" w:rsidRPr="00B71111">
              <w:rPr>
                <w:rFonts w:cstheme="minorHAnsi"/>
                <w:color w:val="auto"/>
                <w:sz w:val="20"/>
                <w:szCs w:val="20"/>
              </w:rPr>
              <w:t xml:space="preserve"> </w:t>
            </w:r>
            <w:r w:rsidRPr="00B71111">
              <w:rPr>
                <w:rFonts w:eastAsia="Arial" w:cstheme="minorHAnsi"/>
                <w:b w:val="0"/>
                <w:color w:val="auto"/>
                <w:sz w:val="20"/>
                <w:szCs w:val="20"/>
              </w:rPr>
              <w:t>Program</w:t>
            </w:r>
          </w:p>
          <w:p w14:paraId="6F23C8BA" w14:textId="77777777" w:rsidR="00936245" w:rsidRPr="00B71111" w:rsidRDefault="00936245"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D883F3" w14:textId="77777777" w:rsidR="00936245" w:rsidRPr="00B71111" w:rsidRDefault="00936245"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F4AEF32" w14:textId="77777777" w:rsidR="00936245" w:rsidRPr="00B71111" w:rsidRDefault="00936245"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C73CEA" w14:textId="77777777" w:rsidR="00936245" w:rsidRPr="00B71111" w:rsidRDefault="00936245"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E789846" w14:textId="77777777" w:rsidR="00936245" w:rsidRPr="00B71111" w:rsidRDefault="00936245"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A488F04" w14:textId="77777777" w:rsidR="00A972F7" w:rsidRPr="00B71111" w:rsidRDefault="00A972F7" w:rsidP="00364D07">
      <w:pPr>
        <w:spacing w:before="0" w:after="0"/>
        <w:rPr>
          <w:rFonts w:eastAsiaTheme="majorEastAsia"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0BC7005F" w14:textId="77777777" w:rsidTr="002864B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CA342ED" w14:textId="77777777" w:rsidR="002864BA" w:rsidRPr="00B71111" w:rsidRDefault="002864BA" w:rsidP="002864BA">
            <w:pPr>
              <w:pStyle w:val="Heading2"/>
              <w:rPr>
                <w:color w:val="auto"/>
              </w:rPr>
            </w:pPr>
            <w:bookmarkStart w:id="130" w:name="_Toc58317555"/>
            <w:r w:rsidRPr="00B71111">
              <w:rPr>
                <w:color w:val="auto"/>
              </w:rPr>
              <w:t>/27/</w:t>
            </w:r>
            <w:r w:rsidR="00984456" w:rsidRPr="00B71111">
              <w:rPr>
                <w:color w:val="auto"/>
              </w:rPr>
              <w:t>1</w:t>
            </w:r>
            <w:r w:rsidRPr="00B71111">
              <w:rPr>
                <w:color w:val="auto"/>
              </w:rPr>
              <w:t>1/0</w:t>
            </w:r>
            <w:r w:rsidR="00984456" w:rsidRPr="00B71111">
              <w:rPr>
                <w:color w:val="auto"/>
              </w:rPr>
              <w:t>4</w:t>
            </w:r>
            <w:r w:rsidRPr="00B71111">
              <w:rPr>
                <w:color w:val="auto"/>
              </w:rPr>
              <w:t xml:space="preserve">/ Med: </w:t>
            </w:r>
            <w:r w:rsidR="00984456" w:rsidRPr="00B71111">
              <w:rPr>
                <w:color w:val="auto"/>
              </w:rPr>
              <w:t>Rehab Med: Resident Training Program</w:t>
            </w:r>
            <w:bookmarkEnd w:id="130"/>
          </w:p>
          <w:p w14:paraId="5E4B59F5" w14:textId="77777777" w:rsidR="002864BA" w:rsidRPr="00B71111" w:rsidRDefault="00984456" w:rsidP="00984456">
            <w:pPr>
              <w:spacing w:after="0" w:line="240" w:lineRule="auto"/>
              <w:rPr>
                <w:rStyle w:val="Emphasis"/>
                <w:b w:val="0"/>
                <w:i/>
                <w:color w:val="auto"/>
              </w:rPr>
            </w:pPr>
            <w:r w:rsidRPr="00B71111">
              <w:rPr>
                <w:rFonts w:cstheme="minorHAnsi"/>
                <w:b w:val="0"/>
                <w:i/>
                <w:color w:val="auto"/>
                <w:sz w:val="22"/>
              </w:rPr>
              <w:t>Academic</w:t>
            </w:r>
          </w:p>
        </w:tc>
      </w:tr>
      <w:tr w:rsidR="002864BA" w:rsidRPr="00B71111" w14:paraId="2C350139" w14:textId="77777777" w:rsidTr="002864B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65F35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E35E8C4"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2F60AD"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59C8C89"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C84CBE"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04786C02" w14:textId="77777777" w:rsidTr="00984456">
        <w:tblPrEx>
          <w:tblCellMar>
            <w:bottom w:w="135"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87CA647" w14:textId="77777777" w:rsidR="00770B5F" w:rsidRPr="00B71111" w:rsidRDefault="00770B5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96 02 56477</w:t>
            </w:r>
            <w:r w:rsidR="00E314AC" w:rsidRPr="00B71111">
              <w:rPr>
                <w:rFonts w:eastAsia="Arial" w:cstheme="minorHAnsi"/>
                <w:b w:val="0"/>
                <w:color w:val="auto"/>
                <w:sz w:val="20"/>
                <w:szCs w:val="20"/>
              </w:rPr>
              <w:fldChar w:fldCharType="begin"/>
            </w:r>
            <w:r w:rsidR="00E314AC" w:rsidRPr="00B71111">
              <w:rPr>
                <w:rFonts w:cstheme="minorHAnsi"/>
                <w:color w:val="auto"/>
                <w:sz w:val="20"/>
                <w:szCs w:val="20"/>
              </w:rPr>
              <w:instrText xml:space="preserve"> XE "</w:instrText>
            </w:r>
            <w:r w:rsidR="00E314AC" w:rsidRPr="00B71111">
              <w:rPr>
                <w:rFonts w:eastAsia="Arial" w:cstheme="minorHAnsi"/>
                <w:b w:val="0"/>
                <w:color w:val="auto"/>
                <w:sz w:val="20"/>
                <w:szCs w:val="20"/>
              </w:rPr>
              <w:instrText>96 02 56477</w:instrText>
            </w:r>
            <w:r w:rsidR="00E314AC" w:rsidRPr="00B71111">
              <w:rPr>
                <w:rFonts w:cstheme="minorHAnsi"/>
                <w:color w:val="auto"/>
                <w:sz w:val="20"/>
                <w:szCs w:val="20"/>
              </w:rPr>
              <w:instrText>" \f"d"</w:instrText>
            </w:r>
            <w:r w:rsidR="00E314AC" w:rsidRPr="00B71111">
              <w:rPr>
                <w:rFonts w:eastAsia="Arial" w:cstheme="minorHAnsi"/>
                <w:b w:val="0"/>
                <w:color w:val="auto"/>
                <w:sz w:val="20"/>
                <w:szCs w:val="20"/>
              </w:rPr>
              <w:fldChar w:fldCharType="end"/>
            </w:r>
          </w:p>
          <w:p w14:paraId="3103989B" w14:textId="77777777" w:rsidR="00770B5F" w:rsidRPr="00B71111" w:rsidRDefault="00770B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024F97"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Medical Resident Evaluation of Residency/Fellowship Training</w:t>
            </w:r>
            <w:r w:rsidR="00441723" w:rsidRPr="00B71111">
              <w:rPr>
                <w:rFonts w:cstheme="minorHAnsi"/>
                <w:color w:val="auto"/>
                <w:sz w:val="20"/>
                <w:szCs w:val="20"/>
              </w:rPr>
              <w:t xml:space="preserve"> </w:t>
            </w:r>
            <w:r w:rsidRPr="00B71111">
              <w:rPr>
                <w:rFonts w:eastAsia="Arial" w:cstheme="minorHAnsi"/>
                <w:i/>
                <w:color w:val="auto"/>
                <w:sz w:val="20"/>
                <w:szCs w:val="20"/>
              </w:rPr>
              <w:t>Program/Faculty-Summary</w:t>
            </w:r>
            <w:r w:rsidR="00301C18" w:rsidRPr="00B71111">
              <w:rPr>
                <w:rFonts w:eastAsia="Arial" w:cstheme="minorHAnsi"/>
                <w:i/>
                <w:color w:val="auto"/>
                <w:sz w:val="20"/>
                <w:szCs w:val="20"/>
              </w:rPr>
              <w:fldChar w:fldCharType="begin"/>
            </w:r>
            <w:r w:rsidR="00301C18" w:rsidRPr="00B71111">
              <w:rPr>
                <w:rFonts w:cstheme="minorHAnsi"/>
                <w:color w:val="auto"/>
                <w:sz w:val="20"/>
                <w:szCs w:val="20"/>
              </w:rPr>
              <w:instrText xml:space="preserve"> XE "</w:instrText>
            </w:r>
            <w:r w:rsidR="00301C18" w:rsidRPr="00B71111">
              <w:rPr>
                <w:rFonts w:eastAsia="Arial" w:cstheme="minorHAnsi"/>
                <w:i/>
                <w:color w:val="auto"/>
                <w:sz w:val="20"/>
                <w:szCs w:val="20"/>
              </w:rPr>
              <w:instrText>Medical Resident Evaluation of Residency/Fellowship Training</w:instrText>
            </w:r>
            <w:r w:rsidR="00AE35AB" w:rsidRPr="00B71111">
              <w:rPr>
                <w:rFonts w:eastAsia="Arial" w:cstheme="minorHAnsi"/>
                <w:i/>
                <w:color w:val="auto"/>
                <w:sz w:val="20"/>
                <w:szCs w:val="20"/>
              </w:rPr>
              <w:instrText xml:space="preserve"> Program/Faculty-Summary</w:instrText>
            </w:r>
            <w:r w:rsidR="00301C18" w:rsidRPr="00B71111">
              <w:rPr>
                <w:rFonts w:cstheme="minorHAnsi"/>
                <w:color w:val="auto"/>
                <w:sz w:val="20"/>
                <w:szCs w:val="20"/>
              </w:rPr>
              <w:instrText>" \f"s"</w:instrText>
            </w:r>
            <w:r w:rsidR="00301C18" w:rsidRPr="00B71111">
              <w:rPr>
                <w:rFonts w:eastAsia="Arial" w:cstheme="minorHAnsi"/>
                <w:i/>
                <w:color w:val="auto"/>
                <w:sz w:val="20"/>
                <w:szCs w:val="20"/>
              </w:rPr>
              <w:fldChar w:fldCharType="end"/>
            </w:r>
          </w:p>
          <w:p w14:paraId="5DB4598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Annual summary of medical resident/fellow evaluation of clinical training and instructor. Compiled per teaching site and per faculty member.  May be used in connection with faculty promotion issues.</w:t>
            </w:r>
          </w:p>
        </w:tc>
        <w:tc>
          <w:tcPr>
            <w:tcW w:w="2880" w:type="dxa"/>
            <w:tcBorders>
              <w:top w:val="single" w:sz="3" w:space="0" w:color="000000"/>
              <w:left w:val="single" w:sz="2" w:space="0" w:color="000000"/>
              <w:bottom w:val="single" w:sz="3" w:space="0" w:color="000000"/>
              <w:right w:val="single" w:sz="2" w:space="0" w:color="000000"/>
            </w:tcBorders>
          </w:tcPr>
          <w:p w14:paraId="6ADB6BAE"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Summary Complete</w:t>
            </w:r>
          </w:p>
          <w:p w14:paraId="7EBED1AB" w14:textId="77777777" w:rsidR="00770B5F" w:rsidRPr="00B71111" w:rsidRDefault="00770B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97E76D7" w14:textId="77777777" w:rsidR="00770B5F" w:rsidRPr="00B71111" w:rsidRDefault="00770B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A221B3" w14:textId="77777777" w:rsidR="00E8288F" w:rsidRPr="00B71111" w:rsidRDefault="00E8288F"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DF392C9" w14:textId="77777777" w:rsidR="00921A61" w:rsidRPr="00B71111" w:rsidRDefault="00921A61"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53232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338F3" w:rsidRPr="00B71111" w14:paraId="4E662538" w14:textId="77777777" w:rsidTr="006A2492">
        <w:tblPrEx>
          <w:tblCellMar>
            <w:bottom w:w="135"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1AD43E3A" w14:textId="77777777" w:rsidR="007338F3" w:rsidRPr="00B71111" w:rsidRDefault="007338F3" w:rsidP="006A2492">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96 02 56476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96 02 56476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B640512" w14:textId="77777777" w:rsidR="007338F3" w:rsidRPr="00B71111" w:rsidRDefault="007338F3" w:rsidP="006A249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72360C0" w14:textId="77777777" w:rsidR="007338F3" w:rsidRPr="00B71111" w:rsidRDefault="007338F3" w:rsidP="006A2492">
            <w:pPr>
              <w:spacing w:line="240" w:lineRule="auto"/>
              <w:rPr>
                <w:rFonts w:cstheme="minorHAnsi"/>
                <w:color w:val="auto"/>
                <w:sz w:val="20"/>
                <w:szCs w:val="20"/>
              </w:rPr>
            </w:pPr>
            <w:r w:rsidRPr="00B71111">
              <w:rPr>
                <w:rFonts w:eastAsia="Arial" w:cstheme="minorHAnsi"/>
                <w:i/>
                <w:color w:val="auto"/>
                <w:sz w:val="20"/>
                <w:szCs w:val="20"/>
              </w:rPr>
              <w:t>Medical Resident/Fellow Evaluation of Residency Training Program/Faculty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Medical Resident/Fellow Evaluation of Residency Training Program/Faculty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3437E18" w14:textId="77777777" w:rsidR="007338F3" w:rsidRPr="00B71111" w:rsidRDefault="007338F3" w:rsidP="006A2492">
            <w:pPr>
              <w:spacing w:line="240" w:lineRule="auto"/>
              <w:rPr>
                <w:rFonts w:cstheme="minorHAnsi"/>
                <w:color w:val="auto"/>
                <w:sz w:val="20"/>
                <w:szCs w:val="20"/>
              </w:rPr>
            </w:pPr>
            <w:r w:rsidRPr="00B71111">
              <w:rPr>
                <w:rFonts w:eastAsia="Arial" w:cstheme="minorHAnsi"/>
                <w:b w:val="0"/>
                <w:color w:val="auto"/>
                <w:sz w:val="20"/>
                <w:szCs w:val="20"/>
              </w:rPr>
              <w:t>Provides a record of medical resident/fellow evaluation of clinical training and opportunities for patient contact as well as evaluation of instructor effectiveness and skill.  May be used in connection with faculty promotion issues.</w:t>
            </w:r>
          </w:p>
        </w:tc>
        <w:tc>
          <w:tcPr>
            <w:tcW w:w="2880" w:type="dxa"/>
            <w:tcBorders>
              <w:top w:val="single" w:sz="3" w:space="0" w:color="000000"/>
              <w:left w:val="single" w:sz="2" w:space="0" w:color="000000"/>
              <w:bottom w:val="single" w:sz="2" w:space="0" w:color="000000"/>
              <w:right w:val="single" w:sz="2" w:space="0" w:color="000000"/>
            </w:tcBorders>
          </w:tcPr>
          <w:p w14:paraId="1F49181E"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522EEF9E" w14:textId="77777777" w:rsidR="007338F3" w:rsidRPr="00B71111" w:rsidRDefault="007338F3" w:rsidP="006A249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AB6D7E" w14:textId="77777777" w:rsidR="007338F3" w:rsidRPr="00B71111" w:rsidRDefault="007338F3" w:rsidP="006A2492">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4946698" w14:textId="77777777" w:rsidR="007338F3" w:rsidRPr="00B71111" w:rsidRDefault="007338F3" w:rsidP="006A249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C30BDBF" w14:textId="77777777" w:rsidR="007338F3" w:rsidRPr="00B71111" w:rsidRDefault="007338F3" w:rsidP="006A249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4EC0AC5" w14:textId="77777777" w:rsidR="007338F3" w:rsidRPr="00B71111" w:rsidRDefault="007338F3" w:rsidP="006A249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FAEC6A3" w14:textId="77777777" w:rsidR="00E8727C" w:rsidRPr="00B71111" w:rsidRDefault="00E8727C"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E8727C" w:rsidRPr="00B71111" w14:paraId="2D7E6EFC" w14:textId="77777777" w:rsidTr="002618F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F072745" w14:textId="77777777" w:rsidR="00E8727C" w:rsidRPr="00B71111" w:rsidRDefault="00E8727C" w:rsidP="002618F6">
            <w:pPr>
              <w:pStyle w:val="Heading2"/>
              <w:rPr>
                <w:color w:val="auto"/>
              </w:rPr>
            </w:pPr>
            <w:bookmarkStart w:id="131" w:name="_Toc58317556"/>
            <w:r w:rsidRPr="00B71111">
              <w:rPr>
                <w:color w:val="auto"/>
              </w:rPr>
              <w:t>/27/11/07/ Med: Rehab Med: UW Employment Program (UWEP)</w:t>
            </w:r>
            <w:bookmarkEnd w:id="131"/>
          </w:p>
          <w:p w14:paraId="407A438E" w14:textId="77777777" w:rsidR="00E8727C" w:rsidRPr="00B71111" w:rsidRDefault="00E8727C" w:rsidP="002618F6">
            <w:pPr>
              <w:spacing w:after="0" w:line="240" w:lineRule="auto"/>
              <w:rPr>
                <w:rStyle w:val="Emphasis"/>
                <w:b w:val="0"/>
                <w:i/>
                <w:color w:val="auto"/>
              </w:rPr>
            </w:pPr>
            <w:r w:rsidRPr="00B71111">
              <w:rPr>
                <w:rFonts w:cstheme="minorHAnsi"/>
                <w:b w:val="0"/>
                <w:i/>
                <w:color w:val="auto"/>
                <w:sz w:val="22"/>
              </w:rPr>
              <w:t>Academic</w:t>
            </w:r>
          </w:p>
        </w:tc>
      </w:tr>
      <w:tr w:rsidR="00E8727C" w:rsidRPr="00B71111" w14:paraId="376FC76E" w14:textId="77777777" w:rsidTr="002618F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748F90"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B4753C" w14:textId="77777777" w:rsidR="00E8727C" w:rsidRPr="00B71111" w:rsidRDefault="00E8727C" w:rsidP="002618F6">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02442E"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FE7A31"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A28FB4" w14:textId="77777777" w:rsidR="00E8727C" w:rsidRPr="00B71111" w:rsidRDefault="00E8727C" w:rsidP="002618F6">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8727C" w:rsidRPr="00B71111" w14:paraId="3A889F73" w14:textId="77777777" w:rsidTr="002618F6">
        <w:tblPrEx>
          <w:tblCellMar>
            <w:bottom w:w="0" w:type="dxa"/>
          </w:tblCellMar>
        </w:tblPrEx>
        <w:trPr>
          <w:trHeight w:val="1358"/>
        </w:trPr>
        <w:tc>
          <w:tcPr>
            <w:tcW w:w="1440" w:type="dxa"/>
            <w:tcBorders>
              <w:top w:val="single" w:sz="3" w:space="0" w:color="000000"/>
              <w:left w:val="single" w:sz="2" w:space="0" w:color="000000"/>
              <w:bottom w:val="single" w:sz="2" w:space="0" w:color="000000"/>
              <w:right w:val="single" w:sz="2" w:space="0" w:color="000000"/>
            </w:tcBorders>
          </w:tcPr>
          <w:p w14:paraId="56429509" w14:textId="77777777" w:rsidR="00E8727C" w:rsidRPr="00B71111" w:rsidRDefault="00E8727C" w:rsidP="002618F6">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98 07 58553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98 07 58553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5C5E73" w14:textId="77777777" w:rsidR="00E8727C" w:rsidRPr="00B71111" w:rsidRDefault="00E8727C" w:rsidP="002618F6">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9A03600" w14:textId="77777777" w:rsidR="00E8727C" w:rsidRPr="00B71111" w:rsidRDefault="00E8727C" w:rsidP="002618F6">
            <w:pPr>
              <w:spacing w:line="240" w:lineRule="auto"/>
              <w:rPr>
                <w:rFonts w:cstheme="minorHAnsi"/>
                <w:color w:val="auto"/>
                <w:sz w:val="20"/>
                <w:szCs w:val="20"/>
              </w:rPr>
            </w:pPr>
            <w:r w:rsidRPr="00B71111">
              <w:rPr>
                <w:rFonts w:eastAsia="Arial" w:cstheme="minorHAnsi"/>
                <w:i/>
                <w:color w:val="auto"/>
                <w:sz w:val="20"/>
                <w:szCs w:val="20"/>
              </w:rPr>
              <w:t>Program Client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Program Client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p>
          <w:p w14:paraId="324457C5"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Provides a detailed record of employment specialist contact with each</w:t>
            </w:r>
            <w:r w:rsidRPr="00B71111">
              <w:rPr>
                <w:rFonts w:cstheme="minorHAnsi"/>
                <w:color w:val="auto"/>
                <w:sz w:val="20"/>
                <w:szCs w:val="20"/>
              </w:rPr>
              <w:t xml:space="preserve"> </w:t>
            </w:r>
            <w:r w:rsidRPr="00B71111">
              <w:rPr>
                <w:rFonts w:eastAsia="Arial" w:cstheme="minorHAnsi"/>
                <w:b w:val="0"/>
                <w:color w:val="auto"/>
                <w:sz w:val="20"/>
                <w:szCs w:val="20"/>
              </w:rPr>
              <w:t>DD/DVR/Private Pay client accepted into the program including notes, evaluations, progress/outcome reports, and action plans. Also includes an accounting of all aspects of employment specialist work time.</w:t>
            </w:r>
          </w:p>
          <w:p w14:paraId="02E7FC22" w14:textId="77777777" w:rsidR="00E8727C" w:rsidRPr="00B71111" w:rsidRDefault="00E8727C" w:rsidP="002618F6">
            <w:pPr>
              <w:spacing w:line="240" w:lineRule="auto"/>
              <w:rPr>
                <w:rFonts w:cstheme="minorHAnsi"/>
                <w:color w:val="auto"/>
                <w:sz w:val="20"/>
                <w:szCs w:val="20"/>
              </w:rPr>
            </w:pPr>
            <w:r w:rsidRPr="00B71111">
              <w:rPr>
                <w:rFonts w:eastAsia="Arial" w:cstheme="minorHAnsi"/>
                <w:b w:val="0"/>
                <w:color w:val="auto"/>
                <w:sz w:val="20"/>
                <w:szCs w:val="20"/>
              </w:rPr>
              <w:t>Required per King County Developmental Disabilities Division Contract (KCDDD), Division of Vocational Rehabilitation contract (DVR) and criteria established by the Center on Accreditation of Rehabilitation Facilities (CARF).</w:t>
            </w:r>
          </w:p>
        </w:tc>
        <w:tc>
          <w:tcPr>
            <w:tcW w:w="2880" w:type="dxa"/>
            <w:tcBorders>
              <w:top w:val="single" w:sz="3" w:space="0" w:color="000000"/>
              <w:left w:val="single" w:sz="2" w:space="0" w:color="000000"/>
              <w:bottom w:val="single" w:sz="2" w:space="0" w:color="000000"/>
              <w:right w:val="single" w:sz="2" w:space="0" w:color="000000"/>
            </w:tcBorders>
          </w:tcPr>
          <w:p w14:paraId="18C0567B"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Termination of Program Participation</w:t>
            </w:r>
          </w:p>
          <w:p w14:paraId="25C27405" w14:textId="77777777" w:rsidR="00E8727C" w:rsidRPr="00B71111" w:rsidRDefault="00E8727C" w:rsidP="002618F6">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FE9AB4D" w14:textId="77777777" w:rsidR="00E8727C" w:rsidRPr="00B71111" w:rsidRDefault="00E8727C" w:rsidP="002618F6">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25D6764" w14:textId="77777777" w:rsidR="00E8727C" w:rsidRPr="00B71111" w:rsidRDefault="00E8727C" w:rsidP="002618F6">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542691" w14:textId="77777777" w:rsidR="00E8727C" w:rsidRPr="00B71111" w:rsidRDefault="00E8727C" w:rsidP="002618F6">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B586E34" w14:textId="77777777" w:rsidR="00E8727C" w:rsidRPr="00B71111" w:rsidRDefault="00E8727C" w:rsidP="002618F6">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659E19C" w14:textId="77777777" w:rsidR="009F14E0" w:rsidRDefault="009F14E0" w:rsidP="00364D07">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9F14E0" w:rsidRPr="00B71111" w14:paraId="45297F05" w14:textId="77777777" w:rsidTr="00BB3B09">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130E78D" w14:textId="77777777" w:rsidR="009F14E0" w:rsidRPr="00B71111" w:rsidRDefault="009F14E0" w:rsidP="00BB3B09">
            <w:pPr>
              <w:pStyle w:val="Heading2"/>
              <w:rPr>
                <w:color w:val="auto"/>
              </w:rPr>
            </w:pPr>
            <w:bookmarkStart w:id="132" w:name="_Toc58317557"/>
            <w:r w:rsidRPr="00B71111">
              <w:rPr>
                <w:color w:val="auto"/>
              </w:rPr>
              <w:t>/27/13/01/ Med: Allergy and Infectious Diseases: Allergy</w:t>
            </w:r>
            <w:bookmarkEnd w:id="132"/>
          </w:p>
          <w:p w14:paraId="2C2FE9CF" w14:textId="77777777" w:rsidR="009F14E0" w:rsidRPr="00B71111" w:rsidRDefault="009F14E0" w:rsidP="00BB3B09">
            <w:pPr>
              <w:spacing w:after="0" w:line="240" w:lineRule="auto"/>
              <w:rPr>
                <w:rStyle w:val="Emphasis"/>
                <w:b w:val="0"/>
                <w:i/>
                <w:color w:val="auto"/>
              </w:rPr>
            </w:pPr>
            <w:r w:rsidRPr="00B71111">
              <w:rPr>
                <w:rFonts w:cstheme="minorHAnsi"/>
                <w:b w:val="0"/>
                <w:i/>
                <w:color w:val="auto"/>
                <w:sz w:val="22"/>
              </w:rPr>
              <w:t>Research</w:t>
            </w:r>
          </w:p>
        </w:tc>
      </w:tr>
      <w:tr w:rsidR="009F14E0" w:rsidRPr="00B71111" w14:paraId="02ECC2E1" w14:textId="77777777" w:rsidTr="00BB3B09">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FAADF8"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F0E40E" w14:textId="77777777" w:rsidR="009F14E0" w:rsidRPr="00B71111" w:rsidRDefault="009F14E0" w:rsidP="00BB3B09">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69A237"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580C325"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CB0788" w14:textId="77777777" w:rsidR="009F14E0" w:rsidRPr="00B71111" w:rsidRDefault="009F14E0" w:rsidP="00BB3B09">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9F14E0" w:rsidRPr="00B71111" w14:paraId="0849401E" w14:textId="77777777" w:rsidTr="00BB3B09">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4FFCD661"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04 11 60826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04 11 60826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1B91A43"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53150B6"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Student Evaluation Source Documents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Student Evaluation Source Documents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FF21DD2"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Documents used to compile an evaluation of Fourth Year Medical Student performance while working at the Allergy Clinic.  Final evaluation created from these source documents is maintained in the student folder.</w:t>
            </w:r>
          </w:p>
        </w:tc>
        <w:tc>
          <w:tcPr>
            <w:tcW w:w="2880" w:type="dxa"/>
            <w:tcBorders>
              <w:top w:val="single" w:sz="3" w:space="0" w:color="000000"/>
              <w:left w:val="single" w:sz="2" w:space="0" w:color="000000"/>
              <w:bottom w:val="single" w:sz="2" w:space="0" w:color="000000"/>
              <w:right w:val="single" w:sz="2" w:space="0" w:color="000000"/>
            </w:tcBorders>
          </w:tcPr>
          <w:p w14:paraId="366EFAF9"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End of Quarter</w:t>
            </w:r>
          </w:p>
          <w:p w14:paraId="5A9EFBB2"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02AC251"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36D716C"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8A50777"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1C21CB"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D2D6A6E" w14:textId="77777777" w:rsidR="00A972F7" w:rsidRPr="00B71111" w:rsidRDefault="00364D07" w:rsidP="00364D07">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30F241FC" w14:textId="77777777" w:rsidTr="009B4E2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258EC41" w14:textId="77777777" w:rsidR="002864BA" w:rsidRPr="00B71111" w:rsidRDefault="002864BA" w:rsidP="002864BA">
            <w:pPr>
              <w:pStyle w:val="Heading2"/>
              <w:rPr>
                <w:color w:val="auto"/>
              </w:rPr>
            </w:pPr>
            <w:bookmarkStart w:id="133" w:name="_Toc58317558"/>
            <w:r w:rsidRPr="00B71111">
              <w:rPr>
                <w:color w:val="auto"/>
              </w:rPr>
              <w:lastRenderedPageBreak/>
              <w:t>/27/</w:t>
            </w:r>
            <w:r w:rsidR="009B4E26" w:rsidRPr="00B71111">
              <w:rPr>
                <w:color w:val="auto"/>
              </w:rPr>
              <w:t>19</w:t>
            </w:r>
            <w:r w:rsidRPr="00B71111">
              <w:rPr>
                <w:color w:val="auto"/>
              </w:rPr>
              <w:t>/0</w:t>
            </w:r>
            <w:r w:rsidR="009B4E26" w:rsidRPr="00B71111">
              <w:rPr>
                <w:color w:val="auto"/>
              </w:rPr>
              <w:t>1</w:t>
            </w:r>
            <w:r w:rsidRPr="00B71111">
              <w:rPr>
                <w:color w:val="auto"/>
              </w:rPr>
              <w:t xml:space="preserve">/ Med: </w:t>
            </w:r>
            <w:r w:rsidR="009B4E26" w:rsidRPr="00B71111">
              <w:rPr>
                <w:color w:val="auto"/>
              </w:rPr>
              <w:t>Northwest Lipid Research Laboratories</w:t>
            </w:r>
            <w:bookmarkEnd w:id="133"/>
          </w:p>
          <w:p w14:paraId="386C61D7" w14:textId="77777777" w:rsidR="002864BA" w:rsidRPr="00B71111" w:rsidRDefault="009B4E26" w:rsidP="002864BA">
            <w:pPr>
              <w:spacing w:after="0" w:line="240" w:lineRule="auto"/>
              <w:rPr>
                <w:rStyle w:val="Emphasis"/>
                <w:b w:val="0"/>
                <w:i/>
                <w:color w:val="auto"/>
              </w:rPr>
            </w:pPr>
            <w:r w:rsidRPr="00B71111">
              <w:rPr>
                <w:rFonts w:cstheme="minorHAnsi"/>
                <w:b w:val="0"/>
                <w:i/>
                <w:color w:val="auto"/>
                <w:sz w:val="22"/>
              </w:rPr>
              <w:t>Research</w:t>
            </w:r>
          </w:p>
        </w:tc>
      </w:tr>
      <w:tr w:rsidR="002864BA" w:rsidRPr="00B71111" w14:paraId="02558329" w14:textId="77777777" w:rsidTr="009B4E2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DA21F5"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55A3CC"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79A33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078956F"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D098C3B"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82EF4" w:rsidRPr="00B71111" w14:paraId="33BC02A5" w14:textId="77777777" w:rsidTr="009B4E26">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25957990" w14:textId="77777777" w:rsidR="00682EF4" w:rsidRPr="00B71111" w:rsidRDefault="00682EF4"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93 11 53277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93 11 53277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2654F98" w14:textId="77777777" w:rsidR="00682EF4" w:rsidRPr="00B71111" w:rsidRDefault="00682EF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3AB7999" w14:textId="77777777" w:rsidR="00682EF4" w:rsidRPr="00B71111" w:rsidRDefault="00682EF4" w:rsidP="0046683F">
            <w:pPr>
              <w:spacing w:line="240" w:lineRule="auto"/>
              <w:rPr>
                <w:rFonts w:cstheme="minorHAnsi"/>
                <w:color w:val="auto"/>
                <w:sz w:val="20"/>
                <w:szCs w:val="20"/>
              </w:rPr>
            </w:pPr>
            <w:r w:rsidRPr="00B71111">
              <w:rPr>
                <w:rFonts w:eastAsia="Arial" w:cstheme="minorHAnsi"/>
                <w:i/>
                <w:color w:val="auto"/>
                <w:sz w:val="20"/>
                <w:szCs w:val="20"/>
              </w:rPr>
              <w:t>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464B454" w14:textId="77777777" w:rsidR="00682EF4" w:rsidRPr="00B71111" w:rsidRDefault="00682EF4" w:rsidP="0046683F">
            <w:pPr>
              <w:spacing w:line="240" w:lineRule="auto"/>
              <w:rPr>
                <w:rFonts w:cstheme="minorHAnsi"/>
                <w:color w:val="auto"/>
                <w:sz w:val="20"/>
                <w:szCs w:val="20"/>
              </w:rPr>
            </w:pPr>
            <w:r w:rsidRPr="00B71111">
              <w:rPr>
                <w:rFonts w:eastAsia="Arial" w:cstheme="minorHAnsi"/>
                <w:b w:val="0"/>
                <w:color w:val="auto"/>
                <w:sz w:val="20"/>
                <w:szCs w:val="20"/>
              </w:rPr>
              <w:t>Provides a record of requests submitted by labs seeking certification in lipid testing.  Includes samples, lab ID number, lab name, ID number assigned to each sample.  (Certification is effective for a period of two years.)</w:t>
            </w:r>
          </w:p>
        </w:tc>
        <w:tc>
          <w:tcPr>
            <w:tcW w:w="2880" w:type="dxa"/>
            <w:tcBorders>
              <w:top w:val="single" w:sz="3" w:space="0" w:color="000000"/>
              <w:left w:val="single" w:sz="2" w:space="0" w:color="000000"/>
              <w:bottom w:val="single" w:sz="3" w:space="0" w:color="000000"/>
              <w:right w:val="single" w:sz="2" w:space="0" w:color="000000"/>
            </w:tcBorders>
          </w:tcPr>
          <w:p w14:paraId="3666DAE0" w14:textId="77777777" w:rsidR="00682EF4"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82EF4" w:rsidRPr="00B71111">
              <w:rPr>
                <w:rFonts w:eastAsia="Arial" w:cstheme="minorHAnsi"/>
                <w:b w:val="0"/>
                <w:color w:val="auto"/>
                <w:sz w:val="20"/>
                <w:szCs w:val="20"/>
              </w:rPr>
              <w:t xml:space="preserve"> for 2 Years after End of Calendar Year</w:t>
            </w:r>
          </w:p>
          <w:p w14:paraId="22E78D7B" w14:textId="77777777" w:rsidR="00682EF4" w:rsidRPr="00B71111" w:rsidRDefault="00682EF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82B73D0" w14:textId="77777777" w:rsidR="00682EF4" w:rsidRPr="00B71111" w:rsidRDefault="00682EF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2864BA"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606BB05" w14:textId="77777777" w:rsidR="00682EF4" w:rsidRPr="00B71111" w:rsidRDefault="00682EF4"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417B17" w14:textId="77777777" w:rsidR="00682EF4" w:rsidRPr="00B71111" w:rsidRDefault="00682EF4"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A1C1E1C" w14:textId="77777777" w:rsidR="00682EF4" w:rsidRPr="00B71111" w:rsidRDefault="00682EF4"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64D07" w:rsidRPr="00B71111" w14:paraId="3F048FF0" w14:textId="77777777" w:rsidTr="007D066F">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EBE520D" w14:textId="77777777" w:rsidR="00364D07" w:rsidRPr="00B71111" w:rsidRDefault="00364D07"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5E9BF4" w14:textId="77777777" w:rsidR="00364D07" w:rsidRPr="00B71111" w:rsidRDefault="00364D07"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2691DAAD" w14:textId="77777777" w:rsidR="00364D07" w:rsidRPr="00B71111" w:rsidRDefault="00364D07" w:rsidP="007D066F">
            <w:pPr>
              <w:spacing w:line="240" w:lineRule="auto"/>
              <w:rPr>
                <w:rFonts w:cstheme="minorHAnsi"/>
                <w:color w:val="auto"/>
                <w:sz w:val="20"/>
                <w:szCs w:val="20"/>
              </w:rPr>
            </w:pPr>
            <w:r w:rsidRPr="00B71111">
              <w:rPr>
                <w:rFonts w:eastAsia="Arial" w:cstheme="minorHAnsi"/>
                <w:i/>
                <w:color w:val="auto"/>
                <w:sz w:val="20"/>
                <w:szCs w:val="20"/>
              </w:rPr>
              <w:t>Protocol Development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Protocol Development</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447EDC37" w14:textId="77777777" w:rsidR="00364D07" w:rsidRPr="00B71111" w:rsidRDefault="00364D07" w:rsidP="007D066F">
            <w:pPr>
              <w:spacing w:line="240" w:lineRule="auto"/>
              <w:rPr>
                <w:rFonts w:cstheme="minorHAnsi"/>
                <w:color w:val="auto"/>
                <w:sz w:val="20"/>
                <w:szCs w:val="20"/>
              </w:rPr>
            </w:pPr>
            <w:r w:rsidRPr="00B71111">
              <w:rPr>
                <w:rFonts w:eastAsia="Arial" w:cstheme="minorHAnsi"/>
                <w:b w:val="0"/>
                <w:color w:val="auto"/>
                <w:sz w:val="20"/>
                <w:szCs w:val="20"/>
              </w:rPr>
              <w:t>Provides a record of the development of procedures and standards by which assays are run.</w:t>
            </w:r>
            <w:r w:rsidRPr="00B71111">
              <w:rPr>
                <w:rFonts w:cstheme="minorHAnsi"/>
                <w:color w:val="auto"/>
                <w:sz w:val="20"/>
                <w:szCs w:val="20"/>
              </w:rPr>
              <w:t xml:space="preserve"> </w:t>
            </w:r>
            <w:r w:rsidRPr="00B71111">
              <w:rPr>
                <w:rFonts w:eastAsia="Arial" w:cstheme="minorHAnsi"/>
                <w:b w:val="0"/>
                <w:color w:val="auto"/>
                <w:sz w:val="20"/>
                <w:szCs w:val="20"/>
              </w:rPr>
              <w:t>Includes, protocols, correspondence, memoranda, notes, data, analyses.</w:t>
            </w:r>
          </w:p>
        </w:tc>
        <w:tc>
          <w:tcPr>
            <w:tcW w:w="2880" w:type="dxa"/>
            <w:tcBorders>
              <w:top w:val="single" w:sz="3" w:space="0" w:color="000000"/>
              <w:left w:val="single" w:sz="2" w:space="0" w:color="000000"/>
              <w:bottom w:val="single" w:sz="3" w:space="0" w:color="000000"/>
              <w:right w:val="single" w:sz="2" w:space="0" w:color="000000"/>
            </w:tcBorders>
          </w:tcPr>
          <w:p w14:paraId="51D2FAC1" w14:textId="77777777" w:rsidR="00364D07" w:rsidRPr="00B71111" w:rsidRDefault="00364D07"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15 Years after End of Calendar Year</w:t>
            </w:r>
          </w:p>
          <w:p w14:paraId="25EA909C" w14:textId="77777777" w:rsidR="00364D07" w:rsidRPr="00B71111" w:rsidRDefault="00364D07"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2BA89FD" w14:textId="77777777" w:rsidR="00364D07" w:rsidRPr="00B71111" w:rsidRDefault="00364D07"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94C762B" w14:textId="77777777" w:rsidR="00364D07" w:rsidRPr="00B71111" w:rsidRDefault="00364D07" w:rsidP="007D066F">
            <w:pPr>
              <w:spacing w:after="0" w:line="240" w:lineRule="auto"/>
              <w:jc w:val="center"/>
              <w:rPr>
                <w:rFonts w:cs="Times New Roman"/>
                <w:color w:val="auto"/>
                <w:sz w:val="22"/>
              </w:rPr>
            </w:pPr>
            <w:r w:rsidRPr="00B71111">
              <w:rPr>
                <w:rFonts w:cs="Times New Roman"/>
                <w:color w:val="auto"/>
                <w:sz w:val="22"/>
              </w:rPr>
              <w:t>ARCHIVAL</w:t>
            </w:r>
          </w:p>
          <w:p w14:paraId="455E1F7F" w14:textId="77777777" w:rsidR="00364D07" w:rsidRPr="00B71111" w:rsidRDefault="00364D07"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6EB16BD" w14:textId="77777777" w:rsidR="00364D07" w:rsidRPr="00B71111" w:rsidRDefault="00364D07"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D43510" w14:textId="77777777" w:rsidR="00364D07" w:rsidRPr="00B71111" w:rsidRDefault="00364D07"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9F14E0" w:rsidRPr="00B71111" w14:paraId="27512D36" w14:textId="77777777" w:rsidTr="00BB3B09">
        <w:tblPrEx>
          <w:tblCellMar>
            <w:bottom w:w="180"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D12BDF5"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08 12 61975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08 12 61975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30E3CB1"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43B203B"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Specimen Management Work Orders and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Specimen Management Work Orders and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B502750"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This series provides a record, in chronological order, of work orders related to specimen management, including return to investigator shipments, sample destruction requests, sample pull requests, sample storage requests, etc.</w:t>
            </w:r>
          </w:p>
        </w:tc>
        <w:tc>
          <w:tcPr>
            <w:tcW w:w="2880" w:type="dxa"/>
            <w:tcBorders>
              <w:top w:val="single" w:sz="3" w:space="0" w:color="000000"/>
              <w:left w:val="single" w:sz="2" w:space="0" w:color="000000"/>
              <w:bottom w:val="single" w:sz="3" w:space="0" w:color="000000"/>
              <w:right w:val="single" w:sz="2" w:space="0" w:color="000000"/>
            </w:tcBorders>
          </w:tcPr>
          <w:p w14:paraId="0D010487"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B17680F" w14:textId="77777777" w:rsidR="009F14E0" w:rsidRPr="00B71111" w:rsidRDefault="009F14E0" w:rsidP="00BB3B09">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00106B"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982B436" w14:textId="77777777" w:rsidR="009F14E0" w:rsidRPr="00B71111" w:rsidRDefault="009F14E0" w:rsidP="00BB3B0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6483F33"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AD8195"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9F14E0" w:rsidRPr="00B71111" w14:paraId="3C6681D4" w14:textId="77777777" w:rsidTr="00BB3B09">
        <w:tblPrEx>
          <w:tblCellMar>
            <w:bottom w:w="180"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704042A9" w14:textId="77777777" w:rsidR="009F14E0" w:rsidRPr="00B71111" w:rsidRDefault="009F14E0" w:rsidP="00BB3B0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93 11 53259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93 11 53259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C4A49A0" w14:textId="77777777" w:rsidR="009F14E0" w:rsidRPr="00B71111" w:rsidRDefault="009F14E0" w:rsidP="00BB3B09">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78F75F41" w14:textId="77777777" w:rsidR="009F14E0" w:rsidRPr="00B71111" w:rsidRDefault="009F14E0" w:rsidP="00BB3B09">
            <w:pPr>
              <w:spacing w:line="240" w:lineRule="auto"/>
              <w:rPr>
                <w:rFonts w:cstheme="minorHAnsi"/>
                <w:color w:val="auto"/>
                <w:sz w:val="20"/>
                <w:szCs w:val="20"/>
              </w:rPr>
            </w:pPr>
            <w:r w:rsidRPr="00B71111">
              <w:rPr>
                <w:rFonts w:eastAsia="Arial" w:cstheme="minorHAnsi"/>
                <w:i/>
                <w:color w:val="auto"/>
                <w:sz w:val="20"/>
                <w:szCs w:val="20"/>
              </w:rPr>
              <w:t>Standardization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Standardization</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p>
          <w:p w14:paraId="450E429D" w14:textId="77777777" w:rsidR="009F14E0" w:rsidRPr="00B71111" w:rsidRDefault="009F14E0" w:rsidP="00BB3B09">
            <w:pPr>
              <w:spacing w:line="240" w:lineRule="auto"/>
              <w:rPr>
                <w:rFonts w:cstheme="minorHAnsi"/>
                <w:color w:val="auto"/>
                <w:sz w:val="20"/>
                <w:szCs w:val="20"/>
              </w:rPr>
            </w:pPr>
            <w:r w:rsidRPr="00B71111">
              <w:rPr>
                <w:rFonts w:eastAsia="Arial" w:cstheme="minorHAnsi"/>
                <w:b w:val="0"/>
                <w:color w:val="auto"/>
                <w:sz w:val="20"/>
                <w:szCs w:val="20"/>
              </w:rPr>
              <w:t>Provides a record of the efforts to standardize lipoprotein test results on an international level.  Assays are monitored by CDC who signs off on analysis results.  Includes correspondence, data, results, analyses, reports.</w:t>
            </w:r>
          </w:p>
        </w:tc>
        <w:tc>
          <w:tcPr>
            <w:tcW w:w="2880" w:type="dxa"/>
            <w:tcBorders>
              <w:top w:val="single" w:sz="3" w:space="0" w:color="000000"/>
              <w:left w:val="single" w:sz="2" w:space="0" w:color="000000"/>
              <w:bottom w:val="single" w:sz="3" w:space="0" w:color="000000"/>
              <w:right w:val="single" w:sz="2" w:space="0" w:color="000000"/>
            </w:tcBorders>
          </w:tcPr>
          <w:p w14:paraId="4F1E6091" w14:textId="77777777" w:rsidR="009F14E0" w:rsidRPr="00B71111" w:rsidRDefault="009F14E0" w:rsidP="00BB3B09">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5B6B8B37" w14:textId="77777777" w:rsidR="009F14E0" w:rsidRPr="00B71111" w:rsidRDefault="009F14E0" w:rsidP="00BB3B09">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7C8B670" w14:textId="77777777" w:rsidR="009F14E0" w:rsidRPr="00B71111" w:rsidRDefault="009F14E0" w:rsidP="00BB3B09">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A0BD162" w14:textId="77777777" w:rsidR="009F14E0" w:rsidRPr="00B71111" w:rsidRDefault="009F14E0" w:rsidP="00BB3B09">
            <w:pPr>
              <w:spacing w:after="0" w:line="240" w:lineRule="auto"/>
              <w:jc w:val="center"/>
              <w:rPr>
                <w:rFonts w:cs="Times New Roman"/>
                <w:color w:val="auto"/>
                <w:sz w:val="22"/>
              </w:rPr>
            </w:pPr>
            <w:r w:rsidRPr="00B71111">
              <w:rPr>
                <w:rFonts w:cs="Times New Roman"/>
                <w:color w:val="auto"/>
                <w:sz w:val="22"/>
              </w:rPr>
              <w:t>ARCHIVAL</w:t>
            </w:r>
          </w:p>
          <w:p w14:paraId="326C8F9E" w14:textId="77777777" w:rsidR="009F14E0" w:rsidRPr="00B71111" w:rsidRDefault="009F14E0" w:rsidP="00BB3B09">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9CE7359" w14:textId="77777777" w:rsidR="009F14E0" w:rsidRPr="00B71111" w:rsidRDefault="009F14E0" w:rsidP="00BB3B09">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2BD3BB" w14:textId="77777777" w:rsidR="009F14E0" w:rsidRPr="00B71111" w:rsidRDefault="009F14E0" w:rsidP="00BB3B09">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38F7423" w14:textId="77777777" w:rsidR="008B205D" w:rsidRPr="00B71111" w:rsidRDefault="008B205D">
      <w:pPr>
        <w:rPr>
          <w:rFonts w:eastAsiaTheme="majorEastAsia" w:cstheme="minorHAnsi"/>
          <w:color w:val="auto"/>
          <w:sz w:val="20"/>
          <w:szCs w:val="20"/>
        </w:rPr>
      </w:pPr>
      <w:r w:rsidRPr="00B71111">
        <w:rPr>
          <w:rFonts w:eastAsiaTheme="majorEastAsia" w:cstheme="minorHAnsi"/>
          <w:color w:val="auto"/>
          <w:sz w:val="20"/>
          <w:szCs w:val="20"/>
        </w:rPr>
        <w:br w:type="page"/>
      </w:r>
    </w:p>
    <w:p w14:paraId="71673F8C" w14:textId="77777777" w:rsidR="002B1989" w:rsidRPr="00B71111" w:rsidRDefault="002B1989" w:rsidP="0080006D">
      <w:pPr>
        <w:pStyle w:val="Heading2"/>
        <w:spacing w:after="144"/>
        <w:rPr>
          <w:rFonts w:cstheme="minorHAnsi"/>
          <w:color w:val="auto"/>
          <w:sz w:val="20"/>
          <w:szCs w:val="20"/>
        </w:rPr>
        <w:sectPr w:rsidR="002B1989" w:rsidRPr="00B71111" w:rsidSect="0056171A">
          <w:footerReference w:type="default" r:id="rId30"/>
          <w:pgSz w:w="15840" w:h="12240" w:orient="landscape"/>
          <w:pgMar w:top="1080" w:right="720" w:bottom="1080" w:left="720" w:header="464" w:footer="144" w:gutter="0"/>
          <w:cols w:space="720"/>
          <w:docGrid w:linePitch="437"/>
        </w:sectPr>
      </w:pPr>
    </w:p>
    <w:p w14:paraId="20FDE016" w14:textId="77777777" w:rsidR="00A972F7" w:rsidRPr="00B71111" w:rsidRDefault="00697733" w:rsidP="000D3C6C">
      <w:pPr>
        <w:pStyle w:val="Heading1"/>
        <w:rPr>
          <w:color w:val="auto"/>
        </w:rPr>
      </w:pPr>
      <w:bookmarkStart w:id="134" w:name="_Toc58317559"/>
      <w:r w:rsidRPr="00B71111">
        <w:rPr>
          <w:color w:val="auto"/>
        </w:rPr>
        <w:lastRenderedPageBreak/>
        <w:t xml:space="preserve">/28/ </w:t>
      </w:r>
      <w:r w:rsidR="0080006D" w:rsidRPr="00B71111">
        <w:rPr>
          <w:color w:val="auto"/>
        </w:rPr>
        <w:t>School of Dentistry</w:t>
      </w:r>
      <w:bookmarkEnd w:id="13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2864BA" w:rsidRPr="00B71111" w14:paraId="4D685B2B" w14:textId="77777777" w:rsidTr="00797AF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68A7A24" w14:textId="77777777" w:rsidR="002864BA" w:rsidRPr="00B71111" w:rsidRDefault="002864BA" w:rsidP="002864BA">
            <w:pPr>
              <w:pStyle w:val="Heading2"/>
              <w:rPr>
                <w:color w:val="auto"/>
              </w:rPr>
            </w:pPr>
            <w:bookmarkStart w:id="135" w:name="_Toc58317560"/>
            <w:r w:rsidRPr="00B71111">
              <w:rPr>
                <w:color w:val="auto"/>
              </w:rPr>
              <w:t>/2</w:t>
            </w:r>
            <w:r w:rsidR="000D3C6C" w:rsidRPr="00B71111">
              <w:rPr>
                <w:color w:val="auto"/>
              </w:rPr>
              <w:t>8</w:t>
            </w:r>
            <w:r w:rsidRPr="00B71111">
              <w:rPr>
                <w:color w:val="auto"/>
              </w:rPr>
              <w:t>/01/0</w:t>
            </w:r>
            <w:r w:rsidR="000D3C6C" w:rsidRPr="00B71111">
              <w:rPr>
                <w:color w:val="auto"/>
              </w:rPr>
              <w:t>2</w:t>
            </w:r>
            <w:r w:rsidRPr="00B71111">
              <w:rPr>
                <w:color w:val="auto"/>
              </w:rPr>
              <w:t xml:space="preserve">/ </w:t>
            </w:r>
            <w:r w:rsidR="000D3C6C" w:rsidRPr="00B71111">
              <w:rPr>
                <w:color w:val="auto"/>
              </w:rPr>
              <w:t>Dentistry: Student Services and Admissions</w:t>
            </w:r>
            <w:bookmarkEnd w:id="135"/>
          </w:p>
          <w:p w14:paraId="497CA23A" w14:textId="77777777" w:rsidR="002864BA" w:rsidRPr="00B71111" w:rsidRDefault="000D3C6C" w:rsidP="002864BA">
            <w:pPr>
              <w:spacing w:after="0" w:line="240" w:lineRule="auto"/>
              <w:rPr>
                <w:rStyle w:val="Emphasis"/>
                <w:b w:val="0"/>
                <w:i/>
                <w:color w:val="auto"/>
              </w:rPr>
            </w:pPr>
            <w:r w:rsidRPr="00B71111">
              <w:rPr>
                <w:rFonts w:cstheme="minorHAnsi"/>
                <w:b w:val="0"/>
                <w:i/>
                <w:color w:val="auto"/>
                <w:sz w:val="22"/>
              </w:rPr>
              <w:t>Student Services</w:t>
            </w:r>
          </w:p>
        </w:tc>
      </w:tr>
      <w:tr w:rsidR="002864BA" w:rsidRPr="00B71111" w14:paraId="25859EEC" w14:textId="77777777" w:rsidTr="00797AFE">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77E6121"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610708" w14:textId="77777777" w:rsidR="002864BA" w:rsidRPr="00B71111" w:rsidRDefault="002864BA" w:rsidP="002864B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5781CA"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1B11F3"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8C82E0" w14:textId="77777777" w:rsidR="002864BA" w:rsidRPr="00B71111" w:rsidRDefault="002864BA" w:rsidP="002864B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C8C148A" w14:textId="77777777" w:rsidTr="00797AFE">
        <w:tblPrEx>
          <w:tblCellMar>
            <w:bottom w:w="184"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22E8B85"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90 12 47101</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90 12 47101</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1EAB213E"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6271CA5"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Class Ranking List -- Year End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Class Ranking List -- Year End</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4582A69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Compilation of quarterly class ranking lists to identify the class by GPA at the end of the academic year.  This report lists the GPA to the exact point and is used to identify awards for class members.</w:t>
            </w:r>
          </w:p>
        </w:tc>
        <w:tc>
          <w:tcPr>
            <w:tcW w:w="2880" w:type="dxa"/>
            <w:tcBorders>
              <w:top w:val="single" w:sz="3" w:space="0" w:color="000000"/>
              <w:left w:val="single" w:sz="2" w:space="0" w:color="000000"/>
              <w:bottom w:val="single" w:sz="3" w:space="0" w:color="000000"/>
              <w:right w:val="single" w:sz="2" w:space="0" w:color="000000"/>
            </w:tcBorders>
          </w:tcPr>
          <w:p w14:paraId="403E58C8"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End of Academic Year</w:t>
            </w:r>
          </w:p>
          <w:p w14:paraId="32E0CDA5"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53DF660"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521ACFF"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F690AC"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918EEC0"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6B212E9F" w14:textId="77777777" w:rsidTr="00797AFE">
        <w:tblPrEx>
          <w:tblCellMar>
            <w:bottom w:w="184"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4FCD556" w14:textId="77777777" w:rsidR="007B7336"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06 10 61350</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06 10 61350</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29130F6"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7103CB6"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Degree Verification</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Degree Verification</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34F5E8C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requests from former students or credential services requesting verification of a student's graduation from the University of Washington School of Dentistry.  Includes a copy of what is sent to the requestor.</w:t>
            </w:r>
          </w:p>
        </w:tc>
        <w:tc>
          <w:tcPr>
            <w:tcW w:w="2880" w:type="dxa"/>
            <w:tcBorders>
              <w:top w:val="single" w:sz="3" w:space="0" w:color="000000"/>
              <w:left w:val="single" w:sz="2" w:space="0" w:color="000000"/>
              <w:bottom w:val="single" w:sz="3" w:space="0" w:color="000000"/>
              <w:right w:val="single" w:sz="2" w:space="0" w:color="000000"/>
            </w:tcBorders>
          </w:tcPr>
          <w:p w14:paraId="58F12D1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End of Calendar Year</w:t>
            </w:r>
          </w:p>
          <w:p w14:paraId="375C51D5" w14:textId="77777777" w:rsidR="007B7336" w:rsidRPr="00B71111" w:rsidRDefault="007B733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BC16DE" w14:textId="77777777" w:rsidR="007B7336" w:rsidRPr="00B71111" w:rsidRDefault="007B733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9C62F3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30E58D4"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8727C8E"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972F7" w:rsidRPr="00B71111" w14:paraId="092908BB" w14:textId="77777777" w:rsidTr="00797AFE">
        <w:tblPrEx>
          <w:tblCellMar>
            <w:bottom w:w="184"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3067E33" w14:textId="77777777" w:rsidR="007B7336" w:rsidRPr="00B71111" w:rsidRDefault="007B733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90 12 46958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90 12 46958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B244EDB" w14:textId="77777777" w:rsidR="007B7336" w:rsidRPr="00B71111" w:rsidRDefault="007B733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AF209CB"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Regional and National Board Results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xml:space="preserve">" \f"a"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Regional and National Board Results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526E693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pass/fail rate for dental students taking the State and National Dental Board Exam.</w:t>
            </w:r>
            <w:r w:rsidR="000B00D6" w:rsidRPr="00B71111">
              <w:rPr>
                <w:rFonts w:cstheme="minorHAnsi"/>
                <w:color w:val="auto"/>
                <w:sz w:val="20"/>
                <w:szCs w:val="20"/>
              </w:rPr>
              <w:t xml:space="preserve">  </w:t>
            </w:r>
            <w:r w:rsidRPr="00B71111">
              <w:rPr>
                <w:rFonts w:eastAsia="Arial" w:cstheme="minorHAnsi"/>
                <w:b w:val="0"/>
                <w:color w:val="auto"/>
                <w:sz w:val="20"/>
                <w:szCs w:val="20"/>
              </w:rPr>
              <w:t>Includes lists of students who pass, those who fail, and summary reports.</w:t>
            </w:r>
          </w:p>
        </w:tc>
        <w:tc>
          <w:tcPr>
            <w:tcW w:w="2880" w:type="dxa"/>
            <w:tcBorders>
              <w:top w:val="single" w:sz="3" w:space="0" w:color="000000"/>
              <w:left w:val="single" w:sz="2" w:space="0" w:color="000000"/>
              <w:bottom w:val="single" w:sz="2" w:space="0" w:color="000000"/>
              <w:right w:val="single" w:sz="2" w:space="0" w:color="000000"/>
            </w:tcBorders>
          </w:tcPr>
          <w:p w14:paraId="70C847B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10 Years after End of Calendar Year</w:t>
            </w:r>
          </w:p>
          <w:p w14:paraId="4E74094D" w14:textId="77777777" w:rsidR="007B7336" w:rsidRPr="00B71111" w:rsidRDefault="007B733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495B64C" w14:textId="77777777" w:rsidR="007B7336" w:rsidRPr="00B71111" w:rsidRDefault="009A533E"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2" w:space="0" w:color="000000"/>
              <w:right w:val="single" w:sz="2" w:space="0" w:color="000000"/>
            </w:tcBorders>
          </w:tcPr>
          <w:p w14:paraId="0E7F6DF6" w14:textId="77777777" w:rsidR="009A533E" w:rsidRPr="00B71111" w:rsidRDefault="009A533E" w:rsidP="009A533E">
            <w:pPr>
              <w:spacing w:after="0" w:line="240" w:lineRule="auto"/>
              <w:jc w:val="center"/>
              <w:rPr>
                <w:rFonts w:cs="Times New Roman"/>
                <w:color w:val="auto"/>
                <w:sz w:val="22"/>
              </w:rPr>
            </w:pPr>
            <w:r w:rsidRPr="00B71111">
              <w:rPr>
                <w:rFonts w:cs="Times New Roman"/>
                <w:color w:val="auto"/>
                <w:sz w:val="22"/>
              </w:rPr>
              <w:t>ARCHIVAL</w:t>
            </w:r>
          </w:p>
          <w:p w14:paraId="49AA1C81" w14:textId="77777777" w:rsidR="009A533E" w:rsidRPr="00B71111" w:rsidRDefault="009A533E" w:rsidP="009A533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E146C2A" w14:textId="77777777" w:rsidR="0033427F" w:rsidRPr="00B71111" w:rsidRDefault="0033427F" w:rsidP="009A533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0863EE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640A05D" w14:textId="77777777" w:rsidR="00797AFE" w:rsidRPr="00B71111" w:rsidRDefault="000B00D6" w:rsidP="000B00D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3AE907E3"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854CCA0" w14:textId="77777777" w:rsidR="000D3C6C" w:rsidRPr="00B71111" w:rsidRDefault="000D3C6C" w:rsidP="00197DCB">
            <w:pPr>
              <w:pStyle w:val="Heading2"/>
              <w:rPr>
                <w:color w:val="auto"/>
              </w:rPr>
            </w:pPr>
            <w:bookmarkStart w:id="136" w:name="_Toc58317561"/>
            <w:r w:rsidRPr="00B71111">
              <w:rPr>
                <w:color w:val="auto"/>
              </w:rPr>
              <w:lastRenderedPageBreak/>
              <w:t>/28/0</w:t>
            </w:r>
            <w:r w:rsidR="00797AFE" w:rsidRPr="00B71111">
              <w:rPr>
                <w:color w:val="auto"/>
              </w:rPr>
              <w:t>5</w:t>
            </w:r>
            <w:r w:rsidRPr="00B71111">
              <w:rPr>
                <w:color w:val="auto"/>
              </w:rPr>
              <w:t xml:space="preserve">/02/ Dentistry: </w:t>
            </w:r>
            <w:r w:rsidR="00797AFE" w:rsidRPr="00B71111">
              <w:rPr>
                <w:color w:val="auto"/>
              </w:rPr>
              <w:t>Office of Clinic Services: Clinic Operations</w:t>
            </w:r>
            <w:bookmarkEnd w:id="136"/>
          </w:p>
          <w:p w14:paraId="683B02D8" w14:textId="77777777" w:rsidR="000D3C6C" w:rsidRPr="00B71111" w:rsidRDefault="000D3C6C" w:rsidP="00797AFE">
            <w:pPr>
              <w:spacing w:after="0" w:line="240" w:lineRule="auto"/>
              <w:rPr>
                <w:rStyle w:val="Emphasis"/>
                <w:b w:val="0"/>
                <w:i/>
                <w:color w:val="auto"/>
              </w:rPr>
            </w:pPr>
            <w:r w:rsidRPr="00B71111">
              <w:rPr>
                <w:rFonts w:cstheme="minorHAnsi"/>
                <w:b w:val="0"/>
                <w:i/>
                <w:color w:val="auto"/>
                <w:sz w:val="22"/>
              </w:rPr>
              <w:t>S</w:t>
            </w:r>
            <w:r w:rsidR="00797AFE" w:rsidRPr="00B71111">
              <w:rPr>
                <w:rFonts w:cstheme="minorHAnsi"/>
                <w:b w:val="0"/>
                <w:i/>
                <w:color w:val="auto"/>
                <w:sz w:val="22"/>
              </w:rPr>
              <w:t>upport</w:t>
            </w:r>
            <w:r w:rsidRPr="00B71111">
              <w:rPr>
                <w:rFonts w:cstheme="minorHAnsi"/>
                <w:b w:val="0"/>
                <w:i/>
                <w:color w:val="auto"/>
                <w:sz w:val="22"/>
              </w:rPr>
              <w:t xml:space="preserve"> Services</w:t>
            </w:r>
          </w:p>
        </w:tc>
      </w:tr>
      <w:tr w:rsidR="000D3C6C" w:rsidRPr="00B71111" w14:paraId="7FD60E71"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E06D2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4C74069"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FEE98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052347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B3913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0B00D6" w:rsidRPr="00B71111" w14:paraId="7F7E7F5C" w14:textId="77777777" w:rsidTr="007D066F">
        <w:tblPrEx>
          <w:tblCellMar>
            <w:bottom w:w="200" w:type="dxa"/>
          </w:tblCellMar>
        </w:tblPrEx>
        <w:trPr>
          <w:trHeight w:val="1258"/>
        </w:trPr>
        <w:tc>
          <w:tcPr>
            <w:tcW w:w="1440" w:type="dxa"/>
            <w:tcBorders>
              <w:top w:val="single" w:sz="3" w:space="0" w:color="000000"/>
              <w:left w:val="single" w:sz="2" w:space="0" w:color="000000"/>
              <w:bottom w:val="single" w:sz="3" w:space="0" w:color="000000"/>
              <w:right w:val="single" w:sz="2" w:space="0" w:color="000000"/>
            </w:tcBorders>
          </w:tcPr>
          <w:p w14:paraId="51F4F8BD"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07 04 61451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07 04 61451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DF755E2" w14:textId="77777777" w:rsidR="000B00D6" w:rsidRPr="00B71111" w:rsidRDefault="000B00D6"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4A6962B" w14:textId="77777777" w:rsidR="000B00D6" w:rsidRPr="00B71111" w:rsidRDefault="000B00D6" w:rsidP="007D066F">
            <w:pPr>
              <w:spacing w:line="240" w:lineRule="auto"/>
              <w:rPr>
                <w:rFonts w:cstheme="minorHAnsi"/>
                <w:color w:val="auto"/>
                <w:sz w:val="20"/>
                <w:szCs w:val="20"/>
              </w:rPr>
            </w:pPr>
            <w:r w:rsidRPr="00B71111">
              <w:rPr>
                <w:rFonts w:eastAsia="Arial" w:cstheme="minorHAnsi"/>
                <w:i/>
                <w:color w:val="auto"/>
                <w:sz w:val="20"/>
                <w:szCs w:val="20"/>
              </w:rPr>
              <w:t>Log of Spore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Log of Spore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5DBCC03" w14:textId="77777777" w:rsidR="000B00D6" w:rsidRPr="00B71111" w:rsidRDefault="000B00D6" w:rsidP="007D066F">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spore tests performed on the sterilization equipment. Contains dates, person(s) conducting the tests. Retention period as per WAC 246-812-520.</w:t>
            </w:r>
          </w:p>
        </w:tc>
        <w:tc>
          <w:tcPr>
            <w:tcW w:w="2880" w:type="dxa"/>
            <w:tcBorders>
              <w:top w:val="single" w:sz="3" w:space="0" w:color="000000"/>
              <w:left w:val="single" w:sz="2" w:space="0" w:color="000000"/>
              <w:bottom w:val="single" w:sz="3" w:space="0" w:color="000000"/>
              <w:right w:val="single" w:sz="2" w:space="0" w:color="000000"/>
            </w:tcBorders>
          </w:tcPr>
          <w:p w14:paraId="2C2E4125"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0585E8CF" w14:textId="77777777" w:rsidR="000B00D6" w:rsidRPr="00B71111" w:rsidRDefault="000B00D6"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D4101CC" w14:textId="77777777" w:rsidR="000B00D6" w:rsidRPr="00B71111" w:rsidRDefault="000B00D6"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EEDC94" w14:textId="77777777" w:rsidR="000B00D6" w:rsidRPr="00B71111" w:rsidRDefault="000B00D6"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3910225"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D0BF9E4" w14:textId="77777777" w:rsidR="000B00D6" w:rsidRPr="00B71111" w:rsidRDefault="000B00D6"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2E8DD0A" w14:textId="77777777" w:rsidR="008F6F9F" w:rsidRDefault="008F6F9F" w:rsidP="000B00D6">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15BC1A71"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A74A2C6" w14:textId="77777777" w:rsidR="000D3C6C" w:rsidRPr="00B71111" w:rsidRDefault="000D3C6C" w:rsidP="00197DCB">
            <w:pPr>
              <w:pStyle w:val="Heading2"/>
              <w:rPr>
                <w:color w:val="auto"/>
              </w:rPr>
            </w:pPr>
            <w:bookmarkStart w:id="137" w:name="_Toc58317562"/>
            <w:r w:rsidRPr="00B71111">
              <w:rPr>
                <w:color w:val="auto"/>
              </w:rPr>
              <w:t>/28</w:t>
            </w:r>
            <w:r w:rsidR="00E27A88" w:rsidRPr="00B71111">
              <w:rPr>
                <w:color w:val="auto"/>
              </w:rPr>
              <w:t>/16</w:t>
            </w:r>
            <w:r w:rsidRPr="00B71111">
              <w:rPr>
                <w:color w:val="auto"/>
              </w:rPr>
              <w:t>/0</w:t>
            </w:r>
            <w:r w:rsidR="00E27A88" w:rsidRPr="00B71111">
              <w:rPr>
                <w:color w:val="auto"/>
              </w:rPr>
              <w:t>1</w:t>
            </w:r>
            <w:r w:rsidRPr="00B71111">
              <w:rPr>
                <w:color w:val="auto"/>
              </w:rPr>
              <w:t xml:space="preserve">/ </w:t>
            </w:r>
            <w:r w:rsidR="00E27A88" w:rsidRPr="00B71111">
              <w:rPr>
                <w:color w:val="auto"/>
              </w:rPr>
              <w:t>Oral Medicine: Dental Education in Care of Persons with Disabilities</w:t>
            </w:r>
            <w:bookmarkEnd w:id="137"/>
          </w:p>
          <w:p w14:paraId="57954D1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124BF1EB"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4F30C6"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50EFFF6"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B7E46BA"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66C168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A9F5E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59AB252"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068C8B08" w14:textId="77777777" w:rsidR="005C6DB7"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90 12 46962</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90 12 46962</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8BE7065" w14:textId="77777777" w:rsidR="005C6DB7" w:rsidRPr="00B71111" w:rsidRDefault="005C6DB7"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CEABF44"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Evaluations -- Post Graduates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Evaluations -- Post Graduates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74B84EBE"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evaluations and pre/post test results of Dentists and Hygienists who have taken advanced training courses from DECOD.</w:t>
            </w:r>
          </w:p>
        </w:tc>
        <w:tc>
          <w:tcPr>
            <w:tcW w:w="2880" w:type="dxa"/>
            <w:tcBorders>
              <w:top w:val="single" w:sz="3" w:space="0" w:color="000000"/>
              <w:left w:val="single" w:sz="2" w:space="0" w:color="000000"/>
              <w:bottom w:val="single" w:sz="2" w:space="0" w:color="000000"/>
              <w:right w:val="single" w:sz="2" w:space="0" w:color="000000"/>
            </w:tcBorders>
          </w:tcPr>
          <w:p w14:paraId="5DB1D45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 Years after End of Calendar Year</w:t>
            </w:r>
          </w:p>
          <w:p w14:paraId="0A2B2D07" w14:textId="77777777" w:rsidR="005C6DB7" w:rsidRPr="00B71111" w:rsidRDefault="005C6DB7"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56B13DA" w14:textId="77777777" w:rsidR="005C6DB7" w:rsidRPr="00B71111" w:rsidRDefault="005C6DB7"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7E54F6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245858"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45E02B6"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AB7C217" w14:textId="77777777" w:rsidR="00D81832" w:rsidRDefault="00D81832">
      <w:pPr>
        <w:rPr>
          <w:rFonts w:cstheme="minorHAnsi"/>
          <w:color w:val="auto"/>
          <w:sz w:val="20"/>
          <w:szCs w:val="20"/>
        </w:rPr>
      </w:pPr>
    </w:p>
    <w:p w14:paraId="369DBF14"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23FD6751"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CB82A1F" w14:textId="77777777" w:rsidR="000D3C6C" w:rsidRPr="00B71111" w:rsidRDefault="000D3C6C" w:rsidP="00197DCB">
            <w:pPr>
              <w:pStyle w:val="Heading2"/>
              <w:rPr>
                <w:color w:val="auto"/>
              </w:rPr>
            </w:pPr>
            <w:bookmarkStart w:id="138" w:name="_Toc58317563"/>
            <w:r w:rsidRPr="00B71111">
              <w:rPr>
                <w:color w:val="auto"/>
              </w:rPr>
              <w:lastRenderedPageBreak/>
              <w:t>/28/</w:t>
            </w:r>
            <w:r w:rsidR="00E27A88" w:rsidRPr="00B71111">
              <w:rPr>
                <w:color w:val="auto"/>
              </w:rPr>
              <w:t>17</w:t>
            </w:r>
            <w:r w:rsidRPr="00B71111">
              <w:rPr>
                <w:color w:val="auto"/>
              </w:rPr>
              <w:t xml:space="preserve">/02/ Dentistry: </w:t>
            </w:r>
            <w:r w:rsidR="00E27A88" w:rsidRPr="00B71111">
              <w:rPr>
                <w:color w:val="auto"/>
              </w:rPr>
              <w:t>Oral and Maxillofacial Surgery: Oral Pathology</w:t>
            </w:r>
            <w:bookmarkEnd w:id="138"/>
          </w:p>
          <w:p w14:paraId="2034C885"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03EAE9EE"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B714F7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02552E"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8AB47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539B1D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67531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71EE746E" w14:textId="77777777" w:rsidTr="00E27A88">
        <w:tblPrEx>
          <w:tblCellMar>
            <w:bottom w:w="200" w:type="dxa"/>
          </w:tblCellMar>
        </w:tblPrEx>
        <w:trPr>
          <w:trHeight w:val="1086"/>
        </w:trPr>
        <w:tc>
          <w:tcPr>
            <w:tcW w:w="1440" w:type="dxa"/>
            <w:tcBorders>
              <w:top w:val="single" w:sz="3" w:space="0" w:color="000000"/>
              <w:left w:val="single" w:sz="2" w:space="0" w:color="000000"/>
              <w:bottom w:val="single" w:sz="2" w:space="0" w:color="000000"/>
              <w:right w:val="single" w:sz="2" w:space="0" w:color="000000"/>
            </w:tcBorders>
          </w:tcPr>
          <w:p w14:paraId="661D03C2" w14:textId="77777777" w:rsidR="0076395B" w:rsidRPr="00B71111" w:rsidRDefault="0076395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90 12 46988</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90 12 46988</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02262171" w14:textId="77777777" w:rsidR="0076395B" w:rsidRPr="00B71111" w:rsidRDefault="0076395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BDD981D" w14:textId="77777777" w:rsidR="00A972F7" w:rsidRPr="00B71111" w:rsidRDefault="00A96189" w:rsidP="0046683F">
            <w:pPr>
              <w:spacing w:line="240" w:lineRule="auto"/>
              <w:rPr>
                <w:rFonts w:cstheme="minorHAnsi"/>
                <w:color w:val="auto"/>
                <w:sz w:val="20"/>
                <w:szCs w:val="20"/>
              </w:rPr>
            </w:pPr>
            <w:r w:rsidRPr="00B71111">
              <w:rPr>
                <w:rFonts w:eastAsia="Arial" w:cstheme="minorHAnsi"/>
                <w:i/>
                <w:color w:val="auto"/>
                <w:sz w:val="20"/>
                <w:szCs w:val="20"/>
              </w:rPr>
              <w:t>Biopsy R</w:t>
            </w:r>
            <w:r w:rsidR="005C6CA7" w:rsidRPr="00B71111">
              <w:rPr>
                <w:rFonts w:eastAsia="Arial" w:cstheme="minorHAnsi"/>
                <w:i/>
                <w:color w:val="auto"/>
                <w:sz w:val="20"/>
                <w:szCs w:val="20"/>
              </w:rPr>
              <w:t>eports (Pathology)</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Biopsy reports (Pathology)</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4F213C8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medical record of examination made of patient tissue. Also used for research purposes.</w:t>
            </w:r>
          </w:p>
        </w:tc>
        <w:tc>
          <w:tcPr>
            <w:tcW w:w="2880" w:type="dxa"/>
            <w:tcBorders>
              <w:top w:val="single" w:sz="3" w:space="0" w:color="000000"/>
              <w:left w:val="single" w:sz="2" w:space="0" w:color="000000"/>
              <w:bottom w:val="single" w:sz="2" w:space="0" w:color="000000"/>
              <w:right w:val="single" w:sz="2" w:space="0" w:color="000000"/>
            </w:tcBorders>
          </w:tcPr>
          <w:p w14:paraId="491B9CB0"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4356E973" w14:textId="77777777" w:rsidR="0076395B" w:rsidRPr="00B71111" w:rsidRDefault="0076395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846AEA0" w14:textId="77777777" w:rsidR="0076395B" w:rsidRPr="00B71111" w:rsidRDefault="0076395B"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4AA625C3"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3038A92" w14:textId="77777777" w:rsidR="0033427F" w:rsidRPr="00B71111" w:rsidRDefault="0033427F"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9E7EFFD"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3F590A7" w14:textId="77777777" w:rsidR="008F6F9F" w:rsidRPr="008F6F9F" w:rsidRDefault="008F6F9F" w:rsidP="008F6F9F">
      <w:pPr>
        <w:spacing w:before="0" w:after="0"/>
        <w:rPr>
          <w:rFonts w:cstheme="minorHAnsi"/>
          <w:color w:val="auto"/>
          <w:sz w:val="8"/>
          <w:szCs w:val="8"/>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F035272"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EBB37B3" w14:textId="77777777" w:rsidR="000D3C6C" w:rsidRPr="00B71111" w:rsidRDefault="000D3C6C" w:rsidP="00197DCB">
            <w:pPr>
              <w:pStyle w:val="Heading2"/>
              <w:rPr>
                <w:color w:val="auto"/>
              </w:rPr>
            </w:pPr>
            <w:bookmarkStart w:id="139" w:name="_Toc58317564"/>
            <w:r w:rsidRPr="00B71111">
              <w:rPr>
                <w:color w:val="auto"/>
              </w:rPr>
              <w:t>/28/</w:t>
            </w:r>
            <w:r w:rsidR="00E27A88" w:rsidRPr="00B71111">
              <w:rPr>
                <w:color w:val="auto"/>
              </w:rPr>
              <w:t>18</w:t>
            </w:r>
            <w:r w:rsidRPr="00B71111">
              <w:rPr>
                <w:color w:val="auto"/>
              </w:rPr>
              <w:t xml:space="preserve">/ Dentistry: </w:t>
            </w:r>
            <w:r w:rsidR="00E27A88" w:rsidRPr="00B71111">
              <w:rPr>
                <w:color w:val="auto"/>
              </w:rPr>
              <w:t>Orthodontics: Faculty and Graduate Clinic</w:t>
            </w:r>
            <w:bookmarkEnd w:id="139"/>
          </w:p>
          <w:p w14:paraId="4F54B07C"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30BA22C6"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D7ED19B"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53BFA41"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FC6C6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6D673C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241EB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966AACE" w14:textId="77777777" w:rsidTr="00E27A88">
        <w:tblPrEx>
          <w:tblCellMar>
            <w:bottom w:w="180" w:type="dxa"/>
            <w:right w:w="69"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FD4E1CA" w14:textId="77777777" w:rsidR="0085105D" w:rsidRPr="00B71111" w:rsidRDefault="0085105D"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91 1 47315</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91 1 47315</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4E6F6BF"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B94DAAC"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Status/Examination Cards for Accepted Patients</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Status/Examination Cards for Accepted Patients</w:instrText>
            </w:r>
            <w:r w:rsidR="00CB08A5" w:rsidRPr="00B71111">
              <w:rPr>
                <w:rFonts w:cstheme="minorHAnsi"/>
                <w:color w:val="auto"/>
                <w:sz w:val="20"/>
                <w:szCs w:val="20"/>
              </w:rPr>
              <w:instrText>" \f"s"</w:instrText>
            </w:r>
            <w:r w:rsidR="00CB08A5" w:rsidRPr="00B71111">
              <w:rPr>
                <w:rFonts w:eastAsia="Arial" w:cstheme="minorHAnsi"/>
                <w:i/>
                <w:color w:val="auto"/>
                <w:sz w:val="20"/>
                <w:szCs w:val="20"/>
              </w:rPr>
              <w:fldChar w:fldCharType="end"/>
            </w:r>
          </w:p>
          <w:p w14:paraId="5895D7CB"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screening information used to determine whether a patient will be accepted for treatment, based on financial ability of patient to pay and teaching value to the School.  Provides record of untreated condition.</w:t>
            </w:r>
          </w:p>
        </w:tc>
        <w:tc>
          <w:tcPr>
            <w:tcW w:w="2880" w:type="dxa"/>
            <w:tcBorders>
              <w:top w:val="single" w:sz="3" w:space="0" w:color="000000"/>
              <w:left w:val="single" w:sz="2" w:space="0" w:color="000000"/>
              <w:bottom w:val="single" w:sz="2" w:space="0" w:color="000000"/>
              <w:right w:val="single" w:sz="2" w:space="0" w:color="000000"/>
            </w:tcBorders>
          </w:tcPr>
          <w:p w14:paraId="0784626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97733" w:rsidRPr="00B71111">
              <w:rPr>
                <w:rFonts w:eastAsia="Arial" w:cstheme="minorHAnsi"/>
                <w:b w:val="0"/>
                <w:color w:val="auto"/>
                <w:sz w:val="20"/>
                <w:szCs w:val="20"/>
              </w:rPr>
              <w:t xml:space="preserve"> </w:t>
            </w:r>
            <w:r w:rsidR="005C6CA7" w:rsidRPr="00B71111">
              <w:rPr>
                <w:rFonts w:eastAsia="Arial" w:cstheme="minorHAnsi"/>
                <w:b w:val="0"/>
                <w:color w:val="auto"/>
                <w:sz w:val="20"/>
                <w:szCs w:val="20"/>
              </w:rPr>
              <w:t>for 5 Years after Original Screening</w:t>
            </w:r>
          </w:p>
          <w:p w14:paraId="7CBF290F"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C970E06"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A01D378"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31A93E3"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A83783"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2B37163" w14:textId="77777777" w:rsidR="008F6F9F" w:rsidRDefault="008F6F9F" w:rsidP="008F6F9F">
      <w:pPr>
        <w:spacing w:before="0" w:after="0"/>
        <w:rPr>
          <w:rFonts w:cstheme="minorHAnsi"/>
          <w:color w:val="auto"/>
          <w:sz w:val="20"/>
          <w:szCs w:val="20"/>
        </w:rPr>
      </w:pPr>
    </w:p>
    <w:p w14:paraId="2911A08F" w14:textId="77777777" w:rsidR="008F6F9F" w:rsidRDefault="008F6F9F">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696EBF2E"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4494D44" w14:textId="77777777" w:rsidR="000D3C6C" w:rsidRPr="00B71111" w:rsidRDefault="000D3C6C" w:rsidP="00197DCB">
            <w:pPr>
              <w:pStyle w:val="Heading2"/>
              <w:rPr>
                <w:color w:val="auto"/>
              </w:rPr>
            </w:pPr>
            <w:bookmarkStart w:id="140" w:name="_Toc58317565"/>
            <w:r w:rsidRPr="00B71111">
              <w:rPr>
                <w:color w:val="auto"/>
              </w:rPr>
              <w:lastRenderedPageBreak/>
              <w:t>/28/</w:t>
            </w:r>
            <w:r w:rsidR="00E27A88" w:rsidRPr="00B71111">
              <w:rPr>
                <w:color w:val="auto"/>
              </w:rPr>
              <w:t>19</w:t>
            </w:r>
            <w:r w:rsidRPr="00B71111">
              <w:rPr>
                <w:color w:val="auto"/>
              </w:rPr>
              <w:t xml:space="preserve">/ Dentistry: </w:t>
            </w:r>
            <w:r w:rsidR="00E27A88" w:rsidRPr="00B71111">
              <w:rPr>
                <w:color w:val="auto"/>
              </w:rPr>
              <w:t>Pediatric Dentistry: Administration</w:t>
            </w:r>
            <w:bookmarkEnd w:id="140"/>
          </w:p>
          <w:p w14:paraId="2B25EFD6"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Administration</w:t>
            </w:r>
          </w:p>
        </w:tc>
      </w:tr>
      <w:tr w:rsidR="000D3C6C" w:rsidRPr="00B71111" w14:paraId="0A8BB609"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A92AC4"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DA7FFC"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6CDE2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C92944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4FE832"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1CE332C8"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2CD33217"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3D356663"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4A5A92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Student Progress Records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Student Progress Records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2255FD3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record of professional pre-doctoral (undergrad) student clinical work in treating patients.  For each student includes the number of hours worked in the clinic, grades and faculty comments.</w:t>
            </w:r>
          </w:p>
        </w:tc>
        <w:tc>
          <w:tcPr>
            <w:tcW w:w="2880" w:type="dxa"/>
            <w:tcBorders>
              <w:top w:val="single" w:sz="3" w:space="0" w:color="000000"/>
              <w:left w:val="single" w:sz="2" w:space="0" w:color="000000"/>
              <w:bottom w:val="single" w:sz="2" w:space="0" w:color="000000"/>
              <w:right w:val="single" w:sz="2" w:space="0" w:color="000000"/>
            </w:tcBorders>
          </w:tcPr>
          <w:p w14:paraId="57DF7FC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 Years after Degree Granted</w:t>
            </w:r>
          </w:p>
          <w:p w14:paraId="343668A9"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659F409"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3F3D289"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E0C6BC"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934E288"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31FDF0C" w14:textId="77777777" w:rsidR="008F6F9F" w:rsidRDefault="008F6F9F" w:rsidP="00D12594">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3964264" w14:textId="77777777" w:rsidTr="00E27A8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8BCB8A3" w14:textId="77777777" w:rsidR="000D3C6C" w:rsidRPr="00B71111" w:rsidRDefault="000D3C6C" w:rsidP="00197DCB">
            <w:pPr>
              <w:pStyle w:val="Heading2"/>
              <w:rPr>
                <w:color w:val="auto"/>
              </w:rPr>
            </w:pPr>
            <w:bookmarkStart w:id="141" w:name="_Toc58317566"/>
            <w:r w:rsidRPr="00B71111">
              <w:rPr>
                <w:color w:val="auto"/>
              </w:rPr>
              <w:t>/28/</w:t>
            </w:r>
            <w:r w:rsidR="00E27A88" w:rsidRPr="00B71111">
              <w:rPr>
                <w:color w:val="auto"/>
              </w:rPr>
              <w:t>19</w:t>
            </w:r>
            <w:r w:rsidRPr="00B71111">
              <w:rPr>
                <w:color w:val="auto"/>
              </w:rPr>
              <w:t>/0</w:t>
            </w:r>
            <w:r w:rsidR="00E27A88" w:rsidRPr="00B71111">
              <w:rPr>
                <w:color w:val="auto"/>
              </w:rPr>
              <w:t>1</w:t>
            </w:r>
            <w:r w:rsidRPr="00B71111">
              <w:rPr>
                <w:color w:val="auto"/>
              </w:rPr>
              <w:t xml:space="preserve">/ Dentistry: </w:t>
            </w:r>
            <w:r w:rsidR="00E27A88" w:rsidRPr="00B71111">
              <w:rPr>
                <w:color w:val="auto"/>
              </w:rPr>
              <w:t>Pediatric Dentistry: Pediatric Clinic</w:t>
            </w:r>
            <w:bookmarkEnd w:id="141"/>
          </w:p>
          <w:p w14:paraId="4B04008F" w14:textId="77777777" w:rsidR="000D3C6C" w:rsidRPr="00B71111" w:rsidRDefault="00E27A88"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4331CE97" w14:textId="77777777" w:rsidTr="00E27A8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67DEB5D"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BB4480"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63FA3B0"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7771D3"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56922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92AD241" w14:textId="77777777" w:rsidTr="00E27A88">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68CF4A66"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90 12 47019</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90 12 47019</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73661932"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2EE193D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Diagnostic Plaster Study Models</w:t>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Diagnostic Plaster Study Models</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1EF08E1F"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plaster record of patient condition in untreated state and after treatment.</w:t>
            </w:r>
          </w:p>
        </w:tc>
        <w:tc>
          <w:tcPr>
            <w:tcW w:w="2880" w:type="dxa"/>
            <w:tcBorders>
              <w:top w:val="single" w:sz="3" w:space="0" w:color="000000"/>
              <w:left w:val="single" w:sz="2" w:space="0" w:color="000000"/>
              <w:bottom w:val="single" w:sz="2" w:space="0" w:color="000000"/>
              <w:right w:val="single" w:sz="2" w:space="0" w:color="000000"/>
            </w:tcBorders>
          </w:tcPr>
          <w:p w14:paraId="0D8902E6"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Patient Contact or Age 18</w:t>
            </w:r>
          </w:p>
          <w:p w14:paraId="5C40D78B"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E99CCDB"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0D3C6C"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2D54D3D6"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A4F9043" w14:textId="77777777" w:rsidR="0033427F" w:rsidRPr="00B71111" w:rsidRDefault="0033427F"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95E13C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AD0CA3A" w14:textId="77777777" w:rsidR="002B1989" w:rsidRPr="00B71111" w:rsidRDefault="002B1989" w:rsidP="002D0CE6">
      <w:pPr>
        <w:pStyle w:val="Heading2"/>
        <w:spacing w:after="144"/>
        <w:rPr>
          <w:rFonts w:cstheme="minorHAnsi"/>
          <w:color w:val="auto"/>
          <w:sz w:val="20"/>
          <w:szCs w:val="20"/>
        </w:rPr>
        <w:sectPr w:rsidR="002B1989" w:rsidRPr="00B71111" w:rsidSect="0056171A">
          <w:footerReference w:type="default" r:id="rId31"/>
          <w:pgSz w:w="15840" w:h="12240" w:orient="landscape"/>
          <w:pgMar w:top="1080" w:right="720" w:bottom="1080" w:left="720" w:header="464" w:footer="144" w:gutter="0"/>
          <w:cols w:space="720"/>
          <w:docGrid w:linePitch="437"/>
        </w:sectPr>
      </w:pPr>
    </w:p>
    <w:p w14:paraId="76EAD8E7" w14:textId="77777777" w:rsidR="00A972F7" w:rsidRPr="00B71111" w:rsidRDefault="005C6CA7" w:rsidP="00F2270B">
      <w:pPr>
        <w:pStyle w:val="Heading1"/>
        <w:spacing w:after="144"/>
        <w:rPr>
          <w:color w:val="auto"/>
        </w:rPr>
      </w:pPr>
      <w:bookmarkStart w:id="142" w:name="_Toc58317567"/>
      <w:r w:rsidRPr="00B71111">
        <w:rPr>
          <w:color w:val="auto"/>
        </w:rPr>
        <w:lastRenderedPageBreak/>
        <w:t>/29/</w:t>
      </w:r>
      <w:r w:rsidR="002D0CE6" w:rsidRPr="00B71111">
        <w:rPr>
          <w:color w:val="auto"/>
        </w:rPr>
        <w:t xml:space="preserve"> School of Nursing</w:t>
      </w:r>
      <w:bookmarkEnd w:id="142"/>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0D3C6C" w:rsidRPr="00B71111" w14:paraId="71501DE1" w14:textId="77777777" w:rsidTr="00F2270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A8FFAD9" w14:textId="77777777" w:rsidR="000D3C6C" w:rsidRPr="00B71111" w:rsidRDefault="000D3C6C" w:rsidP="00197DCB">
            <w:pPr>
              <w:pStyle w:val="Heading2"/>
              <w:rPr>
                <w:color w:val="auto"/>
              </w:rPr>
            </w:pPr>
            <w:bookmarkStart w:id="143" w:name="_Toc58317568"/>
            <w:r w:rsidRPr="00B71111">
              <w:rPr>
                <w:color w:val="auto"/>
              </w:rPr>
              <w:t>/2</w:t>
            </w:r>
            <w:r w:rsidR="00F2270B" w:rsidRPr="00B71111">
              <w:rPr>
                <w:color w:val="auto"/>
              </w:rPr>
              <w:t>9</w:t>
            </w:r>
            <w:r w:rsidRPr="00B71111">
              <w:rPr>
                <w:color w:val="auto"/>
              </w:rPr>
              <w:t>/0</w:t>
            </w:r>
            <w:r w:rsidR="00F2270B" w:rsidRPr="00B71111">
              <w:rPr>
                <w:color w:val="auto"/>
              </w:rPr>
              <w:t>3</w:t>
            </w:r>
            <w:r w:rsidRPr="00B71111">
              <w:rPr>
                <w:color w:val="auto"/>
              </w:rPr>
              <w:t>/0</w:t>
            </w:r>
            <w:r w:rsidR="00F2270B" w:rsidRPr="00B71111">
              <w:rPr>
                <w:color w:val="auto"/>
              </w:rPr>
              <w:t>8</w:t>
            </w:r>
            <w:r w:rsidRPr="00B71111">
              <w:rPr>
                <w:color w:val="auto"/>
              </w:rPr>
              <w:t xml:space="preserve">/ </w:t>
            </w:r>
            <w:r w:rsidR="00F2270B" w:rsidRPr="00B71111">
              <w:rPr>
                <w:color w:val="auto"/>
              </w:rPr>
              <w:t>Nursing: Family and Child Nursing: Center on Infant Health and Development</w:t>
            </w:r>
            <w:bookmarkEnd w:id="143"/>
          </w:p>
          <w:p w14:paraId="70972415" w14:textId="77777777" w:rsidR="000D3C6C" w:rsidRPr="00B71111" w:rsidRDefault="00F2270B" w:rsidP="00197DCB">
            <w:pPr>
              <w:spacing w:after="0" w:line="240" w:lineRule="auto"/>
              <w:rPr>
                <w:rStyle w:val="Emphasis"/>
                <w:b w:val="0"/>
                <w:i/>
                <w:color w:val="auto"/>
              </w:rPr>
            </w:pPr>
            <w:r w:rsidRPr="00B71111">
              <w:rPr>
                <w:rFonts w:cstheme="minorHAnsi"/>
                <w:b w:val="0"/>
                <w:i/>
                <w:color w:val="auto"/>
                <w:sz w:val="22"/>
              </w:rPr>
              <w:t>Research</w:t>
            </w:r>
          </w:p>
        </w:tc>
      </w:tr>
      <w:tr w:rsidR="000D3C6C" w:rsidRPr="00B71111" w14:paraId="7583017C" w14:textId="77777777" w:rsidTr="00F2270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97427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DCACB6" w14:textId="77777777" w:rsidR="000D3C6C" w:rsidRPr="00B71111" w:rsidRDefault="000D3C6C"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EDA9CC7"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BD7641"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6E6E1C" w14:textId="77777777" w:rsidR="000D3C6C" w:rsidRPr="00B71111" w:rsidRDefault="000D3C6C"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3652FA1D" w14:textId="77777777" w:rsidTr="00F2270B">
        <w:tblPrEx>
          <w:tblCellMar>
            <w:bottom w:w="0" w:type="dxa"/>
            <w:right w:w="68" w:type="dxa"/>
          </w:tblCellMar>
        </w:tblPrEx>
        <w:trPr>
          <w:trHeight w:val="1536"/>
        </w:trPr>
        <w:tc>
          <w:tcPr>
            <w:tcW w:w="1440" w:type="dxa"/>
            <w:tcBorders>
              <w:top w:val="single" w:sz="3" w:space="0" w:color="000000"/>
              <w:left w:val="single" w:sz="2" w:space="0" w:color="000000"/>
              <w:bottom w:val="single" w:sz="2" w:space="0" w:color="000000"/>
              <w:right w:val="single" w:sz="2" w:space="0" w:color="000000"/>
            </w:tcBorders>
          </w:tcPr>
          <w:p w14:paraId="3DDCDFAB" w14:textId="77777777" w:rsidR="0085105D"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11 12 62906</w:t>
            </w:r>
            <w:r w:rsidR="00333973" w:rsidRPr="00B71111">
              <w:rPr>
                <w:rFonts w:eastAsia="Arial" w:cstheme="minorHAnsi"/>
                <w:b w:val="0"/>
                <w:color w:val="auto"/>
                <w:sz w:val="20"/>
                <w:szCs w:val="20"/>
              </w:rPr>
              <w:fldChar w:fldCharType="begin"/>
            </w:r>
            <w:r w:rsidR="00333973" w:rsidRPr="00B71111">
              <w:rPr>
                <w:rFonts w:cstheme="minorHAnsi"/>
                <w:color w:val="auto"/>
                <w:sz w:val="20"/>
                <w:szCs w:val="20"/>
              </w:rPr>
              <w:instrText xml:space="preserve"> XE "</w:instrText>
            </w:r>
            <w:r w:rsidR="00333973" w:rsidRPr="00B71111">
              <w:rPr>
                <w:rFonts w:eastAsia="Arial" w:cstheme="minorHAnsi"/>
                <w:b w:val="0"/>
                <w:color w:val="auto"/>
                <w:sz w:val="20"/>
                <w:szCs w:val="20"/>
              </w:rPr>
              <w:instrText>11 12 62906</w:instrText>
            </w:r>
            <w:r w:rsidR="00333973" w:rsidRPr="00B71111">
              <w:rPr>
                <w:rFonts w:cstheme="minorHAnsi"/>
                <w:color w:val="auto"/>
                <w:sz w:val="20"/>
                <w:szCs w:val="20"/>
              </w:rPr>
              <w:instrText>" \f"d"</w:instrText>
            </w:r>
            <w:r w:rsidR="00333973" w:rsidRPr="00B71111">
              <w:rPr>
                <w:rFonts w:eastAsia="Arial" w:cstheme="minorHAnsi"/>
                <w:b w:val="0"/>
                <w:color w:val="auto"/>
                <w:sz w:val="20"/>
                <w:szCs w:val="20"/>
              </w:rPr>
              <w:fldChar w:fldCharType="end"/>
            </w:r>
          </w:p>
          <w:p w14:paraId="5D7D7311" w14:textId="77777777" w:rsidR="0085105D" w:rsidRPr="00B71111" w:rsidRDefault="0085105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B44C1C"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Client Case Files (Newborns - 5 yrs old)</w:t>
            </w:r>
            <w:r w:rsidR="00CB08A5" w:rsidRPr="00B71111">
              <w:rPr>
                <w:rFonts w:eastAsia="Arial" w:cstheme="minorHAnsi"/>
                <w:i/>
                <w:color w:val="auto"/>
                <w:sz w:val="20"/>
                <w:szCs w:val="20"/>
              </w:rPr>
              <w:fldChar w:fldCharType="begin"/>
            </w:r>
            <w:r w:rsidR="00CB08A5" w:rsidRPr="00B71111">
              <w:rPr>
                <w:rFonts w:cstheme="minorHAnsi"/>
                <w:color w:val="auto"/>
                <w:sz w:val="20"/>
                <w:szCs w:val="20"/>
              </w:rPr>
              <w:instrText xml:space="preserve"> XE "</w:instrText>
            </w:r>
            <w:r w:rsidR="00CB08A5" w:rsidRPr="00B71111">
              <w:rPr>
                <w:rFonts w:eastAsia="Arial" w:cstheme="minorHAnsi"/>
                <w:i/>
                <w:color w:val="auto"/>
                <w:sz w:val="20"/>
                <w:szCs w:val="20"/>
              </w:rPr>
              <w:instrText>Client Case Files (Newborns - 5 yrs old)</w:instrText>
            </w:r>
            <w:r w:rsidR="00CB08A5" w:rsidRPr="00B71111">
              <w:rPr>
                <w:rFonts w:cstheme="minorHAnsi"/>
                <w:color w:val="auto"/>
                <w:sz w:val="20"/>
                <w:szCs w:val="20"/>
              </w:rPr>
              <w:instrText xml:space="preserve">" \f"e" </w:instrText>
            </w:r>
            <w:r w:rsidR="00CB08A5" w:rsidRPr="00B71111">
              <w:rPr>
                <w:rFonts w:eastAsia="Arial" w:cstheme="minorHAnsi"/>
                <w:i/>
                <w:color w:val="auto"/>
                <w:sz w:val="20"/>
                <w:szCs w:val="20"/>
              </w:rPr>
              <w:fldChar w:fldCharType="end"/>
            </w:r>
            <w:r w:rsidR="00346934" w:rsidRPr="00B71111">
              <w:rPr>
                <w:rFonts w:eastAsia="Arial" w:cstheme="minorHAnsi"/>
                <w:i/>
                <w:color w:val="auto"/>
                <w:sz w:val="20"/>
                <w:szCs w:val="20"/>
              </w:rPr>
              <w:fldChar w:fldCharType="begin"/>
            </w:r>
            <w:r w:rsidR="00346934" w:rsidRPr="00B71111">
              <w:rPr>
                <w:rFonts w:cstheme="minorHAnsi"/>
                <w:color w:val="auto"/>
                <w:sz w:val="20"/>
                <w:szCs w:val="20"/>
              </w:rPr>
              <w:instrText xml:space="preserve"> XE "</w:instrText>
            </w:r>
            <w:r w:rsidR="00346934" w:rsidRPr="00B71111">
              <w:rPr>
                <w:rFonts w:eastAsia="Arial" w:cstheme="minorHAnsi"/>
                <w:i/>
                <w:color w:val="auto"/>
                <w:sz w:val="20"/>
                <w:szCs w:val="20"/>
              </w:rPr>
              <w:instrText>Client Case Files (Newborns - 5 yrs old)</w:instrText>
            </w:r>
            <w:r w:rsidR="00346934" w:rsidRPr="00B71111">
              <w:rPr>
                <w:rFonts w:cstheme="minorHAnsi"/>
                <w:color w:val="auto"/>
                <w:sz w:val="20"/>
                <w:szCs w:val="20"/>
              </w:rPr>
              <w:instrText>" \f"s"</w:instrText>
            </w:r>
            <w:r w:rsidR="00346934" w:rsidRPr="00B71111">
              <w:rPr>
                <w:rFonts w:eastAsia="Arial" w:cstheme="minorHAnsi"/>
                <w:i/>
                <w:color w:val="auto"/>
                <w:sz w:val="20"/>
                <w:szCs w:val="20"/>
              </w:rPr>
              <w:fldChar w:fldCharType="end"/>
            </w:r>
          </w:p>
          <w:p w14:paraId="0FD8AE75"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comprehensive record of client agreements, testi</w:t>
            </w:r>
            <w:r w:rsidR="00F2270B" w:rsidRPr="00B71111">
              <w:rPr>
                <w:rFonts w:eastAsia="Arial" w:cstheme="minorHAnsi"/>
                <w:b w:val="0"/>
                <w:color w:val="auto"/>
                <w:sz w:val="20"/>
                <w:szCs w:val="20"/>
              </w:rPr>
              <w:t xml:space="preserve">ng, assessment and/or therapy.  </w:t>
            </w:r>
            <w:r w:rsidRPr="00B71111">
              <w:rPr>
                <w:rFonts w:eastAsia="Arial" w:cstheme="minorHAnsi"/>
                <w:b w:val="0"/>
                <w:color w:val="auto"/>
                <w:sz w:val="20"/>
                <w:szCs w:val="20"/>
              </w:rPr>
              <w:t>May include: Client Statement of Understanding, Evaluation of Effectiveness of Services (consent form),</w:t>
            </w:r>
            <w:r w:rsidR="00F2270B" w:rsidRPr="00B71111">
              <w:rPr>
                <w:rFonts w:cstheme="minorHAnsi"/>
                <w:color w:val="auto"/>
                <w:sz w:val="20"/>
                <w:szCs w:val="20"/>
              </w:rPr>
              <w:t xml:space="preserve"> </w:t>
            </w:r>
            <w:r w:rsidRPr="00B71111">
              <w:rPr>
                <w:rFonts w:eastAsia="Arial" w:cstheme="minorHAnsi"/>
                <w:b w:val="0"/>
                <w:color w:val="auto"/>
                <w:sz w:val="20"/>
                <w:szCs w:val="20"/>
              </w:rPr>
              <w:t>Personal Data Questionnaire, Intake Summary, Consent Form for Mutual Exchange of Information, Administrative Closure, Supervisor Contract and Notes, Consent for Clinical Research, Client Contact Sheet, Assessment Report and related instruments, Case Student Training Progress Notes, Quarterly Client Checklists, Closing Summary, Tests and Batteries, Post Follow-up Questionnaire, process notes, audio/visual recordings, etc. Retention as per WAC 246-924-354 (2).</w:t>
            </w:r>
          </w:p>
        </w:tc>
        <w:tc>
          <w:tcPr>
            <w:tcW w:w="2880" w:type="dxa"/>
            <w:tcBorders>
              <w:top w:val="single" w:sz="3" w:space="0" w:color="000000"/>
              <w:left w:val="single" w:sz="2" w:space="0" w:color="000000"/>
              <w:bottom w:val="single" w:sz="2" w:space="0" w:color="000000"/>
              <w:right w:val="single" w:sz="2" w:space="0" w:color="000000"/>
            </w:tcBorders>
          </w:tcPr>
          <w:p w14:paraId="06A981A5"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22 Years after Last Contact with Client</w:t>
            </w:r>
          </w:p>
          <w:p w14:paraId="2FDF40D4" w14:textId="77777777" w:rsidR="0085105D" w:rsidRPr="00B71111" w:rsidRDefault="0085105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2C6CD19" w14:textId="77777777" w:rsidR="0085105D" w:rsidRPr="00B71111" w:rsidRDefault="0085105D"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FB707E2" w14:textId="77777777" w:rsidR="004C75BD" w:rsidRPr="00B71111" w:rsidRDefault="004C75BD"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62DBC" w14:textId="77777777"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7056DD2"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85208CC" w14:textId="77777777" w:rsidR="00E75122" w:rsidRDefault="00E75122" w:rsidP="00E75122">
      <w:pPr>
        <w:spacing w:after="144"/>
        <w:rPr>
          <w:rFonts w:cstheme="minorHAnsi"/>
          <w:color w:val="auto"/>
          <w:sz w:val="20"/>
          <w:szCs w:val="20"/>
        </w:rPr>
      </w:pPr>
    </w:p>
    <w:p w14:paraId="6E2840EA" w14:textId="77777777" w:rsidR="00E75122" w:rsidRDefault="00E75122">
      <w:pPr>
        <w:rPr>
          <w:rFonts w:cstheme="minorHAnsi"/>
          <w:color w:val="auto"/>
          <w:sz w:val="20"/>
          <w:szCs w:val="20"/>
        </w:rPr>
      </w:pPr>
      <w:r>
        <w:rPr>
          <w:rFonts w:cstheme="minorHAnsi"/>
          <w:color w:val="auto"/>
          <w:sz w:val="20"/>
          <w:szCs w:val="20"/>
        </w:rPr>
        <w:br w:type="page"/>
      </w:r>
    </w:p>
    <w:p w14:paraId="194F43CD" w14:textId="77777777" w:rsidR="00D532D9" w:rsidRPr="00E75122" w:rsidRDefault="00D532D9" w:rsidP="00E75122">
      <w:pPr>
        <w:pStyle w:val="Heading1"/>
        <w:rPr>
          <w:color w:val="auto"/>
        </w:rPr>
        <w:sectPr w:rsidR="00D532D9" w:rsidRPr="00E75122" w:rsidSect="0056171A">
          <w:footerReference w:type="default" r:id="rId32"/>
          <w:pgSz w:w="15840" w:h="12240" w:orient="landscape"/>
          <w:pgMar w:top="1080" w:right="720" w:bottom="1080" w:left="720" w:header="464" w:footer="144" w:gutter="0"/>
          <w:cols w:space="720"/>
          <w:docGrid w:linePitch="437"/>
        </w:sectPr>
      </w:pPr>
    </w:p>
    <w:p w14:paraId="10E8CD71" w14:textId="77777777" w:rsidR="00361019" w:rsidRPr="00B71111" w:rsidRDefault="00361019" w:rsidP="00197DCB">
      <w:pPr>
        <w:pStyle w:val="Heading1"/>
        <w:spacing w:after="144"/>
        <w:rPr>
          <w:rFonts w:asciiTheme="minorHAnsi" w:hAnsiTheme="minorHAnsi" w:cstheme="minorHAnsi"/>
          <w:color w:val="auto"/>
          <w:sz w:val="20"/>
          <w:szCs w:val="20"/>
        </w:rPr>
      </w:pPr>
      <w:bookmarkStart w:id="144" w:name="_Toc58317569"/>
      <w:r w:rsidRPr="00B71111">
        <w:rPr>
          <w:rFonts w:asciiTheme="minorHAnsi" w:hAnsiTheme="minorHAnsi" w:cstheme="minorHAnsi"/>
          <w:color w:val="auto"/>
          <w:szCs w:val="32"/>
        </w:rPr>
        <w:lastRenderedPageBreak/>
        <w:t>/</w:t>
      </w:r>
      <w:r w:rsidRPr="00B71111">
        <w:rPr>
          <w:color w:val="auto"/>
        </w:rPr>
        <w:t>33/ Vice Provost for Diversity and Vice President for Minority Affairs</w:t>
      </w:r>
      <w:bookmarkEnd w:id="144"/>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2270B" w:rsidRPr="00B71111" w14:paraId="630BBEBB" w14:textId="77777777" w:rsidTr="00197DCB">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E1E23D8" w14:textId="77777777" w:rsidR="00F2270B" w:rsidRPr="00B71111" w:rsidRDefault="00F2270B" w:rsidP="00197DCB">
            <w:pPr>
              <w:pStyle w:val="Heading2"/>
              <w:rPr>
                <w:color w:val="auto"/>
              </w:rPr>
            </w:pPr>
            <w:bookmarkStart w:id="145" w:name="_Toc58317570"/>
            <w:r w:rsidRPr="00B71111">
              <w:rPr>
                <w:color w:val="auto"/>
              </w:rPr>
              <w:t>/</w:t>
            </w:r>
            <w:r w:rsidR="00197DCB" w:rsidRPr="00B71111">
              <w:rPr>
                <w:color w:val="auto"/>
              </w:rPr>
              <w:t>33/07</w:t>
            </w:r>
            <w:r w:rsidRPr="00B71111">
              <w:rPr>
                <w:color w:val="auto"/>
              </w:rPr>
              <w:t xml:space="preserve">/ </w:t>
            </w:r>
            <w:r w:rsidR="00197DCB" w:rsidRPr="00B71111">
              <w:rPr>
                <w:color w:val="auto"/>
              </w:rPr>
              <w:t>OMA: Instructional Center</w:t>
            </w:r>
            <w:bookmarkEnd w:id="145"/>
          </w:p>
          <w:p w14:paraId="7551ED5B" w14:textId="77777777" w:rsidR="00F2270B" w:rsidRPr="00B71111" w:rsidRDefault="00197DCB" w:rsidP="00197DCB">
            <w:pPr>
              <w:spacing w:after="0" w:line="240" w:lineRule="auto"/>
              <w:rPr>
                <w:rStyle w:val="Emphasis"/>
                <w:b w:val="0"/>
                <w:i/>
                <w:color w:val="auto"/>
              </w:rPr>
            </w:pPr>
            <w:r w:rsidRPr="00B71111">
              <w:rPr>
                <w:rFonts w:cstheme="minorHAnsi"/>
                <w:b w:val="0"/>
                <w:i/>
                <w:color w:val="auto"/>
                <w:sz w:val="22"/>
              </w:rPr>
              <w:t>Academic</w:t>
            </w:r>
          </w:p>
        </w:tc>
      </w:tr>
      <w:tr w:rsidR="00F2270B" w:rsidRPr="00B71111" w14:paraId="716A9FE3" w14:textId="77777777" w:rsidTr="00197DCB">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A103BE"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0197ADF" w14:textId="77777777" w:rsidR="00F2270B" w:rsidRPr="00B71111" w:rsidRDefault="00F2270B"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C8B979A"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243B994"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B3312F1"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61019" w:rsidRPr="00B71111" w14:paraId="58B072F9" w14:textId="77777777" w:rsidTr="00197DCB">
        <w:tblPrEx>
          <w:tblCellMar>
            <w:bottom w:w="1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284AD72" w14:textId="77777777" w:rsidR="00361019" w:rsidRPr="00B71111" w:rsidRDefault="0036101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05 03 60823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05 03 60823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6FEAA21" w14:textId="77777777" w:rsidR="00361019" w:rsidRPr="00B71111" w:rsidRDefault="0036101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D1AB47" w14:textId="77777777" w:rsidR="00361019" w:rsidRPr="00B71111" w:rsidRDefault="00361019" w:rsidP="0046683F">
            <w:pPr>
              <w:spacing w:line="240" w:lineRule="auto"/>
              <w:rPr>
                <w:rFonts w:cstheme="minorHAnsi"/>
                <w:color w:val="auto"/>
                <w:sz w:val="20"/>
                <w:szCs w:val="20"/>
              </w:rPr>
            </w:pPr>
            <w:r w:rsidRPr="00B71111">
              <w:rPr>
                <w:rFonts w:eastAsia="Arial" w:cstheme="minorHAnsi"/>
                <w:i/>
                <w:color w:val="auto"/>
                <w:sz w:val="20"/>
                <w:szCs w:val="20"/>
              </w:rPr>
              <w:t>Tutor Database</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Tutor Database</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0A47CDD" w14:textId="77777777" w:rsidR="00361019" w:rsidRPr="00B71111" w:rsidRDefault="00361019" w:rsidP="0046683F">
            <w:pPr>
              <w:spacing w:line="240" w:lineRule="auto"/>
              <w:rPr>
                <w:rFonts w:cstheme="minorHAnsi"/>
                <w:color w:val="auto"/>
                <w:sz w:val="20"/>
                <w:szCs w:val="20"/>
              </w:rPr>
            </w:pPr>
            <w:r w:rsidRPr="00B71111">
              <w:rPr>
                <w:rFonts w:eastAsia="Arial" w:cstheme="minorHAnsi"/>
                <w:b w:val="0"/>
                <w:color w:val="auto"/>
                <w:sz w:val="20"/>
                <w:szCs w:val="20"/>
              </w:rPr>
              <w:t>Database that tracks the activity of the tutors working for the Instructional Center.  Includes time in and out, classes tutored for, personal information, etc.  Input is from applications and temporary attendance sheets.</w:t>
            </w:r>
          </w:p>
        </w:tc>
        <w:tc>
          <w:tcPr>
            <w:tcW w:w="2880" w:type="dxa"/>
            <w:tcBorders>
              <w:top w:val="single" w:sz="3" w:space="0" w:color="000000"/>
              <w:left w:val="single" w:sz="2" w:space="0" w:color="000000"/>
              <w:bottom w:val="single" w:sz="3" w:space="0" w:color="000000"/>
              <w:right w:val="single" w:sz="2" w:space="0" w:color="000000"/>
            </w:tcBorders>
          </w:tcPr>
          <w:p w14:paraId="0156FB5D" w14:textId="77777777" w:rsidR="0036101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361019" w:rsidRPr="00B71111">
              <w:rPr>
                <w:rFonts w:eastAsia="Arial" w:cstheme="minorHAnsi"/>
                <w:b w:val="0"/>
                <w:color w:val="auto"/>
                <w:sz w:val="20"/>
                <w:szCs w:val="20"/>
              </w:rPr>
              <w:t xml:space="preserve"> for 6 Years after Last Contact</w:t>
            </w:r>
          </w:p>
          <w:p w14:paraId="00F5D76F" w14:textId="77777777" w:rsidR="00361019" w:rsidRPr="00B71111" w:rsidRDefault="0036101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2567D16" w14:textId="77777777" w:rsidR="00361019" w:rsidRPr="00B71111" w:rsidRDefault="0036101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B09B06E" w14:textId="77777777" w:rsidR="00361019" w:rsidRPr="00B71111" w:rsidRDefault="00361019"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DC27228" w14:textId="77777777" w:rsidR="00361019" w:rsidRPr="00B71111" w:rsidRDefault="00361019"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7A24EA8" w14:textId="77777777" w:rsidR="00361019" w:rsidRPr="00B71111" w:rsidRDefault="0036101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437A289" w14:textId="77777777" w:rsidR="00A972F7" w:rsidRPr="00B71111" w:rsidRDefault="00A972F7" w:rsidP="00846C41">
      <w:pPr>
        <w:rPr>
          <w:rFonts w:eastAsiaTheme="majorEastAsia"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2270B" w:rsidRPr="00B71111" w14:paraId="1466079D" w14:textId="77777777" w:rsidTr="00846C4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56320B5" w14:textId="77777777" w:rsidR="00846C41" w:rsidRPr="00B71111" w:rsidRDefault="00846C41" w:rsidP="00846C41">
            <w:pPr>
              <w:pStyle w:val="Heading2"/>
              <w:rPr>
                <w:color w:val="auto"/>
              </w:rPr>
            </w:pPr>
            <w:bookmarkStart w:id="146" w:name="_Toc58317571"/>
            <w:r w:rsidRPr="00B71111">
              <w:rPr>
                <w:color w:val="auto"/>
              </w:rPr>
              <w:t>/33/09/ OMA: Early Scholars Outreach Program</w:t>
            </w:r>
            <w:bookmarkEnd w:id="146"/>
          </w:p>
          <w:p w14:paraId="26EAAFC6" w14:textId="77777777" w:rsidR="00F2270B" w:rsidRPr="00B71111" w:rsidRDefault="00846C41" w:rsidP="00846C41">
            <w:pPr>
              <w:spacing w:after="0" w:line="240" w:lineRule="auto"/>
              <w:rPr>
                <w:rStyle w:val="Emphasis"/>
                <w:b w:val="0"/>
                <w:i/>
                <w:color w:val="auto"/>
              </w:rPr>
            </w:pPr>
            <w:r w:rsidRPr="00B71111">
              <w:rPr>
                <w:rFonts w:cstheme="minorHAnsi"/>
                <w:b w:val="0"/>
                <w:i/>
                <w:color w:val="auto"/>
                <w:sz w:val="22"/>
              </w:rPr>
              <w:t>Student Programs</w:t>
            </w:r>
          </w:p>
        </w:tc>
      </w:tr>
      <w:tr w:rsidR="00F2270B" w:rsidRPr="00B71111" w14:paraId="5EB4A01D" w14:textId="77777777" w:rsidTr="00846C4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93ECCDB"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945B796" w14:textId="77777777" w:rsidR="00F2270B" w:rsidRPr="00B71111" w:rsidRDefault="00F2270B" w:rsidP="00197DCB">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A0E104"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0E52307"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7DB5CF" w14:textId="77777777" w:rsidR="00F2270B" w:rsidRPr="00B71111" w:rsidRDefault="00F2270B" w:rsidP="00197DCB">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6D47A443" w14:textId="77777777" w:rsidTr="00846C41">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26F512D" w14:textId="77777777" w:rsidR="00A5785F"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99 08 59260</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99 08 59260</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138A009E" w14:textId="77777777" w:rsidR="00A5785F" w:rsidRPr="00B71111" w:rsidRDefault="00A5785F"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30467C00"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Early Scholars Outreach Participant Files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Early Scholars Outreach Participant Files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Early Scholars Outreach Participant Files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1B0FD43C"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Files track and monitor the academic progress of the participants of the Early Scholars Outreach Program.  Participants are tracked from middle school, through high school and into their first year of college.  Includes application, tutorial file, grade reports, school data, personal and parent data, correspondence, etc.</w:t>
            </w:r>
          </w:p>
        </w:tc>
        <w:tc>
          <w:tcPr>
            <w:tcW w:w="2880" w:type="dxa"/>
            <w:tcBorders>
              <w:top w:val="single" w:sz="3" w:space="0" w:color="000000"/>
              <w:left w:val="single" w:sz="2" w:space="0" w:color="000000"/>
              <w:bottom w:val="single" w:sz="2" w:space="0" w:color="000000"/>
              <w:right w:val="single" w:sz="2" w:space="0" w:color="000000"/>
            </w:tcBorders>
          </w:tcPr>
          <w:p w14:paraId="494DB92B"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8 Years after Last Contact</w:t>
            </w:r>
          </w:p>
          <w:p w14:paraId="45C58960" w14:textId="77777777" w:rsidR="00A5785F" w:rsidRPr="00B71111" w:rsidRDefault="00A5785F"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6341126" w14:textId="77777777" w:rsidR="00A5785F" w:rsidRPr="00B71111" w:rsidRDefault="00A5785F"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F2270B"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682C083" w14:textId="77777777" w:rsidR="007B4A00" w:rsidRPr="00B71111" w:rsidRDefault="007B4A00" w:rsidP="00BA7321">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1203608" w14:textId="77777777" w:rsidR="00897562" w:rsidRPr="00B71111" w:rsidRDefault="00897562"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BC5C5F1"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07585F7" w14:textId="77777777" w:rsidR="002D0CE6" w:rsidRPr="00B71111" w:rsidRDefault="002D0CE6">
      <w:pPr>
        <w:spacing w:after="144"/>
        <w:rPr>
          <w:rFonts w:cstheme="minorHAnsi"/>
          <w:color w:val="auto"/>
          <w:sz w:val="20"/>
          <w:szCs w:val="20"/>
        </w:rPr>
      </w:pPr>
      <w:r w:rsidRPr="00B71111">
        <w:rPr>
          <w:rFonts w:cstheme="minorHAnsi"/>
          <w:color w:val="auto"/>
          <w:sz w:val="20"/>
          <w:szCs w:val="20"/>
        </w:rPr>
        <w:br w:type="page"/>
      </w:r>
    </w:p>
    <w:p w14:paraId="67A136A9" w14:textId="77777777" w:rsidR="00D532D9" w:rsidRPr="00B71111" w:rsidRDefault="00D532D9" w:rsidP="002D0CE6">
      <w:pPr>
        <w:pStyle w:val="Heading1"/>
        <w:spacing w:after="144"/>
        <w:rPr>
          <w:rFonts w:asciiTheme="minorHAnsi" w:hAnsiTheme="minorHAnsi" w:cstheme="minorHAnsi"/>
          <w:color w:val="auto"/>
          <w:sz w:val="20"/>
          <w:szCs w:val="20"/>
        </w:rPr>
        <w:sectPr w:rsidR="00D532D9" w:rsidRPr="00B71111" w:rsidSect="0056171A">
          <w:footerReference w:type="default" r:id="rId33"/>
          <w:pgSz w:w="15840" w:h="12240" w:orient="landscape"/>
          <w:pgMar w:top="1080" w:right="720" w:bottom="1080" w:left="720" w:header="464" w:footer="144" w:gutter="0"/>
          <w:cols w:space="720"/>
          <w:docGrid w:linePitch="437"/>
        </w:sectPr>
      </w:pPr>
    </w:p>
    <w:p w14:paraId="2EBADAD2" w14:textId="77777777" w:rsidR="00361019" w:rsidRDefault="00697733" w:rsidP="00F80B12">
      <w:pPr>
        <w:pStyle w:val="Heading1"/>
        <w:rPr>
          <w:color w:val="auto"/>
        </w:rPr>
      </w:pPr>
      <w:bookmarkStart w:id="147" w:name="_Toc58317572"/>
      <w:r w:rsidRPr="00B71111">
        <w:rPr>
          <w:color w:val="auto"/>
        </w:rPr>
        <w:lastRenderedPageBreak/>
        <w:t xml:space="preserve">/34/ </w:t>
      </w:r>
      <w:r w:rsidR="005C6CA7" w:rsidRPr="00B71111">
        <w:rPr>
          <w:color w:val="auto"/>
        </w:rPr>
        <w:t>Warren G. Magnuson Health Sciences Center</w:t>
      </w:r>
      <w:bookmarkEnd w:id="147"/>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D83578" w:rsidRPr="00B71111" w14:paraId="2F0F3DF3" w14:textId="77777777" w:rsidTr="006907D0">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1697391" w14:textId="77777777" w:rsidR="00D83578" w:rsidRPr="00B71111" w:rsidRDefault="00D83578" w:rsidP="006907D0">
            <w:pPr>
              <w:pStyle w:val="Heading2"/>
              <w:rPr>
                <w:color w:val="auto"/>
              </w:rPr>
            </w:pPr>
            <w:bookmarkStart w:id="148" w:name="_Toc16593873"/>
            <w:bookmarkStart w:id="149" w:name="_Toc58317573"/>
            <w:r w:rsidRPr="00B71111">
              <w:rPr>
                <w:color w:val="auto"/>
              </w:rPr>
              <w:t>/34/04/ Office of Animal Welfare</w:t>
            </w:r>
            <w:bookmarkEnd w:id="148"/>
            <w:bookmarkEnd w:id="149"/>
          </w:p>
          <w:p w14:paraId="5583743D" w14:textId="77777777" w:rsidR="00D83578" w:rsidRPr="00B71111" w:rsidRDefault="00D83578" w:rsidP="006907D0">
            <w:pPr>
              <w:spacing w:after="0" w:line="240" w:lineRule="auto"/>
              <w:rPr>
                <w:rStyle w:val="Emphasis"/>
                <w:b w:val="0"/>
                <w:i/>
                <w:color w:val="auto"/>
              </w:rPr>
            </w:pPr>
            <w:r w:rsidRPr="00B71111">
              <w:rPr>
                <w:rFonts w:cstheme="minorHAnsi"/>
                <w:b w:val="0"/>
                <w:i/>
                <w:color w:val="auto"/>
                <w:sz w:val="22"/>
              </w:rPr>
              <w:t>Research</w:t>
            </w:r>
          </w:p>
        </w:tc>
      </w:tr>
      <w:tr w:rsidR="00D83578" w:rsidRPr="00B71111" w14:paraId="04085E29" w14:textId="77777777" w:rsidTr="006907D0">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C85B6E"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F688816" w14:textId="77777777" w:rsidR="00D83578" w:rsidRPr="00B71111" w:rsidRDefault="00D83578" w:rsidP="006907D0">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39C161"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ABC9D27"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E59EC3" w14:textId="77777777" w:rsidR="00D83578" w:rsidRPr="00B71111" w:rsidRDefault="00D83578" w:rsidP="006907D0">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83578" w:rsidRPr="00B71111" w14:paraId="75C6E869" w14:textId="77777777" w:rsidTr="006907D0">
        <w:tblPrEx>
          <w:tblCellMar>
            <w:bottom w:w="0" w:type="dxa"/>
            <w:right w:w="82" w:type="dxa"/>
          </w:tblCellMar>
        </w:tblPrEx>
        <w:trPr>
          <w:trHeight w:val="1357"/>
        </w:trPr>
        <w:tc>
          <w:tcPr>
            <w:tcW w:w="1440" w:type="dxa"/>
            <w:tcBorders>
              <w:top w:val="single" w:sz="3" w:space="0" w:color="000000"/>
              <w:left w:val="single" w:sz="2" w:space="0" w:color="000000"/>
              <w:bottom w:val="single" w:sz="2" w:space="0" w:color="000000"/>
              <w:right w:val="single" w:sz="2" w:space="0" w:color="000000"/>
            </w:tcBorders>
          </w:tcPr>
          <w:p w14:paraId="5010EAAA"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93 8 52749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93 8 52749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40761B2" w14:textId="77777777" w:rsidR="00D83578" w:rsidRPr="00B71111" w:rsidRDefault="00D83578" w:rsidP="00D83578">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2" w:space="0" w:color="000000"/>
              <w:right w:val="single" w:sz="2" w:space="0" w:color="000000"/>
            </w:tcBorders>
          </w:tcPr>
          <w:p w14:paraId="1A3BAD67"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 xml:space="preserve">Project Review </w:t>
            </w:r>
            <w:r>
              <w:rPr>
                <w:rFonts w:eastAsia="Arial" w:cstheme="minorHAnsi"/>
                <w:i/>
                <w:color w:val="auto"/>
                <w:sz w:val="20"/>
                <w:szCs w:val="20"/>
              </w:rPr>
              <w:t>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Project Review </w:instrText>
            </w:r>
            <w:r>
              <w:rPr>
                <w:rFonts w:eastAsia="Arial" w:cstheme="minorHAnsi"/>
                <w:i/>
                <w:color w:val="auto"/>
                <w:sz w:val="20"/>
                <w:szCs w:val="20"/>
              </w:rPr>
              <w:instrText>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7803AF" w14:textId="77777777" w:rsidR="00D83578" w:rsidRPr="00B71111" w:rsidRDefault="00D83578" w:rsidP="00D83578">
            <w:pPr>
              <w:spacing w:line="240" w:lineRule="auto"/>
              <w:rPr>
                <w:rFonts w:cstheme="minorHAnsi"/>
                <w:color w:val="auto"/>
                <w:sz w:val="20"/>
                <w:szCs w:val="20"/>
              </w:rPr>
            </w:pPr>
            <w:r w:rsidRPr="00D83578">
              <w:rPr>
                <w:rFonts w:eastAsia="Arial" w:cstheme="minorHAnsi"/>
                <w:b w:val="0"/>
                <w:color w:val="auto"/>
                <w:sz w:val="20"/>
                <w:szCs w:val="20"/>
              </w:rPr>
              <w:t>Provides record of requests by researchers to use animals in their research. Approved protocols are valid for no more than 3 years. Includes project description, procedures that will be performed on animals, signed</w:t>
            </w:r>
            <w:r>
              <w:rPr>
                <w:rFonts w:eastAsia="Arial" w:cstheme="minorHAnsi"/>
                <w:b w:val="0"/>
                <w:color w:val="auto"/>
                <w:sz w:val="20"/>
                <w:szCs w:val="20"/>
              </w:rPr>
              <w:t xml:space="preserve"> </w:t>
            </w:r>
            <w:r w:rsidRPr="00D83578">
              <w:rPr>
                <w:rFonts w:eastAsia="Arial" w:cstheme="minorHAnsi"/>
                <w:b w:val="0"/>
                <w:color w:val="auto"/>
                <w:sz w:val="20"/>
                <w:szCs w:val="20"/>
              </w:rPr>
              <w:t>certification by the Principal Investigator, changes (amendments), dates of approvals, and monitoring reports. Maintained within HoverBoard. (Required by 9 CFR 2.35)</w:t>
            </w:r>
          </w:p>
        </w:tc>
        <w:tc>
          <w:tcPr>
            <w:tcW w:w="2880" w:type="dxa"/>
            <w:tcBorders>
              <w:top w:val="single" w:sz="3" w:space="0" w:color="000000"/>
              <w:left w:val="single" w:sz="2" w:space="0" w:color="000000"/>
              <w:bottom w:val="single" w:sz="2" w:space="0" w:color="000000"/>
              <w:right w:val="single" w:sz="2" w:space="0" w:color="000000"/>
            </w:tcBorders>
          </w:tcPr>
          <w:p w14:paraId="5D32446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Approval Expires or is Superseded by New Approval</w:t>
            </w:r>
          </w:p>
          <w:p w14:paraId="6C776973"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C1563E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1BA669F7"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A3BE26D"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66A4431"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ACEF176" w14:textId="77777777" w:rsidR="00D83578" w:rsidRPr="00D83578" w:rsidRDefault="00D83578" w:rsidP="00D83578">
      <w:pPr>
        <w:rPr>
          <w:sz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8233001" w14:textId="77777777" w:rsidTr="00F80B12">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0123CAC" w14:textId="77777777" w:rsidR="00F80B12" w:rsidRPr="00B71111" w:rsidRDefault="00F80B12" w:rsidP="004C4DCA">
            <w:pPr>
              <w:pStyle w:val="Heading2"/>
              <w:rPr>
                <w:color w:val="auto"/>
              </w:rPr>
            </w:pPr>
            <w:bookmarkStart w:id="150" w:name="_Toc58317574"/>
            <w:r w:rsidRPr="00B71111">
              <w:rPr>
                <w:color w:val="auto"/>
              </w:rPr>
              <w:t>/34/0</w:t>
            </w:r>
            <w:r w:rsidR="00715383" w:rsidRPr="00B71111">
              <w:rPr>
                <w:color w:val="auto"/>
              </w:rPr>
              <w:t>5</w:t>
            </w:r>
            <w:r w:rsidRPr="00B71111">
              <w:rPr>
                <w:color w:val="auto"/>
              </w:rPr>
              <w:t xml:space="preserve">/ </w:t>
            </w:r>
            <w:r w:rsidR="00715383" w:rsidRPr="00B71111">
              <w:rPr>
                <w:color w:val="auto"/>
              </w:rPr>
              <w:t>EH&amp;S: Department of Administration &amp; Finance Office (DAFO)</w:t>
            </w:r>
            <w:bookmarkEnd w:id="150"/>
          </w:p>
          <w:p w14:paraId="76AE4F40" w14:textId="77777777" w:rsidR="00F80B12" w:rsidRPr="00B71111" w:rsidRDefault="00715383" w:rsidP="004C4DCA">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2B371CDD" w14:textId="77777777" w:rsidTr="00F80B12">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F5639E"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8FB624B"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F68C1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3686A8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7CC7F2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C50E1C6" w14:textId="77777777" w:rsidTr="00715383">
        <w:tblPrEx>
          <w:tblCellMar>
            <w:bottom w:w="18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7C5B235F" w14:textId="77777777" w:rsidR="007556B0" w:rsidRPr="00B71111" w:rsidRDefault="007556B0"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94 04 53715</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94 04 53715</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4F68F297"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82F6719"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Staff on Call Log</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Staff on Call Log</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1D92CE33"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EH&amp;S Staff-On-Call (SOC) response to emergency calls that develop during evenings, weekends, and holidays.  The SOC logs are used to create reports to identify trends, future policy changes or projects and other reporting needs.</w:t>
            </w:r>
          </w:p>
        </w:tc>
        <w:tc>
          <w:tcPr>
            <w:tcW w:w="2880" w:type="dxa"/>
            <w:tcBorders>
              <w:top w:val="single" w:sz="3" w:space="0" w:color="000000"/>
              <w:left w:val="single" w:sz="2" w:space="0" w:color="000000"/>
              <w:bottom w:val="single" w:sz="2" w:space="0" w:color="000000"/>
              <w:right w:val="single" w:sz="2" w:space="0" w:color="000000"/>
            </w:tcBorders>
          </w:tcPr>
          <w:p w14:paraId="23FD4323"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5 Years after End of Calendar Year</w:t>
            </w:r>
          </w:p>
          <w:p w14:paraId="46054991"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3E40DD3"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EF342CC"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5568293"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2DBFB9F" w14:textId="77777777" w:rsidR="00A972F7" w:rsidRPr="00B71111" w:rsidRDefault="005C6CA7"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5F228B2" w14:textId="77777777" w:rsidR="00D83578" w:rsidRDefault="00D83578" w:rsidP="00D12594">
      <w:pPr>
        <w:spacing w:before="0" w:after="0"/>
        <w:rPr>
          <w:rFonts w:cstheme="minorHAnsi"/>
          <w:b w:val="0"/>
          <w:color w:val="auto"/>
          <w:sz w:val="16"/>
          <w:szCs w:val="16"/>
        </w:rPr>
      </w:pPr>
    </w:p>
    <w:p w14:paraId="260FFE3F" w14:textId="77777777" w:rsidR="00D83578" w:rsidRDefault="00D83578">
      <w:pPr>
        <w:rPr>
          <w:rFonts w:cstheme="minorHAnsi"/>
          <w:b w:val="0"/>
          <w:color w:val="auto"/>
          <w:sz w:val="16"/>
          <w:szCs w:val="16"/>
        </w:rPr>
      </w:pPr>
      <w:r>
        <w:rPr>
          <w:rFonts w:cstheme="minorHAnsi"/>
          <w:b w:val="0"/>
          <w:color w:val="auto"/>
          <w:sz w:val="16"/>
          <w:szCs w:val="16"/>
        </w:rPr>
        <w:br w:type="page"/>
      </w:r>
    </w:p>
    <w:p w14:paraId="4E997899" w14:textId="77777777" w:rsidR="00132259" w:rsidRPr="00B71111" w:rsidRDefault="00132259" w:rsidP="00D12594">
      <w:pPr>
        <w:spacing w:before="0" w:after="0"/>
        <w:rPr>
          <w:rFonts w:cstheme="minorHAnsi"/>
          <w:b w:val="0"/>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338F7E05"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0B46AE2" w14:textId="77777777" w:rsidR="00715383" w:rsidRPr="00B71111" w:rsidRDefault="00715383" w:rsidP="00715383">
            <w:pPr>
              <w:pStyle w:val="Heading2"/>
              <w:rPr>
                <w:color w:val="auto"/>
              </w:rPr>
            </w:pPr>
            <w:bookmarkStart w:id="151" w:name="_Toc58317575"/>
            <w:r w:rsidRPr="00B71111">
              <w:rPr>
                <w:color w:val="auto"/>
              </w:rPr>
              <w:t>/34/05/01/ EH&amp;S: Radiation Safety</w:t>
            </w:r>
            <w:bookmarkEnd w:id="151"/>
          </w:p>
          <w:p w14:paraId="5475501E"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4B23FEB8"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E2479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DE1CB37"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A3DE8E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41BC8CA"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F2F16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32259" w:rsidRPr="00B71111" w14:paraId="33E91B5A"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EEFADD0"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10 12 62359</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10 12 62359</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0BEBDDA8" w14:textId="77777777" w:rsidR="007556B0" w:rsidRPr="00B71111" w:rsidRDefault="007556B0"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A32861"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Air Emissions Documentation</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Air Emissions Documentation</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Air Emissions Documentation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785113D6"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Records and documents related to, and which may help establish compliance with, the requirements of WAC 246-247 regarding radioactive air emissions. May include reports of air sampling, surveys, annual reports, etc.  Required as per WAC 246-247-080(8)</w:t>
            </w:r>
          </w:p>
        </w:tc>
        <w:tc>
          <w:tcPr>
            <w:tcW w:w="2880" w:type="dxa"/>
            <w:tcBorders>
              <w:top w:val="single" w:sz="3" w:space="0" w:color="000000"/>
              <w:left w:val="single" w:sz="2" w:space="0" w:color="000000"/>
              <w:bottom w:val="single" w:sz="3" w:space="0" w:color="000000"/>
              <w:right w:val="single" w:sz="2" w:space="0" w:color="000000"/>
            </w:tcBorders>
          </w:tcPr>
          <w:p w14:paraId="5972E9A8"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w:t>
            </w:r>
            <w:r w:rsidR="004C795E" w:rsidRPr="00B71111">
              <w:rPr>
                <w:rFonts w:eastAsia="Arial" w:cstheme="minorHAnsi"/>
                <w:b w:val="0"/>
                <w:color w:val="auto"/>
                <w:sz w:val="20"/>
                <w:szCs w:val="20"/>
              </w:rPr>
              <w:t>5</w:t>
            </w:r>
            <w:r w:rsidR="00132259" w:rsidRPr="00B71111">
              <w:rPr>
                <w:rFonts w:eastAsia="Arial" w:cstheme="minorHAnsi"/>
                <w:b w:val="0"/>
                <w:color w:val="auto"/>
                <w:sz w:val="20"/>
                <w:szCs w:val="20"/>
              </w:rPr>
              <w:t xml:space="preserve"> Years after </w:t>
            </w:r>
            <w:r w:rsidR="004C795E" w:rsidRPr="00B71111">
              <w:rPr>
                <w:rFonts w:eastAsia="Arial" w:cstheme="minorHAnsi"/>
                <w:b w:val="0"/>
                <w:color w:val="auto"/>
                <w:sz w:val="20"/>
                <w:szCs w:val="20"/>
              </w:rPr>
              <w:t>DOH License Inspection</w:t>
            </w:r>
          </w:p>
          <w:p w14:paraId="287AC80C"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9592B10"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D5A8DB"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BBB9B32" w14:textId="77777777" w:rsidR="00B51CF3" w:rsidRPr="00B71111" w:rsidRDefault="00B51CF3" w:rsidP="00FF47AC">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73DAB80"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132259" w:rsidRPr="00B71111" w14:paraId="30BB7551" w14:textId="77777777" w:rsidTr="00715383">
        <w:tblPrEx>
          <w:tblCellMar>
            <w:bottom w:w="62" w:type="dxa"/>
          </w:tblCellMar>
        </w:tblPrEx>
        <w:trPr>
          <w:trHeight w:val="1360"/>
        </w:trPr>
        <w:tc>
          <w:tcPr>
            <w:tcW w:w="1440" w:type="dxa"/>
            <w:tcBorders>
              <w:top w:val="single" w:sz="3" w:space="0" w:color="000000"/>
              <w:left w:val="single" w:sz="2" w:space="0" w:color="000000"/>
              <w:bottom w:val="single" w:sz="3" w:space="0" w:color="000000"/>
              <w:right w:val="single" w:sz="2" w:space="0" w:color="000000"/>
            </w:tcBorders>
          </w:tcPr>
          <w:p w14:paraId="10CB1AF9" w14:textId="77777777" w:rsidR="007556B0" w:rsidRPr="00B71111" w:rsidRDefault="0013225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10 09 62328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10 09 62328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5AD67CAD" w14:textId="77777777" w:rsidR="007556B0" w:rsidRPr="00B71111" w:rsidRDefault="007556B0" w:rsidP="00AF38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AF38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179D7DB" w14:textId="77777777" w:rsidR="00132259" w:rsidRPr="00B71111" w:rsidRDefault="00132259" w:rsidP="0046683F">
            <w:pPr>
              <w:spacing w:line="240" w:lineRule="auto"/>
              <w:rPr>
                <w:rFonts w:cstheme="minorHAnsi"/>
                <w:color w:val="auto"/>
                <w:sz w:val="20"/>
                <w:szCs w:val="20"/>
              </w:rPr>
            </w:pPr>
            <w:r w:rsidRPr="00B71111">
              <w:rPr>
                <w:rFonts w:eastAsia="Arial" w:cstheme="minorHAnsi"/>
                <w:i/>
                <w:color w:val="auto"/>
                <w:sz w:val="20"/>
                <w:szCs w:val="20"/>
              </w:rPr>
              <w:t xml:space="preserve">Application for Unescorted Access to </w:t>
            </w:r>
            <w:r w:rsidR="009E4DF3" w:rsidRPr="00B71111">
              <w:rPr>
                <w:rFonts w:eastAsia="Arial" w:cstheme="minorHAnsi"/>
                <w:i/>
                <w:color w:val="auto"/>
                <w:sz w:val="20"/>
                <w:szCs w:val="20"/>
              </w:rPr>
              <w:t>a Security Zone</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Application for Unescorted Access to</w:instrText>
            </w:r>
            <w:r w:rsidR="009E4DF3" w:rsidRPr="00B71111">
              <w:rPr>
                <w:rFonts w:eastAsia="Arial" w:cstheme="minorHAnsi"/>
                <w:i/>
                <w:color w:val="auto"/>
                <w:sz w:val="20"/>
                <w:szCs w:val="20"/>
              </w:rPr>
              <w:instrText xml:space="preserve"> a Security Zone</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A5AD2AF" w14:textId="77777777" w:rsidR="00132259" w:rsidRPr="00B71111" w:rsidRDefault="00762639"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 employees working in labs and departments at the UW who have unescorted access to radioactive materials in large quantities. This record series tracks an individual employee's access to these materials.  The cut-off is triggered when the individual employee is no longer using these materials. May include copies of fingerprints, background check results, 10 year investigation results, etc. Retention requirement found in  WAC 246-237-023(8)(c)</w:t>
            </w:r>
          </w:p>
        </w:tc>
        <w:tc>
          <w:tcPr>
            <w:tcW w:w="2880" w:type="dxa"/>
            <w:tcBorders>
              <w:top w:val="single" w:sz="3" w:space="0" w:color="000000"/>
              <w:left w:val="single" w:sz="2" w:space="0" w:color="000000"/>
              <w:bottom w:val="single" w:sz="3" w:space="0" w:color="000000"/>
              <w:right w:val="single" w:sz="2" w:space="0" w:color="000000"/>
            </w:tcBorders>
          </w:tcPr>
          <w:p w14:paraId="39517398" w14:textId="77777777" w:rsidR="0013225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132259" w:rsidRPr="00B71111">
              <w:rPr>
                <w:rFonts w:eastAsia="Arial" w:cstheme="minorHAnsi"/>
                <w:b w:val="0"/>
                <w:color w:val="auto"/>
                <w:sz w:val="20"/>
                <w:szCs w:val="20"/>
              </w:rPr>
              <w:t xml:space="preserve"> for 3 Years after </w:t>
            </w:r>
            <w:r w:rsidR="004C795E" w:rsidRPr="00B71111">
              <w:rPr>
                <w:rFonts w:eastAsia="Arial" w:cstheme="minorHAnsi"/>
                <w:b w:val="0"/>
                <w:color w:val="auto"/>
                <w:sz w:val="20"/>
                <w:szCs w:val="20"/>
              </w:rPr>
              <w:t>Termination of Access</w:t>
            </w:r>
          </w:p>
          <w:p w14:paraId="04CC56E7" w14:textId="77777777" w:rsidR="007556B0" w:rsidRPr="00B71111" w:rsidRDefault="007556B0"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2E96BD" w14:textId="77777777" w:rsidR="007556B0" w:rsidRPr="00B71111" w:rsidRDefault="007556B0"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C599AB0"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4903D76"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C92A472" w14:textId="77777777" w:rsidR="00132259" w:rsidRPr="00B71111" w:rsidRDefault="0013225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6FFD707E"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2907E5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90 5 46230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C4BA840"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824E28"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Authorization to Use Radioactive Material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Authorization to Use Radioactive Material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AFD2322"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authorization for radioactive materials, possession of sealed sources, clinical practice of nuclear medicine, and use with human subjects. Required by WAC 246-221-005 and 246-235-075(6).  Considered provision of radiation safety program - WAC 246-221-230 (8) (c).</w:t>
            </w:r>
          </w:p>
        </w:tc>
        <w:tc>
          <w:tcPr>
            <w:tcW w:w="2880" w:type="dxa"/>
            <w:tcBorders>
              <w:top w:val="single" w:sz="3" w:space="0" w:color="000000"/>
              <w:left w:val="single" w:sz="2" w:space="0" w:color="000000"/>
              <w:bottom w:val="single" w:sz="3" w:space="0" w:color="000000"/>
              <w:right w:val="single" w:sz="2" w:space="0" w:color="000000"/>
            </w:tcBorders>
          </w:tcPr>
          <w:p w14:paraId="4C399795"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58790CDD"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6EF5D0B"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7D131E9"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4F7472FD"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cs="Times New Roman"/>
                <w:color w:val="auto"/>
                <w:sz w:val="18"/>
                <w:szCs w:val="18"/>
              </w:rPr>
              <w:t>(Appraisal Required)</w:t>
            </w:r>
          </w:p>
          <w:p w14:paraId="416C285B"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54F9B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000D92D8" w14:textId="77777777" w:rsidTr="006907D0">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68D191D3"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AD435D3"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A21C84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Bioassay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Bioassay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D0C2EF9"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internal dose assessment of thyroid for employees working with radioiodine to determine if individual had an intake of radioiodine. WAC 246-221-230 (7)(f).</w:t>
            </w:r>
          </w:p>
        </w:tc>
        <w:tc>
          <w:tcPr>
            <w:tcW w:w="2880" w:type="dxa"/>
            <w:tcBorders>
              <w:top w:val="single" w:sz="3" w:space="0" w:color="000000"/>
              <w:left w:val="single" w:sz="2" w:space="0" w:color="000000"/>
              <w:bottom w:val="single" w:sz="3" w:space="0" w:color="000000"/>
              <w:right w:val="single" w:sz="2" w:space="0" w:color="000000"/>
            </w:tcBorders>
          </w:tcPr>
          <w:p w14:paraId="2772B34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Pr>
                <w:rFonts w:eastAsia="Arial" w:cstheme="minorHAnsi"/>
                <w:b w:val="0"/>
                <w:color w:val="auto"/>
                <w:sz w:val="20"/>
                <w:szCs w:val="20"/>
              </w:rPr>
              <w:t xml:space="preserve"> until</w:t>
            </w:r>
            <w:r w:rsidRPr="00B71111">
              <w:rPr>
                <w:rFonts w:eastAsia="Arial" w:cstheme="minorHAnsi"/>
                <w:b w:val="0"/>
                <w:color w:val="auto"/>
                <w:sz w:val="20"/>
                <w:szCs w:val="20"/>
              </w:rPr>
              <w:t xml:space="preserve"> Termination of UW Radioactive Materials License </w:t>
            </w:r>
          </w:p>
          <w:p w14:paraId="76540301"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0042C4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B22B33A"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D4263FA"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7025899"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3C710DB" w14:textId="77777777" w:rsidR="00132259" w:rsidRPr="00B71111" w:rsidRDefault="00132259" w:rsidP="00132259">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148A1C8"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26DE77BB" w14:textId="77777777" w:rsidR="00715383" w:rsidRPr="00B71111" w:rsidRDefault="00715383" w:rsidP="00AE063F">
            <w:pPr>
              <w:rPr>
                <w:color w:val="auto"/>
                <w:szCs w:val="28"/>
              </w:rPr>
            </w:pPr>
            <w:r w:rsidRPr="00B71111">
              <w:rPr>
                <w:color w:val="auto"/>
                <w:szCs w:val="28"/>
              </w:rPr>
              <w:lastRenderedPageBreak/>
              <w:t>/34/05/01/ EH&amp;S: Radiation Safety</w:t>
            </w:r>
          </w:p>
          <w:p w14:paraId="3FA3FDB3"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0BE7637D"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7342C2"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2D4E2CC"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0D692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988BE9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0549A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10339" w:rsidRPr="00B71111" w14:paraId="65032732"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6E06164" w14:textId="77777777"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90 5 46248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29050EE6" w14:textId="77777777"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21951AA" w14:textId="77777777"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Incidents and Accidents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Incidents and Accidents</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Incidents and Accidents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05EC4DE" w14:textId="77777777"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Documents reports and correspondence related to incidents and accidents involving radiation.</w:t>
            </w:r>
          </w:p>
        </w:tc>
        <w:tc>
          <w:tcPr>
            <w:tcW w:w="2880" w:type="dxa"/>
            <w:tcBorders>
              <w:top w:val="single" w:sz="3" w:space="0" w:color="000000"/>
              <w:left w:val="single" w:sz="2" w:space="0" w:color="000000"/>
              <w:bottom w:val="single" w:sz="3" w:space="0" w:color="000000"/>
              <w:right w:val="single" w:sz="2" w:space="0" w:color="000000"/>
            </w:tcBorders>
          </w:tcPr>
          <w:p w14:paraId="2EB357E2" w14:textId="77777777"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610339" w:rsidRPr="00B71111">
              <w:rPr>
                <w:rFonts w:eastAsia="Arial" w:cstheme="minorHAnsi"/>
                <w:b w:val="0"/>
                <w:color w:val="auto"/>
                <w:sz w:val="20"/>
                <w:szCs w:val="20"/>
              </w:rPr>
              <w:t xml:space="preserve"> Termination of UW Radioactive Materials License</w:t>
            </w:r>
          </w:p>
          <w:p w14:paraId="313F4DC6" w14:textId="77777777" w:rsidR="00EE21E6" w:rsidRPr="00B71111" w:rsidRDefault="00EE21E6"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4976225" w14:textId="77777777" w:rsidR="00EE21E6"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E9D0EA5" w14:textId="77777777"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14:paraId="0A478452" w14:textId="77777777"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4ABEFFD" w14:textId="77777777" w:rsidR="00B51CF3" w:rsidRPr="00B71111" w:rsidRDefault="00B51CF3"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322B194" w14:textId="77777777"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610339" w:rsidRPr="00B71111" w14:paraId="64D21670" w14:textId="77777777" w:rsidTr="00715383">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5039E5B" w14:textId="77777777" w:rsidR="00EE21E6" w:rsidRPr="00B71111" w:rsidRDefault="00EE21E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90 5 46236</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90 5 46236</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36DED6D6" w14:textId="77777777" w:rsidR="00EE21E6" w:rsidRPr="00B71111" w:rsidRDefault="00EE21E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E4980D" w14:textId="77777777" w:rsidR="00610339" w:rsidRPr="00B71111" w:rsidRDefault="00610339" w:rsidP="0046683F">
            <w:pPr>
              <w:spacing w:line="240" w:lineRule="auto"/>
              <w:rPr>
                <w:rFonts w:cstheme="minorHAnsi"/>
                <w:color w:val="auto"/>
                <w:sz w:val="20"/>
                <w:szCs w:val="20"/>
              </w:rPr>
            </w:pPr>
            <w:r w:rsidRPr="00B71111">
              <w:rPr>
                <w:rFonts w:eastAsia="Arial" w:cstheme="minorHAnsi"/>
                <w:i/>
                <w:color w:val="auto"/>
                <w:sz w:val="20"/>
                <w:szCs w:val="20"/>
              </w:rPr>
              <w:t>Instrument Calibration Reports</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Instrument Calibration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65A9E910" w14:textId="77777777" w:rsidR="00610339" w:rsidRPr="00B71111" w:rsidRDefault="00610339" w:rsidP="0046683F">
            <w:pPr>
              <w:spacing w:line="240" w:lineRule="auto"/>
              <w:rPr>
                <w:rFonts w:cstheme="minorHAnsi"/>
                <w:color w:val="auto"/>
                <w:sz w:val="20"/>
                <w:szCs w:val="20"/>
              </w:rPr>
            </w:pPr>
            <w:r w:rsidRPr="00B71111">
              <w:rPr>
                <w:rFonts w:eastAsia="Arial" w:cstheme="minorHAnsi"/>
                <w:b w:val="0"/>
                <w:color w:val="auto"/>
                <w:sz w:val="20"/>
                <w:szCs w:val="20"/>
              </w:rPr>
              <w:t>Provides a record of instrument calibration.  Retention required by WAC 246-221-230 (9)(d) and 246-240-566.</w:t>
            </w:r>
          </w:p>
        </w:tc>
        <w:tc>
          <w:tcPr>
            <w:tcW w:w="2880" w:type="dxa"/>
            <w:tcBorders>
              <w:top w:val="single" w:sz="3" w:space="0" w:color="000000"/>
              <w:left w:val="single" w:sz="2" w:space="0" w:color="000000"/>
              <w:bottom w:val="single" w:sz="3" w:space="0" w:color="000000"/>
              <w:right w:val="single" w:sz="2" w:space="0" w:color="000000"/>
            </w:tcBorders>
          </w:tcPr>
          <w:p w14:paraId="425EE972" w14:textId="77777777" w:rsidR="00610339"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10339" w:rsidRPr="00B71111">
              <w:rPr>
                <w:rFonts w:eastAsia="Arial" w:cstheme="minorHAnsi"/>
                <w:b w:val="0"/>
                <w:color w:val="auto"/>
                <w:sz w:val="20"/>
                <w:szCs w:val="20"/>
              </w:rPr>
              <w:t xml:space="preserve"> for 3 Years after End of Calendar Year</w:t>
            </w:r>
          </w:p>
          <w:p w14:paraId="4E2EA410" w14:textId="77777777" w:rsidR="00EE21E6" w:rsidRPr="00B71111" w:rsidRDefault="00EE21E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E58D7FF" w14:textId="77777777" w:rsidR="00EE21E6" w:rsidRPr="00B71111" w:rsidRDefault="00EE21E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16337D6" w14:textId="77777777" w:rsidR="007B4A00" w:rsidRPr="00B71111" w:rsidRDefault="007B4A00"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66203A7" w14:textId="77777777" w:rsidR="00B51CF3" w:rsidRPr="00B71111" w:rsidRDefault="00B51CF3" w:rsidP="00FF47AC">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933019F" w14:textId="77777777" w:rsidR="00610339" w:rsidRPr="00B71111" w:rsidRDefault="00610339"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A06784" w:rsidRPr="00B71111" w14:paraId="1A6D90FB" w14:textId="77777777" w:rsidTr="005E2A4A">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6AB3B32E"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17 03 69035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17 03 69035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AEDEC84"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49740A5"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Liquid Scintillation Counter QA Program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Liquid Scintillation Counter QA Program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97D8BA"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b w:val="0"/>
                <w:color w:val="auto"/>
                <w:sz w:val="20"/>
                <w:szCs w:val="20"/>
              </w:rPr>
              <w:t>Records of the Quality Assurance program to assure the reliability and accuracy of Liquid Scintillation Counters used by Radiation Safety for analyzing wipe samples. Retention required by terms of UW Radioactive Material License Condition 43.</w:t>
            </w:r>
          </w:p>
        </w:tc>
        <w:tc>
          <w:tcPr>
            <w:tcW w:w="2880" w:type="dxa"/>
            <w:tcBorders>
              <w:top w:val="single" w:sz="3" w:space="0" w:color="000000"/>
              <w:left w:val="single" w:sz="2" w:space="0" w:color="000000"/>
              <w:bottom w:val="single" w:sz="3" w:space="0" w:color="000000"/>
              <w:right w:val="single" w:sz="2" w:space="0" w:color="000000"/>
            </w:tcBorders>
          </w:tcPr>
          <w:p w14:paraId="716228CA"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5DC3C9B0" w14:textId="77777777"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B1D4BF7"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F81333"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1058EE0"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471140"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656E66BF" w14:textId="77777777" w:rsidTr="006907D0">
        <w:tblPrEx>
          <w:tblCellMar>
            <w:bottom w:w="62" w:type="dxa"/>
            <w:right w:w="78" w:type="dxa"/>
          </w:tblCellMar>
        </w:tblPrEx>
        <w:trPr>
          <w:trHeight w:val="1361"/>
        </w:trPr>
        <w:tc>
          <w:tcPr>
            <w:tcW w:w="1440" w:type="dxa"/>
            <w:tcBorders>
              <w:top w:val="single" w:sz="3" w:space="0" w:color="000000"/>
              <w:left w:val="single" w:sz="2" w:space="0" w:color="000000"/>
              <w:bottom w:val="single" w:sz="3" w:space="0" w:color="000000"/>
              <w:right w:val="single" w:sz="2" w:space="0" w:color="000000"/>
            </w:tcBorders>
          </w:tcPr>
          <w:p w14:paraId="785FA0A8"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7A34512"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D9D76B8"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Monthly Dosimeter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Monthly Dosimeter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CE026A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monthly processing of dosimetry badges which measure &amp; record radiation exposure to personnel.  Includes Report by Series Codes; the monthly reading of badges processed in a single monthly batch.  Results are also included in an annual report which is prepared for each individual who is monitored for internal &amp;/or external radiation exposure.  Annual reports are filed in the individual's personnel file.  Monthly reports provide detailed information on each months reading and are used to supplement the Personnel Files.</w:t>
            </w:r>
          </w:p>
        </w:tc>
        <w:tc>
          <w:tcPr>
            <w:tcW w:w="2880" w:type="dxa"/>
            <w:tcBorders>
              <w:top w:val="single" w:sz="3" w:space="0" w:color="000000"/>
              <w:left w:val="single" w:sz="2" w:space="0" w:color="000000"/>
              <w:bottom w:val="single" w:sz="3" w:space="0" w:color="000000"/>
              <w:right w:val="single" w:sz="2" w:space="0" w:color="000000"/>
            </w:tcBorders>
          </w:tcPr>
          <w:p w14:paraId="7E374B7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Calendar Year</w:t>
            </w:r>
          </w:p>
          <w:p w14:paraId="2A566DDE"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0C1B77D"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2A90815"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9A7E705"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956790A"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7689FBA" w14:textId="77777777" w:rsidR="00715383" w:rsidRPr="00B71111" w:rsidRDefault="00D12594"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1825A20A" w14:textId="77777777" w:rsidTr="00715383">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3C48373" w14:textId="77777777" w:rsidR="00715383" w:rsidRPr="00B71111" w:rsidRDefault="00715383" w:rsidP="00AE063F">
            <w:pPr>
              <w:rPr>
                <w:color w:val="auto"/>
                <w:szCs w:val="28"/>
              </w:rPr>
            </w:pPr>
            <w:r w:rsidRPr="00B71111">
              <w:rPr>
                <w:color w:val="auto"/>
                <w:szCs w:val="28"/>
              </w:rPr>
              <w:lastRenderedPageBreak/>
              <w:t>/34/05/01/ EH&amp;S: Radiation Safety</w:t>
            </w:r>
          </w:p>
          <w:p w14:paraId="04F3CDAA"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627F4BA8" w14:textId="77777777" w:rsidTr="00715383">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C624B5"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7B341C"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8ACF7E"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46ECE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EFAB1A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37EE1" w:rsidRPr="00B71111" w14:paraId="4635E85C" w14:textId="77777777" w:rsidTr="00715383">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8865801" w14:textId="77777777" w:rsidR="00E219D2" w:rsidRPr="00B71111" w:rsidRDefault="00E219D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90 5 46254</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90 5 46254</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64EAEE63" w14:textId="77777777" w:rsidR="00E219D2" w:rsidRPr="00B71111" w:rsidRDefault="00E219D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3C82582" w14:textId="77777777" w:rsidR="00437EE1" w:rsidRPr="00B71111" w:rsidRDefault="00437EE1" w:rsidP="0046683F">
            <w:pPr>
              <w:spacing w:line="240" w:lineRule="auto"/>
              <w:rPr>
                <w:rFonts w:cstheme="minorHAnsi"/>
                <w:color w:val="auto"/>
                <w:sz w:val="20"/>
                <w:szCs w:val="20"/>
              </w:rPr>
            </w:pPr>
            <w:r w:rsidRPr="00B71111">
              <w:rPr>
                <w:rFonts w:eastAsia="Arial" w:cstheme="minorHAnsi"/>
                <w:i/>
                <w:color w:val="auto"/>
                <w:sz w:val="20"/>
                <w:szCs w:val="20"/>
              </w:rPr>
              <w:t>Nuclear Reactor Dismantlement</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\f"a" </w:instrText>
            </w:r>
            <w:r w:rsidR="007C205A" w:rsidRPr="00B71111">
              <w:rPr>
                <w:rFonts w:eastAsia="Arial" w:cstheme="minorHAnsi"/>
                <w:i/>
                <w:color w:val="auto"/>
                <w:sz w:val="20"/>
                <w:szCs w:val="20"/>
              </w:rPr>
              <w:fldChar w:fldCharType="end"/>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Nuclear Reactor Dismantlement</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Nuclear Reactor Dismantlement</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5053A206" w14:textId="77777777" w:rsidR="00437EE1" w:rsidRPr="00B71111" w:rsidRDefault="00437EE1" w:rsidP="0046683F">
            <w:pPr>
              <w:spacing w:line="240" w:lineRule="auto"/>
              <w:rPr>
                <w:rFonts w:cstheme="minorHAnsi"/>
                <w:color w:val="auto"/>
                <w:sz w:val="20"/>
                <w:szCs w:val="20"/>
              </w:rPr>
            </w:pPr>
            <w:r w:rsidRPr="00B71111">
              <w:rPr>
                <w:rFonts w:eastAsia="Arial" w:cstheme="minorHAnsi"/>
                <w:b w:val="0"/>
                <w:color w:val="auto"/>
                <w:sz w:val="20"/>
                <w:szCs w:val="20"/>
              </w:rPr>
              <w:t>Documents operation and dismantlement of UW's nuclear reactor.  May include correspondence, minutes of UW Nuclear Reactor Committee, etc.</w:t>
            </w:r>
          </w:p>
        </w:tc>
        <w:tc>
          <w:tcPr>
            <w:tcW w:w="2880" w:type="dxa"/>
            <w:tcBorders>
              <w:top w:val="single" w:sz="3" w:space="0" w:color="000000"/>
              <w:left w:val="single" w:sz="2" w:space="0" w:color="000000"/>
              <w:bottom w:val="single" w:sz="3" w:space="0" w:color="000000"/>
              <w:right w:val="single" w:sz="2" w:space="0" w:color="000000"/>
            </w:tcBorders>
          </w:tcPr>
          <w:p w14:paraId="337BAA0E" w14:textId="77777777" w:rsidR="00437EE1"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437EE1" w:rsidRPr="00B71111">
              <w:rPr>
                <w:rFonts w:eastAsia="Arial" w:cstheme="minorHAnsi"/>
                <w:b w:val="0"/>
                <w:color w:val="auto"/>
                <w:sz w:val="20"/>
                <w:szCs w:val="20"/>
              </w:rPr>
              <w:t xml:space="preserve"> for 10 Years after Dismantlement Completed</w:t>
            </w:r>
          </w:p>
          <w:p w14:paraId="2A37A7D0" w14:textId="77777777" w:rsidR="00EE154B" w:rsidRPr="00B71111" w:rsidRDefault="00E219D2"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w:t>
            </w:r>
            <w:r w:rsidR="00EE154B" w:rsidRPr="00B71111">
              <w:rPr>
                <w:rFonts w:eastAsia="Arial" w:cstheme="minorHAnsi"/>
                <w:b w:val="0"/>
                <w:i/>
                <w:color w:val="auto"/>
                <w:sz w:val="20"/>
                <w:szCs w:val="20"/>
              </w:rPr>
              <w:t>then</w:t>
            </w:r>
          </w:p>
          <w:p w14:paraId="342DB067" w14:textId="77777777" w:rsidR="00EE154B" w:rsidRPr="00B71111" w:rsidRDefault="00C13933"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7D53117" w14:textId="77777777" w:rsidR="00C13933" w:rsidRPr="00B71111" w:rsidRDefault="00C13933" w:rsidP="00C13933">
            <w:pPr>
              <w:spacing w:after="0" w:line="240" w:lineRule="auto"/>
              <w:jc w:val="center"/>
              <w:rPr>
                <w:rFonts w:cs="Times New Roman"/>
                <w:color w:val="auto"/>
                <w:sz w:val="22"/>
              </w:rPr>
            </w:pPr>
            <w:r w:rsidRPr="00B71111">
              <w:rPr>
                <w:rFonts w:cs="Times New Roman"/>
                <w:color w:val="auto"/>
                <w:sz w:val="22"/>
              </w:rPr>
              <w:t>ARCHIVAL</w:t>
            </w:r>
          </w:p>
          <w:p w14:paraId="28C918BF" w14:textId="77777777" w:rsidR="00C13933" w:rsidRPr="00B71111" w:rsidRDefault="00C13933" w:rsidP="00C1393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5C7259D" w14:textId="77777777" w:rsidR="00B51CF3" w:rsidRPr="00B71111" w:rsidRDefault="00B51CF3" w:rsidP="00C13933">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3FAC3CB" w14:textId="77777777" w:rsidR="00437EE1" w:rsidRPr="00B71111" w:rsidRDefault="00437EE1" w:rsidP="00FF47AC">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558E21A3" w14:textId="77777777" w:rsidTr="007D066F">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D1FF24E"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D9F6EDA"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86C9D34"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Patient Survey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Survey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9D79F0C" w14:textId="77777777"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record of contamination survey done of patient's room during and after radiation therapy. May also include contamination survey of patient.</w:t>
            </w:r>
          </w:p>
        </w:tc>
        <w:tc>
          <w:tcPr>
            <w:tcW w:w="2880" w:type="dxa"/>
            <w:tcBorders>
              <w:top w:val="single" w:sz="3" w:space="0" w:color="000000"/>
              <w:left w:val="single" w:sz="2" w:space="0" w:color="000000"/>
              <w:bottom w:val="single" w:sz="3" w:space="0" w:color="000000"/>
              <w:right w:val="single" w:sz="2" w:space="0" w:color="000000"/>
            </w:tcBorders>
          </w:tcPr>
          <w:p w14:paraId="7FFD49F3"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330AF121"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5D15096"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A0D5CEB"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3DB24F5B"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C9B216F" w14:textId="77777777" w:rsidR="00D12594" w:rsidRPr="00B71111" w:rsidRDefault="00D12594"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65E952F"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1EA44AEF" w14:textId="77777777" w:rsidTr="005E2A4A">
        <w:tblPrEx>
          <w:tblCellMar>
            <w:bottom w:w="62"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AD43D4"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A0FFF25"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2BC1432"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Radiation Machine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Machine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45F8F44"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documentation about radiation machines at facilities under the jurisdiction of the UW.  May include registration, application, inspection records, and shielding and calculation correspondence.</w:t>
            </w:r>
          </w:p>
        </w:tc>
        <w:tc>
          <w:tcPr>
            <w:tcW w:w="2880" w:type="dxa"/>
            <w:tcBorders>
              <w:top w:val="single" w:sz="3" w:space="0" w:color="000000"/>
              <w:left w:val="single" w:sz="2" w:space="0" w:color="000000"/>
              <w:bottom w:val="single" w:sz="3" w:space="0" w:color="000000"/>
              <w:right w:val="single" w:sz="2" w:space="0" w:color="000000"/>
            </w:tcBorders>
          </w:tcPr>
          <w:p w14:paraId="7107FA05"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Machine Inactive or Disposed</w:t>
            </w:r>
          </w:p>
          <w:p w14:paraId="5A0F753F" w14:textId="77777777"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11CD3A"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BFAEDA8"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7C19BA" w14:textId="77777777"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7F3CA4A"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2114D89" w14:textId="77777777" w:rsidTr="006907D0">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FDB625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581080"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37DCC2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Radiation Worker Personnel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Radiation Worker Personnel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C0CC85C"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personnel radioactive work history at the UW.  May include correspondence, high/over exposure letters, worker history, applications for dosimeters, annual dosimetry reports, and bioassay test results which resulted in a burden to the worker's thyroid, etc.  (Employee exposure records are required for 30 years following termination of the radioactive material license or x-ray registration as per WAC 246-221-230(7)(a) through (g).</w:t>
            </w:r>
          </w:p>
        </w:tc>
        <w:tc>
          <w:tcPr>
            <w:tcW w:w="2880" w:type="dxa"/>
            <w:tcBorders>
              <w:top w:val="single" w:sz="3" w:space="0" w:color="000000"/>
              <w:left w:val="single" w:sz="2" w:space="0" w:color="000000"/>
              <w:bottom w:val="single" w:sz="3" w:space="0" w:color="000000"/>
              <w:right w:val="single" w:sz="2" w:space="0" w:color="000000"/>
            </w:tcBorders>
          </w:tcPr>
          <w:p w14:paraId="316F380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14:paraId="12C45C40"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213CD95"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CC287CD"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6DE07F90"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88AAB13"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AD1EA2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2CD85969" w14:textId="77777777" w:rsidR="002262B3" w:rsidRPr="00B71111" w:rsidRDefault="00A30118" w:rsidP="00715383">
      <w:pPr>
        <w:spacing w:after="144"/>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06FFDD69"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2EAE66B" w14:textId="77777777" w:rsidR="00715383" w:rsidRPr="00B71111" w:rsidRDefault="00715383" w:rsidP="00AE063F">
            <w:pPr>
              <w:rPr>
                <w:color w:val="auto"/>
                <w:szCs w:val="28"/>
              </w:rPr>
            </w:pPr>
            <w:r w:rsidRPr="00B71111">
              <w:rPr>
                <w:color w:val="auto"/>
                <w:szCs w:val="28"/>
              </w:rPr>
              <w:lastRenderedPageBreak/>
              <w:t>/34/05/01/ EH&amp;S: Radiation Safety</w:t>
            </w:r>
          </w:p>
          <w:p w14:paraId="08963F1C" w14:textId="77777777" w:rsidR="00F80B12" w:rsidRPr="00B71111" w:rsidRDefault="00715383" w:rsidP="00715383">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49CBD312" w14:textId="77777777" w:rsidTr="00D12594">
        <w:tblPrEx>
          <w:tblCellMar>
            <w:bottom w:w="62" w:type="dxa"/>
            <w:right w:w="73" w:type="dxa"/>
          </w:tblCellMar>
        </w:tblPrEx>
        <w:trPr>
          <w:trHeight w:val="702"/>
        </w:trPr>
        <w:tc>
          <w:tcPr>
            <w:tcW w:w="14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0DDAD26"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348553C"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8FACE3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8C5F1B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CD6DC3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12594" w:rsidRPr="00B71111" w14:paraId="2363212A" w14:textId="77777777"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B6D3B3F"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86B455"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2C0EF8F"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Licenses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Licenses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EB2E9C9" w14:textId="77777777"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Provides a record of radiation license, application, and correspondence.  May include Radioactive Materials License (WN-C00101), Radiation Oncology License, Food Irradiation License, Special Nuclear Material License (WN-C001-2-SNM), etc. Considered provision of radiation safety program as per WAC 246-221-230(8)(c).</w:t>
            </w:r>
          </w:p>
        </w:tc>
        <w:tc>
          <w:tcPr>
            <w:tcW w:w="2880" w:type="dxa"/>
            <w:tcBorders>
              <w:top w:val="single" w:sz="3" w:space="0" w:color="000000"/>
              <w:left w:val="single" w:sz="2" w:space="0" w:color="000000"/>
              <w:bottom w:val="single" w:sz="3" w:space="0" w:color="000000"/>
              <w:right w:val="single" w:sz="2" w:space="0" w:color="000000"/>
            </w:tcBorders>
          </w:tcPr>
          <w:p w14:paraId="70BF9DA2"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020F49FD"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F962563"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E24FC77"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4BF6463C"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1F13FF1" w14:textId="77777777"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F2ED9B7"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12594" w:rsidRPr="00B71111" w14:paraId="7C9B68AC" w14:textId="77777777" w:rsidTr="007D066F">
        <w:tblPrEx>
          <w:tblCellMar>
            <w:bottom w:w="62"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CFC2060" w14:textId="77777777" w:rsidR="00D12594" w:rsidRPr="00B71111" w:rsidRDefault="00D12594"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90 5 46260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90 5 46260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F72CDBA" w14:textId="77777777" w:rsidR="00D12594" w:rsidRPr="00B71111" w:rsidRDefault="00D12594"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24B4404" w14:textId="77777777" w:rsidR="00D12594" w:rsidRPr="00B71111" w:rsidRDefault="00D12594" w:rsidP="007D066F">
            <w:pPr>
              <w:spacing w:line="240" w:lineRule="auto"/>
              <w:rPr>
                <w:rFonts w:cstheme="minorHAnsi"/>
                <w:color w:val="auto"/>
                <w:sz w:val="20"/>
                <w:szCs w:val="20"/>
              </w:rPr>
            </w:pPr>
            <w:r w:rsidRPr="00B71111">
              <w:rPr>
                <w:rFonts w:eastAsia="Arial" w:cstheme="minorHAnsi"/>
                <w:i/>
                <w:color w:val="auto"/>
                <w:sz w:val="20"/>
                <w:szCs w:val="20"/>
              </w:rPr>
              <w:t>Radioactive Material Life Cycle Tracking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Radioactive Material Life Cycle Tracking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C7D396D" w14:textId="77777777" w:rsidR="00D12594" w:rsidRPr="00B71111" w:rsidRDefault="00D12594" w:rsidP="007D066F">
            <w:pPr>
              <w:spacing w:line="240" w:lineRule="auto"/>
              <w:rPr>
                <w:rFonts w:cstheme="minorHAnsi"/>
                <w:color w:val="auto"/>
                <w:sz w:val="20"/>
                <w:szCs w:val="20"/>
              </w:rPr>
            </w:pPr>
            <w:r w:rsidRPr="00B71111">
              <w:rPr>
                <w:rFonts w:eastAsia="Arial" w:cstheme="minorHAnsi"/>
                <w:b w:val="0"/>
                <w:color w:val="auto"/>
                <w:sz w:val="20"/>
                <w:szCs w:val="20"/>
              </w:rPr>
              <w:t>Database which tracks all radioactive orders, storage and decay and the eventual disposal of the radioactive material.  Required by WAC 246-221-230(8)(a)   Also includes Dump Files that were created when database inventory records were purged annually.</w:t>
            </w:r>
          </w:p>
        </w:tc>
        <w:tc>
          <w:tcPr>
            <w:tcW w:w="2880" w:type="dxa"/>
            <w:tcBorders>
              <w:top w:val="single" w:sz="3" w:space="0" w:color="000000"/>
              <w:left w:val="single" w:sz="2" w:space="0" w:color="000000"/>
              <w:bottom w:val="single" w:sz="3" w:space="0" w:color="000000"/>
              <w:right w:val="single" w:sz="2" w:space="0" w:color="000000"/>
            </w:tcBorders>
          </w:tcPr>
          <w:p w14:paraId="5B10DA9F" w14:textId="77777777" w:rsidR="00D12594" w:rsidRPr="00B71111" w:rsidRDefault="00D12594" w:rsidP="007D066F">
            <w:pPr>
              <w:spacing w:line="240" w:lineRule="auto"/>
              <w:rPr>
                <w:rFonts w:eastAsia="Arial" w:cstheme="minorHAnsi"/>
                <w:b w:val="0"/>
                <w:color w:val="auto"/>
                <w:sz w:val="20"/>
                <w:szCs w:val="20"/>
              </w:rPr>
            </w:pPr>
            <w:r w:rsidRPr="00B71111">
              <w:rPr>
                <w:rFonts w:eastAsia="Arial" w:cstheme="minorHAnsi"/>
                <w:color w:val="auto"/>
                <w:sz w:val="20"/>
                <w:szCs w:val="20"/>
              </w:rPr>
              <w:t>Retain</w:t>
            </w:r>
            <w:r w:rsidR="00A06784">
              <w:rPr>
                <w:rFonts w:eastAsia="Arial" w:cstheme="minorHAnsi"/>
                <w:color w:val="auto"/>
                <w:sz w:val="20"/>
                <w:szCs w:val="20"/>
              </w:rPr>
              <w:t xml:space="preserve"> </w:t>
            </w:r>
            <w:r w:rsidRPr="00B71111">
              <w:rPr>
                <w:rFonts w:eastAsia="Arial" w:cstheme="minorHAnsi"/>
                <w:color w:val="auto"/>
                <w:sz w:val="20"/>
                <w:szCs w:val="20"/>
              </w:rPr>
              <w:t xml:space="preserve"> </w:t>
            </w:r>
            <w:r w:rsidR="00A06784">
              <w:rPr>
                <w:rFonts w:eastAsia="Arial" w:cstheme="minorHAnsi"/>
                <w:b w:val="0"/>
                <w:color w:val="auto"/>
                <w:sz w:val="20"/>
                <w:szCs w:val="20"/>
              </w:rPr>
              <w:t>until</w:t>
            </w:r>
            <w:r w:rsidRPr="00B71111">
              <w:rPr>
                <w:rFonts w:eastAsia="Arial" w:cstheme="minorHAnsi"/>
                <w:b w:val="0"/>
                <w:color w:val="auto"/>
                <w:sz w:val="20"/>
                <w:szCs w:val="20"/>
              </w:rPr>
              <w:t xml:space="preserve"> Termination of UW Radioactive Materials License</w:t>
            </w:r>
          </w:p>
          <w:p w14:paraId="309FDF4D" w14:textId="77777777" w:rsidR="00D12594" w:rsidRPr="00B71111" w:rsidRDefault="00D12594"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0466923" w14:textId="77777777" w:rsidR="00D12594" w:rsidRPr="00B71111" w:rsidRDefault="00D12594"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83C273A" w14:textId="77777777" w:rsidR="00D12594" w:rsidRPr="00B71111" w:rsidRDefault="00D12594" w:rsidP="007D066F">
            <w:pPr>
              <w:spacing w:after="0" w:line="240" w:lineRule="auto"/>
              <w:jc w:val="center"/>
              <w:rPr>
                <w:rFonts w:cs="Times New Roman"/>
                <w:color w:val="auto"/>
                <w:sz w:val="22"/>
              </w:rPr>
            </w:pPr>
            <w:r w:rsidRPr="00B71111">
              <w:rPr>
                <w:rFonts w:cs="Times New Roman"/>
                <w:color w:val="auto"/>
                <w:sz w:val="22"/>
              </w:rPr>
              <w:t>ARCHIVAL</w:t>
            </w:r>
          </w:p>
          <w:p w14:paraId="26B9A8CD" w14:textId="77777777" w:rsidR="00D12594" w:rsidRPr="00B71111" w:rsidRDefault="00D12594"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B8D8256" w14:textId="77777777" w:rsidR="00D12594" w:rsidRPr="00B71111" w:rsidRDefault="00D12594" w:rsidP="007D066F">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ECDEA1E" w14:textId="77777777" w:rsidR="00D12594" w:rsidRPr="00B71111" w:rsidRDefault="00D12594"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74654536" w14:textId="77777777" w:rsidTr="005E2A4A">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10B7E46"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90 5 46255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90 5 46255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0F843EE"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F52EF15"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Sealed Source Leak Tests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Sealed Source Leak Tests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BAAC881"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Provides a record of sealed source leak tests and inventory as required by RML license condition 24, WAC 246-221-080 and WAC 246-240-113. Records retention requirement found in WAC 246-240-572.</w:t>
            </w:r>
          </w:p>
        </w:tc>
        <w:tc>
          <w:tcPr>
            <w:tcW w:w="2880" w:type="dxa"/>
            <w:tcBorders>
              <w:top w:val="single" w:sz="3" w:space="0" w:color="000000"/>
              <w:left w:val="single" w:sz="2" w:space="0" w:color="000000"/>
              <w:bottom w:val="single" w:sz="3" w:space="0" w:color="000000"/>
              <w:right w:val="single" w:sz="2" w:space="0" w:color="000000"/>
            </w:tcBorders>
          </w:tcPr>
          <w:p w14:paraId="01DAC878"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Calendar Year</w:t>
            </w:r>
          </w:p>
          <w:p w14:paraId="414961A2" w14:textId="77777777"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7336CFB" w14:textId="77777777"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AE89D98" w14:textId="77777777" w:rsidR="00A06784" w:rsidRPr="00B71111" w:rsidRDefault="00A06784" w:rsidP="005E2A4A">
            <w:pPr>
              <w:spacing w:after="0" w:line="240" w:lineRule="auto"/>
              <w:jc w:val="center"/>
              <w:rPr>
                <w:rFonts w:cs="Times New Roman"/>
                <w:color w:val="auto"/>
                <w:sz w:val="22"/>
              </w:rPr>
            </w:pPr>
            <w:r w:rsidRPr="00B71111">
              <w:rPr>
                <w:rFonts w:cs="Times New Roman"/>
                <w:color w:val="auto"/>
                <w:sz w:val="22"/>
              </w:rPr>
              <w:t>ARCHIVAL</w:t>
            </w:r>
          </w:p>
          <w:p w14:paraId="58F2A3D6" w14:textId="77777777" w:rsidR="00A06784" w:rsidRPr="00B71111" w:rsidRDefault="00A06784" w:rsidP="005E2A4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F843DDA" w14:textId="77777777" w:rsidR="00A06784" w:rsidRPr="00B71111" w:rsidRDefault="00A06784" w:rsidP="005E2A4A">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F45D0BA"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14:paraId="17113489" w14:textId="77777777" w:rsidTr="006907D0">
        <w:tblPrEx>
          <w:tblCellMar>
            <w:bottom w:w="59" w:type="dxa"/>
            <w:right w:w="8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C1D1A0E"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90 5 46246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90 5 46246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37D8B97"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260E71C"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Training and Experience in Radiation (Form 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Training and Experience in Radiation (Form 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A8F136A"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record of employee's personal data and current/expected use of radiation.  May also document previous radiation work and experience.</w:t>
            </w:r>
          </w:p>
        </w:tc>
        <w:tc>
          <w:tcPr>
            <w:tcW w:w="2880" w:type="dxa"/>
            <w:tcBorders>
              <w:top w:val="single" w:sz="3" w:space="0" w:color="000000"/>
              <w:left w:val="single" w:sz="2" w:space="0" w:color="000000"/>
              <w:bottom w:val="single" w:sz="3" w:space="0" w:color="000000"/>
              <w:right w:val="single" w:sz="2" w:space="0" w:color="000000"/>
            </w:tcBorders>
          </w:tcPr>
          <w:p w14:paraId="2DE86EE6"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UW Radioactive Materials License or X-Ray Registration</w:t>
            </w:r>
          </w:p>
          <w:p w14:paraId="48F33988"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5F2F74A"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505A667"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04CD9311"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D8F97E4"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C2DFD1"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A193CEC" w14:textId="77777777" w:rsidR="00A03ED3" w:rsidRPr="00B71111" w:rsidRDefault="009E47F3" w:rsidP="00D12594">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780D201F"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542D259" w14:textId="77777777" w:rsidR="001C61E6" w:rsidRPr="00B71111" w:rsidRDefault="001C61E6" w:rsidP="001C61E6">
            <w:pPr>
              <w:pStyle w:val="Heading2"/>
              <w:rPr>
                <w:color w:val="auto"/>
              </w:rPr>
            </w:pPr>
            <w:bookmarkStart w:id="152" w:name="_Toc58317576"/>
            <w:r w:rsidRPr="00B71111">
              <w:rPr>
                <w:color w:val="auto"/>
              </w:rPr>
              <w:lastRenderedPageBreak/>
              <w:t>/34/05/02/ EH&amp;S: Building and Fire Safety Office</w:t>
            </w:r>
            <w:bookmarkEnd w:id="152"/>
          </w:p>
          <w:p w14:paraId="6F8C650A"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3862211" w14:textId="77777777" w:rsidTr="00327C5D">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A96504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91A55A"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81626E"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FAA1604"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B1B5B31"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30118" w:rsidRPr="00B71111" w14:paraId="742D54F9" w14:textId="77777777" w:rsidTr="00327C5D">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BD5DA03" w14:textId="77777777" w:rsidR="00A30118" w:rsidRPr="00B71111" w:rsidRDefault="00A3011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6199E40" w14:textId="77777777" w:rsidR="00A30118" w:rsidRPr="00B71111" w:rsidRDefault="00A30118" w:rsidP="009154E7">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9154E7"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0FD8CC14" w14:textId="77777777" w:rsidR="009154E7" w:rsidRPr="00B71111" w:rsidRDefault="009154E7" w:rsidP="009154E7">
            <w:pPr>
              <w:spacing w:line="240" w:lineRule="auto"/>
              <w:rPr>
                <w:rFonts w:eastAsia="Arial" w:cstheme="minorHAnsi"/>
                <w:i/>
                <w:color w:val="auto"/>
                <w:sz w:val="20"/>
                <w:szCs w:val="20"/>
              </w:rPr>
            </w:pPr>
            <w:r w:rsidRPr="00B71111">
              <w:rPr>
                <w:rFonts w:eastAsia="Arial" w:cstheme="minorHAnsi"/>
                <w:i/>
                <w:color w:val="auto"/>
                <w:sz w:val="20"/>
                <w:szCs w:val="20"/>
              </w:rPr>
              <w:t xml:space="preserve">Capital Safety </w:t>
            </w:r>
            <w:r w:rsidR="00A30118" w:rsidRPr="00B71111">
              <w:rPr>
                <w:rFonts w:eastAsia="Arial" w:cstheme="minorHAnsi"/>
                <w:i/>
                <w:color w:val="auto"/>
                <w:sz w:val="20"/>
                <w:szCs w:val="20"/>
              </w:rPr>
              <w:t>Files</w:t>
            </w:r>
            <w:r w:rsidR="002739F7" w:rsidRPr="00B71111">
              <w:rPr>
                <w:rFonts w:eastAsia="Arial" w:cstheme="minorHAnsi"/>
                <w:i/>
                <w:color w:val="auto"/>
                <w:sz w:val="20"/>
                <w:szCs w:val="20"/>
              </w:rPr>
              <w:fldChar w:fldCharType="begin"/>
            </w:r>
            <w:r w:rsidR="002739F7" w:rsidRPr="00B71111">
              <w:rPr>
                <w:color w:val="auto"/>
              </w:rPr>
              <w:instrText xml:space="preserve"> XE "</w:instrText>
            </w:r>
            <w:r w:rsidR="002739F7" w:rsidRPr="00B71111">
              <w:rPr>
                <w:rFonts w:eastAsia="Arial" w:cstheme="minorHAnsi"/>
                <w:i/>
                <w:color w:val="auto"/>
                <w:sz w:val="20"/>
                <w:szCs w:val="20"/>
              </w:rPr>
              <w:instrText>Capital Safety Files</w:instrText>
            </w:r>
            <w:r w:rsidR="002739F7" w:rsidRPr="00B71111">
              <w:rPr>
                <w:color w:val="auto"/>
              </w:rPr>
              <w:instrText xml:space="preserve">" </w:instrText>
            </w:r>
            <w:r w:rsidR="002739F7" w:rsidRPr="00B71111">
              <w:rPr>
                <w:rFonts w:ascii="Courier New" w:eastAsiaTheme="minorEastAsia" w:hAnsi="Courier New" w:cs="Courier New"/>
                <w:b w:val="0"/>
                <w:color w:val="auto"/>
                <w:sz w:val="22"/>
              </w:rPr>
              <w:instrText>\f"s"</w:instrText>
            </w:r>
            <w:r w:rsidR="002739F7" w:rsidRPr="00B71111">
              <w:rPr>
                <w:rFonts w:eastAsia="Arial" w:cstheme="minorHAnsi"/>
                <w:i/>
                <w:color w:val="auto"/>
                <w:sz w:val="20"/>
                <w:szCs w:val="20"/>
              </w:rPr>
              <w:fldChar w:fldCharType="end"/>
            </w:r>
          </w:p>
          <w:p w14:paraId="0B19D20B" w14:textId="77777777" w:rsidR="00A30118" w:rsidRPr="00B71111" w:rsidRDefault="009154E7" w:rsidP="009154E7">
            <w:pPr>
              <w:spacing w:line="240" w:lineRule="auto"/>
              <w:rPr>
                <w:rFonts w:cstheme="minorHAnsi"/>
                <w:color w:val="auto"/>
                <w:sz w:val="20"/>
                <w:szCs w:val="20"/>
              </w:rPr>
            </w:pPr>
            <w:r w:rsidRPr="00B71111">
              <w:rPr>
                <w:rFonts w:eastAsia="Arial" w:cstheme="minorHAnsi"/>
                <w:b w:val="0"/>
                <w:color w:val="auto"/>
                <w:sz w:val="20"/>
                <w:szCs w:val="20"/>
              </w:rPr>
              <w:t>This series provides a record of recommendations for the distribution of funds for building safety projects during a biennium. May include capital plans, studies, project summaries, priority lists, funding requests, budget reports, estimates, and related documents associate with minor renewal funding allocation specific to safety.</w:t>
            </w:r>
          </w:p>
        </w:tc>
        <w:tc>
          <w:tcPr>
            <w:tcW w:w="2880" w:type="dxa"/>
            <w:tcBorders>
              <w:top w:val="single" w:sz="3" w:space="0" w:color="000000"/>
              <w:left w:val="single" w:sz="2" w:space="0" w:color="000000"/>
              <w:bottom w:val="single" w:sz="3" w:space="0" w:color="000000"/>
              <w:right w:val="single" w:sz="2" w:space="0" w:color="000000"/>
            </w:tcBorders>
          </w:tcPr>
          <w:p w14:paraId="789B9B00" w14:textId="77777777" w:rsidR="00A3011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A30118" w:rsidRPr="00B71111">
              <w:rPr>
                <w:rFonts w:eastAsia="Arial" w:cstheme="minorHAnsi"/>
                <w:b w:val="0"/>
                <w:color w:val="auto"/>
                <w:sz w:val="20"/>
                <w:szCs w:val="20"/>
              </w:rPr>
              <w:t xml:space="preserve"> for 6 Years after End of </w:t>
            </w:r>
            <w:r w:rsidR="009154E7" w:rsidRPr="00B71111">
              <w:rPr>
                <w:rFonts w:eastAsia="Arial" w:cstheme="minorHAnsi"/>
                <w:b w:val="0"/>
                <w:color w:val="auto"/>
                <w:sz w:val="20"/>
                <w:szCs w:val="20"/>
              </w:rPr>
              <w:t>Fiscal Year</w:t>
            </w:r>
          </w:p>
          <w:p w14:paraId="0496593F" w14:textId="77777777" w:rsidR="00A30118" w:rsidRPr="00B71111" w:rsidRDefault="00A30118"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6EA7E50" w14:textId="77777777" w:rsidR="00A30118" w:rsidRPr="00B71111" w:rsidRDefault="009154E7" w:rsidP="006D0DB0">
            <w:pPr>
              <w:spacing w:line="240" w:lineRule="auto"/>
              <w:rPr>
                <w:rFonts w:cstheme="minorHAnsi"/>
                <w:color w:val="auto"/>
                <w:sz w:val="20"/>
                <w:szCs w:val="20"/>
              </w:rPr>
            </w:pPr>
            <w:r w:rsidRPr="00B71111">
              <w:rPr>
                <w:rFonts w:eastAsia="Arial" w:cstheme="minorHAnsi"/>
                <w:color w:val="auto"/>
                <w:sz w:val="20"/>
                <w:szCs w:val="20"/>
              </w:rPr>
              <w:t>Destroy</w:t>
            </w:r>
            <w:r w:rsidR="00941372">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CFC6DEC" w14:textId="77777777" w:rsidR="009154E7" w:rsidRPr="00B71111" w:rsidRDefault="009154E7" w:rsidP="009154E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3B11CCAE" w14:textId="77777777" w:rsidR="00A30118" w:rsidRPr="00B71111" w:rsidRDefault="00A30118" w:rsidP="00C1393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4E5EFCD" w14:textId="77777777" w:rsidR="00A30118" w:rsidRPr="00B71111" w:rsidRDefault="00A3011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040E92FF" w14:textId="77777777" w:rsidTr="00327C5D">
        <w:tblPrEx>
          <w:tblCellMar>
            <w:bottom w:w="62"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0A21DBEE"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FFEFC85"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42A69F7"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i/>
                <w:color w:val="auto"/>
                <w:sz w:val="20"/>
                <w:szCs w:val="20"/>
              </w:rPr>
              <w:t>Hazard Assessment</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cstheme="minorHAnsi"/>
                <w:color w:val="auto"/>
                <w:sz w:val="20"/>
                <w:szCs w:val="20"/>
              </w:rPr>
              <w:instrText xml:space="preserve">\f"e"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Hazard Assessment</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6A2FCE91"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EH&amp;S assessments performed in response to an accident, incident, report of concern, or staff observation that is specific to a particular topic and location. Some assessments (e.g., eyewash and safety showers) may be filed in other directories including the T:IHShared directory.</w:t>
            </w:r>
          </w:p>
        </w:tc>
        <w:tc>
          <w:tcPr>
            <w:tcW w:w="2880" w:type="dxa"/>
            <w:tcBorders>
              <w:top w:val="single" w:sz="3" w:space="0" w:color="000000"/>
              <w:left w:val="single" w:sz="2" w:space="0" w:color="000000"/>
              <w:bottom w:val="single" w:sz="3" w:space="0" w:color="000000"/>
              <w:right w:val="single" w:sz="2" w:space="0" w:color="000000"/>
            </w:tcBorders>
          </w:tcPr>
          <w:p w14:paraId="4714867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9774B62"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093EBBB"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5C74BF5"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9B9ECE9"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CC2B109"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03FAC7D1" w14:textId="77777777" w:rsidTr="00327C5D">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3E29E354"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02EB2D"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5304F922"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i/>
                <w:color w:val="auto"/>
                <w:sz w:val="20"/>
                <w:szCs w:val="20"/>
              </w:rPr>
              <w:t>Incident Investigations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Incident Investigations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00D67AC0"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Record of investigation of fires, hazardous material spills and other incidents in UW buildings. Includes photos, inspection reports, interviews, details regarding alarm systems, etc. Records may also be located in the T:/1Incidents directory.</w:t>
            </w:r>
          </w:p>
        </w:tc>
        <w:tc>
          <w:tcPr>
            <w:tcW w:w="2880" w:type="dxa"/>
            <w:tcBorders>
              <w:top w:val="single" w:sz="3" w:space="0" w:color="000000"/>
              <w:left w:val="single" w:sz="2" w:space="0" w:color="000000"/>
              <w:bottom w:val="single" w:sz="3" w:space="0" w:color="000000"/>
              <w:right w:val="single" w:sz="2" w:space="0" w:color="000000"/>
            </w:tcBorders>
          </w:tcPr>
          <w:p w14:paraId="3F2FD2B8"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Investigation</w:t>
            </w:r>
          </w:p>
          <w:p w14:paraId="28B3B4D0" w14:textId="77777777" w:rsidR="00A06784" w:rsidRPr="00B71111" w:rsidRDefault="00A06784" w:rsidP="005E2A4A">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12C57F2" w14:textId="77777777" w:rsidR="00A06784" w:rsidRPr="00B71111" w:rsidRDefault="00A06784" w:rsidP="005E2A4A">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D36A438"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446F938"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1D3C35F"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2A7DCB69" w14:textId="77777777" w:rsidTr="00327C5D">
        <w:tblPrEx>
          <w:tblCellMar>
            <w:bottom w:w="62" w:type="dxa"/>
          </w:tblCellMar>
        </w:tblPrEx>
        <w:trPr>
          <w:trHeight w:val="943"/>
        </w:trPr>
        <w:tc>
          <w:tcPr>
            <w:tcW w:w="1440" w:type="dxa"/>
            <w:tcBorders>
              <w:top w:val="single" w:sz="3" w:space="0" w:color="000000"/>
              <w:left w:val="single" w:sz="2" w:space="0" w:color="000000"/>
              <w:bottom w:val="single" w:sz="3" w:space="0" w:color="000000"/>
              <w:right w:val="single" w:sz="2" w:space="0" w:color="000000"/>
            </w:tcBorders>
          </w:tcPr>
          <w:p w14:paraId="46D04829"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12 06 68268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12 06 68268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F6D1F51"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85738C5"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Lab Closeout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Lab Closeout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29CF4F"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correspondence, between the EH&amp;S Survey Team and the Principal Investigator of a lab, regarding failure to correct problems that were found during an inspection.  Includes the initial letter and report, second notice, and close out letter.</w:t>
            </w:r>
          </w:p>
        </w:tc>
        <w:tc>
          <w:tcPr>
            <w:tcW w:w="2880" w:type="dxa"/>
            <w:tcBorders>
              <w:top w:val="single" w:sz="3" w:space="0" w:color="000000"/>
              <w:left w:val="single" w:sz="2" w:space="0" w:color="000000"/>
              <w:bottom w:val="single" w:sz="3" w:space="0" w:color="000000"/>
              <w:right w:val="single" w:sz="2" w:space="0" w:color="000000"/>
            </w:tcBorders>
          </w:tcPr>
          <w:p w14:paraId="5002D93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Lab Closed</w:t>
            </w:r>
          </w:p>
          <w:p w14:paraId="185348A8"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E170150"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39A4150"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FC87F71"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9CDE2AD"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6F13657" w14:textId="77777777" w:rsidR="00B06105" w:rsidRPr="00B71111" w:rsidRDefault="00A365FF" w:rsidP="001C61E6">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0A10A198" w14:textId="77777777" w:rsidTr="008128C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EBE6E1D" w14:textId="77777777" w:rsidR="0056171A" w:rsidRPr="00B71111" w:rsidRDefault="0056171A" w:rsidP="0056171A">
            <w:pPr>
              <w:pStyle w:val="Heading2"/>
              <w:rPr>
                <w:color w:val="auto"/>
              </w:rPr>
            </w:pPr>
            <w:bookmarkStart w:id="153" w:name="_Toc58317577"/>
            <w:r w:rsidRPr="00B71111">
              <w:rPr>
                <w:color w:val="auto"/>
              </w:rPr>
              <w:lastRenderedPageBreak/>
              <w:t>/34/05/03/ EH&amp;S: Environmental Programs Office</w:t>
            </w:r>
            <w:bookmarkEnd w:id="153"/>
          </w:p>
          <w:p w14:paraId="4A932574" w14:textId="77777777" w:rsidR="0056171A" w:rsidRPr="00B71111" w:rsidRDefault="0056171A" w:rsidP="007D066F">
            <w:pPr>
              <w:spacing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0217A528" w14:textId="77777777" w:rsidTr="005411F8">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13FE83"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17CD92"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3615AE"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2EAA487"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B6B3AC"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14:paraId="2FE01928" w14:textId="77777777" w:rsidTr="005411F8">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0279093" w14:textId="77777777"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MM 59594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MM 59594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E23536" w14:textId="77777777"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9205958" w14:textId="77777777"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Chemical Inventory</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Inventory</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910610D" w14:textId="77777777"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locations of toxic chemicals as required by WAC 296-802-20010.</w:t>
            </w:r>
            <w:r w:rsidR="002C08F9" w:rsidRPr="00B71111">
              <w:rPr>
                <w:rFonts w:cstheme="minorHAnsi"/>
                <w:color w:val="auto"/>
                <w:sz w:val="20"/>
                <w:szCs w:val="20"/>
              </w:rPr>
              <w:t xml:space="preserve"> </w:t>
            </w:r>
            <w:r w:rsidRPr="00B71111">
              <w:rPr>
                <w:rFonts w:eastAsia="Arial" w:cstheme="minorHAnsi"/>
                <w:b w:val="0"/>
                <w:color w:val="auto"/>
                <w:sz w:val="20"/>
                <w:szCs w:val="20"/>
              </w:rPr>
              <w:t>May include records from the retired Lab Safety System, which MyChem replaced.</w:t>
            </w:r>
          </w:p>
        </w:tc>
        <w:tc>
          <w:tcPr>
            <w:tcW w:w="2880" w:type="dxa"/>
            <w:tcBorders>
              <w:top w:val="single" w:sz="3" w:space="0" w:color="000000"/>
              <w:left w:val="single" w:sz="2" w:space="0" w:color="000000"/>
              <w:bottom w:val="single" w:sz="3" w:space="0" w:color="000000"/>
              <w:right w:val="single" w:sz="2" w:space="0" w:color="000000"/>
            </w:tcBorders>
          </w:tcPr>
          <w:p w14:paraId="046838FF" w14:textId="77777777"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70 Years after End of Year</w:t>
            </w:r>
          </w:p>
          <w:p w14:paraId="2D5F391F" w14:textId="77777777" w:rsidR="0056171A" w:rsidRPr="00B71111" w:rsidRDefault="0056171A" w:rsidP="007D066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91F33BA" w14:textId="77777777"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D103BC3" w14:textId="77777777" w:rsidR="0056171A" w:rsidRPr="00B71111" w:rsidRDefault="0056171A" w:rsidP="007D066F">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D195D5" w14:textId="77777777"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D6DFF17" w14:textId="77777777"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062D7C8A" w14:textId="77777777" w:rsidTr="005411F8">
        <w:tblPrEx>
          <w:tblCellMar>
            <w:bottom w:w="62" w:type="dxa"/>
          </w:tblCellMar>
        </w:tblPrEx>
        <w:trPr>
          <w:trHeight w:val="948"/>
        </w:trPr>
        <w:tc>
          <w:tcPr>
            <w:tcW w:w="1440" w:type="dxa"/>
            <w:tcBorders>
              <w:top w:val="single" w:sz="3" w:space="0" w:color="000000"/>
              <w:left w:val="single" w:sz="2" w:space="0" w:color="000000"/>
              <w:bottom w:val="single" w:sz="3" w:space="0" w:color="000000"/>
              <w:right w:val="single" w:sz="2" w:space="0" w:color="000000"/>
            </w:tcBorders>
          </w:tcPr>
          <w:p w14:paraId="4331DA7D"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A97C7C5" w14:textId="77777777" w:rsidR="00A06784" w:rsidRPr="00B71111" w:rsidRDefault="00A06784" w:rsidP="005E2A4A">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BD7D304"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Chemical Security Assessment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Security Assessment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1C7235D" w14:textId="77777777" w:rsidR="00A06784" w:rsidRPr="00B71111" w:rsidRDefault="00A06784" w:rsidP="005E2A4A">
            <w:pPr>
              <w:spacing w:line="240" w:lineRule="auto"/>
              <w:rPr>
                <w:rFonts w:cstheme="minorHAnsi"/>
                <w:color w:val="auto"/>
                <w:sz w:val="20"/>
                <w:szCs w:val="20"/>
              </w:rPr>
            </w:pPr>
            <w:r w:rsidRPr="00B71111">
              <w:rPr>
                <w:rFonts w:eastAsia="Arial" w:cstheme="minorHAnsi"/>
                <w:b w:val="0"/>
                <w:color w:val="auto"/>
                <w:sz w:val="20"/>
                <w:szCs w:val="20"/>
              </w:rPr>
              <w:t>This series includes records for the Homeland Security Act requirement for a Top Screen Report and Site Vulnerability Assessment. May include training, drills and exercises, incidents, breaches of security, maintenance, calibration and equipment testing records, etc. Required as per 6 CFR 27.255.</w:t>
            </w:r>
          </w:p>
        </w:tc>
        <w:tc>
          <w:tcPr>
            <w:tcW w:w="2880" w:type="dxa"/>
            <w:tcBorders>
              <w:top w:val="single" w:sz="3" w:space="0" w:color="000000"/>
              <w:left w:val="single" w:sz="2" w:space="0" w:color="000000"/>
              <w:bottom w:val="single" w:sz="3" w:space="0" w:color="000000"/>
              <w:right w:val="single" w:sz="2" w:space="0" w:color="000000"/>
            </w:tcBorders>
          </w:tcPr>
          <w:p w14:paraId="4FA45145"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6DCE9D88" w14:textId="77777777" w:rsidR="00A06784" w:rsidRPr="00B71111" w:rsidRDefault="00A06784" w:rsidP="005E2A4A">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A7E569B"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BCD36E0"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ABEFC8E"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BEB8A83" w14:textId="77777777" w:rsidR="00A06784" w:rsidRPr="00B71111" w:rsidRDefault="00A06784" w:rsidP="005E2A4A">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7772ABF7" w14:textId="77777777" w:rsidTr="005411F8">
        <w:tblPrEx>
          <w:tblCellMar>
            <w:bottom w:w="62" w:type="dxa"/>
          </w:tblCellMar>
        </w:tblPrEx>
        <w:trPr>
          <w:trHeight w:val="1183"/>
        </w:trPr>
        <w:tc>
          <w:tcPr>
            <w:tcW w:w="1440" w:type="dxa"/>
            <w:tcBorders>
              <w:top w:val="single" w:sz="3" w:space="0" w:color="000000"/>
              <w:left w:val="single" w:sz="2" w:space="0" w:color="000000"/>
              <w:bottom w:val="single" w:sz="3" w:space="0" w:color="000000"/>
              <w:right w:val="single" w:sz="2" w:space="0" w:color="000000"/>
            </w:tcBorders>
          </w:tcPr>
          <w:p w14:paraId="1A0F6F69"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D31C83D"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9DBB5BC"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Chemical Waste Collection Request Forms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Chemical Waste Collection Request Forms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CD7C483"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Forms used by University labs and departments to request routine pick-up and disposal of hazardous waste. Includes information on waste composition, quantity and number, types of containers, date collected, and department collected from. May also include the Request New Chemical Waste Routine</w:t>
            </w:r>
            <w:r w:rsidRPr="00B71111">
              <w:rPr>
                <w:rFonts w:cstheme="minorHAnsi"/>
                <w:color w:val="auto"/>
                <w:sz w:val="20"/>
                <w:szCs w:val="20"/>
              </w:rPr>
              <w:t xml:space="preserve"> </w:t>
            </w:r>
            <w:r w:rsidRPr="00B71111">
              <w:rPr>
                <w:rFonts w:eastAsia="Arial" w:cstheme="minorHAnsi"/>
                <w:b w:val="0"/>
                <w:color w:val="auto"/>
                <w:sz w:val="20"/>
                <w:szCs w:val="20"/>
              </w:rPr>
              <w:t>Form, One-Time Request Forms, and Waste Evaluation Request. (See Hazardous Waste Disposal Records that document actual disposal of waste.)</w:t>
            </w:r>
          </w:p>
        </w:tc>
        <w:tc>
          <w:tcPr>
            <w:tcW w:w="2880" w:type="dxa"/>
            <w:tcBorders>
              <w:top w:val="single" w:sz="3" w:space="0" w:color="000000"/>
              <w:left w:val="single" w:sz="2" w:space="0" w:color="000000"/>
              <w:bottom w:val="single" w:sz="3" w:space="0" w:color="000000"/>
              <w:right w:val="single" w:sz="2" w:space="0" w:color="000000"/>
            </w:tcBorders>
          </w:tcPr>
          <w:p w14:paraId="5C9ABFE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Calendar Year</w:t>
            </w:r>
          </w:p>
          <w:p w14:paraId="37C1442F"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C618031"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137F855C"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E2BDEAF"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40AA543"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83578" w:rsidRPr="00B71111" w14:paraId="436EDAA4" w14:textId="77777777" w:rsidTr="005411F8">
        <w:tblPrEx>
          <w:tblCellMar>
            <w:bottom w:w="62" w:type="dxa"/>
          </w:tblCellMar>
        </w:tblPrEx>
        <w:trPr>
          <w:trHeight w:val="1558"/>
        </w:trPr>
        <w:tc>
          <w:tcPr>
            <w:tcW w:w="1440" w:type="dxa"/>
            <w:tcBorders>
              <w:top w:val="single" w:sz="3" w:space="0" w:color="000000"/>
              <w:left w:val="single" w:sz="2" w:space="0" w:color="000000"/>
              <w:bottom w:val="single" w:sz="3" w:space="0" w:color="000000"/>
              <w:right w:val="single" w:sz="2" w:space="0" w:color="000000"/>
            </w:tcBorders>
          </w:tcPr>
          <w:p w14:paraId="053C1E84"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E6B6420"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8ED05FB"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Contaminated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Contaminated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80B267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Provides a record of the clean-up of contaminated sites which the University owned or owns. May include correspondence, reports, surveys, contract records, etc.</w:t>
            </w:r>
          </w:p>
        </w:tc>
        <w:tc>
          <w:tcPr>
            <w:tcW w:w="2880" w:type="dxa"/>
            <w:tcBorders>
              <w:top w:val="single" w:sz="3" w:space="0" w:color="000000"/>
              <w:left w:val="single" w:sz="2" w:space="0" w:color="000000"/>
              <w:bottom w:val="single" w:sz="3" w:space="0" w:color="000000"/>
              <w:right w:val="single" w:sz="2" w:space="0" w:color="000000"/>
            </w:tcBorders>
          </w:tcPr>
          <w:p w14:paraId="4ECF19CA"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Completion of Clean-up or Sale of Land</w:t>
            </w:r>
          </w:p>
          <w:p w14:paraId="7A1D3891"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E0FF8E1"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5CBA049"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7FD0F478"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E3FABA3"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BA8526C"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EC6A484" w14:textId="77777777" w:rsidR="0056171A" w:rsidRPr="00B71111" w:rsidRDefault="0056171A" w:rsidP="0056171A">
      <w:pPr>
        <w:rPr>
          <w:rFonts w:cstheme="minorHAnsi"/>
          <w:b w:val="0"/>
          <w:color w:val="auto"/>
          <w:sz w:val="6"/>
          <w:szCs w:val="16"/>
        </w:rPr>
      </w:pPr>
      <w:r w:rsidRPr="00B71111">
        <w:rPr>
          <w:rFonts w:cstheme="minorHAnsi"/>
          <w:b w:val="0"/>
          <w:color w:val="auto"/>
          <w:sz w:val="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56171A" w:rsidRPr="00B71111" w14:paraId="16103E8E" w14:textId="77777777" w:rsidTr="00987391">
        <w:trPr>
          <w:trHeight w:val="709"/>
        </w:trPr>
        <w:tc>
          <w:tcPr>
            <w:tcW w:w="14400" w:type="dxa"/>
            <w:gridSpan w:val="4"/>
            <w:tcBorders>
              <w:top w:val="single" w:sz="3" w:space="0" w:color="000000"/>
              <w:left w:val="single" w:sz="2" w:space="0" w:color="000000"/>
              <w:bottom w:val="single" w:sz="3" w:space="0" w:color="000000"/>
              <w:right w:val="single" w:sz="2" w:space="0" w:color="000000"/>
            </w:tcBorders>
          </w:tcPr>
          <w:p w14:paraId="75A214BF" w14:textId="77777777" w:rsidR="0056171A" w:rsidRPr="00B71111" w:rsidRDefault="0056171A" w:rsidP="007D066F">
            <w:pPr>
              <w:rPr>
                <w:color w:val="auto"/>
                <w:szCs w:val="28"/>
              </w:rPr>
            </w:pPr>
            <w:r w:rsidRPr="00B71111">
              <w:rPr>
                <w:color w:val="auto"/>
                <w:szCs w:val="28"/>
              </w:rPr>
              <w:lastRenderedPageBreak/>
              <w:t>/34/05/03/ EH&amp;S: Environmental Programs Office</w:t>
            </w:r>
          </w:p>
          <w:p w14:paraId="6602D773" w14:textId="77777777" w:rsidR="0056171A" w:rsidRPr="00B71111" w:rsidRDefault="0056171A" w:rsidP="0056171A">
            <w:pPr>
              <w:spacing w:before="0" w:after="0" w:line="240" w:lineRule="auto"/>
              <w:rPr>
                <w:rStyle w:val="Emphasis"/>
                <w:b w:val="0"/>
                <w:i/>
                <w:color w:val="auto"/>
              </w:rPr>
            </w:pPr>
            <w:r w:rsidRPr="00B71111">
              <w:rPr>
                <w:rFonts w:cstheme="minorHAnsi"/>
                <w:b w:val="0"/>
                <w:i/>
                <w:color w:val="auto"/>
                <w:sz w:val="22"/>
              </w:rPr>
              <w:t>Environmental Health and Safety</w:t>
            </w:r>
          </w:p>
        </w:tc>
      </w:tr>
      <w:tr w:rsidR="0056171A" w:rsidRPr="00B71111" w14:paraId="1211C468" w14:textId="77777777" w:rsidTr="005411F8">
        <w:tblPrEx>
          <w:tblCellMar>
            <w:bottom w:w="62" w:type="dxa"/>
            <w:right w:w="73" w:type="dxa"/>
          </w:tblCellMar>
        </w:tblPrEx>
        <w:trPr>
          <w:trHeight w:val="703"/>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3C9705"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7A4E98" w14:textId="77777777" w:rsidR="0056171A" w:rsidRPr="00B71111" w:rsidRDefault="0056171A" w:rsidP="007D066F">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25E466"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AB80C53"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BD9BE0" w14:textId="77777777" w:rsidR="0056171A" w:rsidRPr="00B71111" w:rsidRDefault="0056171A" w:rsidP="007D066F">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14:paraId="254BBFEB" w14:textId="77777777" w:rsidTr="005411F8">
        <w:tblPrEx>
          <w:tblCellMar>
            <w:bottom w:w="62" w:type="dxa"/>
          </w:tblCellMar>
        </w:tblPrEx>
        <w:trPr>
          <w:trHeight w:val="1405"/>
        </w:trPr>
        <w:tc>
          <w:tcPr>
            <w:tcW w:w="1440" w:type="dxa"/>
            <w:tcBorders>
              <w:top w:val="single" w:sz="3" w:space="0" w:color="000000"/>
              <w:left w:val="single" w:sz="2" w:space="0" w:color="000000"/>
              <w:bottom w:val="single" w:sz="3" w:space="0" w:color="000000"/>
              <w:right w:val="single" w:sz="2" w:space="0" w:color="000000"/>
            </w:tcBorders>
          </w:tcPr>
          <w:p w14:paraId="4EA89023" w14:textId="77777777"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93 03 52031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93 03 52031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3AE7E0F" w14:textId="77777777"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826DC24" w14:textId="77777777"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Contingency Plans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Contingency Plans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5D830FD" w14:textId="77777777"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contingency plans for the management of hazardous waste for Large Quantity Generator sites as required by the Department of Ecology.</w:t>
            </w:r>
          </w:p>
        </w:tc>
        <w:tc>
          <w:tcPr>
            <w:tcW w:w="2880" w:type="dxa"/>
            <w:tcBorders>
              <w:top w:val="single" w:sz="3" w:space="0" w:color="000000"/>
              <w:left w:val="single" w:sz="2" w:space="0" w:color="000000"/>
              <w:bottom w:val="single" w:sz="3" w:space="0" w:color="000000"/>
              <w:right w:val="single" w:sz="2" w:space="0" w:color="000000"/>
            </w:tcBorders>
          </w:tcPr>
          <w:p w14:paraId="21DC2092" w14:textId="77777777"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14DA3F88" w14:textId="77777777"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3C40A9E" w14:textId="77777777"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2D80A71" w14:textId="77777777"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14:paraId="15156FFD" w14:textId="77777777"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275F5B4" w14:textId="77777777"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5FEE75" w14:textId="77777777"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A06784" w:rsidRPr="00B71111" w14:paraId="70497C87" w14:textId="77777777" w:rsidTr="005411F8">
        <w:tblPrEx>
          <w:tblCellMar>
            <w:bottom w:w="62" w:type="dxa"/>
          </w:tblCellMar>
        </w:tblPrEx>
        <w:trPr>
          <w:trHeight w:val="1132"/>
        </w:trPr>
        <w:tc>
          <w:tcPr>
            <w:tcW w:w="1440" w:type="dxa"/>
            <w:tcBorders>
              <w:top w:val="single" w:sz="3" w:space="0" w:color="000000"/>
              <w:left w:val="single" w:sz="2" w:space="0" w:color="000000"/>
              <w:bottom w:val="single" w:sz="3" w:space="0" w:color="000000"/>
              <w:right w:val="single" w:sz="2" w:space="0" w:color="000000"/>
            </w:tcBorders>
          </w:tcPr>
          <w:p w14:paraId="660E63CC"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117899C" w14:textId="77777777" w:rsidR="00A06784" w:rsidRPr="00B71111" w:rsidRDefault="00A06784" w:rsidP="005E2A4A">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F071338" w14:textId="77777777" w:rsidR="00A06784" w:rsidRPr="00B71111" w:rsidRDefault="00A06784" w:rsidP="005E2A4A">
            <w:pPr>
              <w:spacing w:line="240" w:lineRule="auto"/>
              <w:rPr>
                <w:rFonts w:cstheme="minorHAnsi"/>
                <w:color w:val="auto"/>
                <w:sz w:val="20"/>
                <w:szCs w:val="20"/>
              </w:rPr>
            </w:pPr>
            <w:r w:rsidRPr="00B71111">
              <w:rPr>
                <w:rFonts w:eastAsia="Arial" w:cstheme="minorHAnsi"/>
                <w:i/>
                <w:color w:val="auto"/>
                <w:sz w:val="20"/>
                <w:szCs w:val="20"/>
              </w:rPr>
              <w:t>Dangerous Waste Annual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Annual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D791440" w14:textId="77777777" w:rsidR="00A06784" w:rsidRPr="00B71111" w:rsidRDefault="00A06784" w:rsidP="005E2A4A">
            <w:pPr>
              <w:spacing w:line="240" w:lineRule="auto"/>
              <w:rPr>
                <w:rFonts w:eastAsia="Arial" w:cstheme="minorHAnsi"/>
                <w:i/>
                <w:color w:val="auto"/>
                <w:sz w:val="20"/>
                <w:szCs w:val="20"/>
              </w:rPr>
            </w:pPr>
            <w:r w:rsidRPr="00B71111">
              <w:rPr>
                <w:rFonts w:eastAsia="Arial" w:cstheme="minorHAnsi"/>
                <w:b w:val="0"/>
                <w:color w:val="auto"/>
                <w:sz w:val="20"/>
                <w:szCs w:val="20"/>
              </w:rPr>
              <w:t>This series contains Dangerous Waste Annual Reports as reported to the Washington State Department of Ecology. Also used for long term studies.</w:t>
            </w:r>
          </w:p>
        </w:tc>
        <w:tc>
          <w:tcPr>
            <w:tcW w:w="2880" w:type="dxa"/>
            <w:tcBorders>
              <w:top w:val="single" w:sz="3" w:space="0" w:color="000000"/>
              <w:left w:val="single" w:sz="2" w:space="0" w:color="000000"/>
              <w:bottom w:val="single" w:sz="3" w:space="0" w:color="000000"/>
              <w:right w:val="single" w:sz="2" w:space="0" w:color="000000"/>
            </w:tcBorders>
          </w:tcPr>
          <w:p w14:paraId="490AAAF9"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394DF67D" w14:textId="77777777" w:rsidR="00A06784" w:rsidRPr="00B71111" w:rsidRDefault="00A06784" w:rsidP="005E2A4A">
            <w:pPr>
              <w:spacing w:before="0" w:after="0" w:line="240" w:lineRule="auto"/>
              <w:rPr>
                <w:rFonts w:eastAsia="Arial" w:cstheme="minorHAnsi"/>
                <w:b w:val="0"/>
                <w:i/>
                <w:color w:val="auto"/>
                <w:sz w:val="10"/>
                <w:szCs w:val="16"/>
              </w:rPr>
            </w:pPr>
            <w:r w:rsidRPr="00B71111">
              <w:rPr>
                <w:rFonts w:eastAsia="Arial" w:cstheme="minorHAnsi"/>
                <w:b w:val="0"/>
                <w:i/>
                <w:color w:val="auto"/>
                <w:sz w:val="20"/>
                <w:szCs w:val="20"/>
              </w:rPr>
              <w:t xml:space="preserve">   then</w:t>
            </w:r>
          </w:p>
          <w:p w14:paraId="7EF5DFB0" w14:textId="77777777" w:rsidR="00A06784" w:rsidRPr="00B71111" w:rsidRDefault="00A06784" w:rsidP="005E2A4A">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99371AD" w14:textId="77777777" w:rsidR="00A06784" w:rsidRPr="00B71111" w:rsidRDefault="00A06784" w:rsidP="005E2A4A">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87CD4BC"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7FA16CD" w14:textId="77777777" w:rsidR="00A06784" w:rsidRPr="00B71111" w:rsidRDefault="00A06784" w:rsidP="005E2A4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1C854E81"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E3B40E0"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234B8B3"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4B9E9760"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Dangerous Waste Regulatory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Dangerous Waste Regulatory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E220A61"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inspections and reports from Department of Ecology visits regarding dangerous waste rules.</w:t>
            </w:r>
          </w:p>
        </w:tc>
        <w:tc>
          <w:tcPr>
            <w:tcW w:w="2880" w:type="dxa"/>
            <w:tcBorders>
              <w:top w:val="single" w:sz="3" w:space="0" w:color="000000"/>
              <w:left w:val="single" w:sz="2" w:space="0" w:color="000000"/>
              <w:bottom w:val="single" w:sz="3" w:space="0" w:color="000000"/>
              <w:right w:val="single" w:sz="2" w:space="0" w:color="000000"/>
            </w:tcBorders>
          </w:tcPr>
          <w:p w14:paraId="1AF4F02D"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Date of Inspection Report</w:t>
            </w:r>
          </w:p>
          <w:p w14:paraId="41AEA605"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423E614"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03E8C6B"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0A9DC814"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2116D9F"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1A75C1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10058F0"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1216469"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915D6CD"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15DE5B54"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Department of Transportation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Department of Transportation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E626BBA"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documentation relating to the transportation of hazardous materials. May include shipping advice questions and regulatory inspections reports.</w:t>
            </w:r>
          </w:p>
        </w:tc>
        <w:tc>
          <w:tcPr>
            <w:tcW w:w="2880" w:type="dxa"/>
            <w:tcBorders>
              <w:top w:val="single" w:sz="3" w:space="0" w:color="000000"/>
              <w:left w:val="single" w:sz="2" w:space="0" w:color="000000"/>
              <w:bottom w:val="single" w:sz="3" w:space="0" w:color="000000"/>
              <w:right w:val="single" w:sz="2" w:space="0" w:color="000000"/>
            </w:tcBorders>
          </w:tcPr>
          <w:p w14:paraId="70CB799C"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49055AF8"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7FBB53"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p w14:paraId="58425A2F" w14:textId="77777777" w:rsidR="00D83578" w:rsidRPr="00B71111" w:rsidRDefault="00D83578" w:rsidP="006907D0">
            <w:pPr>
              <w:spacing w:line="240" w:lineRule="auto"/>
              <w:rPr>
                <w:rFonts w:cstheme="minorHAnsi"/>
                <w:color w:val="auto"/>
                <w:sz w:val="20"/>
                <w:szCs w:val="20"/>
              </w:rPr>
            </w:pPr>
          </w:p>
        </w:tc>
        <w:tc>
          <w:tcPr>
            <w:tcW w:w="1710" w:type="dxa"/>
            <w:tcBorders>
              <w:top w:val="single" w:sz="3" w:space="0" w:color="000000"/>
              <w:left w:val="single" w:sz="2" w:space="0" w:color="000000"/>
              <w:bottom w:val="single" w:sz="3" w:space="0" w:color="000000"/>
              <w:right w:val="single" w:sz="2" w:space="0" w:color="000000"/>
            </w:tcBorders>
          </w:tcPr>
          <w:p w14:paraId="048AA0CF"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547CF9C"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EF4662B"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16DD7A64" w14:textId="77777777" w:rsidTr="005411F8">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560B672"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A44034A"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E3EF97D"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Generator Site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Generator Site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0F5EE74"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provides a record of Notification of Dangerous Waste Activities to the Washington State Department of Ecology for every UW site that generates hazardous waste.</w:t>
            </w:r>
          </w:p>
        </w:tc>
        <w:tc>
          <w:tcPr>
            <w:tcW w:w="2880" w:type="dxa"/>
            <w:tcBorders>
              <w:top w:val="single" w:sz="3" w:space="0" w:color="000000"/>
              <w:left w:val="single" w:sz="2" w:space="0" w:color="000000"/>
              <w:bottom w:val="single" w:sz="3" w:space="0" w:color="000000"/>
              <w:right w:val="single" w:sz="2" w:space="0" w:color="000000"/>
            </w:tcBorders>
          </w:tcPr>
          <w:p w14:paraId="15C99AE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 or Generator no longer produces waste</w:t>
            </w:r>
          </w:p>
          <w:p w14:paraId="724863AF"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25339F"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43A4F20"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FA5BD6"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EA1F916"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9AD070C" w14:textId="77777777" w:rsidR="001C61E6" w:rsidRPr="00B71111" w:rsidRDefault="0056171A" w:rsidP="0056171A">
      <w:pPr>
        <w:rPr>
          <w:rFonts w:cstheme="minorHAnsi"/>
          <w:b w:val="0"/>
          <w:color w:val="auto"/>
          <w:sz w:val="2"/>
          <w:szCs w:val="20"/>
        </w:rPr>
      </w:pPr>
      <w:r w:rsidRPr="00B71111">
        <w:rPr>
          <w:rFonts w:cstheme="minorHAnsi"/>
          <w:b w:val="0"/>
          <w:color w:val="auto"/>
          <w:sz w:val="2"/>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7B9F22D0" w14:textId="77777777" w:rsidTr="0056171A">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DF44475"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6EF301F6"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6F18A080" w14:textId="77777777" w:rsidTr="0056171A">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3078DDC"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3D9F3FB"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B71D3D5"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8D8385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F74B8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14:paraId="206C06BC" w14:textId="77777777" w:rsidTr="0056171A">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1ED24C62" w14:textId="77777777"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4C90513" w14:textId="77777777"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2ED46998" w14:textId="77777777"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Hazardous Waste Determinations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Determinations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5E3AED5" w14:textId="77777777"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documentation of the determining to consider whether waste is hazardous. Includes "Chemical Master List" and one-time wastes, such as those from remediation projects.</w:t>
            </w:r>
          </w:p>
        </w:tc>
        <w:tc>
          <w:tcPr>
            <w:tcW w:w="2880" w:type="dxa"/>
            <w:tcBorders>
              <w:top w:val="single" w:sz="3" w:space="0" w:color="000000"/>
              <w:left w:val="single" w:sz="2" w:space="0" w:color="000000"/>
              <w:bottom w:val="single" w:sz="3" w:space="0" w:color="000000"/>
              <w:right w:val="single" w:sz="2" w:space="0" w:color="000000"/>
            </w:tcBorders>
          </w:tcPr>
          <w:p w14:paraId="2AB6E737" w14:textId="77777777"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Waste Production</w:t>
            </w:r>
          </w:p>
          <w:p w14:paraId="45D0E78C" w14:textId="77777777"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A4FB308" w14:textId="77777777"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r w:rsidRPr="00B71111">
              <w:rPr>
                <w:rFonts w:eastAsia="Arial" w:cstheme="minorHAnsi"/>
                <w:b w:val="0"/>
                <w:color w:val="auto"/>
                <w:sz w:val="20"/>
                <w:szCs w:val="20"/>
              </w:rPr>
              <w:tab/>
            </w:r>
          </w:p>
        </w:tc>
        <w:tc>
          <w:tcPr>
            <w:tcW w:w="1710" w:type="dxa"/>
            <w:tcBorders>
              <w:top w:val="single" w:sz="3" w:space="0" w:color="000000"/>
              <w:left w:val="single" w:sz="2" w:space="0" w:color="000000"/>
              <w:bottom w:val="single" w:sz="3" w:space="0" w:color="000000"/>
              <w:right w:val="single" w:sz="2" w:space="0" w:color="000000"/>
            </w:tcBorders>
          </w:tcPr>
          <w:p w14:paraId="5E943D8E" w14:textId="77777777"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14:paraId="780A4FF7" w14:textId="77777777"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EAABFB3" w14:textId="77777777"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789115E" w14:textId="77777777"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49C8328"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B4B2DFD"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89 11 45208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89 11 45208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E303EFE"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BED6852"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Disposal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Disposal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DC7E7A8"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This series includes facility signed manifests, land disposal restrictions, and certificates of disposal for hazardous waste.</w:t>
            </w:r>
          </w:p>
        </w:tc>
        <w:tc>
          <w:tcPr>
            <w:tcW w:w="2880" w:type="dxa"/>
            <w:tcBorders>
              <w:top w:val="single" w:sz="3" w:space="0" w:color="000000"/>
              <w:left w:val="single" w:sz="2" w:space="0" w:color="000000"/>
              <w:bottom w:val="single" w:sz="3" w:space="0" w:color="000000"/>
              <w:right w:val="single" w:sz="2" w:space="0" w:color="000000"/>
            </w:tcBorders>
          </w:tcPr>
          <w:p w14:paraId="390EF804"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0E4D7F15" w14:textId="77777777" w:rsidR="00D83578" w:rsidRPr="00B71111" w:rsidRDefault="00D83578" w:rsidP="006907D0">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E1102FF"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7DACDD94" w14:textId="77777777" w:rsidR="00D83578" w:rsidRPr="00B71111" w:rsidRDefault="00D83578" w:rsidP="006907D0">
            <w:pPr>
              <w:spacing w:after="0" w:line="240" w:lineRule="auto"/>
              <w:jc w:val="center"/>
              <w:rPr>
                <w:rFonts w:cs="Times New Roman"/>
                <w:color w:val="auto"/>
                <w:sz w:val="22"/>
              </w:rPr>
            </w:pPr>
            <w:r w:rsidRPr="00B71111">
              <w:rPr>
                <w:rFonts w:cs="Times New Roman"/>
                <w:color w:val="auto"/>
                <w:sz w:val="22"/>
              </w:rPr>
              <w:t>ARCHIVAL</w:t>
            </w:r>
          </w:p>
          <w:p w14:paraId="6BBD7B03" w14:textId="77777777" w:rsidR="00D83578" w:rsidRPr="00B71111" w:rsidRDefault="00D83578" w:rsidP="006907D0">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F2512DB"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C5143A3"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D83578" w:rsidRPr="00B71111" w14:paraId="47634F62"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3605F30"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3307D1E"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63CC914"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Hazardous Waste Training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Hazardous Waste Training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4FAF4A8"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Record of training provided to technologists and staff regarding procedures when dealing with hazardous waste.  Training includes regulations and policies for handling, storing and entering/cleaning areas with hazardous waste spills. Retention required as per WAC 173-303-330.</w:t>
            </w:r>
          </w:p>
        </w:tc>
        <w:tc>
          <w:tcPr>
            <w:tcW w:w="2880" w:type="dxa"/>
            <w:tcBorders>
              <w:top w:val="single" w:sz="3" w:space="0" w:color="000000"/>
              <w:left w:val="single" w:sz="2" w:space="0" w:color="000000"/>
              <w:bottom w:val="single" w:sz="3" w:space="0" w:color="000000"/>
              <w:right w:val="single" w:sz="2" w:space="0" w:color="000000"/>
            </w:tcBorders>
          </w:tcPr>
          <w:p w14:paraId="5A88BC8D" w14:textId="77777777" w:rsidR="00D83578" w:rsidRPr="00B71111" w:rsidRDefault="00D83578" w:rsidP="006907D0">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4AB6603D"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96D708"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2C423B4"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9A630A"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12D66EBF"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41A834C4"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7E92CB5"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11 12 62908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11 12 62908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764E7E1"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520918E"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Industrial Waste Discharge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Industrial Waste Discharge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D7CE73A" w14:textId="77777777" w:rsidR="00D83578" w:rsidRPr="00B71111" w:rsidRDefault="00D83578" w:rsidP="006907D0">
            <w:pPr>
              <w:spacing w:line="240" w:lineRule="auto"/>
              <w:rPr>
                <w:rFonts w:eastAsia="Arial" w:cstheme="minorHAnsi"/>
                <w:i/>
                <w:color w:val="auto"/>
                <w:sz w:val="20"/>
                <w:szCs w:val="20"/>
              </w:rPr>
            </w:pPr>
            <w:r w:rsidRPr="00B71111">
              <w:rPr>
                <w:rFonts w:eastAsia="Arial" w:cstheme="minorHAnsi"/>
                <w:b w:val="0"/>
                <w:color w:val="auto"/>
                <w:sz w:val="20"/>
                <w:szCs w:val="20"/>
              </w:rPr>
              <w:t>This series provides a record of authority received from the appropriate state or local agency approving discharges into Public Owned Treatment Work systems. May include monitoring data, monthly reports, and permit correspondence.</w:t>
            </w:r>
          </w:p>
        </w:tc>
        <w:tc>
          <w:tcPr>
            <w:tcW w:w="2880" w:type="dxa"/>
            <w:tcBorders>
              <w:top w:val="single" w:sz="3" w:space="0" w:color="000000"/>
              <w:left w:val="single" w:sz="2" w:space="0" w:color="000000"/>
              <w:bottom w:val="single" w:sz="3" w:space="0" w:color="000000"/>
              <w:right w:val="single" w:sz="2" w:space="0" w:color="000000"/>
            </w:tcBorders>
          </w:tcPr>
          <w:p w14:paraId="1BBF7277"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Permit Renewed</w:t>
            </w:r>
          </w:p>
          <w:p w14:paraId="1A970345"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651ED9"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85D27D2"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CD9DF3"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3313416" w14:textId="77777777" w:rsidR="00D83578" w:rsidRPr="00B71111" w:rsidRDefault="00D83578" w:rsidP="006907D0">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D83578" w:rsidRPr="00B71111" w14:paraId="38F01CCE" w14:textId="77777777" w:rsidTr="006907D0">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CFD17F2" w14:textId="77777777" w:rsidR="00D83578" w:rsidRPr="00B71111" w:rsidRDefault="00D83578" w:rsidP="006907D0">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48C8976" w14:textId="77777777" w:rsidR="00D83578" w:rsidRPr="00B71111" w:rsidRDefault="00D83578" w:rsidP="006907D0">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5E825918" w14:textId="77777777" w:rsidR="00D83578" w:rsidRPr="00B71111" w:rsidRDefault="00D83578" w:rsidP="006907D0">
            <w:pPr>
              <w:spacing w:line="240" w:lineRule="auto"/>
              <w:rPr>
                <w:rFonts w:cstheme="minorHAnsi"/>
                <w:color w:val="auto"/>
                <w:sz w:val="20"/>
                <w:szCs w:val="20"/>
              </w:rPr>
            </w:pPr>
            <w:r w:rsidRPr="00B71111">
              <w:rPr>
                <w:rFonts w:eastAsia="Arial" w:cstheme="minorHAnsi"/>
                <w:i/>
                <w:color w:val="auto"/>
                <w:sz w:val="20"/>
                <w:szCs w:val="20"/>
              </w:rPr>
              <w:t>Internal Spills Documentation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Internal Spills Documentation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9A0D6C5" w14:textId="77777777" w:rsidR="00D83578" w:rsidRPr="00B71111" w:rsidRDefault="00D83578" w:rsidP="006907D0">
            <w:pPr>
              <w:spacing w:line="240" w:lineRule="auto"/>
              <w:rPr>
                <w:rFonts w:cstheme="minorHAnsi"/>
                <w:color w:val="auto"/>
                <w:sz w:val="20"/>
                <w:szCs w:val="20"/>
              </w:rPr>
            </w:pPr>
            <w:r w:rsidRPr="00B71111">
              <w:rPr>
                <w:rFonts w:eastAsia="Arial" w:cstheme="minorHAnsi"/>
                <w:b w:val="0"/>
                <w:color w:val="auto"/>
                <w:sz w:val="20"/>
                <w:szCs w:val="20"/>
              </w:rPr>
              <w:t>Documents the spills of hazardous waste at central accumulation facilities for large quantity generators.  Includes details of incident, response, correspondence, type of waste spilled, persons affected, final results/reports, etc. Information is contained within a database, and also includes information entered from the Spill Advice Forms.</w:t>
            </w:r>
          </w:p>
        </w:tc>
        <w:tc>
          <w:tcPr>
            <w:tcW w:w="2880" w:type="dxa"/>
            <w:tcBorders>
              <w:top w:val="single" w:sz="3" w:space="0" w:color="000000"/>
              <w:left w:val="single" w:sz="2" w:space="0" w:color="000000"/>
              <w:bottom w:val="single" w:sz="3" w:space="0" w:color="000000"/>
              <w:right w:val="single" w:sz="2" w:space="0" w:color="000000"/>
            </w:tcBorders>
          </w:tcPr>
          <w:p w14:paraId="3A5C105E"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78ECC6F4" w14:textId="77777777" w:rsidR="00D83578" w:rsidRPr="00B71111" w:rsidRDefault="00D83578" w:rsidP="006907D0">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99728E" w14:textId="77777777" w:rsidR="00D83578" w:rsidRPr="00B71111" w:rsidRDefault="00D83578" w:rsidP="006907D0">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FCC8B6D" w14:textId="77777777" w:rsidR="00D83578" w:rsidRPr="00B71111" w:rsidRDefault="00D83578" w:rsidP="006907D0">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50DA644" w14:textId="77777777" w:rsidR="00D83578" w:rsidRPr="00B71111" w:rsidRDefault="00D83578" w:rsidP="006907D0">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7B07E75" w14:textId="77777777" w:rsidR="00D83578" w:rsidRPr="00B71111" w:rsidRDefault="00D83578" w:rsidP="006907D0">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6E8DDD8E" w14:textId="77777777" w:rsidR="001C61E6" w:rsidRPr="00B71111" w:rsidRDefault="0056171A" w:rsidP="0056171A">
      <w:pPr>
        <w:rPr>
          <w:rFonts w:cstheme="minorHAnsi"/>
          <w:color w:val="auto"/>
          <w:sz w:val="10"/>
          <w:szCs w:val="20"/>
        </w:rPr>
      </w:pPr>
      <w:r w:rsidRPr="00B71111">
        <w:rPr>
          <w:rFonts w:cstheme="minorHAnsi"/>
          <w:color w:val="auto"/>
          <w:sz w:val="1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36E1F796" w14:textId="77777777" w:rsidTr="001C61E6">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3797ECE" w14:textId="77777777" w:rsidR="001C61E6" w:rsidRPr="00B71111" w:rsidRDefault="001C61E6" w:rsidP="0056171A">
            <w:pPr>
              <w:rPr>
                <w:color w:val="auto"/>
                <w:szCs w:val="28"/>
              </w:rPr>
            </w:pPr>
            <w:r w:rsidRPr="00B71111">
              <w:rPr>
                <w:color w:val="auto"/>
                <w:szCs w:val="28"/>
              </w:rPr>
              <w:lastRenderedPageBreak/>
              <w:t>/34/05/03/ EH&amp;S: Environmental Programs Office</w:t>
            </w:r>
          </w:p>
          <w:p w14:paraId="7702862A" w14:textId="77777777" w:rsidR="00F80B12" w:rsidRPr="00B71111" w:rsidRDefault="001C61E6" w:rsidP="001C61E6">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0A806B8" w14:textId="77777777" w:rsidTr="001C61E6">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5E418E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A9CF0FF"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1D6499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4D30A37"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3BB553"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6171A" w:rsidRPr="00B71111" w14:paraId="098099ED" w14:textId="77777777" w:rsidTr="007D066F">
        <w:tblPrEx>
          <w:tblCellMar>
            <w:bottom w:w="180" w:type="dxa"/>
            <w:right w:w="73"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916AB51" w14:textId="77777777" w:rsidR="0056171A" w:rsidRPr="00B71111" w:rsidRDefault="0056171A" w:rsidP="007D066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11 08 62658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11 08 62658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5B72089" w14:textId="77777777" w:rsidR="0056171A" w:rsidRPr="00B71111" w:rsidRDefault="0056171A" w:rsidP="007D066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D680700" w14:textId="77777777" w:rsidR="0056171A" w:rsidRPr="00B71111" w:rsidRDefault="0056171A" w:rsidP="007D066F">
            <w:pPr>
              <w:spacing w:line="240" w:lineRule="auto"/>
              <w:rPr>
                <w:rFonts w:cstheme="minorHAnsi"/>
                <w:color w:val="auto"/>
                <w:sz w:val="20"/>
                <w:szCs w:val="20"/>
              </w:rPr>
            </w:pPr>
            <w:r w:rsidRPr="00B71111">
              <w:rPr>
                <w:rFonts w:eastAsia="Arial" w:cstheme="minorHAnsi"/>
                <w:i/>
                <w:color w:val="auto"/>
                <w:sz w:val="20"/>
                <w:szCs w:val="20"/>
              </w:rPr>
              <w:t>Participating Responsible Party for Waste Disposal Sites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Participating Responsible Party for Waste Disposal Sites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AE18608" w14:textId="77777777" w:rsidR="0056171A" w:rsidRPr="00B71111" w:rsidRDefault="0056171A" w:rsidP="007D066F">
            <w:pPr>
              <w:spacing w:line="240" w:lineRule="auto"/>
              <w:rPr>
                <w:rFonts w:cstheme="minorHAnsi"/>
                <w:color w:val="auto"/>
                <w:sz w:val="20"/>
                <w:szCs w:val="20"/>
              </w:rPr>
            </w:pPr>
            <w:r w:rsidRPr="00B71111">
              <w:rPr>
                <w:rFonts w:eastAsia="Arial" w:cstheme="minorHAnsi"/>
                <w:b w:val="0"/>
                <w:color w:val="auto"/>
                <w:sz w:val="20"/>
                <w:szCs w:val="20"/>
              </w:rPr>
              <w:t>This series provides a record of sites where the University either paid for clean-up, retrieved its hazardous materials, or pays ongoing di</w:t>
            </w:r>
            <w:r w:rsidR="0067408A" w:rsidRPr="00B71111">
              <w:rPr>
                <w:rFonts w:eastAsia="Arial" w:cstheme="minorHAnsi"/>
                <w:b w:val="0"/>
                <w:color w:val="auto"/>
                <w:sz w:val="20"/>
                <w:szCs w:val="20"/>
              </w:rPr>
              <w:t xml:space="preserve"> </w:t>
            </w:r>
            <w:r w:rsidRPr="00B71111">
              <w:rPr>
                <w:rFonts w:eastAsia="Arial" w:cstheme="minorHAnsi"/>
                <w:b w:val="0"/>
                <w:color w:val="auto"/>
                <w:sz w:val="20"/>
                <w:szCs w:val="20"/>
              </w:rPr>
              <w:t>minimus use remediation costs.</w:t>
            </w:r>
          </w:p>
        </w:tc>
        <w:tc>
          <w:tcPr>
            <w:tcW w:w="2880" w:type="dxa"/>
            <w:tcBorders>
              <w:top w:val="single" w:sz="3" w:space="0" w:color="000000"/>
              <w:left w:val="single" w:sz="2" w:space="0" w:color="000000"/>
              <w:bottom w:val="single" w:sz="3" w:space="0" w:color="000000"/>
              <w:right w:val="single" w:sz="2" w:space="0" w:color="000000"/>
            </w:tcBorders>
          </w:tcPr>
          <w:p w14:paraId="48DFC4A3" w14:textId="77777777" w:rsidR="0056171A" w:rsidRPr="00B71111" w:rsidRDefault="0056171A" w:rsidP="007D066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Completion of Clean-Up or Removal</w:t>
            </w:r>
          </w:p>
          <w:p w14:paraId="4B8771FD" w14:textId="77777777" w:rsidR="0056171A" w:rsidRPr="00B71111" w:rsidRDefault="0056171A" w:rsidP="007D066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62CC968" w14:textId="77777777" w:rsidR="0056171A" w:rsidRPr="00B71111" w:rsidRDefault="0056171A" w:rsidP="007D066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F377419" w14:textId="77777777" w:rsidR="0056171A" w:rsidRPr="00B71111" w:rsidRDefault="0056171A" w:rsidP="007D066F">
            <w:pPr>
              <w:spacing w:after="0" w:line="240" w:lineRule="auto"/>
              <w:jc w:val="center"/>
              <w:rPr>
                <w:rFonts w:cs="Times New Roman"/>
                <w:color w:val="auto"/>
                <w:sz w:val="22"/>
              </w:rPr>
            </w:pPr>
            <w:r w:rsidRPr="00B71111">
              <w:rPr>
                <w:rFonts w:cs="Times New Roman"/>
                <w:color w:val="auto"/>
                <w:sz w:val="22"/>
              </w:rPr>
              <w:t>ARCHIVAL</w:t>
            </w:r>
          </w:p>
          <w:p w14:paraId="2D6DAA57" w14:textId="77777777" w:rsidR="0056171A" w:rsidRPr="00B71111" w:rsidRDefault="0056171A" w:rsidP="007D066F">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32C9B7A" w14:textId="77777777" w:rsidR="0056171A" w:rsidRPr="00B71111" w:rsidRDefault="0056171A" w:rsidP="007D066F">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1558949" w14:textId="77777777" w:rsidR="0056171A" w:rsidRPr="00B71111" w:rsidRDefault="0056171A" w:rsidP="007D066F">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1489AA7A"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259DDBDC"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99 09 59273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99 09 59273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4085AB1"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3F8C14FD"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PCB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PCB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C0DFBD5"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includes records of the UW PCB program. May include inspection reports, annual reports, etc. for PCB-contaminated oil filled transformers and other PCB containing materials.</w:t>
            </w:r>
          </w:p>
        </w:tc>
        <w:tc>
          <w:tcPr>
            <w:tcW w:w="2880" w:type="dxa"/>
            <w:tcBorders>
              <w:top w:val="single" w:sz="3" w:space="0" w:color="000000"/>
              <w:left w:val="single" w:sz="2" w:space="0" w:color="000000"/>
              <w:bottom w:val="single" w:sz="3" w:space="0" w:color="000000"/>
              <w:right w:val="single" w:sz="2" w:space="0" w:color="000000"/>
            </w:tcBorders>
          </w:tcPr>
          <w:p w14:paraId="3F8316FC"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Transformer Removed or Cleanup Achieved</w:t>
            </w:r>
          </w:p>
          <w:p w14:paraId="23159E16"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F5E71FC"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354788AB"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1452E3D6"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AFB48CE" w14:textId="77777777" w:rsidR="00CA7AA7" w:rsidRPr="00B71111" w:rsidRDefault="00CA7AA7" w:rsidP="00483647">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524EC4A"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3F30B733"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005DCAC3"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11 08 62662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11 08 62662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9385669"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7157BD21"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Pollution Prevention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Pollution Prevention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DFF920C"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This series provides a record of annual reports detailing the amounts of hazardous wastes reused, recycled, and treated at the UW.</w:t>
            </w:r>
          </w:p>
        </w:tc>
        <w:tc>
          <w:tcPr>
            <w:tcW w:w="2880" w:type="dxa"/>
            <w:tcBorders>
              <w:top w:val="single" w:sz="3" w:space="0" w:color="000000"/>
              <w:left w:val="single" w:sz="2" w:space="0" w:color="000000"/>
              <w:bottom w:val="single" w:sz="3" w:space="0" w:color="000000"/>
              <w:right w:val="single" w:sz="2" w:space="0" w:color="000000"/>
            </w:tcBorders>
          </w:tcPr>
          <w:p w14:paraId="6092C853"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Final Report Completed/Submitted</w:t>
            </w:r>
          </w:p>
          <w:p w14:paraId="7A1BFC8E" w14:textId="77777777" w:rsidR="00CA7AA7" w:rsidRPr="00B71111" w:rsidRDefault="00CA7AA7"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EB4BCB6" w14:textId="77777777" w:rsidR="00CA7AA7" w:rsidRPr="00B71111" w:rsidRDefault="00483647"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6B865F7" w14:textId="77777777" w:rsidR="00483647" w:rsidRPr="00B71111" w:rsidRDefault="00483647" w:rsidP="00483647">
            <w:pPr>
              <w:spacing w:after="0" w:line="240" w:lineRule="auto"/>
              <w:jc w:val="center"/>
              <w:rPr>
                <w:rFonts w:cs="Times New Roman"/>
                <w:color w:val="auto"/>
                <w:sz w:val="22"/>
              </w:rPr>
            </w:pPr>
            <w:r w:rsidRPr="00B71111">
              <w:rPr>
                <w:rFonts w:cs="Times New Roman"/>
                <w:color w:val="auto"/>
                <w:sz w:val="22"/>
              </w:rPr>
              <w:t>ARCHIVAL</w:t>
            </w:r>
          </w:p>
          <w:p w14:paraId="3B2C7206" w14:textId="77777777" w:rsidR="00483647" w:rsidRPr="00B71111" w:rsidRDefault="00483647" w:rsidP="0048364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31F19FC" w14:textId="77777777" w:rsidR="00CA7AA7" w:rsidRPr="00B71111" w:rsidRDefault="00CA7AA7" w:rsidP="0048364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B34AF2A"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CA7AA7" w:rsidRPr="00B71111" w14:paraId="50ACEA28" w14:textId="77777777" w:rsidTr="001C61E6">
        <w:tblPrEx>
          <w:tblCellMar>
            <w:bottom w:w="180" w:type="dxa"/>
            <w:right w:w="73"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4AF0EA4E" w14:textId="77777777" w:rsidR="00CA7AA7" w:rsidRPr="00B71111" w:rsidRDefault="00CA7AA7"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93 03 52144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93 03 52144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75996D1" w14:textId="77777777" w:rsidR="00CA7AA7" w:rsidRPr="00B71111" w:rsidRDefault="00CA7AA7"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62FB99A7" w14:textId="77777777" w:rsidR="00CA7AA7" w:rsidRPr="00B71111" w:rsidRDefault="00CA7AA7" w:rsidP="00F56245">
            <w:pPr>
              <w:spacing w:line="240" w:lineRule="auto"/>
              <w:rPr>
                <w:rFonts w:cstheme="minorHAnsi"/>
                <w:color w:val="auto"/>
                <w:sz w:val="20"/>
                <w:szCs w:val="20"/>
              </w:rPr>
            </w:pPr>
            <w:r w:rsidRPr="00B71111">
              <w:rPr>
                <w:rFonts w:eastAsia="Arial" w:cstheme="minorHAnsi"/>
                <w:i/>
                <w:color w:val="auto"/>
                <w:sz w:val="20"/>
                <w:szCs w:val="20"/>
              </w:rPr>
              <w:t>Vehicle Inspections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Vehicle Inspections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94291AE" w14:textId="77777777" w:rsidR="00CA7AA7" w:rsidRPr="00B71111" w:rsidRDefault="00CA7AA7" w:rsidP="00F56245">
            <w:pPr>
              <w:spacing w:line="240" w:lineRule="auto"/>
              <w:rPr>
                <w:rFonts w:cstheme="minorHAnsi"/>
                <w:color w:val="auto"/>
                <w:sz w:val="20"/>
                <w:szCs w:val="20"/>
              </w:rPr>
            </w:pPr>
            <w:r w:rsidRPr="00B71111">
              <w:rPr>
                <w:rFonts w:eastAsia="Arial" w:cstheme="minorHAnsi"/>
                <w:b w:val="0"/>
                <w:color w:val="auto"/>
                <w:sz w:val="20"/>
                <w:szCs w:val="20"/>
              </w:rPr>
              <w:t>Provides a record of daily inspections of UW vehicles used to transport hazardous waste.  Includes inspection reports, problems found, corrective action to be taken and any maintenance work completed.</w:t>
            </w:r>
            <w:r w:rsidR="0056171A" w:rsidRPr="00B71111">
              <w:rPr>
                <w:rFonts w:cstheme="minorHAnsi"/>
                <w:color w:val="auto"/>
                <w:sz w:val="20"/>
                <w:szCs w:val="20"/>
              </w:rPr>
              <w:t xml:space="preserve"> </w:t>
            </w:r>
            <w:r w:rsidRPr="00B71111">
              <w:rPr>
                <w:rFonts w:eastAsia="Arial" w:cstheme="minorHAnsi"/>
                <w:b w:val="0"/>
                <w:color w:val="auto"/>
                <w:sz w:val="20"/>
                <w:szCs w:val="20"/>
              </w:rPr>
              <w:t>Retention as per 49 CFR 396.11. See also Department of Transportation Files.</w:t>
            </w:r>
          </w:p>
        </w:tc>
        <w:tc>
          <w:tcPr>
            <w:tcW w:w="2880" w:type="dxa"/>
            <w:tcBorders>
              <w:top w:val="single" w:sz="3" w:space="0" w:color="000000"/>
              <w:left w:val="single" w:sz="2" w:space="0" w:color="000000"/>
              <w:bottom w:val="single" w:sz="3" w:space="0" w:color="000000"/>
              <w:right w:val="single" w:sz="2" w:space="0" w:color="000000"/>
            </w:tcBorders>
          </w:tcPr>
          <w:p w14:paraId="39DB9D46"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Months after Date of Inspection</w:t>
            </w:r>
          </w:p>
          <w:p w14:paraId="392D50D6" w14:textId="77777777" w:rsidR="00CA7AA7" w:rsidRPr="00B71111" w:rsidRDefault="00CA7AA7"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A82E362" w14:textId="77777777" w:rsidR="00CA7AA7" w:rsidRPr="00B71111" w:rsidRDefault="00CA7AA7"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2A59DE93" w14:textId="77777777" w:rsidR="00CA7AA7" w:rsidRPr="00B71111" w:rsidRDefault="00CA7AA7" w:rsidP="00F5624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4BC7B2D" w14:textId="77777777" w:rsidR="00CA7AA7" w:rsidRPr="00B71111" w:rsidRDefault="00CA7AA7"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DCE5C04" w14:textId="77777777" w:rsidR="00CA7AA7" w:rsidRPr="00B71111" w:rsidRDefault="00CA7AA7"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149FDF2B" w14:textId="77777777" w:rsidR="008D4986" w:rsidRPr="00B71111" w:rsidRDefault="00A30118" w:rsidP="008D4986">
      <w:pPr>
        <w:spacing w:after="144"/>
        <w:ind w:left="-5"/>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347C46E"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44137E8" w14:textId="77777777" w:rsidR="00770DD1" w:rsidRPr="00B71111" w:rsidRDefault="00770DD1" w:rsidP="003F3EA1">
            <w:pPr>
              <w:pStyle w:val="Heading2"/>
              <w:rPr>
                <w:color w:val="auto"/>
              </w:rPr>
            </w:pPr>
            <w:bookmarkStart w:id="154" w:name="_Toc58317578"/>
            <w:r w:rsidRPr="00B71111">
              <w:rPr>
                <w:color w:val="auto"/>
              </w:rPr>
              <w:lastRenderedPageBreak/>
              <w:t xml:space="preserve">/34/05/04/ EH&amp;S: Occupational Safety </w:t>
            </w:r>
            <w:r w:rsidR="00C578DC" w:rsidRPr="00B71111">
              <w:rPr>
                <w:color w:val="auto"/>
              </w:rPr>
              <w:t>&amp; Health</w:t>
            </w:r>
            <w:bookmarkEnd w:id="154"/>
          </w:p>
          <w:p w14:paraId="650A9D77"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5F65C540"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347A6DF"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ED99CF6"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679568"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9DBA35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16952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8D4986" w:rsidRPr="00B71111" w14:paraId="718E2841" w14:textId="77777777" w:rsidTr="00770DD1">
        <w:tblPrEx>
          <w:tblCellMar>
            <w:bottom w:w="59" w:type="dxa"/>
            <w:right w:w="78"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5E4D0349" w14:textId="77777777" w:rsidR="00A64DC2" w:rsidRPr="00B71111" w:rsidRDefault="00A64DC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90 03 46028</w:t>
            </w:r>
            <w:r w:rsidR="00876D98" w:rsidRPr="00B71111">
              <w:rPr>
                <w:rFonts w:eastAsia="Arial" w:cstheme="minorHAnsi"/>
                <w:b w:val="0"/>
                <w:color w:val="auto"/>
                <w:sz w:val="20"/>
                <w:szCs w:val="20"/>
              </w:rPr>
              <w:fldChar w:fldCharType="begin"/>
            </w:r>
            <w:r w:rsidR="00876D98" w:rsidRPr="00B71111">
              <w:rPr>
                <w:rFonts w:cstheme="minorHAnsi"/>
                <w:color w:val="auto"/>
                <w:sz w:val="20"/>
                <w:szCs w:val="20"/>
              </w:rPr>
              <w:instrText xml:space="preserve"> XE "</w:instrText>
            </w:r>
            <w:r w:rsidR="00876D98" w:rsidRPr="00B71111">
              <w:rPr>
                <w:rFonts w:eastAsia="Arial" w:cstheme="minorHAnsi"/>
                <w:b w:val="0"/>
                <w:color w:val="auto"/>
                <w:sz w:val="20"/>
                <w:szCs w:val="20"/>
              </w:rPr>
              <w:instrText>90 03 46028</w:instrText>
            </w:r>
            <w:r w:rsidR="00876D98" w:rsidRPr="00B71111">
              <w:rPr>
                <w:rFonts w:cstheme="minorHAnsi"/>
                <w:color w:val="auto"/>
                <w:sz w:val="20"/>
                <w:szCs w:val="20"/>
              </w:rPr>
              <w:instrText>" \f"d"</w:instrText>
            </w:r>
            <w:r w:rsidR="00876D98" w:rsidRPr="00B71111">
              <w:rPr>
                <w:rFonts w:eastAsia="Arial" w:cstheme="minorHAnsi"/>
                <w:b w:val="0"/>
                <w:color w:val="auto"/>
                <w:sz w:val="20"/>
                <w:szCs w:val="20"/>
              </w:rPr>
              <w:fldChar w:fldCharType="end"/>
            </w:r>
          </w:p>
          <w:p w14:paraId="4B83FBF5" w14:textId="77777777" w:rsidR="00A64DC2" w:rsidRPr="00B71111" w:rsidRDefault="00A64DC2" w:rsidP="003F6D33">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3F6D33"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165CA2F" w14:textId="77777777" w:rsidR="008D4986" w:rsidRPr="00B71111" w:rsidRDefault="008D4986" w:rsidP="0046683F">
            <w:pPr>
              <w:spacing w:line="240" w:lineRule="auto"/>
              <w:rPr>
                <w:rFonts w:cstheme="minorHAnsi"/>
                <w:color w:val="auto"/>
                <w:sz w:val="20"/>
                <w:szCs w:val="20"/>
              </w:rPr>
            </w:pPr>
            <w:r w:rsidRPr="00B71111">
              <w:rPr>
                <w:rFonts w:eastAsia="Arial" w:cstheme="minorHAnsi"/>
                <w:i/>
                <w:color w:val="auto"/>
                <w:sz w:val="20"/>
                <w:szCs w:val="20"/>
              </w:rPr>
              <w:t>Accident/Incident Reports</w:t>
            </w:r>
            <w:r w:rsidR="007C205A" w:rsidRPr="00B71111">
              <w:rPr>
                <w:rFonts w:eastAsia="Arial" w:cstheme="minorHAnsi"/>
                <w:i/>
                <w:color w:val="auto"/>
                <w:sz w:val="20"/>
                <w:szCs w:val="20"/>
              </w:rPr>
              <w:fldChar w:fldCharType="begin"/>
            </w:r>
            <w:r w:rsidR="007C205A" w:rsidRPr="00B71111">
              <w:rPr>
                <w:rFonts w:cstheme="minorHAnsi"/>
                <w:color w:val="auto"/>
                <w:sz w:val="20"/>
                <w:szCs w:val="20"/>
              </w:rPr>
              <w:instrText xml:space="preserve"> XE "</w:instrText>
            </w:r>
            <w:r w:rsidR="007C205A" w:rsidRPr="00B71111">
              <w:rPr>
                <w:rFonts w:eastAsia="Arial" w:cstheme="minorHAnsi"/>
                <w:i/>
                <w:color w:val="auto"/>
                <w:sz w:val="20"/>
                <w:szCs w:val="20"/>
              </w:rPr>
              <w:instrText>Accident/Incident Reports</w:instrText>
            </w:r>
            <w:r w:rsidR="007C205A" w:rsidRPr="00B71111">
              <w:rPr>
                <w:rFonts w:cstheme="minorHAnsi"/>
                <w:color w:val="auto"/>
                <w:sz w:val="20"/>
                <w:szCs w:val="20"/>
              </w:rPr>
              <w:instrText xml:space="preserve">" \f"e" </w:instrText>
            </w:r>
            <w:r w:rsidR="007C205A" w:rsidRPr="00B71111">
              <w:rPr>
                <w:rFonts w:eastAsia="Arial" w:cstheme="minorHAnsi"/>
                <w:i/>
                <w:color w:val="auto"/>
                <w:sz w:val="20"/>
                <w:szCs w:val="20"/>
              </w:rPr>
              <w:fldChar w:fldCharType="end"/>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Accident/Incident Reports</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590A414B" w14:textId="77777777" w:rsidR="008D4986" w:rsidRPr="00B71111" w:rsidRDefault="003F6D33" w:rsidP="0046683F">
            <w:pPr>
              <w:spacing w:line="240" w:lineRule="auto"/>
              <w:rPr>
                <w:rFonts w:cstheme="minorHAnsi"/>
                <w:color w:val="auto"/>
                <w:sz w:val="20"/>
                <w:szCs w:val="20"/>
              </w:rPr>
            </w:pPr>
            <w:r w:rsidRPr="00B71111">
              <w:rPr>
                <w:rFonts w:eastAsia="Arial" w:cstheme="minorHAnsi"/>
                <w:b w:val="0"/>
                <w:color w:val="auto"/>
                <w:sz w:val="20"/>
                <w:szCs w:val="20"/>
              </w:rPr>
              <w:t>Provides documentation of any accidents or incidents incurred by UW employees, visitors and staff captured in OARS (database).  Includes any attachments if needed for documentation; some medical information and statistical summaries are included as part of this series. Used in root cause analysis of incident as part of risk assessment to identify deficiencies.  Includes final RCA report and corrective action tracking tool.</w:t>
            </w:r>
          </w:p>
        </w:tc>
        <w:tc>
          <w:tcPr>
            <w:tcW w:w="2880" w:type="dxa"/>
            <w:tcBorders>
              <w:top w:val="single" w:sz="3" w:space="0" w:color="000000"/>
              <w:left w:val="single" w:sz="2" w:space="0" w:color="000000"/>
              <w:bottom w:val="single" w:sz="3" w:space="0" w:color="000000"/>
              <w:right w:val="single" w:sz="2" w:space="0" w:color="000000"/>
            </w:tcBorders>
          </w:tcPr>
          <w:p w14:paraId="7977BA60" w14:textId="77777777" w:rsidR="008D49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8D4986" w:rsidRPr="00B71111">
              <w:rPr>
                <w:rFonts w:eastAsia="Arial" w:cstheme="minorHAnsi"/>
                <w:b w:val="0"/>
                <w:color w:val="auto"/>
                <w:sz w:val="20"/>
                <w:szCs w:val="20"/>
              </w:rPr>
              <w:t xml:space="preserve"> for 10 Years after End of Calendar Year</w:t>
            </w:r>
          </w:p>
          <w:p w14:paraId="0135F6CE" w14:textId="77777777" w:rsidR="00A64DC2" w:rsidRPr="00B71111" w:rsidRDefault="00A64D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E49EF1E" w14:textId="77777777" w:rsidR="00A64DC2" w:rsidRPr="00B71111" w:rsidRDefault="00A64DC2"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BD51B9"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56700CE" w14:textId="77777777" w:rsidR="009742BF" w:rsidRPr="00B71111" w:rsidRDefault="009742BF"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B96B8F1" w14:textId="77777777" w:rsidR="00C35A9A" w:rsidRPr="00B71111" w:rsidRDefault="00C35A9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041A61C" w14:textId="77777777" w:rsidR="008D4986" w:rsidRPr="00B71111" w:rsidRDefault="008D49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62272" w:rsidRPr="00B71111" w14:paraId="7AB73557" w14:textId="77777777" w:rsidTr="00770DD1">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75AB4CA2" w14:textId="77777777" w:rsidR="00362272" w:rsidRPr="00B71111" w:rsidRDefault="00626CC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18 10 69315</w:t>
            </w:r>
            <w:r w:rsidR="00362272" w:rsidRPr="00B71111">
              <w:rPr>
                <w:rFonts w:eastAsia="Arial" w:cstheme="minorHAnsi"/>
                <w:b w:val="0"/>
                <w:color w:val="auto"/>
                <w:sz w:val="20"/>
                <w:szCs w:val="20"/>
              </w:rPr>
              <w:fldChar w:fldCharType="begin"/>
            </w:r>
            <w:r w:rsidR="00362272" w:rsidRPr="00B71111">
              <w:rPr>
                <w:color w:val="auto"/>
              </w:rPr>
              <w:instrText xml:space="preserve"> XE "</w:instrText>
            </w:r>
            <w:r w:rsidRPr="00B71111">
              <w:rPr>
                <w:rFonts w:eastAsia="Arial" w:cstheme="minorHAnsi"/>
                <w:b w:val="0"/>
                <w:color w:val="auto"/>
                <w:sz w:val="20"/>
                <w:szCs w:val="20"/>
              </w:rPr>
              <w:instrText>18 10</w:instrText>
            </w:r>
            <w:r w:rsidR="00362272" w:rsidRPr="00B71111">
              <w:rPr>
                <w:rFonts w:eastAsia="Arial" w:cstheme="minorHAnsi"/>
                <w:b w:val="0"/>
                <w:color w:val="auto"/>
                <w:sz w:val="20"/>
                <w:szCs w:val="20"/>
              </w:rPr>
              <w:instrText xml:space="preserve"> </w:instrText>
            </w:r>
            <w:r w:rsidRPr="00B71111">
              <w:rPr>
                <w:rFonts w:eastAsia="Arial" w:cstheme="minorHAnsi"/>
                <w:b w:val="0"/>
                <w:color w:val="auto"/>
                <w:sz w:val="20"/>
                <w:szCs w:val="20"/>
              </w:rPr>
              <w:instrText>69315</w:instrText>
            </w:r>
            <w:r w:rsidR="00362272" w:rsidRPr="00B71111">
              <w:rPr>
                <w:color w:val="auto"/>
              </w:rPr>
              <w:instrText xml:space="preserve">" </w:instrText>
            </w:r>
            <w:r w:rsidR="00362272" w:rsidRPr="00B71111">
              <w:rPr>
                <w:rFonts w:ascii="Courier New" w:eastAsiaTheme="minorEastAsia" w:hAnsi="Courier New" w:cs="Courier New"/>
                <w:b w:val="0"/>
                <w:color w:val="auto"/>
                <w:sz w:val="22"/>
              </w:rPr>
              <w:instrText>\f"d"</w:instrText>
            </w:r>
            <w:r w:rsidR="00362272" w:rsidRPr="00B71111">
              <w:rPr>
                <w:rFonts w:eastAsia="Arial" w:cstheme="minorHAnsi"/>
                <w:b w:val="0"/>
                <w:color w:val="auto"/>
                <w:sz w:val="20"/>
                <w:szCs w:val="20"/>
              </w:rPr>
              <w:fldChar w:fldCharType="end"/>
            </w:r>
          </w:p>
          <w:p w14:paraId="47A7D737" w14:textId="77777777" w:rsidR="00362272" w:rsidRPr="00B71111" w:rsidRDefault="00362272"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CF83645" w14:textId="77777777" w:rsidR="00362272" w:rsidRPr="00B71111" w:rsidRDefault="00362272" w:rsidP="0046683F">
            <w:pPr>
              <w:spacing w:line="240" w:lineRule="auto"/>
              <w:rPr>
                <w:rFonts w:eastAsia="Arial" w:cstheme="minorHAnsi"/>
                <w:i/>
                <w:color w:val="auto"/>
                <w:sz w:val="20"/>
                <w:szCs w:val="20"/>
              </w:rPr>
            </w:pPr>
            <w:r w:rsidRPr="00B71111">
              <w:rPr>
                <w:rFonts w:eastAsia="Arial" w:cstheme="minorHAnsi"/>
                <w:i/>
                <w:color w:val="auto"/>
                <w:sz w:val="20"/>
                <w:szCs w:val="20"/>
              </w:rPr>
              <w:t>Hearing Conservation Program</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Hearing Conservation Program</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2946AE03" w14:textId="77777777" w:rsidR="00362272" w:rsidRPr="00B71111" w:rsidRDefault="00362272" w:rsidP="0046683F">
            <w:pPr>
              <w:spacing w:line="240" w:lineRule="auto"/>
              <w:rPr>
                <w:rFonts w:eastAsia="Arial" w:cstheme="minorHAnsi"/>
                <w:b w:val="0"/>
                <w:color w:val="auto"/>
                <w:sz w:val="20"/>
                <w:szCs w:val="20"/>
              </w:rPr>
            </w:pPr>
            <w:r w:rsidRPr="00B71111">
              <w:rPr>
                <w:rFonts w:eastAsia="Arial" w:cstheme="minorHAnsi"/>
                <w:b w:val="0"/>
                <w:color w:val="auto"/>
                <w:sz w:val="20"/>
                <w:szCs w:val="20"/>
              </w:rPr>
              <w:t>Documents University efforts to minimize the risk of noise-induced hearing loss to employees, researchers, students and visitors from work related activities.  Includes noise surveys, exposure monitoring, calibration, reports, investigations, etc.</w:t>
            </w:r>
          </w:p>
        </w:tc>
        <w:tc>
          <w:tcPr>
            <w:tcW w:w="2880" w:type="dxa"/>
            <w:tcBorders>
              <w:top w:val="single" w:sz="3" w:space="0" w:color="000000"/>
              <w:left w:val="single" w:sz="2" w:space="0" w:color="000000"/>
              <w:bottom w:val="single" w:sz="3" w:space="0" w:color="000000"/>
              <w:right w:val="single" w:sz="2" w:space="0" w:color="000000"/>
            </w:tcBorders>
          </w:tcPr>
          <w:p w14:paraId="178E84BB" w14:textId="77777777" w:rsidR="00362272" w:rsidRPr="00B71111" w:rsidRDefault="00362272" w:rsidP="00362272">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5186B307" w14:textId="77777777" w:rsidR="00362272" w:rsidRPr="00B71111" w:rsidRDefault="00362272" w:rsidP="00362272">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8EFD1E" w14:textId="77777777" w:rsidR="00362272" w:rsidRPr="00B71111" w:rsidRDefault="00362272" w:rsidP="00362272">
            <w:pPr>
              <w:spacing w:line="240" w:lineRule="auto"/>
              <w:rPr>
                <w:rFonts w:eastAsia="Arial"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3913F1E" w14:textId="77777777" w:rsidR="00362272" w:rsidRPr="00B71111" w:rsidRDefault="00362272" w:rsidP="00362272">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62F25DB" w14:textId="77777777" w:rsidR="00362272" w:rsidRPr="00B71111" w:rsidRDefault="00362272" w:rsidP="00362272">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9CC3919" w14:textId="77777777" w:rsidR="00362272" w:rsidRPr="00B71111" w:rsidRDefault="00362272" w:rsidP="00362272">
            <w:pPr>
              <w:spacing w:after="0" w:line="240" w:lineRule="auto"/>
              <w:jc w:val="center"/>
              <w:rPr>
                <w:rFonts w:cs="Times New Roman"/>
                <w:color w:val="auto"/>
                <w:sz w:val="22"/>
              </w:rPr>
            </w:pPr>
            <w:r w:rsidRPr="00B71111">
              <w:rPr>
                <w:rFonts w:eastAsia="Arial" w:cstheme="minorHAnsi"/>
                <w:b w:val="0"/>
                <w:color w:val="auto"/>
                <w:sz w:val="20"/>
                <w:szCs w:val="20"/>
              </w:rPr>
              <w:t>OPR</w:t>
            </w:r>
          </w:p>
        </w:tc>
      </w:tr>
      <w:tr w:rsidR="003F6D33" w:rsidRPr="00B71111" w14:paraId="46A78B0C" w14:textId="77777777" w:rsidTr="00A63D95">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618652D3" w14:textId="77777777" w:rsidR="003F6D33" w:rsidRPr="00B71111" w:rsidRDefault="003F6D33" w:rsidP="00A63D9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99 06 59167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99 06 59167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9244B2E" w14:textId="77777777" w:rsidR="003F6D33" w:rsidRPr="00B71111" w:rsidRDefault="003F6D33" w:rsidP="00A63D95">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00651E73" w14:textId="77777777" w:rsidR="003F6D33" w:rsidRPr="00B71111" w:rsidRDefault="003F6D33" w:rsidP="00A63D95">
            <w:pPr>
              <w:spacing w:line="240" w:lineRule="auto"/>
              <w:rPr>
                <w:rFonts w:cstheme="minorHAnsi"/>
                <w:color w:val="auto"/>
                <w:sz w:val="20"/>
                <w:szCs w:val="20"/>
              </w:rPr>
            </w:pPr>
            <w:r w:rsidRPr="00B71111">
              <w:rPr>
                <w:rFonts w:eastAsia="Arial" w:cstheme="minorHAnsi"/>
                <w:i/>
                <w:color w:val="auto"/>
                <w:sz w:val="20"/>
                <w:szCs w:val="20"/>
              </w:rPr>
              <w:t>Indoor Air Quality Investigations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00EF0BE8" w:rsidRPr="00B71111">
              <w:rPr>
                <w:rFonts w:eastAsia="Arial" w:cstheme="minorHAnsi"/>
                <w:i/>
                <w:color w:val="auto"/>
                <w:sz w:val="20"/>
                <w:szCs w:val="20"/>
              </w:rPr>
              <w:instrText xml:space="preserve"> Indoor Air Quality Investigations</w:instrText>
            </w:r>
            <w:r w:rsidR="00EF0BE8" w:rsidRPr="00B71111">
              <w:rPr>
                <w:rFonts w:cstheme="minorHAnsi"/>
                <w:color w:val="auto"/>
                <w:sz w:val="20"/>
                <w:szCs w:val="20"/>
              </w:rPr>
              <w:instrText xml:space="preserve"> </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24DC345" w14:textId="77777777" w:rsidR="003F6D33" w:rsidRPr="00B71111" w:rsidRDefault="003F6D33" w:rsidP="00A63D95">
            <w:pPr>
              <w:spacing w:line="240" w:lineRule="auto"/>
              <w:rPr>
                <w:rFonts w:cstheme="minorHAnsi"/>
                <w:color w:val="auto"/>
                <w:sz w:val="20"/>
                <w:szCs w:val="20"/>
              </w:rPr>
            </w:pPr>
            <w:r w:rsidRPr="00B71111">
              <w:rPr>
                <w:rFonts w:eastAsia="Arial" w:cstheme="minorHAnsi"/>
                <w:b w:val="0"/>
                <w:color w:val="auto"/>
                <w:sz w:val="20"/>
                <w:szCs w:val="20"/>
              </w:rPr>
              <w:t>Files track OSH industrial actions and ambient air quality exposure occurring within University buildings.  May include a duplicate copy of any or all of the following:  sample results, monitoring results, correspondence, historical data, etc.  Originals are either in General/Industrial Hygiene Sampling or OSH Occupational Exposure Monitoring.</w:t>
            </w:r>
          </w:p>
        </w:tc>
        <w:tc>
          <w:tcPr>
            <w:tcW w:w="2880" w:type="dxa"/>
            <w:tcBorders>
              <w:top w:val="single" w:sz="3" w:space="0" w:color="000000"/>
              <w:left w:val="single" w:sz="2" w:space="0" w:color="000000"/>
              <w:bottom w:val="single" w:sz="3" w:space="0" w:color="000000"/>
              <w:right w:val="single" w:sz="2" w:space="0" w:color="000000"/>
            </w:tcBorders>
          </w:tcPr>
          <w:p w14:paraId="3C490F53"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Calendar Year</w:t>
            </w:r>
          </w:p>
          <w:p w14:paraId="59DDC289" w14:textId="77777777" w:rsidR="003F6D33" w:rsidRPr="00B71111" w:rsidRDefault="003F6D33" w:rsidP="00A63D9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7CE460" w14:textId="77777777" w:rsidR="003F6D33" w:rsidRPr="00B71111" w:rsidRDefault="003F6D33" w:rsidP="00A63D9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71521236" w14:textId="77777777" w:rsidR="003F6D33" w:rsidRPr="00B71111" w:rsidRDefault="003F6D33" w:rsidP="00A63D9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4918B90" w14:textId="77777777" w:rsidR="003F6D33" w:rsidRPr="00B71111" w:rsidRDefault="003F6D33" w:rsidP="00A63D9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EA40D86" w14:textId="77777777" w:rsidR="003F6D33" w:rsidRPr="00B71111" w:rsidRDefault="003F6D33" w:rsidP="00A63D9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4C42EFA0" w14:textId="77777777" w:rsidTr="000F637D">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248E1C22"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99 MM 59170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99 MM 59170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ADA16D8"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1BAB5C26"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OSH Activity Log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OSH Activity Log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7FAE510" w14:textId="77777777" w:rsidR="000D6F55" w:rsidRPr="00B71111" w:rsidRDefault="008967C8" w:rsidP="000F637D">
            <w:pPr>
              <w:spacing w:line="240" w:lineRule="auto"/>
              <w:rPr>
                <w:rFonts w:cstheme="minorHAnsi"/>
                <w:color w:val="auto"/>
                <w:sz w:val="20"/>
                <w:szCs w:val="20"/>
              </w:rPr>
            </w:pPr>
            <w:r w:rsidRPr="00B71111">
              <w:rPr>
                <w:rFonts w:eastAsia="Arial" w:cstheme="minorHAnsi"/>
                <w:b w:val="0"/>
                <w:color w:val="auto"/>
                <w:sz w:val="20"/>
                <w:szCs w:val="20"/>
              </w:rPr>
              <w:t>Project Tracker Database tracks and monitors issues sent to OSH.  Includes information on contact info (requestor and location), possible monitoring schedule and results, investigation, follow-up, possible corrective action taken and resolution.  Entry is from OSH Office Activity Form or will be received from a "report of concern: form on the section website.  Database is used to identify patterns for future projects and planning.</w:t>
            </w:r>
          </w:p>
        </w:tc>
        <w:tc>
          <w:tcPr>
            <w:tcW w:w="2880" w:type="dxa"/>
            <w:tcBorders>
              <w:top w:val="single" w:sz="3" w:space="0" w:color="000000"/>
              <w:left w:val="single" w:sz="2" w:space="0" w:color="000000"/>
              <w:bottom w:val="single" w:sz="3" w:space="0" w:color="000000"/>
              <w:right w:val="single" w:sz="2" w:space="0" w:color="000000"/>
            </w:tcBorders>
          </w:tcPr>
          <w:p w14:paraId="0F3266B0"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Corrective Action</w:t>
            </w:r>
            <w:r w:rsidRPr="00B71111">
              <w:rPr>
                <w:rFonts w:cstheme="minorHAnsi"/>
                <w:color w:val="auto"/>
                <w:sz w:val="20"/>
                <w:szCs w:val="20"/>
              </w:rPr>
              <w:t xml:space="preserve"> </w:t>
            </w:r>
            <w:r w:rsidRPr="00B71111">
              <w:rPr>
                <w:rFonts w:eastAsia="Arial" w:cstheme="minorHAnsi"/>
                <w:b w:val="0"/>
                <w:color w:val="auto"/>
                <w:sz w:val="20"/>
                <w:szCs w:val="20"/>
              </w:rPr>
              <w:t>Taken</w:t>
            </w:r>
          </w:p>
          <w:p w14:paraId="1B9A398B" w14:textId="77777777" w:rsidR="000D6F55" w:rsidRPr="00B71111" w:rsidRDefault="000D6F55" w:rsidP="000F637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69E478A"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12B3BE6" w14:textId="77777777" w:rsidR="000D6F55" w:rsidRPr="00B71111" w:rsidRDefault="000D6F55" w:rsidP="000F637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A593F5"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2A210E"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EEFA94A" w14:textId="77777777" w:rsidR="00770DD1" w:rsidRPr="00B71111" w:rsidRDefault="007D066F" w:rsidP="007D066F">
      <w:pPr>
        <w:rPr>
          <w:rFonts w:cstheme="minorHAnsi"/>
          <w:color w:val="auto"/>
          <w:sz w:val="10"/>
          <w:szCs w:val="16"/>
        </w:rPr>
      </w:pPr>
      <w:r w:rsidRPr="00B71111">
        <w:rPr>
          <w:rFonts w:cstheme="minorHAnsi"/>
          <w:color w:val="auto"/>
          <w:sz w:val="10"/>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F80B12" w:rsidRPr="00B71111" w14:paraId="631F2CB5" w14:textId="77777777" w:rsidTr="00770DD1">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3E3F66" w14:textId="77777777" w:rsidR="00C578DC" w:rsidRPr="00B71111" w:rsidRDefault="00770DD1" w:rsidP="000203E8">
            <w:pPr>
              <w:rPr>
                <w:rFonts w:cstheme="minorHAnsi"/>
                <w:i/>
                <w:sz w:val="22"/>
              </w:rPr>
            </w:pPr>
            <w:r w:rsidRPr="000203E8">
              <w:rPr>
                <w:szCs w:val="28"/>
              </w:rPr>
              <w:lastRenderedPageBreak/>
              <w:t>/34/05/04/</w:t>
            </w:r>
            <w:r w:rsidRPr="00B71111">
              <w:rPr>
                <w:sz w:val="24"/>
                <w:szCs w:val="28"/>
              </w:rPr>
              <w:t xml:space="preserve"> </w:t>
            </w:r>
            <w:r w:rsidR="00C578DC" w:rsidRPr="00B71111">
              <w:t>EH&amp;S: Occupational Safety &amp; Health</w:t>
            </w:r>
            <w:r w:rsidR="00C578DC" w:rsidRPr="00B71111">
              <w:rPr>
                <w:rFonts w:cstheme="minorHAnsi"/>
                <w:i/>
                <w:sz w:val="22"/>
              </w:rPr>
              <w:t xml:space="preserve"> </w:t>
            </w:r>
          </w:p>
          <w:p w14:paraId="6E12D26A" w14:textId="77777777" w:rsidR="00F80B12" w:rsidRPr="00B71111" w:rsidRDefault="00770DD1" w:rsidP="00770DD1">
            <w:pPr>
              <w:spacing w:after="0" w:line="240" w:lineRule="auto"/>
              <w:rPr>
                <w:rStyle w:val="Emphasis"/>
                <w:b w:val="0"/>
                <w:i/>
                <w:color w:val="auto"/>
              </w:rPr>
            </w:pPr>
            <w:r w:rsidRPr="00B71111">
              <w:rPr>
                <w:rFonts w:cstheme="minorHAnsi"/>
                <w:b w:val="0"/>
                <w:i/>
                <w:color w:val="auto"/>
                <w:sz w:val="22"/>
              </w:rPr>
              <w:t>Environmental Health and Safety</w:t>
            </w:r>
          </w:p>
        </w:tc>
      </w:tr>
      <w:tr w:rsidR="00F80B12" w:rsidRPr="00B71111" w14:paraId="392688ED" w14:textId="77777777" w:rsidTr="00770DD1">
        <w:tblPrEx>
          <w:tblCellMar>
            <w:bottom w:w="62" w:type="dxa"/>
            <w:right w:w="73" w:type="dxa"/>
          </w:tblCellMar>
        </w:tblPrEx>
        <w:trPr>
          <w:trHeight w:val="702"/>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0313D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1DE5A5" w14:textId="77777777" w:rsidR="00F80B12" w:rsidRPr="00B71111" w:rsidRDefault="00F80B12" w:rsidP="004C4DCA">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FFB50B"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CD1597D"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62D8DE" w14:textId="77777777" w:rsidR="00F80B12" w:rsidRPr="00B71111" w:rsidRDefault="00F80B12" w:rsidP="004C4DCA">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63604" w:rsidRPr="00B71111" w14:paraId="4C774B26" w14:textId="77777777" w:rsidTr="00881D9E">
        <w:tblPrEx>
          <w:tblCellMar>
            <w:bottom w:w="62"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65FC27E"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90 01 45407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90 01 45407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2B51FCE" w14:textId="77777777" w:rsidR="00E63604" w:rsidRPr="00B71111" w:rsidRDefault="00E63604" w:rsidP="00CC1791">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CC1791"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29921F58" w14:textId="77777777" w:rsidR="00E63604" w:rsidRPr="00B71111" w:rsidRDefault="00CC1791" w:rsidP="00881D9E">
            <w:pPr>
              <w:spacing w:line="240" w:lineRule="auto"/>
              <w:rPr>
                <w:rFonts w:cstheme="minorHAnsi"/>
                <w:color w:val="auto"/>
                <w:sz w:val="20"/>
                <w:szCs w:val="20"/>
              </w:rPr>
            </w:pPr>
            <w:r w:rsidRPr="00B71111">
              <w:rPr>
                <w:rFonts w:eastAsia="Arial" w:cstheme="minorHAnsi"/>
                <w:i/>
                <w:color w:val="auto"/>
                <w:sz w:val="20"/>
                <w:szCs w:val="20"/>
              </w:rPr>
              <w:t>OSH Occupational Exposure Monitoring</w:t>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\f"a"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xml:space="preserve">" \f"e" </w:instrText>
            </w:r>
            <w:r w:rsidR="00E63604" w:rsidRPr="00B71111">
              <w:rPr>
                <w:rFonts w:eastAsia="Arial" w:cstheme="minorHAnsi"/>
                <w:i/>
                <w:color w:val="auto"/>
                <w:sz w:val="20"/>
                <w:szCs w:val="20"/>
              </w:rPr>
              <w:fldChar w:fldCharType="end"/>
            </w:r>
            <w:r w:rsidR="00E63604" w:rsidRPr="00B71111">
              <w:rPr>
                <w:rFonts w:eastAsia="Arial" w:cstheme="minorHAnsi"/>
                <w:i/>
                <w:color w:val="auto"/>
                <w:sz w:val="20"/>
                <w:szCs w:val="20"/>
              </w:rPr>
              <w:fldChar w:fldCharType="begin"/>
            </w:r>
            <w:r w:rsidR="00E63604" w:rsidRPr="00B71111">
              <w:rPr>
                <w:rFonts w:cstheme="minorHAnsi"/>
                <w:color w:val="auto"/>
                <w:sz w:val="20"/>
                <w:szCs w:val="20"/>
              </w:rPr>
              <w:instrText xml:space="preserve"> XE "</w:instrText>
            </w:r>
            <w:r w:rsidR="0055158B" w:rsidRPr="00B71111">
              <w:rPr>
                <w:rFonts w:eastAsia="Arial" w:cstheme="minorHAnsi"/>
                <w:i/>
                <w:color w:val="auto"/>
                <w:sz w:val="20"/>
                <w:szCs w:val="20"/>
              </w:rPr>
              <w:instrText xml:space="preserve"> OSH Occupational Exposure Monitoring</w:instrText>
            </w:r>
            <w:r w:rsidR="0055158B" w:rsidRPr="00B71111">
              <w:rPr>
                <w:rFonts w:cstheme="minorHAnsi"/>
                <w:color w:val="auto"/>
                <w:sz w:val="20"/>
                <w:szCs w:val="20"/>
              </w:rPr>
              <w:instrText xml:space="preserve"> </w:instrText>
            </w:r>
            <w:r w:rsidR="00E63604" w:rsidRPr="00B71111">
              <w:rPr>
                <w:rFonts w:cstheme="minorHAnsi"/>
                <w:color w:val="auto"/>
                <w:sz w:val="20"/>
                <w:szCs w:val="20"/>
              </w:rPr>
              <w:instrText>" \f"s"</w:instrText>
            </w:r>
            <w:r w:rsidR="00E63604" w:rsidRPr="00B71111">
              <w:rPr>
                <w:rFonts w:eastAsia="Arial" w:cstheme="minorHAnsi"/>
                <w:i/>
                <w:color w:val="auto"/>
                <w:sz w:val="20"/>
                <w:szCs w:val="20"/>
              </w:rPr>
              <w:fldChar w:fldCharType="end"/>
            </w:r>
          </w:p>
          <w:p w14:paraId="65C93009" w14:textId="77777777" w:rsidR="00E63604" w:rsidRPr="00B71111" w:rsidRDefault="00D231AF" w:rsidP="00881D9E">
            <w:pPr>
              <w:spacing w:line="240" w:lineRule="auto"/>
              <w:rPr>
                <w:rFonts w:eastAsia="Arial" w:cstheme="minorHAnsi"/>
                <w:i/>
                <w:color w:val="auto"/>
                <w:sz w:val="20"/>
                <w:szCs w:val="20"/>
              </w:rPr>
            </w:pPr>
            <w:r w:rsidRPr="00B71111">
              <w:rPr>
                <w:rFonts w:eastAsia="Arial" w:cstheme="minorHAnsi"/>
                <w:b w:val="0"/>
                <w:color w:val="auto"/>
                <w:sz w:val="20"/>
                <w:szCs w:val="20"/>
              </w:rPr>
              <w:t xml:space="preserve">Provides a record of air sampling and evaluation for the presence of air contaminants to identify if employee(s) has been exposed to toxic substances.  Field testing and sampling documents the issues and concerns regarding air contaminants which include, but are not limited to: asbestos, formaldehyde, lead, nitrous oxide, silica, ethylene oxide, methylene chlorine and others having an established PEL.  Files may include reports, correspondence, lab analysis report, </w:t>
            </w:r>
            <w:r w:rsidR="00E93A14" w:rsidRPr="00B71111">
              <w:rPr>
                <w:rFonts w:eastAsia="Arial" w:cstheme="minorHAnsi"/>
                <w:b w:val="0"/>
                <w:color w:val="auto"/>
                <w:sz w:val="20"/>
                <w:szCs w:val="20"/>
              </w:rPr>
              <w:t>and request</w:t>
            </w:r>
            <w:r w:rsidRPr="00B71111">
              <w:rPr>
                <w:rFonts w:eastAsia="Arial" w:cstheme="minorHAnsi"/>
                <w:b w:val="0"/>
                <w:color w:val="auto"/>
                <w:sz w:val="20"/>
                <w:szCs w:val="20"/>
              </w:rPr>
              <w:t xml:space="preserve"> for sampling and corrective action taken or suggested.</w:t>
            </w:r>
          </w:p>
        </w:tc>
        <w:tc>
          <w:tcPr>
            <w:tcW w:w="2880" w:type="dxa"/>
            <w:tcBorders>
              <w:top w:val="single" w:sz="3" w:space="0" w:color="000000"/>
              <w:left w:val="single" w:sz="2" w:space="0" w:color="000000"/>
              <w:bottom w:val="single" w:sz="3" w:space="0" w:color="000000"/>
              <w:right w:val="single" w:sz="2" w:space="0" w:color="000000"/>
            </w:tcBorders>
          </w:tcPr>
          <w:p w14:paraId="7244A488"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w:t>
            </w:r>
            <w:r w:rsidR="00CC1791" w:rsidRPr="00B71111">
              <w:rPr>
                <w:rFonts w:eastAsia="Arial" w:cstheme="minorHAnsi"/>
                <w:b w:val="0"/>
                <w:color w:val="auto"/>
                <w:sz w:val="20"/>
                <w:szCs w:val="20"/>
              </w:rPr>
              <w:t>3</w:t>
            </w:r>
            <w:r w:rsidRPr="00B71111">
              <w:rPr>
                <w:rFonts w:eastAsia="Arial" w:cstheme="minorHAnsi"/>
                <w:b w:val="0"/>
                <w:color w:val="auto"/>
                <w:sz w:val="20"/>
                <w:szCs w:val="20"/>
              </w:rPr>
              <w:t>0 Years after End of Calendar Year</w:t>
            </w:r>
          </w:p>
          <w:p w14:paraId="4E68D863"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274225DC"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2FB31EDF"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05B42276"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A9ACD59" w14:textId="77777777" w:rsidR="00E63604" w:rsidRPr="00B71111" w:rsidRDefault="00E63604"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FC4D048"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E63604" w:rsidRPr="00B71111" w14:paraId="30A3D265" w14:textId="77777777" w:rsidTr="00881D9E">
        <w:tblPrEx>
          <w:tblCellMar>
            <w:bottom w:w="59" w:type="dxa"/>
            <w:right w:w="78" w:type="dxa"/>
          </w:tblCellMar>
        </w:tblPrEx>
        <w:trPr>
          <w:trHeight w:val="1002"/>
        </w:trPr>
        <w:tc>
          <w:tcPr>
            <w:tcW w:w="1440" w:type="dxa"/>
            <w:tcBorders>
              <w:top w:val="single" w:sz="3" w:space="0" w:color="000000"/>
              <w:left w:val="single" w:sz="2" w:space="0" w:color="000000"/>
              <w:bottom w:val="single" w:sz="3" w:space="0" w:color="000000"/>
              <w:right w:val="single" w:sz="2" w:space="0" w:color="000000"/>
            </w:tcBorders>
          </w:tcPr>
          <w:p w14:paraId="178AC75A" w14:textId="77777777" w:rsidR="00E63604" w:rsidRPr="00B71111" w:rsidRDefault="00E63604"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94 04 53270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94 04 53270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20E734E" w14:textId="77777777" w:rsidR="00E63604" w:rsidRPr="00B71111" w:rsidRDefault="00E63604" w:rsidP="0055158B">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55158B" w:rsidRPr="00B71111">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3F6A463C" w14:textId="77777777" w:rsidR="00E63604" w:rsidRPr="00B71111" w:rsidRDefault="00E63604" w:rsidP="00881D9E">
            <w:pPr>
              <w:spacing w:line="240" w:lineRule="auto"/>
              <w:rPr>
                <w:rFonts w:cstheme="minorHAnsi"/>
                <w:color w:val="auto"/>
                <w:sz w:val="20"/>
                <w:szCs w:val="20"/>
              </w:rPr>
            </w:pPr>
            <w:r w:rsidRPr="00B71111">
              <w:rPr>
                <w:rFonts w:eastAsia="Arial" w:cstheme="minorHAnsi"/>
                <w:i/>
                <w:color w:val="auto"/>
                <w:sz w:val="20"/>
                <w:szCs w:val="20"/>
              </w:rPr>
              <w:t>O</w:t>
            </w:r>
            <w:r w:rsidR="0055158B" w:rsidRPr="00B71111">
              <w:rPr>
                <w:rFonts w:eastAsia="Arial" w:cstheme="minorHAnsi"/>
                <w:i/>
                <w:color w:val="auto"/>
                <w:sz w:val="20"/>
                <w:szCs w:val="20"/>
              </w:rPr>
              <w:t>SH</w:t>
            </w:r>
            <w:r w:rsidRPr="00B71111">
              <w:rPr>
                <w:rFonts w:eastAsia="Arial" w:cstheme="minorHAnsi"/>
                <w:i/>
                <w:color w:val="auto"/>
                <w:sz w:val="20"/>
                <w:szCs w:val="20"/>
              </w:rPr>
              <w:t xml:space="preserve"> Program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w:instrText>
            </w:r>
            <w:r w:rsidR="0055158B" w:rsidRPr="00B71111">
              <w:rPr>
                <w:rFonts w:eastAsia="Arial" w:cstheme="minorHAnsi"/>
                <w:i/>
                <w:color w:val="auto"/>
                <w:sz w:val="20"/>
                <w:szCs w:val="20"/>
              </w:rPr>
              <w:instrText>SH</w:instrText>
            </w:r>
            <w:r w:rsidRPr="00B71111">
              <w:rPr>
                <w:rFonts w:eastAsia="Arial" w:cstheme="minorHAnsi"/>
                <w:i/>
                <w:color w:val="auto"/>
                <w:sz w:val="20"/>
                <w:szCs w:val="20"/>
              </w:rPr>
              <w:instrText xml:space="preserve"> Program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154FE6" w14:textId="77777777" w:rsidR="00E63604" w:rsidRPr="00B71111" w:rsidRDefault="0055158B" w:rsidP="00881D9E">
            <w:pPr>
              <w:spacing w:line="240" w:lineRule="auto"/>
              <w:rPr>
                <w:rFonts w:cstheme="minorHAnsi"/>
                <w:color w:val="auto"/>
                <w:sz w:val="20"/>
                <w:szCs w:val="20"/>
              </w:rPr>
            </w:pPr>
            <w:r w:rsidRPr="00B71111">
              <w:rPr>
                <w:rFonts w:eastAsia="Arial" w:cstheme="minorHAnsi"/>
                <w:b w:val="0"/>
                <w:color w:val="auto"/>
                <w:sz w:val="20"/>
                <w:szCs w:val="20"/>
              </w:rPr>
              <w:t>Arranged by specific program, provides an administrative record of the written safety programs of the OSH office (ergonomics, indoor air quality, confined space, LOTO, electrical safety, cranes/hoists, scaffolding, fall protection, accident prevention, etc.  Includes WISHA compliance plans for individual programs, policies and procedures, permits, audits, risk assessments, inspection forms, blank templates, etc</w:t>
            </w:r>
            <w:r w:rsidR="00EF0BE8"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2BA71E2C" w14:textId="77777777" w:rsidR="00E63604" w:rsidRPr="00B71111" w:rsidRDefault="00E63604"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Superseded</w:t>
            </w:r>
          </w:p>
          <w:p w14:paraId="453D3BF3" w14:textId="77777777" w:rsidR="00E63604" w:rsidRPr="00B71111" w:rsidRDefault="00E63604"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5931BB6F" w14:textId="77777777" w:rsidR="00E63604" w:rsidRPr="00B71111" w:rsidRDefault="00E63604"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63F06937" w14:textId="77777777" w:rsidR="00E63604" w:rsidRPr="00B71111" w:rsidRDefault="00E63604" w:rsidP="00881D9E">
            <w:pPr>
              <w:spacing w:after="0" w:line="240" w:lineRule="auto"/>
              <w:jc w:val="center"/>
              <w:rPr>
                <w:rFonts w:cs="Times New Roman"/>
                <w:color w:val="auto"/>
                <w:sz w:val="22"/>
              </w:rPr>
            </w:pPr>
            <w:r w:rsidRPr="00B71111">
              <w:rPr>
                <w:rFonts w:cs="Times New Roman"/>
                <w:color w:val="auto"/>
                <w:sz w:val="22"/>
              </w:rPr>
              <w:t>ARCHIVAL</w:t>
            </w:r>
          </w:p>
          <w:p w14:paraId="19013F4B" w14:textId="77777777" w:rsidR="00E63604" w:rsidRPr="00B71111" w:rsidRDefault="00E63604"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FE5F1B1" w14:textId="77777777" w:rsidR="00E63604" w:rsidRPr="00B71111" w:rsidRDefault="00E63604"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375FE27" w14:textId="77777777" w:rsidR="00E63604" w:rsidRPr="00B71111" w:rsidRDefault="00E63604"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0D6F55" w:rsidRPr="00B71111" w14:paraId="17F3A06C" w14:textId="77777777" w:rsidTr="000F637D">
        <w:tblPrEx>
          <w:tblCellMar>
            <w:bottom w:w="59" w:type="dxa"/>
            <w:right w:w="78"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17CB3753" w14:textId="77777777" w:rsidR="000D6F55" w:rsidRPr="00B71111" w:rsidRDefault="000D6F55" w:rsidP="000F637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90 01 45414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90 01 45414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A161B54" w14:textId="77777777" w:rsidR="000D6F55" w:rsidRPr="00B71111" w:rsidRDefault="000D6F55" w:rsidP="000F637D">
            <w:pPr>
              <w:spacing w:line="240" w:lineRule="auto"/>
              <w:ind w:left="14"/>
              <w:jc w:val="center"/>
              <w:rPr>
                <w:rFonts w:cstheme="minorHAnsi"/>
                <w:color w:val="auto"/>
                <w:sz w:val="20"/>
                <w:szCs w:val="20"/>
              </w:rPr>
            </w:pPr>
            <w:r w:rsidRPr="00B71111">
              <w:rPr>
                <w:rFonts w:eastAsia="Arial" w:cstheme="minorHAnsi"/>
                <w:b w:val="0"/>
                <w:color w:val="auto"/>
                <w:sz w:val="20"/>
                <w:szCs w:val="20"/>
              </w:rPr>
              <w:t>Rev. 1</w:t>
            </w:r>
          </w:p>
        </w:tc>
        <w:tc>
          <w:tcPr>
            <w:tcW w:w="8370" w:type="dxa"/>
            <w:tcBorders>
              <w:top w:val="single" w:sz="3" w:space="0" w:color="000000"/>
              <w:left w:val="single" w:sz="2" w:space="0" w:color="000000"/>
              <w:bottom w:val="single" w:sz="3" w:space="0" w:color="000000"/>
              <w:right w:val="single" w:sz="2" w:space="0" w:color="000000"/>
            </w:tcBorders>
          </w:tcPr>
          <w:p w14:paraId="6D235DD9" w14:textId="77777777" w:rsidR="000D6F55" w:rsidRPr="00B71111" w:rsidRDefault="000D6F55" w:rsidP="000F637D">
            <w:pPr>
              <w:spacing w:line="240" w:lineRule="auto"/>
              <w:rPr>
                <w:rFonts w:cstheme="minorHAnsi"/>
                <w:color w:val="auto"/>
                <w:sz w:val="20"/>
                <w:szCs w:val="20"/>
              </w:rPr>
            </w:pPr>
            <w:r w:rsidRPr="00B71111">
              <w:rPr>
                <w:rFonts w:eastAsia="Arial" w:cstheme="minorHAnsi"/>
                <w:i/>
                <w:color w:val="auto"/>
                <w:sz w:val="20"/>
                <w:szCs w:val="20"/>
              </w:rPr>
              <w:t>Regulated Building Materials Management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 xml:space="preserve"> Regulated Building Materials Management</w:instrText>
            </w:r>
            <w:r w:rsidRPr="00B71111">
              <w:rPr>
                <w:rFonts w:cstheme="minorHAnsi"/>
                <w:color w:val="auto"/>
                <w:sz w:val="20"/>
                <w:szCs w:val="20"/>
              </w:rPr>
              <w:instrText xml:space="preserve"> " \f"s"</w:instrText>
            </w:r>
            <w:r w:rsidRPr="00B71111">
              <w:rPr>
                <w:rFonts w:eastAsia="Arial" w:cstheme="minorHAnsi"/>
                <w:i/>
                <w:color w:val="auto"/>
                <w:sz w:val="20"/>
                <w:szCs w:val="20"/>
              </w:rPr>
              <w:fldChar w:fldCharType="end"/>
            </w:r>
          </w:p>
          <w:p w14:paraId="00D44319" w14:textId="77777777" w:rsidR="000D6F55" w:rsidRPr="00B71111" w:rsidRDefault="00D231AF" w:rsidP="000F637D">
            <w:pPr>
              <w:spacing w:line="240" w:lineRule="auto"/>
              <w:rPr>
                <w:rFonts w:cstheme="minorHAnsi"/>
                <w:color w:val="auto"/>
                <w:sz w:val="20"/>
                <w:szCs w:val="20"/>
              </w:rPr>
            </w:pPr>
            <w:r w:rsidRPr="00B71111">
              <w:rPr>
                <w:rFonts w:eastAsia="Arial" w:cstheme="minorHAnsi"/>
                <w:b w:val="0"/>
                <w:color w:val="auto"/>
                <w:sz w:val="20"/>
                <w:szCs w:val="20"/>
              </w:rPr>
              <w:t>Documents UW policies and activities regarding the handling of asbestos, lead, PCBs, Silica, etc. Includes: bulk sampling; air sampling and exposure monitoring results/reports; Restricted Access Location Log; notification/correspondence with regulatory agencies; project management; copies of AHERA (Asbestos Hazard Emergency Response Act) management plans.</w:t>
            </w:r>
          </w:p>
        </w:tc>
        <w:tc>
          <w:tcPr>
            <w:tcW w:w="2880" w:type="dxa"/>
            <w:tcBorders>
              <w:top w:val="single" w:sz="3" w:space="0" w:color="000000"/>
              <w:left w:val="single" w:sz="2" w:space="0" w:color="000000"/>
              <w:bottom w:val="single" w:sz="3" w:space="0" w:color="000000"/>
              <w:right w:val="single" w:sz="2" w:space="0" w:color="000000"/>
            </w:tcBorders>
          </w:tcPr>
          <w:p w14:paraId="6A1ED3E5" w14:textId="77777777" w:rsidR="000D6F55" w:rsidRPr="00B71111" w:rsidRDefault="000D6F55" w:rsidP="000F637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Superseded</w:t>
            </w:r>
          </w:p>
          <w:p w14:paraId="3BB3F2C7" w14:textId="77777777" w:rsidR="000D6F55" w:rsidRPr="00B71111" w:rsidRDefault="000D6F55" w:rsidP="000F637D">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01758188" w14:textId="77777777" w:rsidR="000D6F55" w:rsidRPr="00B71111" w:rsidRDefault="000D6F55" w:rsidP="000F637D">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3F6EB97" w14:textId="77777777" w:rsidR="000D6F55" w:rsidRPr="00B71111" w:rsidRDefault="000D6F55" w:rsidP="000F637D">
            <w:pPr>
              <w:spacing w:after="0" w:line="240" w:lineRule="auto"/>
              <w:jc w:val="center"/>
              <w:rPr>
                <w:rFonts w:cs="Times New Roman"/>
                <w:color w:val="auto"/>
                <w:sz w:val="22"/>
              </w:rPr>
            </w:pPr>
            <w:r w:rsidRPr="00B71111">
              <w:rPr>
                <w:rFonts w:cs="Times New Roman"/>
                <w:color w:val="auto"/>
                <w:sz w:val="22"/>
              </w:rPr>
              <w:t>ARCHIVAL</w:t>
            </w:r>
          </w:p>
          <w:p w14:paraId="02B8C7A4" w14:textId="77777777" w:rsidR="000D6F55" w:rsidRPr="00B71111" w:rsidRDefault="000D6F55" w:rsidP="000F637D">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05CF9E02" w14:textId="77777777" w:rsidR="000D6F55" w:rsidRPr="00B71111" w:rsidRDefault="000D6F55" w:rsidP="000F637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8ED7023" w14:textId="77777777" w:rsidR="000D6F55" w:rsidRPr="00B71111" w:rsidRDefault="000D6F55" w:rsidP="000F637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85E1A86" w14:textId="77777777" w:rsidR="00FD00CF" w:rsidRPr="00B71111" w:rsidRDefault="009F733A" w:rsidP="002F6B60">
      <w:pPr>
        <w:rPr>
          <w:rFonts w:cstheme="minorHAnsi"/>
          <w:color w:val="auto"/>
          <w:sz w:val="20"/>
          <w:szCs w:val="20"/>
        </w:rPr>
      </w:pPr>
      <w:r w:rsidRPr="00B71111">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E6494" w:rsidRPr="00B71111" w14:paraId="3C52ACA7"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4D2C8CB0" w14:textId="77777777" w:rsidR="003E6494" w:rsidRPr="00B71111" w:rsidRDefault="00A30C4F" w:rsidP="003E6494">
            <w:pPr>
              <w:pStyle w:val="Heading2"/>
              <w:rPr>
                <w:rFonts w:eastAsia="Calibri"/>
                <w:color w:val="auto"/>
              </w:rPr>
            </w:pPr>
            <w:bookmarkStart w:id="155" w:name="_Toc58317579"/>
            <w:r>
              <w:rPr>
                <w:rFonts w:eastAsia="Calibri"/>
                <w:color w:val="auto"/>
              </w:rPr>
              <w:lastRenderedPageBreak/>
              <w:t xml:space="preserve">/34/05/05/ EH&amp;S: </w:t>
            </w:r>
            <w:r w:rsidR="003E6494" w:rsidRPr="00B71111">
              <w:rPr>
                <w:rFonts w:eastAsia="Calibri"/>
                <w:color w:val="auto"/>
              </w:rPr>
              <w:t>Research and Occupational Safety (Biological)</w:t>
            </w:r>
            <w:bookmarkEnd w:id="155"/>
          </w:p>
          <w:p w14:paraId="411E23DD"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Environmental Health and Safety</w:t>
            </w:r>
          </w:p>
        </w:tc>
      </w:tr>
      <w:tr w:rsidR="003E6494" w:rsidRPr="00B71111" w14:paraId="5C235D46" w14:textId="77777777" w:rsidTr="003E6494">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B65490"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FD7069B"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25508A"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D8F64A5"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114F5B8"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C5C2F" w:rsidRPr="00B71111" w14:paraId="47056A50" w14:textId="77777777" w:rsidTr="007C3A2F">
        <w:tblPrEx>
          <w:tblCellMar>
            <w:bottom w:w="59" w:type="dxa"/>
          </w:tblCellMar>
        </w:tblPrEx>
        <w:trPr>
          <w:trHeight w:val="2203"/>
        </w:trPr>
        <w:tc>
          <w:tcPr>
            <w:tcW w:w="1530" w:type="dxa"/>
            <w:tcBorders>
              <w:top w:val="single" w:sz="3" w:space="0" w:color="000000"/>
              <w:left w:val="single" w:sz="2" w:space="0" w:color="000000"/>
              <w:bottom w:val="single" w:sz="3" w:space="0" w:color="000000"/>
              <w:right w:val="single" w:sz="2" w:space="0" w:color="000000"/>
            </w:tcBorders>
          </w:tcPr>
          <w:p w14:paraId="53BE2091" w14:textId="77777777" w:rsidR="004C5C2F" w:rsidRPr="00B71111" w:rsidRDefault="004C5C2F"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89 11 45191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89 11 45191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FF44839" w14:textId="79451089" w:rsidR="004C5C2F" w:rsidRPr="00B71111" w:rsidRDefault="004C5C2F" w:rsidP="00872269">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 xml:space="preserve">Rev. </w:t>
            </w:r>
            <w:r w:rsidR="00953BF6">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19837B9D" w14:textId="77777777" w:rsidR="004C5C2F" w:rsidRPr="00B71111" w:rsidRDefault="004C5C2F" w:rsidP="00512D9D">
            <w:pPr>
              <w:spacing w:line="240" w:lineRule="auto"/>
              <w:rPr>
                <w:rFonts w:eastAsia="Arial" w:cstheme="minorHAnsi"/>
                <w:i/>
                <w:color w:val="auto"/>
                <w:sz w:val="20"/>
                <w:szCs w:val="20"/>
              </w:rPr>
            </w:pPr>
            <w:r w:rsidRPr="00B71111">
              <w:rPr>
                <w:rFonts w:eastAsia="Arial" w:cstheme="minorHAnsi"/>
                <w:i/>
                <w:color w:val="auto"/>
                <w:sz w:val="20"/>
                <w:szCs w:val="20"/>
              </w:rPr>
              <w:t>Principal Investigator (PI)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Principal Investigator (PI)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42A05C2" w14:textId="466CB4DE" w:rsidR="007C3A2F" w:rsidRPr="00B71111" w:rsidRDefault="00953BF6" w:rsidP="00C138A8">
            <w:pPr>
              <w:spacing w:line="240" w:lineRule="auto"/>
              <w:rPr>
                <w:rFonts w:eastAsia="Arial" w:cstheme="minorHAnsi"/>
                <w:b w:val="0"/>
                <w:color w:val="auto"/>
                <w:sz w:val="20"/>
                <w:szCs w:val="20"/>
              </w:rPr>
            </w:pPr>
            <w:r w:rsidRPr="00953BF6">
              <w:rPr>
                <w:rFonts w:eastAsia="Arial" w:cstheme="minorHAnsi"/>
                <w:b w:val="0"/>
                <w:color w:val="auto"/>
                <w:sz w:val="20"/>
                <w:szCs w:val="20"/>
              </w:rPr>
              <w:t>IBC approval for each PI to work with biohazardous materials.  File can include: Biological Use Authorization (BUA) Letter with specific agents, biosafety levels, and room locations listed, Peer Review Checklist of BUA Letter, BUA application, Abstract, Lab Inspection Sheets/Checklists, Lab Schematics, Bloodborne Pathogen Exposure Control Plan, Additional SOPs provided by lab as appropriate: research information, MSDS sheets, biological agent used, etc. Note: as of February 2020 all records originate and are managed electronically. Lab Inspection Sheets/Checklists are entered into a database and maintained as electronic reports.</w:t>
            </w:r>
          </w:p>
        </w:tc>
        <w:tc>
          <w:tcPr>
            <w:tcW w:w="2970" w:type="dxa"/>
            <w:tcBorders>
              <w:top w:val="single" w:sz="3" w:space="0" w:color="000000"/>
              <w:left w:val="single" w:sz="2" w:space="0" w:color="000000"/>
              <w:bottom w:val="single" w:sz="3" w:space="0" w:color="000000"/>
              <w:right w:val="single" w:sz="2" w:space="0" w:color="000000"/>
            </w:tcBorders>
          </w:tcPr>
          <w:p w14:paraId="3B2BC782"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Creat</w:t>
            </w:r>
            <w:r>
              <w:rPr>
                <w:rFonts w:eastAsia="Arial" w:cstheme="minorHAnsi"/>
                <w:b w:val="0"/>
                <w:color w:val="auto"/>
                <w:sz w:val="20"/>
                <w:szCs w:val="20"/>
              </w:rPr>
              <w:t>ion</w:t>
            </w:r>
            <w:r w:rsidRPr="00B71111">
              <w:rPr>
                <w:rFonts w:eastAsia="Arial" w:cstheme="minorHAnsi"/>
                <w:b w:val="0"/>
                <w:color w:val="auto"/>
                <w:sz w:val="20"/>
                <w:szCs w:val="20"/>
              </w:rPr>
              <w:t xml:space="preserve"> of Exposure Record</w:t>
            </w:r>
          </w:p>
          <w:p w14:paraId="19918C83" w14:textId="77777777" w:rsidR="004C5C2F" w:rsidRPr="00B71111" w:rsidRDefault="004C5C2F"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FC83F99" w14:textId="77777777" w:rsidR="004C5C2F" w:rsidRPr="00B71111" w:rsidRDefault="004C5C2F"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403CD1C2" w14:textId="77777777" w:rsidR="004C5C2F" w:rsidRPr="00B71111" w:rsidRDefault="004C5C2F"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847DF02" w14:textId="77777777" w:rsidR="004C5C2F" w:rsidRPr="00B71111" w:rsidRDefault="004C5C2F"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78434044" w14:textId="77777777" w:rsidR="004C5C2F" w:rsidRPr="00B71111" w:rsidRDefault="004C5C2F"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35CC5169" w14:textId="77777777" w:rsidR="004C5C2F" w:rsidRP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C32E78" w:rsidRPr="00B71111" w14:paraId="59351BE9"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A5BF485" w14:textId="77777777" w:rsidR="00C32E78" w:rsidRPr="00B71111" w:rsidRDefault="00C32E78" w:rsidP="00512D9D">
            <w:pPr>
              <w:pStyle w:val="Heading2"/>
              <w:rPr>
                <w:color w:val="auto"/>
              </w:rPr>
            </w:pPr>
            <w:bookmarkStart w:id="156" w:name="_Toc58317580"/>
            <w:r w:rsidRPr="00B71111">
              <w:rPr>
                <w:color w:val="auto"/>
              </w:rPr>
              <w:t>/34/0</w:t>
            </w:r>
            <w:r>
              <w:rPr>
                <w:color w:val="auto"/>
              </w:rPr>
              <w:t>5</w:t>
            </w:r>
            <w:r w:rsidRPr="00B71111">
              <w:rPr>
                <w:color w:val="auto"/>
              </w:rPr>
              <w:t>/0</w:t>
            </w:r>
            <w:r>
              <w:rPr>
                <w:color w:val="auto"/>
              </w:rPr>
              <w:t>6</w:t>
            </w:r>
            <w:r w:rsidRPr="00B71111">
              <w:rPr>
                <w:color w:val="auto"/>
              </w:rPr>
              <w:t xml:space="preserve">/ </w:t>
            </w:r>
            <w:r>
              <w:rPr>
                <w:color w:val="auto"/>
              </w:rPr>
              <w:t xml:space="preserve">EH&amp;S: </w:t>
            </w:r>
            <w:r w:rsidR="0033057A">
              <w:rPr>
                <w:color w:val="auto"/>
              </w:rPr>
              <w:t>Campus Preventive Health</w:t>
            </w:r>
            <w:bookmarkEnd w:id="156"/>
          </w:p>
          <w:p w14:paraId="34C0882E" w14:textId="77777777" w:rsidR="00C32E78"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C32E78" w:rsidRPr="00B71111" w14:paraId="0BA19A04" w14:textId="77777777"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7C9342" w14:textId="77777777"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72A2E1B" w14:textId="77777777" w:rsidR="00C32E78" w:rsidRPr="00B71111" w:rsidRDefault="00C32E78"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837A790" w14:textId="77777777"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A240C8F" w14:textId="77777777"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402D491" w14:textId="77777777" w:rsidR="00C32E78" w:rsidRPr="00B71111" w:rsidRDefault="00C32E78"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72CB8513" w14:textId="77777777"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519E4F0A"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14B0654"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763E9A3B"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Occupational Health Recommendations (OHRs)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Occupational Health Recommendations (OHRs)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AAFC1D8"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Occupational health recommendation letters consist of safety measures for the use of hazardous chemicals, drugs or agents. The OHR letters are created in response to the animal protocols and changes that occur within the study.</w:t>
            </w:r>
          </w:p>
        </w:tc>
        <w:tc>
          <w:tcPr>
            <w:tcW w:w="2970" w:type="dxa"/>
            <w:tcBorders>
              <w:top w:val="single" w:sz="3" w:space="0" w:color="000000"/>
              <w:left w:val="single" w:sz="2" w:space="0" w:color="000000"/>
              <w:bottom w:val="single" w:sz="3" w:space="0" w:color="000000"/>
              <w:right w:val="single" w:sz="2" w:space="0" w:color="000000"/>
            </w:tcBorders>
          </w:tcPr>
          <w:p w14:paraId="23AC516A"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Creation of</w:t>
            </w:r>
            <w:r w:rsidRPr="00B71111">
              <w:rPr>
                <w:rFonts w:cstheme="minorHAnsi"/>
                <w:color w:val="auto"/>
                <w:sz w:val="20"/>
                <w:szCs w:val="20"/>
              </w:rPr>
              <w:t xml:space="preserve"> </w:t>
            </w:r>
            <w:r w:rsidRPr="00B71111">
              <w:rPr>
                <w:rFonts w:eastAsia="Arial" w:cstheme="minorHAnsi"/>
                <w:b w:val="0"/>
                <w:color w:val="auto"/>
                <w:sz w:val="20"/>
                <w:szCs w:val="20"/>
              </w:rPr>
              <w:t>Exposure Record</w:t>
            </w:r>
          </w:p>
          <w:p w14:paraId="24BC1019"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DC25896"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03CD539A"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70CFE01"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795C02"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04BD2DA1" w14:textId="77777777" w:rsidR="00DF052D" w:rsidRDefault="00DF052D">
      <w:pPr>
        <w:rPr>
          <w:rFonts w:cstheme="minorHAnsi"/>
          <w:color w:val="auto"/>
          <w:sz w:val="8"/>
          <w:szCs w:val="8"/>
        </w:rPr>
      </w:pPr>
    </w:p>
    <w:p w14:paraId="688C398D" w14:textId="77777777" w:rsidR="004C5C2F" w:rsidRPr="004C5C2F" w:rsidRDefault="004C5C2F">
      <w:pPr>
        <w:rPr>
          <w:rFonts w:cstheme="minorHAnsi"/>
          <w:color w:val="auto"/>
          <w:sz w:val="8"/>
          <w:szCs w:val="8"/>
        </w:rPr>
      </w:pPr>
      <w:r w:rsidRPr="004C5C2F">
        <w:rPr>
          <w:rFonts w:cstheme="minorHAnsi"/>
          <w:color w:val="auto"/>
          <w:sz w:val="8"/>
          <w:szCs w:val="8"/>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31B4B67E"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6688BBAC" w14:textId="77777777" w:rsidR="0033057A" w:rsidRPr="00B71111" w:rsidRDefault="0033057A" w:rsidP="00512D9D">
            <w:pPr>
              <w:pStyle w:val="Heading2"/>
              <w:rPr>
                <w:color w:val="auto"/>
              </w:rPr>
            </w:pPr>
            <w:bookmarkStart w:id="157" w:name="_Toc58317581"/>
            <w:r w:rsidRPr="00B71111">
              <w:rPr>
                <w:color w:val="auto"/>
              </w:rPr>
              <w:lastRenderedPageBreak/>
              <w:t>/34/</w:t>
            </w:r>
            <w:r>
              <w:rPr>
                <w:color w:val="auto"/>
              </w:rPr>
              <w:t>05/07</w:t>
            </w:r>
            <w:r w:rsidRPr="00B71111">
              <w:rPr>
                <w:color w:val="auto"/>
              </w:rPr>
              <w:t xml:space="preserve">/ </w:t>
            </w:r>
            <w:r>
              <w:rPr>
                <w:color w:val="auto"/>
              </w:rPr>
              <w:t>EH&amp;S: Research and Occ Safety: Diving Safety Program</w:t>
            </w:r>
            <w:bookmarkEnd w:id="157"/>
          </w:p>
          <w:p w14:paraId="2694B371" w14:textId="77777777" w:rsidR="0033057A" w:rsidRPr="00B71111" w:rsidRDefault="0033057A" w:rsidP="0033057A">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2AF6C1A2" w14:textId="77777777" w:rsidTr="0033057A">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C9BB57"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224E1F4"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FD3677"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7C1F517D"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861594"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3F2EC1F9" w14:textId="77777777" w:rsidTr="0033057A">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576F28C9"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E7C850E"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6A094259"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Incident Reports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Incident Reports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434F7D" w14:textId="77777777" w:rsidR="0033057A" w:rsidRPr="00B71111" w:rsidRDefault="0033057A" w:rsidP="00512D9D">
            <w:pPr>
              <w:spacing w:line="240" w:lineRule="auto"/>
              <w:rPr>
                <w:rFonts w:cstheme="minorHAnsi"/>
                <w:color w:val="auto"/>
                <w:sz w:val="20"/>
                <w:szCs w:val="20"/>
              </w:rPr>
            </w:pPr>
            <w:r w:rsidRPr="00B71111">
              <w:rPr>
                <w:rFonts w:eastAsia="Arial" w:cstheme="minorHAnsi"/>
                <w:b w:val="0"/>
                <w:color w:val="auto"/>
                <w:sz w:val="20"/>
                <w:szCs w:val="20"/>
              </w:rPr>
              <w:t>Report on diving accident in compliance with America Academy of Underwater Science (AAUS).  Includes summary of diver experience, location of dive, description of symptoms, description and results of treatment, disposition of case, recommendations to avoid repetition of incident, etc.</w:t>
            </w:r>
          </w:p>
        </w:tc>
        <w:tc>
          <w:tcPr>
            <w:tcW w:w="2970" w:type="dxa"/>
            <w:tcBorders>
              <w:top w:val="single" w:sz="3" w:space="0" w:color="000000"/>
              <w:left w:val="single" w:sz="2" w:space="0" w:color="000000"/>
              <w:bottom w:val="single" w:sz="3" w:space="0" w:color="000000"/>
              <w:right w:val="single" w:sz="2" w:space="0" w:color="000000"/>
            </w:tcBorders>
          </w:tcPr>
          <w:p w14:paraId="314D2B41"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Date of Report</w:t>
            </w:r>
          </w:p>
          <w:p w14:paraId="788122F8"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D2781D4"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3FAC4DB3"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02DA1E5"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A8AE2E"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3057A" w:rsidRPr="00B71111" w14:paraId="10B2A3FC" w14:textId="77777777" w:rsidTr="00512D9D">
        <w:tblPrEx>
          <w:tblCellMar>
            <w:bottom w:w="59" w:type="dxa"/>
          </w:tblCellMar>
        </w:tblPrEx>
        <w:trPr>
          <w:trHeight w:val="1181"/>
        </w:trPr>
        <w:tc>
          <w:tcPr>
            <w:tcW w:w="1620" w:type="dxa"/>
            <w:tcBorders>
              <w:top w:val="single" w:sz="3" w:space="0" w:color="000000"/>
              <w:left w:val="single" w:sz="2" w:space="0" w:color="000000"/>
              <w:bottom w:val="single" w:sz="3" w:space="0" w:color="000000"/>
              <w:right w:val="single" w:sz="2" w:space="0" w:color="000000"/>
            </w:tcBorders>
          </w:tcPr>
          <w:p w14:paraId="7FD44E30"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94 04 53716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94 04 53716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EC87FDA" w14:textId="77777777" w:rsidR="0033057A" w:rsidRPr="00B71111" w:rsidRDefault="0033057A" w:rsidP="00512D9D">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3CDD7DC6" w14:textId="77777777" w:rsidR="0033057A" w:rsidRPr="00B71111" w:rsidRDefault="0033057A" w:rsidP="00512D9D">
            <w:pPr>
              <w:spacing w:line="240" w:lineRule="auto"/>
              <w:rPr>
                <w:rFonts w:cstheme="minorHAnsi"/>
                <w:color w:val="auto"/>
                <w:sz w:val="20"/>
                <w:szCs w:val="20"/>
              </w:rPr>
            </w:pPr>
            <w:r w:rsidRPr="00B71111">
              <w:rPr>
                <w:rFonts w:eastAsia="Arial" w:cstheme="minorHAnsi"/>
                <w:i/>
                <w:color w:val="auto"/>
                <w:sz w:val="20"/>
                <w:szCs w:val="20"/>
              </w:rPr>
              <w:t>Diving Information Files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Diving Information Files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82EFBE2" w14:textId="77777777" w:rsidR="0033057A" w:rsidRPr="00B71111" w:rsidRDefault="00660289" w:rsidP="00660289">
            <w:pPr>
              <w:spacing w:line="240" w:lineRule="auto"/>
              <w:rPr>
                <w:rFonts w:cstheme="minorHAnsi"/>
                <w:color w:val="auto"/>
                <w:sz w:val="20"/>
                <w:szCs w:val="20"/>
              </w:rPr>
            </w:pPr>
            <w:r w:rsidRPr="00660289">
              <w:rPr>
                <w:rFonts w:eastAsia="Arial" w:cstheme="minorHAnsi"/>
                <w:b w:val="0"/>
                <w:color w:val="auto"/>
                <w:sz w:val="20"/>
                <w:szCs w:val="20"/>
              </w:rPr>
              <w:t>Provides information on divers, active and inactive, diving under the auspices of the UW.  Includes registration, consent, written diving exams, first aid certification, diving certifications (recreational and scientific diver certifications), reports of disciplinary actions by the DCB, equipment testing, diver database, diving reports, diving variances, diving work plans and reviews, diving medical exam overview for the examining physician, etc. as required by the American Academy of Underwater Science (AAUS).</w:t>
            </w:r>
          </w:p>
        </w:tc>
        <w:tc>
          <w:tcPr>
            <w:tcW w:w="2970" w:type="dxa"/>
            <w:tcBorders>
              <w:top w:val="single" w:sz="3" w:space="0" w:color="000000"/>
              <w:left w:val="single" w:sz="2" w:space="0" w:color="000000"/>
              <w:bottom w:val="single" w:sz="3" w:space="0" w:color="000000"/>
              <w:right w:val="single" w:sz="2" w:space="0" w:color="000000"/>
            </w:tcBorders>
          </w:tcPr>
          <w:p w14:paraId="5D81D69B"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w:t>
            </w:r>
            <w:r>
              <w:rPr>
                <w:rFonts w:eastAsia="Arial" w:cstheme="minorHAnsi"/>
                <w:b w:val="0"/>
                <w:color w:val="auto"/>
                <w:sz w:val="20"/>
                <w:szCs w:val="20"/>
              </w:rPr>
              <w:t>Completion of Final Dive at UW</w:t>
            </w:r>
          </w:p>
          <w:p w14:paraId="5912D96A"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32BA0EF" w14:textId="77777777" w:rsidR="0033057A" w:rsidRPr="00B71111" w:rsidRDefault="0033057A" w:rsidP="00512D9D">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7BC9BA1A"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4F56A04"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5F0C496" w14:textId="77777777" w:rsidR="0033057A" w:rsidRPr="00B71111" w:rsidRDefault="0033057A" w:rsidP="00512D9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3049A6D5" w14:textId="77777777" w:rsidR="004C5C2F" w:rsidRDefault="004C5C2F" w:rsidP="004C5C2F">
      <w:pPr>
        <w:spacing w:before="0" w:after="0"/>
        <w:rPr>
          <w:rFonts w:cstheme="minorHAnsi"/>
          <w:color w:val="auto"/>
          <w:sz w:val="16"/>
          <w:szCs w:val="16"/>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BC3ACC" w:rsidRPr="00B71111" w14:paraId="51E63E40"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491FA45" w14:textId="77777777" w:rsidR="00BC3ACC" w:rsidRPr="00B71111" w:rsidRDefault="00BC3ACC" w:rsidP="00C504AE">
            <w:pPr>
              <w:pStyle w:val="Heading2"/>
              <w:rPr>
                <w:rFonts w:eastAsia="Calibri"/>
                <w:color w:val="auto"/>
              </w:rPr>
            </w:pPr>
            <w:bookmarkStart w:id="158" w:name="_Toc58317582"/>
            <w:r>
              <w:rPr>
                <w:rFonts w:eastAsia="Calibri"/>
                <w:color w:val="auto"/>
              </w:rPr>
              <w:t>/34/05/09/ EH&amp;S: ROS: Research Occupational Health</w:t>
            </w:r>
            <w:bookmarkEnd w:id="158"/>
          </w:p>
          <w:p w14:paraId="3F3AE815" w14:textId="77777777" w:rsidR="00BC3ACC" w:rsidRPr="00B71111" w:rsidRDefault="00BC3ACC"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BC3ACC" w:rsidRPr="00B71111" w14:paraId="63C12FF7"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8EF082D"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19618A" w14:textId="77777777" w:rsidR="00BC3ACC" w:rsidRPr="00B71111" w:rsidRDefault="00BC3ACC"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BFD801"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FCE7547"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E76199C" w14:textId="77777777" w:rsidR="00BC3ACC" w:rsidRPr="00B71111" w:rsidRDefault="00BC3ACC"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C3ACC" w:rsidRPr="00B71111" w14:paraId="4016F9FD" w14:textId="77777777" w:rsidTr="00C504AE">
        <w:tblPrEx>
          <w:tblCellMar>
            <w:bottom w:w="59"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559FCB6" w14:textId="77777777" w:rsidR="00BC3ACC" w:rsidRPr="00B71111" w:rsidRDefault="00BC3ACC"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12 09 68320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12 09 68320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8408DC2" w14:textId="77777777" w:rsidR="00BC3ACC" w:rsidRPr="00B71111" w:rsidRDefault="00BC3ACC"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280" w:type="dxa"/>
            <w:tcBorders>
              <w:top w:val="single" w:sz="3" w:space="0" w:color="000000"/>
              <w:left w:val="single" w:sz="2" w:space="0" w:color="000000"/>
              <w:bottom w:val="single" w:sz="3" w:space="0" w:color="000000"/>
              <w:right w:val="single" w:sz="2" w:space="0" w:color="000000"/>
            </w:tcBorders>
          </w:tcPr>
          <w:p w14:paraId="0F8B3BCC" w14:textId="77777777" w:rsidR="00BC3ACC" w:rsidRPr="00B71111" w:rsidRDefault="00BC3ACC" w:rsidP="00C504AE">
            <w:pPr>
              <w:spacing w:line="240" w:lineRule="auto"/>
              <w:rPr>
                <w:rFonts w:cstheme="minorHAnsi"/>
                <w:color w:val="auto"/>
                <w:sz w:val="20"/>
                <w:szCs w:val="20"/>
              </w:rPr>
            </w:pPr>
            <w:r w:rsidRPr="00B71111">
              <w:rPr>
                <w:rFonts w:eastAsia="Arial" w:cstheme="minorHAnsi"/>
                <w:i/>
                <w:color w:val="auto"/>
                <w:sz w:val="20"/>
                <w:szCs w:val="20"/>
              </w:rPr>
              <w:t>Bloodborne Pathogens</w:t>
            </w:r>
            <w:r>
              <w:rPr>
                <w:rFonts w:eastAsia="Arial" w:cstheme="minorHAnsi"/>
                <w:i/>
                <w:color w:val="auto"/>
                <w:sz w:val="20"/>
                <w:szCs w:val="20"/>
              </w:rPr>
              <w:t xml:space="preserve"> Control Plan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Pathogens</w:instrText>
            </w:r>
            <w:r>
              <w:rPr>
                <w:rFonts w:eastAsia="Arial" w:cstheme="minorHAnsi"/>
                <w:i/>
                <w:color w:val="auto"/>
                <w:sz w:val="20"/>
                <w:szCs w:val="20"/>
              </w:rPr>
              <w:instrText xml:space="preserve"> Control Plan</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Bloodborne Pathogen</w:instrText>
            </w:r>
            <w:r>
              <w:rPr>
                <w:rFonts w:eastAsia="Arial" w:cstheme="minorHAnsi"/>
                <w:i/>
                <w:color w:val="auto"/>
                <w:sz w:val="20"/>
                <w:szCs w:val="20"/>
              </w:rPr>
              <w:instrText>s Control Plan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B81BF4C" w14:textId="77777777" w:rsidR="00BC3ACC" w:rsidRPr="00B71111" w:rsidRDefault="00BC3ACC" w:rsidP="00C504AE">
            <w:pPr>
              <w:spacing w:line="240" w:lineRule="auto"/>
              <w:rPr>
                <w:rFonts w:cstheme="minorHAnsi"/>
                <w:color w:val="auto"/>
                <w:sz w:val="20"/>
                <w:szCs w:val="20"/>
              </w:rPr>
            </w:pPr>
            <w:r w:rsidRPr="007346D9">
              <w:rPr>
                <w:rFonts w:eastAsia="Arial" w:cstheme="minorHAnsi"/>
                <w:b w:val="0"/>
                <w:color w:val="auto"/>
                <w:sz w:val="20"/>
                <w:szCs w:val="20"/>
              </w:rPr>
              <w:t>A site specific exposure bloodborne pathogens control plan (WAC 296-823-11010) identifying risks of blood</w:t>
            </w:r>
            <w:r>
              <w:rPr>
                <w:rFonts w:eastAsia="Arial" w:cstheme="minorHAnsi"/>
                <w:b w:val="0"/>
                <w:color w:val="auto"/>
                <w:sz w:val="20"/>
                <w:szCs w:val="20"/>
              </w:rPr>
              <w:t xml:space="preserve"> </w:t>
            </w:r>
            <w:r w:rsidRPr="007346D9">
              <w:rPr>
                <w:rFonts w:eastAsia="Arial" w:cstheme="minorHAnsi"/>
                <w:b w:val="0"/>
                <w:color w:val="auto"/>
                <w:sz w:val="20"/>
                <w:szCs w:val="20"/>
              </w:rPr>
              <w:t>borne pathogens.  Includes job titles, names with potential for exposures, hazards and exposure controls in the lab.</w:t>
            </w:r>
          </w:p>
        </w:tc>
        <w:tc>
          <w:tcPr>
            <w:tcW w:w="2970" w:type="dxa"/>
            <w:tcBorders>
              <w:top w:val="single" w:sz="3" w:space="0" w:color="000000"/>
              <w:left w:val="single" w:sz="2" w:space="0" w:color="000000"/>
              <w:bottom w:val="single" w:sz="3" w:space="0" w:color="000000"/>
              <w:right w:val="single" w:sz="2" w:space="0" w:color="000000"/>
            </w:tcBorders>
          </w:tcPr>
          <w:p w14:paraId="6B94BDAB" w14:textId="77777777" w:rsidR="00BC3ACC" w:rsidRPr="00B71111" w:rsidRDefault="00BC3ACC" w:rsidP="00C504A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443D3B16" w14:textId="77777777" w:rsidR="00BC3ACC" w:rsidRPr="00B71111" w:rsidRDefault="00BC3ACC"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C109F78" w14:textId="77777777" w:rsidR="00BC3ACC" w:rsidRPr="00B71111" w:rsidRDefault="00BC3ACC"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24C2AEB0" w14:textId="77777777" w:rsidR="00BC3ACC" w:rsidRPr="00B71111" w:rsidRDefault="00BC3ACC"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BB46596" w14:textId="77777777" w:rsidR="00BC3ACC" w:rsidRPr="00B71111" w:rsidRDefault="00BC3ACC"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32AA088E" w14:textId="77777777" w:rsidR="00BC3ACC" w:rsidRPr="00B71111" w:rsidRDefault="00BC3ACC"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4C8146E9" w14:textId="77777777" w:rsidR="004C5C2F" w:rsidRDefault="004C5C2F">
      <w:pPr>
        <w:rPr>
          <w:rFonts w:cstheme="minorHAnsi"/>
          <w:color w:val="auto"/>
          <w:sz w:val="16"/>
          <w:szCs w:val="16"/>
        </w:rPr>
      </w:pPr>
      <w:r>
        <w:rPr>
          <w:rFonts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970"/>
        <w:gridCol w:w="1620"/>
      </w:tblGrid>
      <w:tr w:rsidR="0033057A" w:rsidRPr="00B71111" w14:paraId="7EA08DAB" w14:textId="77777777" w:rsidTr="00512D9D">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68A36FB" w14:textId="77777777" w:rsidR="0033057A" w:rsidRPr="00B71111" w:rsidRDefault="0033057A" w:rsidP="00512D9D">
            <w:pPr>
              <w:pStyle w:val="Heading2"/>
              <w:rPr>
                <w:color w:val="auto"/>
              </w:rPr>
            </w:pPr>
            <w:bookmarkStart w:id="159" w:name="_Toc58317583"/>
            <w:r w:rsidRPr="00B71111">
              <w:rPr>
                <w:color w:val="auto"/>
              </w:rPr>
              <w:lastRenderedPageBreak/>
              <w:t>/34/0</w:t>
            </w:r>
            <w:r>
              <w:rPr>
                <w:color w:val="auto"/>
              </w:rPr>
              <w:t>5</w:t>
            </w:r>
            <w:r w:rsidRPr="00B71111">
              <w:rPr>
                <w:color w:val="auto"/>
              </w:rPr>
              <w:t>/</w:t>
            </w:r>
            <w:r>
              <w:rPr>
                <w:color w:val="auto"/>
              </w:rPr>
              <w:t>10</w:t>
            </w:r>
            <w:r w:rsidRPr="00B71111">
              <w:rPr>
                <w:color w:val="auto"/>
              </w:rPr>
              <w:t xml:space="preserve">/ </w:t>
            </w:r>
            <w:r>
              <w:rPr>
                <w:color w:val="auto"/>
              </w:rPr>
              <w:t>EH&amp;S: Occ Safety and Health: Respiratory Program</w:t>
            </w:r>
            <w:bookmarkEnd w:id="159"/>
          </w:p>
          <w:p w14:paraId="4F6C08F5" w14:textId="77777777" w:rsidR="0033057A" w:rsidRPr="00B71111" w:rsidRDefault="0033057A" w:rsidP="00512D9D">
            <w:pPr>
              <w:spacing w:after="0" w:line="240" w:lineRule="auto"/>
              <w:rPr>
                <w:rStyle w:val="Emphasis"/>
                <w:b w:val="0"/>
                <w:i/>
                <w:color w:val="auto"/>
              </w:rPr>
            </w:pPr>
            <w:r>
              <w:rPr>
                <w:rFonts w:cstheme="minorHAnsi"/>
                <w:b w:val="0"/>
                <w:i/>
                <w:color w:val="auto"/>
                <w:sz w:val="22"/>
              </w:rPr>
              <w:t>Environmental Health and Safety</w:t>
            </w:r>
          </w:p>
        </w:tc>
      </w:tr>
      <w:tr w:rsidR="0033057A" w:rsidRPr="00B71111" w14:paraId="7FC11038" w14:textId="77777777" w:rsidTr="00512D9D">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067E42F"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A9E412" w14:textId="77777777" w:rsidR="0033057A" w:rsidRPr="00B71111" w:rsidRDefault="0033057A" w:rsidP="00512D9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9F7042"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BA29F7F"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D8700" w14:textId="77777777" w:rsidR="0033057A" w:rsidRPr="00B71111" w:rsidRDefault="0033057A" w:rsidP="00512D9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057A" w:rsidRPr="00B71111" w14:paraId="30541EF4" w14:textId="77777777" w:rsidTr="00512D9D">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2C98330D"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19 04 69361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19 04 69361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5EB3331" w14:textId="77777777" w:rsidR="0033057A" w:rsidRPr="00B71111" w:rsidRDefault="0033057A" w:rsidP="00512D9D">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0B17C4DB" w14:textId="77777777" w:rsidR="0033057A" w:rsidRPr="00B71111" w:rsidRDefault="0033057A" w:rsidP="00512D9D">
            <w:pPr>
              <w:spacing w:line="240" w:lineRule="auto"/>
              <w:rPr>
                <w:rFonts w:eastAsia="Arial" w:cstheme="minorHAnsi"/>
                <w:i/>
                <w:color w:val="auto"/>
                <w:sz w:val="20"/>
                <w:szCs w:val="20"/>
              </w:rPr>
            </w:pPr>
            <w:r w:rsidRPr="00B71111">
              <w:rPr>
                <w:rFonts w:eastAsia="Arial" w:cstheme="minorHAnsi"/>
                <w:i/>
                <w:color w:val="auto"/>
                <w:sz w:val="20"/>
                <w:szCs w:val="20"/>
              </w:rPr>
              <w:t>Respirator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Respirator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9E7C82C"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xml:space="preserve">Individual respirator requests, which define a respirator user group under a responsible supervisor within a rolling year. Each year’s respirator request is given a unique respirator request number. The respirator request includes the following elements: </w:t>
            </w:r>
          </w:p>
          <w:p w14:paraId="3BF705D1"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Hazard identification and assessment</w:t>
            </w:r>
          </w:p>
          <w:p w14:paraId="0EA707DC"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Designation of individual respirator users</w:t>
            </w:r>
          </w:p>
          <w:p w14:paraId="38E529BC"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type assignment</w:t>
            </w:r>
          </w:p>
          <w:p w14:paraId="4A7EEE95"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b w:val="0"/>
                <w:color w:val="auto"/>
                <w:sz w:val="20"/>
                <w:szCs w:val="20"/>
              </w:rPr>
              <w:t>- Respirator authorizations for individual users when completed. Authorization records include date of medical clearance, date of training, date of fit test, and make/model/size of respirator(s) authorized for use for that individual.</w:t>
            </w:r>
          </w:p>
        </w:tc>
        <w:tc>
          <w:tcPr>
            <w:tcW w:w="2970" w:type="dxa"/>
            <w:tcBorders>
              <w:top w:val="single" w:sz="3" w:space="0" w:color="000000"/>
              <w:left w:val="single" w:sz="2" w:space="0" w:color="000000"/>
              <w:bottom w:val="single" w:sz="3" w:space="0" w:color="000000"/>
              <w:right w:val="single" w:sz="2" w:space="0" w:color="000000"/>
            </w:tcBorders>
          </w:tcPr>
          <w:p w14:paraId="0293A971"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 Employment</w:t>
            </w:r>
          </w:p>
          <w:p w14:paraId="75D80952" w14:textId="77777777" w:rsidR="0033057A" w:rsidRPr="00B71111" w:rsidRDefault="0033057A" w:rsidP="00512D9D">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7BEA949C" w14:textId="77777777" w:rsidR="0033057A" w:rsidRPr="00B71111" w:rsidRDefault="0033057A" w:rsidP="00512D9D">
            <w:pPr>
              <w:spacing w:line="240" w:lineRule="auto"/>
              <w:rPr>
                <w:rFonts w:eastAsia="Arial" w:cstheme="minorHAnsi"/>
                <w:b w:val="0"/>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71542552" w14:textId="77777777" w:rsidR="0033057A" w:rsidRPr="00B71111" w:rsidRDefault="0033057A" w:rsidP="00512D9D">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428B659" w14:textId="77777777" w:rsidR="0033057A" w:rsidRPr="00B71111" w:rsidRDefault="0033057A" w:rsidP="00512D9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68E83C09" w14:textId="77777777" w:rsidR="0033057A" w:rsidRPr="00B71111" w:rsidRDefault="0033057A" w:rsidP="00512D9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bl>
    <w:p w14:paraId="26344FE2" w14:textId="77777777" w:rsidR="00C32E78" w:rsidRDefault="00C32E78"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970"/>
        <w:gridCol w:w="1620"/>
      </w:tblGrid>
      <w:tr w:rsidR="003C7774" w:rsidRPr="00B71111" w14:paraId="73116461" w14:textId="77777777" w:rsidTr="00C504A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FE95164" w14:textId="77777777" w:rsidR="003C7774" w:rsidRPr="00B71111" w:rsidRDefault="003C7774" w:rsidP="00C504AE">
            <w:pPr>
              <w:pStyle w:val="Heading2"/>
              <w:rPr>
                <w:rFonts w:eastAsia="Calibri"/>
                <w:color w:val="auto"/>
              </w:rPr>
            </w:pPr>
            <w:bookmarkStart w:id="160" w:name="_Toc58317584"/>
            <w:r>
              <w:rPr>
                <w:rFonts w:eastAsia="Calibri"/>
                <w:color w:val="auto"/>
              </w:rPr>
              <w:t>/34/05/11/ EH&amp;S: Campus Preventive Health: AUMS Program</w:t>
            </w:r>
            <w:bookmarkEnd w:id="160"/>
          </w:p>
          <w:p w14:paraId="74E43D52" w14:textId="77777777" w:rsidR="003C7774" w:rsidRPr="00B71111" w:rsidRDefault="003C7774" w:rsidP="00C504AE">
            <w:pPr>
              <w:spacing w:after="0" w:line="240" w:lineRule="auto"/>
              <w:rPr>
                <w:rStyle w:val="Emphasis"/>
                <w:b w:val="0"/>
                <w:i/>
                <w:color w:val="auto"/>
              </w:rPr>
            </w:pPr>
            <w:r w:rsidRPr="00B71111">
              <w:rPr>
                <w:rFonts w:cstheme="minorHAnsi"/>
                <w:b w:val="0"/>
                <w:i/>
                <w:color w:val="auto"/>
                <w:sz w:val="22"/>
              </w:rPr>
              <w:t>Environmental Health and Safety</w:t>
            </w:r>
          </w:p>
        </w:tc>
      </w:tr>
      <w:tr w:rsidR="003C7774" w:rsidRPr="00B71111" w14:paraId="050A6C82" w14:textId="77777777" w:rsidTr="00C504AE">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D44C529"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24CB3B3" w14:textId="77777777" w:rsidR="003C7774" w:rsidRPr="00B71111" w:rsidRDefault="003C7774" w:rsidP="00C504A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96B2F7"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75C9EE0"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47B57E" w14:textId="77777777" w:rsidR="003C7774" w:rsidRPr="00B71111" w:rsidRDefault="003C7774" w:rsidP="00C504A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C7774" w:rsidRPr="00B71111" w14:paraId="4DCE1D69" w14:textId="77777777" w:rsidTr="003C7774">
        <w:tblPrEx>
          <w:tblCellMar>
            <w:bottom w:w="59"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7BF16082" w14:textId="77777777" w:rsidR="003C7774" w:rsidRPr="00B71111" w:rsidRDefault="003C7774" w:rsidP="00C504A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12 09 68319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12 09 68319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6105EA6" w14:textId="77777777" w:rsidR="003C7774" w:rsidRPr="00B71111" w:rsidRDefault="003C7774" w:rsidP="00C504A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6D0BF738" w14:textId="77777777" w:rsidR="003C7774" w:rsidRPr="00B71111" w:rsidRDefault="003C7774" w:rsidP="00C504AE">
            <w:pPr>
              <w:spacing w:line="240" w:lineRule="auto"/>
              <w:rPr>
                <w:rFonts w:cstheme="minorHAnsi"/>
                <w:color w:val="auto"/>
                <w:sz w:val="20"/>
                <w:szCs w:val="20"/>
              </w:rPr>
            </w:pPr>
            <w:r w:rsidRPr="00B71111">
              <w:rPr>
                <w:rFonts w:eastAsia="Arial" w:cstheme="minorHAnsi"/>
                <w:i/>
                <w:color w:val="auto"/>
                <w:sz w:val="20"/>
                <w:szCs w:val="20"/>
              </w:rPr>
              <w:t>AUMS Form (Animal Use Medical Screening)</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AUMS Form (Animal Use Medical Screening)</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18155A" w14:textId="77777777" w:rsidR="003C7774" w:rsidRPr="00B71111" w:rsidRDefault="003C7774" w:rsidP="00C504AE">
            <w:pPr>
              <w:spacing w:line="240" w:lineRule="auto"/>
              <w:rPr>
                <w:rFonts w:cstheme="minorHAnsi"/>
                <w:color w:val="auto"/>
                <w:sz w:val="20"/>
                <w:szCs w:val="20"/>
              </w:rPr>
            </w:pPr>
            <w:r w:rsidRPr="00B71111">
              <w:rPr>
                <w:rFonts w:eastAsia="Arial" w:cstheme="minorHAnsi"/>
                <w:b w:val="0"/>
                <w:color w:val="auto"/>
                <w:sz w:val="20"/>
                <w:szCs w:val="20"/>
              </w:rPr>
              <w:t>A medical screening program used to identify possible health risks for employees working with or around animals in accordance with WAC 296-802, Employee Medical and Exposure Records.</w:t>
            </w:r>
          </w:p>
        </w:tc>
        <w:tc>
          <w:tcPr>
            <w:tcW w:w="2970" w:type="dxa"/>
            <w:tcBorders>
              <w:top w:val="single" w:sz="3" w:space="0" w:color="000000"/>
              <w:left w:val="single" w:sz="2" w:space="0" w:color="000000"/>
              <w:bottom w:val="single" w:sz="3" w:space="0" w:color="000000"/>
              <w:right w:val="single" w:sz="2" w:space="0" w:color="000000"/>
            </w:tcBorders>
          </w:tcPr>
          <w:p w14:paraId="59F82131"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Termination of</w:t>
            </w:r>
            <w:r w:rsidRPr="00B71111">
              <w:rPr>
                <w:rFonts w:cstheme="minorHAnsi"/>
                <w:color w:val="auto"/>
                <w:sz w:val="20"/>
                <w:szCs w:val="20"/>
              </w:rPr>
              <w:t xml:space="preserve"> </w:t>
            </w:r>
            <w:r w:rsidRPr="00B71111">
              <w:rPr>
                <w:rFonts w:eastAsia="Arial" w:cstheme="minorHAnsi"/>
                <w:b w:val="0"/>
                <w:color w:val="auto"/>
                <w:sz w:val="20"/>
                <w:szCs w:val="20"/>
              </w:rPr>
              <w:t>Employment</w:t>
            </w:r>
          </w:p>
          <w:p w14:paraId="1F1E4C9D" w14:textId="77777777" w:rsidR="003C7774" w:rsidRPr="00B71111" w:rsidRDefault="003C7774" w:rsidP="00C504A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86DE784" w14:textId="77777777" w:rsidR="003C7774" w:rsidRPr="00B71111" w:rsidRDefault="003C7774" w:rsidP="00C504AE">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620" w:type="dxa"/>
            <w:tcBorders>
              <w:top w:val="single" w:sz="3" w:space="0" w:color="000000"/>
              <w:left w:val="single" w:sz="2" w:space="0" w:color="000000"/>
              <w:bottom w:val="single" w:sz="3" w:space="0" w:color="000000"/>
              <w:right w:val="single" w:sz="2" w:space="0" w:color="000000"/>
            </w:tcBorders>
          </w:tcPr>
          <w:p w14:paraId="5B57B3E7" w14:textId="77777777" w:rsidR="003C7774" w:rsidRPr="00B71111" w:rsidRDefault="003C7774" w:rsidP="00C504A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E9D95E9" w14:textId="77777777" w:rsidR="003C7774" w:rsidRPr="00B71111" w:rsidRDefault="003C7774" w:rsidP="00C504A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0E8CE231" w14:textId="77777777" w:rsidR="003C7774" w:rsidRPr="00B71111" w:rsidRDefault="003C7774" w:rsidP="00C504AE">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74B140A" w14:textId="77777777" w:rsidR="003C7774" w:rsidRDefault="003C7774" w:rsidP="0025168D">
      <w:pPr>
        <w:rPr>
          <w:sz w:val="20"/>
        </w:rPr>
      </w:pPr>
    </w:p>
    <w:p w14:paraId="164CCE1A" w14:textId="77777777" w:rsidR="003C7774" w:rsidRPr="0025168D" w:rsidRDefault="003C7774" w:rsidP="0025168D">
      <w:pPr>
        <w:rPr>
          <w:sz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264B54" w:rsidRPr="00B71111" w14:paraId="73E52A8E" w14:textId="77777777" w:rsidTr="00DB0FA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8B88B3" w14:textId="77777777" w:rsidR="00264B54" w:rsidRPr="00B71111" w:rsidRDefault="00264B54" w:rsidP="00DB0FA7">
            <w:pPr>
              <w:pStyle w:val="Heading2"/>
              <w:rPr>
                <w:color w:val="auto"/>
              </w:rPr>
            </w:pPr>
            <w:bookmarkStart w:id="161" w:name="_Toc58317585"/>
            <w:r w:rsidRPr="00B71111">
              <w:rPr>
                <w:color w:val="auto"/>
              </w:rPr>
              <w:lastRenderedPageBreak/>
              <w:t>/34/06/0</w:t>
            </w:r>
            <w:r>
              <w:rPr>
                <w:color w:val="auto"/>
              </w:rPr>
              <w:t>1</w:t>
            </w:r>
            <w:r w:rsidRPr="00B71111">
              <w:rPr>
                <w:color w:val="auto"/>
              </w:rPr>
              <w:t>/ H</w:t>
            </w:r>
            <w:r>
              <w:rPr>
                <w:color w:val="auto"/>
              </w:rPr>
              <w:t xml:space="preserve">ealth Sciences Administration: </w:t>
            </w:r>
            <w:r w:rsidRPr="00264B54">
              <w:rPr>
                <w:color w:val="auto"/>
              </w:rPr>
              <w:t>Health Sciences AS&amp;F:</w:t>
            </w:r>
            <w:r>
              <w:rPr>
                <w:color w:val="auto"/>
              </w:rPr>
              <w:t xml:space="preserve"> </w:t>
            </w:r>
            <w:r w:rsidRPr="00264B54">
              <w:rPr>
                <w:color w:val="auto"/>
              </w:rPr>
              <w:t>UW Poster and Photo</w:t>
            </w:r>
            <w:bookmarkEnd w:id="161"/>
          </w:p>
          <w:p w14:paraId="5307F8EB" w14:textId="77777777" w:rsidR="00264B54" w:rsidRPr="00B71111" w:rsidRDefault="00264B54" w:rsidP="00DB0FA7">
            <w:pPr>
              <w:spacing w:after="0" w:line="240" w:lineRule="auto"/>
              <w:rPr>
                <w:rStyle w:val="Emphasis"/>
                <w:b w:val="0"/>
                <w:i/>
                <w:color w:val="auto"/>
              </w:rPr>
            </w:pPr>
            <w:r w:rsidRPr="00B71111">
              <w:rPr>
                <w:rFonts w:cstheme="minorHAnsi"/>
                <w:b w:val="0"/>
                <w:i/>
                <w:color w:val="auto"/>
                <w:sz w:val="22"/>
              </w:rPr>
              <w:t>Program Support</w:t>
            </w:r>
          </w:p>
        </w:tc>
      </w:tr>
      <w:tr w:rsidR="00264B54" w:rsidRPr="00B71111" w14:paraId="4733714D" w14:textId="77777777" w:rsidTr="00DB0FA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9E8BF6"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26C384F" w14:textId="77777777" w:rsidR="00264B54" w:rsidRPr="00B71111" w:rsidRDefault="00264B54" w:rsidP="00DB0FA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CB8DD4E"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B0ED26D"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2AB7850" w14:textId="77777777" w:rsidR="00264B54" w:rsidRPr="00B71111" w:rsidRDefault="00264B54" w:rsidP="00DB0FA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36B88" w:rsidRPr="00B71111" w14:paraId="2686B9E4" w14:textId="77777777" w:rsidTr="00DB0FA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B8E6174" w14:textId="77777777" w:rsidR="00336B88" w:rsidRPr="007C112A" w:rsidRDefault="007C112A" w:rsidP="00336B88">
            <w:pPr>
              <w:autoSpaceDE w:val="0"/>
              <w:autoSpaceDN w:val="0"/>
              <w:adjustRightInd w:val="0"/>
              <w:spacing w:line="240" w:lineRule="auto"/>
              <w:jc w:val="center"/>
              <w:rPr>
                <w:rFonts w:eastAsia="Arial" w:cstheme="minorHAnsi"/>
                <w:b w:val="0"/>
                <w:color w:val="auto"/>
                <w:sz w:val="20"/>
                <w:szCs w:val="20"/>
              </w:rPr>
            </w:pPr>
            <w:r w:rsidRPr="007C112A">
              <w:rPr>
                <w:rFonts w:eastAsia="Arial" w:cstheme="minorHAnsi"/>
                <w:b w:val="0"/>
                <w:color w:val="auto"/>
                <w:sz w:val="20"/>
                <w:szCs w:val="20"/>
              </w:rPr>
              <w:t>19 12 69415</w:t>
            </w:r>
            <w:r w:rsidR="00336B88" w:rsidRPr="007C112A">
              <w:rPr>
                <w:rFonts w:eastAsia="Arial" w:cstheme="minorHAnsi"/>
                <w:b w:val="0"/>
                <w:color w:val="auto"/>
                <w:sz w:val="20"/>
                <w:szCs w:val="20"/>
              </w:rPr>
              <w:fldChar w:fldCharType="begin"/>
            </w:r>
            <w:r w:rsidR="00336B88" w:rsidRPr="007C112A">
              <w:rPr>
                <w:color w:val="auto"/>
                <w:sz w:val="20"/>
                <w:szCs w:val="20"/>
              </w:rPr>
              <w:instrText xml:space="preserve"> XE "</w:instrText>
            </w:r>
            <w:r w:rsidRPr="007C112A">
              <w:rPr>
                <w:rFonts w:eastAsia="Arial" w:cstheme="minorHAnsi"/>
                <w:b w:val="0"/>
                <w:color w:val="auto"/>
                <w:sz w:val="20"/>
                <w:szCs w:val="20"/>
              </w:rPr>
              <w:instrText>19 12 69415</w:instrText>
            </w:r>
            <w:r w:rsidR="00336B88" w:rsidRPr="007C112A">
              <w:rPr>
                <w:color w:val="auto"/>
                <w:sz w:val="20"/>
                <w:szCs w:val="20"/>
              </w:rPr>
              <w:instrText>"</w:instrText>
            </w:r>
            <w:r w:rsidR="00336B88" w:rsidRPr="007C112A">
              <w:rPr>
                <w:rFonts w:ascii="Courier New" w:eastAsiaTheme="minorEastAsia" w:hAnsi="Courier New" w:cs="Courier New"/>
                <w:b w:val="0"/>
                <w:color w:val="auto"/>
                <w:sz w:val="20"/>
                <w:szCs w:val="20"/>
              </w:rPr>
              <w:instrText>\f"d"</w:instrText>
            </w:r>
            <w:r w:rsidR="00336B88" w:rsidRPr="007C112A">
              <w:rPr>
                <w:color w:val="auto"/>
                <w:sz w:val="20"/>
                <w:szCs w:val="20"/>
              </w:rPr>
              <w:instrText xml:space="preserve"> </w:instrText>
            </w:r>
            <w:r w:rsidR="00336B88" w:rsidRPr="007C112A">
              <w:rPr>
                <w:rFonts w:eastAsia="Arial" w:cstheme="minorHAnsi"/>
                <w:b w:val="0"/>
                <w:color w:val="auto"/>
                <w:sz w:val="20"/>
                <w:szCs w:val="20"/>
              </w:rPr>
              <w:fldChar w:fldCharType="end"/>
            </w:r>
          </w:p>
          <w:p w14:paraId="403D67BF" w14:textId="77777777" w:rsidR="00336B88" w:rsidRPr="007C112A" w:rsidRDefault="00336B88" w:rsidP="00BE29F5">
            <w:pPr>
              <w:spacing w:line="240" w:lineRule="auto"/>
              <w:ind w:left="14"/>
              <w:jc w:val="center"/>
              <w:rPr>
                <w:rFonts w:eastAsia="Arial" w:cstheme="minorHAnsi"/>
                <w:b w:val="0"/>
                <w:color w:val="auto"/>
                <w:sz w:val="20"/>
                <w:szCs w:val="20"/>
              </w:rPr>
            </w:pPr>
            <w:r w:rsidRPr="007C112A">
              <w:rPr>
                <w:rFonts w:eastAsia="Arial" w:cstheme="minorHAnsi"/>
                <w:b w:val="0"/>
                <w:color w:val="auto"/>
                <w:sz w:val="20"/>
                <w:szCs w:val="20"/>
              </w:rPr>
              <w:t xml:space="preserve">Rev. </w:t>
            </w:r>
            <w:r w:rsidR="00BE29F5">
              <w:rPr>
                <w:rFonts w:eastAsia="Arial" w:cstheme="minorHAnsi"/>
                <w:b w:val="0"/>
                <w:color w:val="auto"/>
                <w:sz w:val="20"/>
                <w:szCs w:val="20"/>
              </w:rPr>
              <w:t>1</w:t>
            </w:r>
          </w:p>
        </w:tc>
        <w:tc>
          <w:tcPr>
            <w:tcW w:w="8190" w:type="dxa"/>
            <w:tcBorders>
              <w:top w:val="single" w:sz="3" w:space="0" w:color="000000"/>
              <w:left w:val="single" w:sz="2" w:space="0" w:color="000000"/>
              <w:bottom w:val="single" w:sz="3" w:space="0" w:color="000000"/>
              <w:right w:val="single" w:sz="2" w:space="0" w:color="000000"/>
            </w:tcBorders>
          </w:tcPr>
          <w:p w14:paraId="0EC1E49B" w14:textId="77777777" w:rsidR="00336B88" w:rsidRPr="00B71111" w:rsidRDefault="00BE29F5" w:rsidP="00336B88">
            <w:pPr>
              <w:autoSpaceDE w:val="0"/>
              <w:autoSpaceDN w:val="0"/>
              <w:adjustRightInd w:val="0"/>
              <w:spacing w:line="240" w:lineRule="auto"/>
              <w:rPr>
                <w:rFonts w:ascii="Courier New" w:eastAsiaTheme="minorEastAsia" w:hAnsi="Courier New" w:cs="Courier New"/>
                <w:b w:val="0"/>
                <w:color w:val="auto"/>
                <w:sz w:val="22"/>
              </w:rPr>
            </w:pPr>
            <w:r>
              <w:rPr>
                <w:rFonts w:eastAsia="Arial" w:cstheme="minorHAnsi"/>
                <w:i/>
                <w:color w:val="auto"/>
                <w:sz w:val="20"/>
                <w:szCs w:val="20"/>
              </w:rPr>
              <w:t>Client Photographs</w:t>
            </w:r>
            <w:r w:rsidR="00336B88" w:rsidRPr="00B71111">
              <w:rPr>
                <w:rFonts w:eastAsia="Arial" w:cstheme="minorHAnsi"/>
                <w:i/>
                <w:color w:val="auto"/>
                <w:sz w:val="20"/>
                <w:szCs w:val="20"/>
              </w:rPr>
              <w:fldChar w:fldCharType="begin"/>
            </w:r>
            <w:r w:rsidR="00336B88" w:rsidRPr="00B71111">
              <w:rPr>
                <w:color w:val="auto"/>
              </w:rPr>
              <w:instrText xml:space="preserve"> XE "</w:instrText>
            </w:r>
            <w:r>
              <w:rPr>
                <w:rFonts w:eastAsia="Arial" w:cstheme="minorHAnsi"/>
                <w:i/>
                <w:color w:val="auto"/>
                <w:sz w:val="20"/>
                <w:szCs w:val="20"/>
              </w:rPr>
              <w:instrText>Client</w:instrText>
            </w:r>
            <w:r w:rsidR="00336B88">
              <w:rPr>
                <w:rFonts w:eastAsia="Arial" w:cstheme="minorHAnsi"/>
                <w:i/>
                <w:color w:val="auto"/>
                <w:sz w:val="20"/>
                <w:szCs w:val="20"/>
              </w:rPr>
              <w:instrText xml:space="preserve"> Photographs</w:instrText>
            </w:r>
            <w:r w:rsidR="00336B88" w:rsidRPr="00B71111">
              <w:rPr>
                <w:color w:val="auto"/>
              </w:rPr>
              <w:instrText>"</w:instrText>
            </w:r>
            <w:r w:rsidR="00336B88" w:rsidRPr="00B71111">
              <w:rPr>
                <w:rFonts w:ascii="Courier New" w:eastAsiaTheme="minorEastAsia" w:hAnsi="Courier New" w:cs="Courier New"/>
                <w:b w:val="0"/>
                <w:color w:val="auto"/>
                <w:sz w:val="22"/>
              </w:rPr>
              <w:instrText>\f"s"</w:instrText>
            </w:r>
            <w:r w:rsidR="00336B88" w:rsidRPr="00B71111">
              <w:rPr>
                <w:color w:val="auto"/>
              </w:rPr>
              <w:instrText xml:space="preserve"> </w:instrText>
            </w:r>
            <w:r w:rsidR="00336B88" w:rsidRPr="00B71111">
              <w:rPr>
                <w:rFonts w:eastAsia="Arial" w:cstheme="minorHAnsi"/>
                <w:i/>
                <w:color w:val="auto"/>
                <w:sz w:val="20"/>
                <w:szCs w:val="20"/>
              </w:rPr>
              <w:fldChar w:fldCharType="end"/>
            </w:r>
          </w:p>
          <w:p w14:paraId="3F6BB619" w14:textId="77777777" w:rsidR="00336B88" w:rsidRPr="00B71111" w:rsidRDefault="00336B88" w:rsidP="00336B88">
            <w:pPr>
              <w:spacing w:line="240" w:lineRule="auto"/>
              <w:rPr>
                <w:rFonts w:eastAsia="Arial" w:cstheme="minorHAnsi"/>
                <w:b w:val="0"/>
                <w:color w:val="auto"/>
                <w:sz w:val="20"/>
                <w:szCs w:val="20"/>
              </w:rPr>
            </w:pPr>
            <w:r w:rsidRPr="00336B88">
              <w:rPr>
                <w:rFonts w:eastAsia="Arial" w:cstheme="minorHAnsi"/>
                <w:b w:val="0"/>
                <w:color w:val="auto"/>
                <w:sz w:val="20"/>
                <w:szCs w:val="20"/>
              </w:rPr>
              <w:t>Photographs of clients which are provided directly to the client once created. (See Financial Records for billing and payment information.)</w:t>
            </w:r>
          </w:p>
        </w:tc>
        <w:tc>
          <w:tcPr>
            <w:tcW w:w="2880" w:type="dxa"/>
            <w:tcBorders>
              <w:top w:val="single" w:sz="3" w:space="0" w:color="000000"/>
              <w:left w:val="single" w:sz="2" w:space="0" w:color="000000"/>
              <w:bottom w:val="single" w:sz="3" w:space="0" w:color="000000"/>
              <w:right w:val="single" w:sz="2" w:space="0" w:color="000000"/>
            </w:tcBorders>
          </w:tcPr>
          <w:p w14:paraId="2235A1DE" w14:textId="77777777" w:rsidR="00336B88" w:rsidRPr="00B71111" w:rsidRDefault="00336B88" w:rsidP="00336B88">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Pr>
                <w:rFonts w:eastAsia="Arial" w:cstheme="minorHAnsi"/>
                <w:b w:val="0"/>
                <w:color w:val="auto"/>
                <w:sz w:val="20"/>
                <w:szCs w:val="20"/>
              </w:rPr>
              <w:t>until Photograph Released</w:t>
            </w:r>
          </w:p>
          <w:p w14:paraId="7E8F91BE" w14:textId="77777777" w:rsidR="00336B88" w:rsidRPr="00B71111" w:rsidRDefault="00336B88" w:rsidP="00336B88">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D72CE4" w14:textId="77777777" w:rsidR="00336B88" w:rsidRPr="00B71111" w:rsidRDefault="00336B88" w:rsidP="00336B88">
            <w:pPr>
              <w:spacing w:line="240" w:lineRule="auto"/>
              <w:rPr>
                <w:rFonts w:eastAsia="Arial" w:cstheme="minorHAnsi"/>
                <w:b w:val="0"/>
                <w:color w:val="auto"/>
                <w:sz w:val="20"/>
                <w:szCs w:val="20"/>
              </w:rPr>
            </w:pPr>
            <w:r>
              <w:rPr>
                <w:rFonts w:eastAsia="Arial" w:cstheme="minorHAnsi"/>
                <w:color w:val="auto"/>
                <w:sz w:val="20"/>
                <w:szCs w:val="20"/>
              </w:rPr>
              <w:t>Destroy.</w:t>
            </w:r>
          </w:p>
        </w:tc>
        <w:tc>
          <w:tcPr>
            <w:tcW w:w="1710" w:type="dxa"/>
            <w:tcBorders>
              <w:top w:val="single" w:sz="3" w:space="0" w:color="000000"/>
              <w:left w:val="single" w:sz="2" w:space="0" w:color="000000"/>
              <w:bottom w:val="single" w:sz="3" w:space="0" w:color="000000"/>
              <w:right w:val="single" w:sz="2" w:space="0" w:color="000000"/>
            </w:tcBorders>
          </w:tcPr>
          <w:p w14:paraId="2DE2253C" w14:textId="77777777" w:rsidR="00336B88" w:rsidRPr="00B71111" w:rsidRDefault="00336B88" w:rsidP="00336B88">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7BB32AE" w14:textId="77777777" w:rsidR="00336B88" w:rsidRPr="00B71111" w:rsidRDefault="00336B88" w:rsidP="00336B88">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942CC7" w14:textId="77777777" w:rsidR="00336B88" w:rsidRPr="00B71111" w:rsidRDefault="00336B88" w:rsidP="00336B88">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9963360" w14:textId="77777777" w:rsidR="003F6FA8" w:rsidRDefault="003F6FA8">
      <w:pPr>
        <w:rPr>
          <w:rFonts w:cstheme="minorHAnsi"/>
          <w:color w:val="auto"/>
          <w:sz w:val="2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3F6FA8" w:rsidRPr="00B71111" w14:paraId="2A10A2E9" w14:textId="77777777" w:rsidTr="00E02E87">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23DB1A8" w14:textId="77777777" w:rsidR="003F6FA8" w:rsidRPr="00B71111" w:rsidRDefault="003F6FA8" w:rsidP="00E02E87">
            <w:pPr>
              <w:pStyle w:val="Heading2"/>
              <w:rPr>
                <w:color w:val="auto"/>
              </w:rPr>
            </w:pPr>
            <w:bookmarkStart w:id="162" w:name="_Toc58317586"/>
            <w:r w:rsidRPr="00B71111">
              <w:rPr>
                <w:color w:val="auto"/>
              </w:rPr>
              <w:t>/34/06/03/ Health Sciences Administration: Health Sciences AS&amp;F: Scientific Instruments Division</w:t>
            </w:r>
            <w:bookmarkEnd w:id="162"/>
          </w:p>
          <w:p w14:paraId="03D55453" w14:textId="77777777" w:rsidR="003F6FA8" w:rsidRPr="00B71111" w:rsidRDefault="003F6FA8" w:rsidP="00E02E87">
            <w:pPr>
              <w:spacing w:after="0" w:line="240" w:lineRule="auto"/>
              <w:rPr>
                <w:rStyle w:val="Emphasis"/>
                <w:b w:val="0"/>
                <w:i/>
                <w:color w:val="auto"/>
              </w:rPr>
            </w:pPr>
            <w:r w:rsidRPr="00B71111">
              <w:rPr>
                <w:rFonts w:cstheme="minorHAnsi"/>
                <w:b w:val="0"/>
                <w:i/>
                <w:color w:val="auto"/>
                <w:sz w:val="22"/>
              </w:rPr>
              <w:t>Program Support</w:t>
            </w:r>
          </w:p>
        </w:tc>
      </w:tr>
      <w:tr w:rsidR="003F6FA8" w:rsidRPr="00B71111" w14:paraId="682FED3C" w14:textId="77777777" w:rsidTr="00E02E87">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B46854E"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74F82C" w14:textId="77777777" w:rsidR="003F6FA8" w:rsidRPr="00B71111" w:rsidRDefault="003F6FA8" w:rsidP="00E02E87">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1618CF9"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669EFE4"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24E9F4" w14:textId="77777777" w:rsidR="003F6FA8" w:rsidRPr="00B71111" w:rsidRDefault="003F6FA8" w:rsidP="00E02E87">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F6FA8" w:rsidRPr="00B71111" w14:paraId="3819702F"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11AD0E76" w14:textId="77777777" w:rsidR="003F6FA8" w:rsidRPr="00B71111" w:rsidRDefault="003F6FA8" w:rsidP="00E02E87">
            <w:pPr>
              <w:autoSpaceDE w:val="0"/>
              <w:autoSpaceDN w:val="0"/>
              <w:adjustRightInd w:val="0"/>
              <w:spacing w:line="240" w:lineRule="auto"/>
              <w:jc w:val="center"/>
              <w:rPr>
                <w:rFonts w:eastAsia="Arial" w:cstheme="minorHAnsi"/>
                <w:b w:val="0"/>
                <w:color w:val="auto"/>
                <w:sz w:val="20"/>
                <w:szCs w:val="20"/>
              </w:rPr>
            </w:pPr>
            <w:r w:rsidRPr="00B71111">
              <w:rPr>
                <w:rFonts w:eastAsia="Arial" w:cstheme="minorHAnsi"/>
                <w:b w:val="0"/>
                <w:color w:val="auto"/>
                <w:sz w:val="20"/>
                <w:szCs w:val="20"/>
              </w:rPr>
              <w:t>18 08 69287</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18 08 69287</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37107B6A"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0E5B7457" w14:textId="77777777" w:rsidR="003F6FA8" w:rsidRPr="00B71111" w:rsidRDefault="003F6FA8" w:rsidP="00E02E87">
            <w:pPr>
              <w:autoSpaceDE w:val="0"/>
              <w:autoSpaceDN w:val="0"/>
              <w:adjustRightInd w:val="0"/>
              <w:spacing w:line="240" w:lineRule="auto"/>
              <w:rPr>
                <w:rFonts w:ascii="Courier New" w:eastAsiaTheme="minorEastAsia" w:hAnsi="Courier New" w:cs="Courier New"/>
                <w:b w:val="0"/>
                <w:color w:val="auto"/>
                <w:sz w:val="22"/>
              </w:rPr>
            </w:pPr>
            <w:r w:rsidRPr="00B71111">
              <w:rPr>
                <w:rFonts w:eastAsia="Arial" w:cstheme="minorHAnsi"/>
                <w:i/>
                <w:color w:val="auto"/>
                <w:sz w:val="20"/>
                <w:szCs w:val="20"/>
              </w:rPr>
              <w:t>Bone Marrow Transplant Equipment Records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 xml:space="preserve">" </w:instrText>
            </w:r>
            <w:r w:rsidRPr="00B71111">
              <w:rPr>
                <w:rFonts w:ascii="Courier New" w:eastAsiaTheme="minorEastAsia" w:hAnsi="Courier New" w:cs="Courier New"/>
                <w:b w:val="0"/>
                <w:color w:val="auto"/>
                <w:sz w:val="22"/>
              </w:rPr>
              <w:instrText>\f"a"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Bone Marrow Equipment</w:instrText>
            </w:r>
            <w:r w:rsidRPr="00B71111">
              <w:rPr>
                <w:color w:val="auto"/>
              </w:rPr>
              <w:instrText>"</w:instrText>
            </w:r>
            <w:r w:rsidRPr="00B71111">
              <w:rPr>
                <w:rFonts w:ascii="Courier New" w:eastAsiaTheme="minorEastAsia" w:hAnsi="Courier New" w:cs="Courier New"/>
                <w:b w:val="0"/>
                <w:color w:val="auto"/>
                <w:sz w:val="22"/>
              </w:rPr>
              <w:instrText>\f"s"</w:instrText>
            </w:r>
            <w:r w:rsidRPr="00B71111">
              <w:rPr>
                <w:color w:val="auto"/>
              </w:rPr>
              <w:instrText xml:space="preserve"> </w:instrText>
            </w:r>
            <w:r w:rsidRPr="00B71111">
              <w:rPr>
                <w:rFonts w:eastAsia="Arial" w:cstheme="minorHAnsi"/>
                <w:i/>
                <w:color w:val="auto"/>
                <w:sz w:val="20"/>
                <w:szCs w:val="20"/>
              </w:rPr>
              <w:fldChar w:fldCharType="end"/>
            </w:r>
          </w:p>
          <w:p w14:paraId="658AF77C"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b w:val="0"/>
                <w:color w:val="auto"/>
                <w:sz w:val="20"/>
                <w:szCs w:val="20"/>
              </w:rPr>
              <w:t>This series provides a record of all the documentation required to be kept on Bone Marrow Transplant Equipment. Includes - documentation on product cost to manufacture, breakdown of labor, parts, reviews of pricing, job number, cover sheet; customer orders, which include invoice number, batch # of product, where shipped, and additional information on the customer; distribution records that track by batch number the date product was produced, to whom it was sold, # of items in batch, initials QA inspection of product, job #, date, current balance. Required to be kept as per 21 CFR 820.180(b) and 21 CFR 821.60.  Design documents to be transferred to the University Archives.</w:t>
            </w:r>
          </w:p>
        </w:tc>
        <w:tc>
          <w:tcPr>
            <w:tcW w:w="2880" w:type="dxa"/>
            <w:tcBorders>
              <w:top w:val="single" w:sz="3" w:space="0" w:color="000000"/>
              <w:left w:val="single" w:sz="2" w:space="0" w:color="000000"/>
              <w:bottom w:val="single" w:sz="3" w:space="0" w:color="000000"/>
              <w:right w:val="single" w:sz="2" w:space="0" w:color="000000"/>
            </w:tcBorders>
          </w:tcPr>
          <w:p w14:paraId="1F452DA2"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20 Years after Discontinuation of Production</w:t>
            </w:r>
          </w:p>
          <w:p w14:paraId="3BF474AC"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C2CB5A4"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A410F2C"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3CEFE679"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5A69817A"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1C991724"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OPR</w:t>
            </w:r>
          </w:p>
        </w:tc>
      </w:tr>
      <w:tr w:rsidR="003F6FA8" w:rsidRPr="00B71111" w14:paraId="7479B259" w14:textId="77777777" w:rsidTr="00E02E87">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42F18614"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18 08 69289</w:t>
            </w:r>
            <w:r w:rsidRPr="00B71111">
              <w:rPr>
                <w:rFonts w:eastAsia="Arial" w:cstheme="minorHAnsi"/>
                <w:b w:val="0"/>
                <w:color w:val="auto"/>
                <w:sz w:val="20"/>
                <w:szCs w:val="20"/>
              </w:rPr>
              <w:fldChar w:fldCharType="begin"/>
            </w:r>
            <w:r w:rsidRPr="00B71111">
              <w:rPr>
                <w:color w:val="auto"/>
              </w:rPr>
              <w:instrText xml:space="preserve"> XE "</w:instrText>
            </w:r>
            <w:r w:rsidRPr="00B71111">
              <w:rPr>
                <w:rFonts w:eastAsia="Arial" w:cstheme="minorHAnsi"/>
                <w:b w:val="0"/>
                <w:color w:val="auto"/>
                <w:sz w:val="20"/>
                <w:szCs w:val="20"/>
              </w:rPr>
              <w:instrText>18 08 69289</w:instrText>
            </w:r>
            <w:r w:rsidRPr="00B71111">
              <w:rPr>
                <w:color w:val="auto"/>
              </w:rPr>
              <w:instrText>"</w:instrText>
            </w:r>
            <w:r w:rsidRPr="00B71111">
              <w:rPr>
                <w:rFonts w:ascii="Courier New" w:eastAsiaTheme="minorEastAsia" w:hAnsi="Courier New" w:cs="Courier New"/>
                <w:b w:val="0"/>
                <w:color w:val="auto"/>
                <w:sz w:val="22"/>
              </w:rPr>
              <w:instrText>\f"d"</w:instrText>
            </w:r>
            <w:r w:rsidRPr="00B71111">
              <w:rPr>
                <w:color w:val="auto"/>
              </w:rPr>
              <w:instrText xml:space="preserve"> </w:instrText>
            </w:r>
            <w:r w:rsidRPr="00B71111">
              <w:rPr>
                <w:rFonts w:eastAsia="Arial" w:cstheme="minorHAnsi"/>
                <w:b w:val="0"/>
                <w:color w:val="auto"/>
                <w:sz w:val="20"/>
                <w:szCs w:val="20"/>
              </w:rPr>
              <w:fldChar w:fldCharType="end"/>
            </w:r>
          </w:p>
          <w:p w14:paraId="46B18049"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22935440"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i/>
                <w:color w:val="auto"/>
                <w:sz w:val="20"/>
                <w:szCs w:val="20"/>
              </w:rPr>
              <w:t>Custom Medical Devices</w:t>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color w:val="auto"/>
              </w:rPr>
              <w:instrText xml:space="preserve"> XE "</w:instrText>
            </w:r>
            <w:r w:rsidRPr="00B71111">
              <w:rPr>
                <w:rFonts w:eastAsia="Arial" w:cstheme="minorHAnsi"/>
                <w:i/>
                <w:color w:val="auto"/>
                <w:sz w:val="20"/>
                <w:szCs w:val="20"/>
              </w:rPr>
              <w:instrText>Custom Medical Devices</w:instrText>
            </w:r>
            <w:r w:rsidRPr="00B71111">
              <w:rPr>
                <w:color w:val="auto"/>
              </w:rPr>
              <w:instrText xml:space="preserve">" </w:instrText>
            </w:r>
            <w:r w:rsidRPr="00B71111">
              <w:rPr>
                <w:rFonts w:ascii="Courier New" w:eastAsiaTheme="minorEastAsia" w:hAnsi="Courier New" w:cs="Courier New"/>
                <w:b w:val="0"/>
                <w:color w:val="auto"/>
                <w:sz w:val="22"/>
              </w:rPr>
              <w:instrText xml:space="preserve">\f"s" </w:instrText>
            </w:r>
            <w:r w:rsidRPr="00B71111">
              <w:rPr>
                <w:rFonts w:eastAsia="Arial" w:cstheme="minorHAnsi"/>
                <w:i/>
                <w:color w:val="auto"/>
                <w:sz w:val="20"/>
                <w:szCs w:val="20"/>
              </w:rPr>
              <w:fldChar w:fldCharType="end"/>
            </w:r>
          </w:p>
          <w:p w14:paraId="0913EC07" w14:textId="77777777" w:rsidR="003F6FA8" w:rsidRPr="00B71111" w:rsidRDefault="003F6FA8" w:rsidP="00E02E87">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custom medical devices used for research or patient care.  Required to be kept as per 21 CFR 820.180(b)</w:t>
            </w:r>
          </w:p>
        </w:tc>
        <w:tc>
          <w:tcPr>
            <w:tcW w:w="2880" w:type="dxa"/>
            <w:tcBorders>
              <w:top w:val="single" w:sz="3" w:space="0" w:color="000000"/>
              <w:left w:val="single" w:sz="2" w:space="0" w:color="000000"/>
              <w:bottom w:val="single" w:sz="3" w:space="0" w:color="000000"/>
              <w:right w:val="single" w:sz="2" w:space="0" w:color="000000"/>
            </w:tcBorders>
          </w:tcPr>
          <w:p w14:paraId="5C5274A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Useful Life of Equipment</w:t>
            </w:r>
          </w:p>
          <w:p w14:paraId="6252EA29"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1EE1484" w14:textId="77777777" w:rsidR="003F6FA8" w:rsidRPr="00B71111" w:rsidRDefault="003F6FA8" w:rsidP="00E02E87">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595DBD4"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211F1F9F"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20CD4CD"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14CA59A" w14:textId="77777777" w:rsidR="003F6FA8" w:rsidRPr="00B71111" w:rsidRDefault="003F6FA8" w:rsidP="00E02E87">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14:paraId="7BBC0361" w14:textId="77777777" w:rsidR="000203E8" w:rsidRDefault="000203E8">
      <w:pPr>
        <w:rPr>
          <w:rFonts w:cstheme="minorHAnsi"/>
          <w:color w:val="auto"/>
          <w:sz w:val="20"/>
          <w:szCs w:val="20"/>
        </w:rPr>
      </w:pPr>
      <w:r>
        <w:rPr>
          <w:rFonts w:cstheme="minorHAnsi"/>
          <w:color w:val="auto"/>
          <w:sz w:val="20"/>
          <w:szCs w:val="20"/>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620"/>
        <w:gridCol w:w="8190"/>
        <w:gridCol w:w="2880"/>
        <w:gridCol w:w="1710"/>
      </w:tblGrid>
      <w:tr w:rsidR="00A70A13" w:rsidRPr="00B71111" w14:paraId="40282AFB" w14:textId="77777777" w:rsidTr="00B1775E">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76DAA023" w14:textId="77777777" w:rsidR="00A70A13" w:rsidRPr="00B71111" w:rsidRDefault="00A70A13" w:rsidP="003F6FA8">
            <w:r w:rsidRPr="00B71111">
              <w:lastRenderedPageBreak/>
              <w:t>/34/06/03/ Health Sciences Administration: Health Sciences AS&amp;F: Scientific Instruments Division</w:t>
            </w:r>
          </w:p>
          <w:p w14:paraId="3C3E6151" w14:textId="77777777" w:rsidR="00A70A13" w:rsidRPr="00B71111" w:rsidRDefault="00A70A13" w:rsidP="00B1775E">
            <w:pPr>
              <w:spacing w:after="0" w:line="240" w:lineRule="auto"/>
              <w:rPr>
                <w:rStyle w:val="Emphasis"/>
                <w:b w:val="0"/>
                <w:i/>
                <w:color w:val="auto"/>
              </w:rPr>
            </w:pPr>
            <w:r w:rsidRPr="00B71111">
              <w:rPr>
                <w:rFonts w:cstheme="minorHAnsi"/>
                <w:b w:val="0"/>
                <w:i/>
                <w:color w:val="auto"/>
                <w:sz w:val="22"/>
              </w:rPr>
              <w:t>Program Support</w:t>
            </w:r>
          </w:p>
        </w:tc>
      </w:tr>
      <w:tr w:rsidR="00A70A13" w:rsidRPr="00B71111" w14:paraId="7FE2D960" w14:textId="77777777" w:rsidTr="00A70A13">
        <w:tblPrEx>
          <w:tblCellMar>
            <w:bottom w:w="62" w:type="dxa"/>
            <w:right w:w="73" w:type="dxa"/>
          </w:tblCellMar>
        </w:tblPrEx>
        <w:trPr>
          <w:trHeight w:val="657"/>
        </w:trPr>
        <w:tc>
          <w:tcPr>
            <w:tcW w:w="162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005AEC1" w14:textId="77777777"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1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50E1E91" w14:textId="77777777" w:rsidR="00A70A13" w:rsidRPr="00B71111" w:rsidRDefault="00A70A13" w:rsidP="00B1775E">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B79591" w14:textId="77777777"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2F19CF0" w14:textId="77777777"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A1E850A" w14:textId="77777777" w:rsidR="00A70A13" w:rsidRPr="00B71111" w:rsidRDefault="00A70A13" w:rsidP="00B1775E">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70A13" w:rsidRPr="00B71111" w14:paraId="7ADC0F64" w14:textId="77777777" w:rsidTr="00A70A13">
        <w:tblPrEx>
          <w:tblCellMar>
            <w:bottom w:w="59" w:type="dxa"/>
          </w:tblCellMar>
        </w:tblPrEx>
        <w:trPr>
          <w:trHeight w:val="944"/>
        </w:trPr>
        <w:tc>
          <w:tcPr>
            <w:tcW w:w="1620" w:type="dxa"/>
            <w:tcBorders>
              <w:top w:val="single" w:sz="3" w:space="0" w:color="000000"/>
              <w:left w:val="single" w:sz="2" w:space="0" w:color="000000"/>
              <w:bottom w:val="single" w:sz="3" w:space="0" w:color="000000"/>
              <w:right w:val="single" w:sz="2" w:space="0" w:color="000000"/>
            </w:tcBorders>
          </w:tcPr>
          <w:p w14:paraId="3CBA24BF" w14:textId="77777777" w:rsidR="00A70A13" w:rsidRPr="00B71111" w:rsidRDefault="00093AEA"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18</w:t>
            </w:r>
            <w:r w:rsidR="00A70A13" w:rsidRPr="00B71111">
              <w:rPr>
                <w:rFonts w:eastAsia="Arial" w:cstheme="minorHAnsi"/>
                <w:b w:val="0"/>
                <w:color w:val="auto"/>
                <w:sz w:val="20"/>
                <w:szCs w:val="20"/>
              </w:rPr>
              <w:t xml:space="preserve"> 0</w:t>
            </w:r>
            <w:r w:rsidRPr="00B71111">
              <w:rPr>
                <w:rFonts w:eastAsia="Arial" w:cstheme="minorHAnsi"/>
                <w:b w:val="0"/>
                <w:color w:val="auto"/>
                <w:sz w:val="20"/>
                <w:szCs w:val="20"/>
              </w:rPr>
              <w:t>8</w:t>
            </w:r>
            <w:r w:rsidR="00A70A13" w:rsidRPr="00B71111">
              <w:rPr>
                <w:rFonts w:eastAsia="Arial" w:cstheme="minorHAnsi"/>
                <w:b w:val="0"/>
                <w:color w:val="auto"/>
                <w:sz w:val="20"/>
                <w:szCs w:val="20"/>
              </w:rPr>
              <w:t xml:space="preserve"> </w:t>
            </w:r>
            <w:r w:rsidR="00126AD7" w:rsidRPr="00B71111">
              <w:rPr>
                <w:rFonts w:eastAsia="Arial" w:cstheme="minorHAnsi"/>
                <w:b w:val="0"/>
                <w:color w:val="auto"/>
                <w:sz w:val="20"/>
                <w:szCs w:val="20"/>
              </w:rPr>
              <w:t>69290</w:t>
            </w:r>
            <w:r w:rsidR="00126AD7" w:rsidRPr="00B71111">
              <w:rPr>
                <w:rFonts w:eastAsia="Arial" w:cstheme="minorHAnsi"/>
                <w:b w:val="0"/>
                <w:color w:val="auto"/>
                <w:sz w:val="20"/>
                <w:szCs w:val="20"/>
              </w:rPr>
              <w:fldChar w:fldCharType="begin"/>
            </w:r>
            <w:r w:rsidR="00126AD7" w:rsidRPr="00B71111">
              <w:rPr>
                <w:color w:val="auto"/>
              </w:rPr>
              <w:instrText xml:space="preserve"> XE "</w:instrText>
            </w:r>
            <w:r w:rsidR="00126AD7" w:rsidRPr="00B71111">
              <w:rPr>
                <w:rFonts w:eastAsia="Arial" w:cstheme="minorHAnsi"/>
                <w:b w:val="0"/>
                <w:color w:val="auto"/>
                <w:sz w:val="20"/>
                <w:szCs w:val="20"/>
              </w:rPr>
              <w:instrText>18 08 69290</w:instrText>
            </w:r>
            <w:r w:rsidR="00126AD7" w:rsidRPr="00B71111">
              <w:rPr>
                <w:color w:val="auto"/>
              </w:rPr>
              <w:instrText>"</w:instrText>
            </w:r>
            <w:r w:rsidR="00126AD7" w:rsidRPr="00B71111">
              <w:rPr>
                <w:rFonts w:ascii="Courier New" w:eastAsiaTheme="minorEastAsia" w:hAnsi="Courier New" w:cs="Courier New"/>
                <w:b w:val="0"/>
                <w:color w:val="auto"/>
                <w:sz w:val="22"/>
              </w:rPr>
              <w:instrText>\f"d"</w:instrText>
            </w:r>
            <w:r w:rsidR="00126AD7" w:rsidRPr="00B71111">
              <w:rPr>
                <w:color w:val="auto"/>
              </w:rPr>
              <w:instrText xml:space="preserve"> </w:instrText>
            </w:r>
            <w:r w:rsidR="00126AD7" w:rsidRPr="00B71111">
              <w:rPr>
                <w:rFonts w:eastAsia="Arial" w:cstheme="minorHAnsi"/>
                <w:b w:val="0"/>
                <w:color w:val="auto"/>
                <w:sz w:val="20"/>
                <w:szCs w:val="20"/>
              </w:rPr>
              <w:fldChar w:fldCharType="end"/>
            </w:r>
          </w:p>
          <w:p w14:paraId="4C208A61" w14:textId="77777777" w:rsidR="00A70A13" w:rsidRPr="00B71111" w:rsidRDefault="00A70A13" w:rsidP="00B1775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Rev. 0</w:t>
            </w:r>
          </w:p>
        </w:tc>
        <w:tc>
          <w:tcPr>
            <w:tcW w:w="8190" w:type="dxa"/>
            <w:tcBorders>
              <w:top w:val="single" w:sz="3" w:space="0" w:color="000000"/>
              <w:left w:val="single" w:sz="2" w:space="0" w:color="000000"/>
              <w:bottom w:val="single" w:sz="3" w:space="0" w:color="000000"/>
              <w:right w:val="single" w:sz="2" w:space="0" w:color="000000"/>
            </w:tcBorders>
          </w:tcPr>
          <w:p w14:paraId="176980A9" w14:textId="77777777" w:rsidR="00A70A13" w:rsidRPr="00B71111" w:rsidRDefault="00A70A13" w:rsidP="00A70A13">
            <w:pPr>
              <w:spacing w:line="240" w:lineRule="auto"/>
              <w:rPr>
                <w:rFonts w:eastAsia="Arial" w:cstheme="minorHAnsi"/>
                <w:i/>
                <w:color w:val="auto"/>
                <w:sz w:val="20"/>
                <w:szCs w:val="20"/>
              </w:rPr>
            </w:pPr>
            <w:r w:rsidRPr="00B71111">
              <w:rPr>
                <w:rFonts w:eastAsia="Arial" w:cstheme="minorHAnsi"/>
                <w:i/>
                <w:color w:val="auto"/>
                <w:sz w:val="20"/>
                <w:szCs w:val="20"/>
              </w:rPr>
              <w:t>Non-Medical Project Files</w:t>
            </w:r>
            <w:r w:rsidR="00193080" w:rsidRPr="00B71111">
              <w:rPr>
                <w:rFonts w:eastAsia="Arial" w:cstheme="minorHAnsi"/>
                <w:i/>
                <w:color w:val="auto"/>
                <w:sz w:val="20"/>
                <w:szCs w:val="20"/>
              </w:rPr>
              <w:fldChar w:fldCharType="begin"/>
            </w:r>
            <w:r w:rsidR="00193080" w:rsidRPr="00B71111">
              <w:rPr>
                <w:color w:val="auto"/>
              </w:rPr>
              <w:instrText xml:space="preserve"> XE "</w:instrText>
            </w:r>
            <w:r w:rsidR="00193080" w:rsidRPr="00B71111">
              <w:rPr>
                <w:rFonts w:eastAsia="Arial" w:cstheme="minorHAnsi"/>
                <w:i/>
                <w:color w:val="auto"/>
                <w:sz w:val="20"/>
                <w:szCs w:val="20"/>
              </w:rPr>
              <w:instrText>Non-Medical Project Files</w:instrText>
            </w:r>
            <w:r w:rsidR="00193080" w:rsidRPr="00B71111">
              <w:rPr>
                <w:color w:val="auto"/>
              </w:rPr>
              <w:instrText xml:space="preserve">" </w:instrText>
            </w:r>
            <w:r w:rsidR="00193080" w:rsidRPr="00B71111">
              <w:rPr>
                <w:rFonts w:ascii="Courier New" w:eastAsiaTheme="minorEastAsia" w:hAnsi="Courier New" w:cs="Courier New"/>
                <w:b w:val="0"/>
                <w:color w:val="auto"/>
                <w:sz w:val="22"/>
              </w:rPr>
              <w:instrText xml:space="preserve">\f"a" </w:instrText>
            </w:r>
            <w:r w:rsidR="00193080" w:rsidRPr="00B71111">
              <w:rPr>
                <w:rFonts w:eastAsia="Arial" w:cstheme="minorHAnsi"/>
                <w:i/>
                <w:color w:val="auto"/>
                <w:sz w:val="20"/>
                <w:szCs w:val="20"/>
              </w:rPr>
              <w:fldChar w:fldCharType="end"/>
            </w:r>
            <w:r w:rsidR="00B32A13" w:rsidRPr="00B71111">
              <w:rPr>
                <w:rFonts w:eastAsia="Arial" w:cstheme="minorHAnsi"/>
                <w:i/>
                <w:color w:val="auto"/>
                <w:sz w:val="20"/>
                <w:szCs w:val="20"/>
              </w:rPr>
              <w:fldChar w:fldCharType="begin"/>
            </w:r>
            <w:r w:rsidR="00B32A13" w:rsidRPr="00B71111">
              <w:rPr>
                <w:color w:val="auto"/>
              </w:rPr>
              <w:instrText xml:space="preserve"> XE "</w:instrText>
            </w:r>
            <w:r w:rsidR="00B32A13" w:rsidRPr="00B71111">
              <w:rPr>
                <w:rFonts w:eastAsia="Arial" w:cstheme="minorHAnsi"/>
                <w:i/>
                <w:color w:val="auto"/>
                <w:sz w:val="20"/>
                <w:szCs w:val="20"/>
              </w:rPr>
              <w:instrText>Non-Medical Project Files</w:instrText>
            </w:r>
            <w:r w:rsidR="00B32A13" w:rsidRPr="00B71111">
              <w:rPr>
                <w:color w:val="auto"/>
              </w:rPr>
              <w:instrText xml:space="preserve">" </w:instrText>
            </w:r>
            <w:r w:rsidR="00B32A13" w:rsidRPr="00B71111">
              <w:rPr>
                <w:rFonts w:ascii="Courier New" w:eastAsiaTheme="minorEastAsia" w:hAnsi="Courier New" w:cs="Courier New"/>
                <w:b w:val="0"/>
                <w:color w:val="auto"/>
                <w:sz w:val="22"/>
              </w:rPr>
              <w:instrText xml:space="preserve">\f"s" </w:instrText>
            </w:r>
            <w:r w:rsidR="00B32A13" w:rsidRPr="00B71111">
              <w:rPr>
                <w:rFonts w:eastAsia="Arial" w:cstheme="minorHAnsi"/>
                <w:i/>
                <w:color w:val="auto"/>
                <w:sz w:val="20"/>
                <w:szCs w:val="20"/>
              </w:rPr>
              <w:fldChar w:fldCharType="end"/>
            </w:r>
            <w:r w:rsidRPr="00B71111">
              <w:rPr>
                <w:rFonts w:eastAsia="Arial" w:cstheme="minorHAnsi"/>
                <w:i/>
                <w:color w:val="auto"/>
                <w:sz w:val="20"/>
                <w:szCs w:val="20"/>
              </w:rPr>
              <w:t xml:space="preserve"> </w:t>
            </w:r>
          </w:p>
          <w:p w14:paraId="45798991" w14:textId="77777777" w:rsidR="00A70A13" w:rsidRPr="00B71111" w:rsidRDefault="00A70A13" w:rsidP="00A70A13">
            <w:pPr>
              <w:spacing w:line="240" w:lineRule="auto"/>
              <w:rPr>
                <w:rFonts w:eastAsia="Arial" w:cstheme="minorHAnsi"/>
                <w:i/>
                <w:color w:val="auto"/>
                <w:sz w:val="20"/>
                <w:szCs w:val="20"/>
              </w:rPr>
            </w:pPr>
            <w:r w:rsidRPr="00B71111">
              <w:rPr>
                <w:rFonts w:eastAsia="Arial" w:cstheme="minorHAnsi"/>
                <w:b w:val="0"/>
                <w:color w:val="auto"/>
                <w:sz w:val="20"/>
                <w:szCs w:val="20"/>
              </w:rPr>
              <w:t>Design documents for prototypes of equipment or devices for use in scientific research.  Not used in patient care or human subjects research.</w:t>
            </w:r>
          </w:p>
        </w:tc>
        <w:tc>
          <w:tcPr>
            <w:tcW w:w="2880" w:type="dxa"/>
            <w:tcBorders>
              <w:top w:val="single" w:sz="3" w:space="0" w:color="000000"/>
              <w:left w:val="single" w:sz="2" w:space="0" w:color="000000"/>
              <w:bottom w:val="single" w:sz="3" w:space="0" w:color="000000"/>
              <w:right w:val="single" w:sz="2" w:space="0" w:color="000000"/>
            </w:tcBorders>
          </w:tcPr>
          <w:p w14:paraId="629F6607" w14:textId="77777777" w:rsidR="00A70A13" w:rsidRPr="00B71111" w:rsidRDefault="00A70A13" w:rsidP="00A70A13">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Completion of Project</w:t>
            </w:r>
          </w:p>
          <w:p w14:paraId="1819F908" w14:textId="77777777" w:rsidR="00A70A13" w:rsidRPr="00B71111" w:rsidRDefault="00A70A13" w:rsidP="00A70A13">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7735D42" w14:textId="77777777" w:rsidR="00A70A13" w:rsidRPr="00B71111" w:rsidRDefault="00A70A13" w:rsidP="00A70A13">
            <w:pPr>
              <w:spacing w:line="240" w:lineRule="auto"/>
              <w:rPr>
                <w:rFonts w:eastAsia="Arial"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5FCD6D0A" w14:textId="77777777" w:rsidR="00A70A13" w:rsidRPr="00B71111" w:rsidRDefault="00A70A13" w:rsidP="00A70A13">
            <w:pPr>
              <w:spacing w:after="0" w:line="240" w:lineRule="auto"/>
              <w:jc w:val="center"/>
              <w:rPr>
                <w:rFonts w:cs="Times New Roman"/>
                <w:color w:val="auto"/>
                <w:sz w:val="22"/>
              </w:rPr>
            </w:pPr>
            <w:r w:rsidRPr="00B71111">
              <w:rPr>
                <w:rFonts w:cs="Times New Roman"/>
                <w:color w:val="auto"/>
                <w:sz w:val="22"/>
              </w:rPr>
              <w:t>ARCHIVAL</w:t>
            </w:r>
          </w:p>
          <w:p w14:paraId="66DCFE15" w14:textId="77777777" w:rsidR="00A70A13" w:rsidRPr="00B71111" w:rsidRDefault="00A70A13" w:rsidP="00A70A13">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470C6995" w14:textId="77777777" w:rsidR="00A70A13" w:rsidRPr="00B71111" w:rsidRDefault="00A70A13" w:rsidP="00A70A13">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23B5FEE" w14:textId="77777777" w:rsidR="00A70A13" w:rsidRPr="00B71111" w:rsidRDefault="00A70A13" w:rsidP="008961A3">
            <w:pPr>
              <w:spacing w:before="0" w:after="0" w:line="240" w:lineRule="auto"/>
              <w:jc w:val="center"/>
              <w:rPr>
                <w:rFonts w:cs="Times New Roman"/>
                <w:color w:val="auto"/>
                <w:sz w:val="22"/>
              </w:rPr>
            </w:pPr>
            <w:r w:rsidRPr="00B71111">
              <w:rPr>
                <w:rFonts w:eastAsia="Arial" w:cstheme="minorHAnsi"/>
                <w:b w:val="0"/>
                <w:color w:val="auto"/>
                <w:sz w:val="20"/>
                <w:szCs w:val="20"/>
              </w:rPr>
              <w:t>OPR</w:t>
            </w:r>
          </w:p>
        </w:tc>
      </w:tr>
    </w:tbl>
    <w:p w14:paraId="674758AD" w14:textId="77777777" w:rsidR="003F6FA8" w:rsidRDefault="003F6FA8">
      <w:pPr>
        <w:rPr>
          <w:rFonts w:cstheme="minorHAnsi"/>
          <w:color w:val="auto"/>
          <w:sz w:val="10"/>
          <w:szCs w:val="20"/>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14:paraId="656DEF31"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3721CDAC" w14:textId="77777777" w:rsidR="003E6494" w:rsidRPr="00B71111" w:rsidRDefault="003E6494" w:rsidP="003E6494">
            <w:pPr>
              <w:pStyle w:val="Heading2"/>
              <w:spacing w:after="144"/>
              <w:rPr>
                <w:color w:val="auto"/>
              </w:rPr>
            </w:pPr>
            <w:bookmarkStart w:id="163" w:name="_Toc471628743"/>
            <w:bookmarkStart w:id="164" w:name="_Toc58317587"/>
            <w:r w:rsidRPr="00B71111">
              <w:rPr>
                <w:rFonts w:cstheme="minorHAnsi"/>
                <w:color w:val="auto"/>
                <w:szCs w:val="28"/>
              </w:rPr>
              <w:t>/</w:t>
            </w:r>
            <w:r w:rsidRPr="00B71111">
              <w:rPr>
                <w:color w:val="auto"/>
              </w:rPr>
              <w:t>34/06/04/ Health Sciences Administration: Health Sciences AS&amp;F: Building Management</w:t>
            </w:r>
            <w:bookmarkEnd w:id="163"/>
            <w:bookmarkEnd w:id="164"/>
          </w:p>
          <w:p w14:paraId="26DC1DBF"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Facilities Services</w:t>
            </w:r>
          </w:p>
        </w:tc>
      </w:tr>
      <w:tr w:rsidR="002618F6" w:rsidRPr="00B71111" w14:paraId="36EBB8AE" w14:textId="77777777" w:rsidTr="002618F6">
        <w:tblPrEx>
          <w:tblCellMar>
            <w:bottom w:w="62" w:type="dxa"/>
            <w:right w:w="73" w:type="dxa"/>
          </w:tblCellMar>
        </w:tblPrEx>
        <w:trPr>
          <w:trHeight w:val="648"/>
        </w:trPr>
        <w:tc>
          <w:tcPr>
            <w:tcW w:w="153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14:paraId="457E1D97" w14:textId="77777777"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14:paraId="12420E30" w14:textId="77777777"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14:paraId="0B27033C" w14:textId="77777777"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RETENTION AND</w:t>
            </w:r>
          </w:p>
          <w:p w14:paraId="72B3C652" w14:textId="77777777"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0CECE" w:themeFill="background2" w:themeFillShade="E6"/>
            <w:vAlign w:val="center"/>
          </w:tcPr>
          <w:p w14:paraId="75CC3A76" w14:textId="77777777" w:rsidR="003E6494" w:rsidRPr="00B71111" w:rsidRDefault="003E6494" w:rsidP="006023AD">
            <w:pPr>
              <w:spacing w:before="0" w:after="0" w:line="240" w:lineRule="auto"/>
              <w:jc w:val="center"/>
              <w:rPr>
                <w:rFonts w:cstheme="minorHAnsi"/>
                <w:color w:val="auto"/>
                <w:sz w:val="18"/>
                <w:szCs w:val="18"/>
              </w:rPr>
            </w:pPr>
            <w:r w:rsidRPr="00B71111">
              <w:rPr>
                <w:rFonts w:cstheme="minorHAnsi"/>
                <w:color w:val="auto"/>
                <w:sz w:val="18"/>
                <w:szCs w:val="18"/>
              </w:rPr>
              <w:t>DESIGNATION</w:t>
            </w:r>
          </w:p>
        </w:tc>
      </w:tr>
      <w:tr w:rsidR="00252C4F" w:rsidRPr="00B71111" w14:paraId="30DA652A" w14:textId="77777777" w:rsidTr="003E6494">
        <w:tblPrEx>
          <w:tblCellMar>
            <w:bottom w:w="62"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C18AFC6" w14:textId="77777777" w:rsidR="002B19C2" w:rsidRPr="00B71111" w:rsidRDefault="00252C4F"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06 11 61382</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06 11 61382</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14:paraId="2A1BFA20" w14:textId="77777777" w:rsidR="002B19C2" w:rsidRPr="00B71111" w:rsidRDefault="002B19C2"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0E576423" w14:textId="77777777" w:rsidR="00252C4F" w:rsidRPr="00B71111" w:rsidRDefault="00252C4F" w:rsidP="0046683F">
            <w:pPr>
              <w:spacing w:line="240" w:lineRule="auto"/>
              <w:rPr>
                <w:rFonts w:cstheme="minorHAnsi"/>
                <w:color w:val="auto"/>
                <w:sz w:val="20"/>
                <w:szCs w:val="20"/>
              </w:rPr>
            </w:pPr>
            <w:r w:rsidRPr="00B71111">
              <w:rPr>
                <w:rFonts w:eastAsia="Arial" w:cstheme="minorHAnsi"/>
                <w:i/>
                <w:color w:val="auto"/>
                <w:sz w:val="20"/>
                <w:szCs w:val="20"/>
              </w:rPr>
              <w:t>Access Card/Photo ID Application</w:t>
            </w:r>
            <w:r w:rsidR="005A5323" w:rsidRPr="00B71111">
              <w:rPr>
                <w:rFonts w:eastAsia="Arial" w:cstheme="minorHAnsi"/>
                <w:i/>
                <w:color w:val="auto"/>
                <w:sz w:val="20"/>
                <w:szCs w:val="20"/>
              </w:rPr>
              <w:fldChar w:fldCharType="begin"/>
            </w:r>
            <w:r w:rsidR="005A5323" w:rsidRPr="00B71111">
              <w:rPr>
                <w:rFonts w:cstheme="minorHAnsi"/>
                <w:color w:val="auto"/>
                <w:sz w:val="20"/>
                <w:szCs w:val="20"/>
              </w:rPr>
              <w:instrText xml:space="preserve"> XE "</w:instrText>
            </w:r>
            <w:r w:rsidR="005A5323" w:rsidRPr="00B71111">
              <w:rPr>
                <w:rFonts w:eastAsia="Arial" w:cstheme="minorHAnsi"/>
                <w:i/>
                <w:color w:val="auto"/>
                <w:sz w:val="20"/>
                <w:szCs w:val="20"/>
              </w:rPr>
              <w:instrText>Access Card/Photo ID Application</w:instrText>
            </w:r>
            <w:r w:rsidR="005A5323" w:rsidRPr="00B71111">
              <w:rPr>
                <w:rFonts w:cstheme="minorHAnsi"/>
                <w:color w:val="auto"/>
                <w:sz w:val="20"/>
                <w:szCs w:val="20"/>
              </w:rPr>
              <w:instrText>" \f"s"</w:instrText>
            </w:r>
            <w:r w:rsidR="005A5323" w:rsidRPr="00B71111">
              <w:rPr>
                <w:rFonts w:eastAsia="Arial" w:cstheme="minorHAnsi"/>
                <w:i/>
                <w:color w:val="auto"/>
                <w:sz w:val="20"/>
                <w:szCs w:val="20"/>
              </w:rPr>
              <w:fldChar w:fldCharType="end"/>
            </w:r>
          </w:p>
          <w:p w14:paraId="49A94345" w14:textId="77777777" w:rsidR="00252C4F" w:rsidRPr="00B71111" w:rsidRDefault="00252C4F"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Access Card or Photo ID requests.</w:t>
            </w:r>
          </w:p>
        </w:tc>
        <w:tc>
          <w:tcPr>
            <w:tcW w:w="2880" w:type="dxa"/>
            <w:tcBorders>
              <w:top w:val="single" w:sz="3" w:space="0" w:color="000000"/>
              <w:left w:val="single" w:sz="2" w:space="0" w:color="000000"/>
              <w:bottom w:val="single" w:sz="3" w:space="0" w:color="000000"/>
              <w:right w:val="single" w:sz="2" w:space="0" w:color="000000"/>
            </w:tcBorders>
          </w:tcPr>
          <w:p w14:paraId="7D867C83" w14:textId="77777777" w:rsidR="00252C4F"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52C4F" w:rsidRPr="00B71111">
              <w:rPr>
                <w:rFonts w:eastAsia="Arial" w:cstheme="minorHAnsi"/>
                <w:b w:val="0"/>
                <w:color w:val="auto"/>
                <w:sz w:val="20"/>
                <w:szCs w:val="20"/>
              </w:rPr>
              <w:t xml:space="preserve"> for 1 Year after End of Calendar Year</w:t>
            </w:r>
          </w:p>
          <w:p w14:paraId="2B63B49D" w14:textId="77777777" w:rsidR="002B19C2" w:rsidRPr="00B71111" w:rsidRDefault="002B19C2"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B14AACD" w14:textId="77777777" w:rsidR="002B19C2" w:rsidRPr="00B71111" w:rsidRDefault="002B19C2"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52E9440D"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59E48ECC" w14:textId="77777777"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0470D6A" w14:textId="77777777" w:rsidR="00252C4F" w:rsidRPr="00B71111" w:rsidRDefault="00252C4F"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E15886" w:rsidRPr="00B71111" w14:paraId="68C25DE6" w14:textId="77777777" w:rsidTr="003E6494">
        <w:tblPrEx>
          <w:tblCellMar>
            <w:bottom w:w="62" w:type="dxa"/>
          </w:tblCellMar>
        </w:tblPrEx>
        <w:trPr>
          <w:trHeight w:val="943"/>
        </w:trPr>
        <w:tc>
          <w:tcPr>
            <w:tcW w:w="1530" w:type="dxa"/>
            <w:tcBorders>
              <w:top w:val="single" w:sz="3" w:space="0" w:color="000000"/>
              <w:left w:val="single" w:sz="2" w:space="0" w:color="000000"/>
              <w:bottom w:val="single" w:sz="2" w:space="0" w:color="000000"/>
              <w:right w:val="single" w:sz="2" w:space="0" w:color="000000"/>
            </w:tcBorders>
          </w:tcPr>
          <w:p w14:paraId="4567C4F0" w14:textId="77777777" w:rsidR="00E15886" w:rsidRPr="00B71111" w:rsidRDefault="00E1588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06 11 61386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06 11 61386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8FB0C5F" w14:textId="77777777" w:rsidR="00E15886" w:rsidRPr="00B71111" w:rsidRDefault="00E1588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14:paraId="1216628B" w14:textId="77777777" w:rsidR="00E15886" w:rsidRPr="00B71111" w:rsidRDefault="00E15886" w:rsidP="0046683F">
            <w:pPr>
              <w:spacing w:line="240" w:lineRule="auto"/>
              <w:rPr>
                <w:rFonts w:cstheme="minorHAnsi"/>
                <w:color w:val="auto"/>
                <w:sz w:val="20"/>
                <w:szCs w:val="20"/>
              </w:rPr>
            </w:pPr>
            <w:r w:rsidRPr="00B71111">
              <w:rPr>
                <w:rFonts w:eastAsia="Arial" w:cstheme="minorHAnsi"/>
                <w:i/>
                <w:color w:val="auto"/>
                <w:sz w:val="20"/>
                <w:szCs w:val="20"/>
              </w:rPr>
              <w:t>Security Logs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Security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CF33A7" w14:textId="77777777" w:rsidR="00E15886" w:rsidRPr="00B71111" w:rsidRDefault="00E15886"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security inspections throughout Health Sciences. Includes reports of incidents, open doors, and windows, etc. From this log, summary reports are created which end up in the monthly report.</w:t>
            </w:r>
          </w:p>
        </w:tc>
        <w:tc>
          <w:tcPr>
            <w:tcW w:w="2880" w:type="dxa"/>
            <w:tcBorders>
              <w:top w:val="single" w:sz="3" w:space="0" w:color="000000"/>
              <w:left w:val="single" w:sz="2" w:space="0" w:color="000000"/>
              <w:bottom w:val="single" w:sz="2" w:space="0" w:color="000000"/>
              <w:right w:val="single" w:sz="2" w:space="0" w:color="000000"/>
            </w:tcBorders>
          </w:tcPr>
          <w:p w14:paraId="4AFD809C" w14:textId="77777777" w:rsidR="00E158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15886" w:rsidRPr="00B71111">
              <w:rPr>
                <w:rFonts w:eastAsia="Arial" w:cstheme="minorHAnsi"/>
                <w:b w:val="0"/>
                <w:color w:val="auto"/>
                <w:sz w:val="20"/>
                <w:szCs w:val="20"/>
              </w:rPr>
              <w:t xml:space="preserve"> for 6 Years after End of Calendar Year</w:t>
            </w:r>
          </w:p>
          <w:p w14:paraId="7A3BACB9" w14:textId="77777777" w:rsidR="00E15886" w:rsidRPr="00B71111" w:rsidRDefault="00E1588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E5E1D0E" w14:textId="77777777" w:rsidR="00E15886" w:rsidRPr="00B71111" w:rsidRDefault="00E15886"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5B8D98FF" w14:textId="77777777" w:rsidR="00E15886" w:rsidRPr="00B71111" w:rsidRDefault="00E15886"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2335297" w14:textId="77777777" w:rsidR="00E15886" w:rsidRPr="00B71111" w:rsidRDefault="00E15886"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5F45088" w14:textId="77777777" w:rsidR="00E15886" w:rsidRPr="00B71111" w:rsidRDefault="00E158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399415C" w14:textId="77777777" w:rsidR="003F6FA8" w:rsidRDefault="003F6FA8" w:rsidP="005E687C">
      <w:pPr>
        <w:spacing w:before="0" w:after="0"/>
        <w:rPr>
          <w:rFonts w:cstheme="minorHAnsi"/>
          <w:b w:val="0"/>
          <w:color w:val="auto"/>
          <w:sz w:val="16"/>
          <w:szCs w:val="16"/>
        </w:rPr>
      </w:pPr>
    </w:p>
    <w:p w14:paraId="296D231E" w14:textId="77777777" w:rsidR="003F6FA8" w:rsidRDefault="003F6FA8">
      <w:pPr>
        <w:rPr>
          <w:rFonts w:cstheme="minorHAnsi"/>
          <w:b w:val="0"/>
          <w:color w:val="auto"/>
          <w:sz w:val="16"/>
          <w:szCs w:val="16"/>
        </w:rPr>
      </w:pPr>
      <w:r>
        <w:rPr>
          <w:rFonts w:cstheme="minorHAnsi"/>
          <w:b w:val="0"/>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530"/>
        <w:gridCol w:w="8280"/>
        <w:gridCol w:w="2880"/>
        <w:gridCol w:w="1710"/>
      </w:tblGrid>
      <w:tr w:rsidR="003E6494" w:rsidRPr="00B71111" w14:paraId="17C6F609" w14:textId="77777777" w:rsidTr="003E6494">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5AE8EE51" w14:textId="77777777" w:rsidR="003E6494" w:rsidRPr="00B71111" w:rsidRDefault="003E6494" w:rsidP="003E6494">
            <w:pPr>
              <w:pStyle w:val="Heading2"/>
              <w:rPr>
                <w:color w:val="auto"/>
              </w:rPr>
            </w:pPr>
            <w:bookmarkStart w:id="165" w:name="_Toc58317588"/>
            <w:r w:rsidRPr="00B71111">
              <w:rPr>
                <w:color w:val="auto"/>
              </w:rPr>
              <w:lastRenderedPageBreak/>
              <w:t>/34/06/06/ Health Sciences Administration: H S AS&amp;F: Clinical Skills and Assessment</w:t>
            </w:r>
            <w:bookmarkEnd w:id="165"/>
          </w:p>
          <w:p w14:paraId="350B9103" w14:textId="77777777" w:rsidR="003E6494" w:rsidRPr="00B71111" w:rsidRDefault="003E6494" w:rsidP="003E6494">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29C1C875" w14:textId="77777777" w:rsidTr="000203E8">
        <w:tblPrEx>
          <w:tblCellMar>
            <w:bottom w:w="62" w:type="dxa"/>
            <w:right w:w="73" w:type="dxa"/>
          </w:tblCellMar>
        </w:tblPrEx>
        <w:trPr>
          <w:trHeight w:val="657"/>
        </w:trPr>
        <w:tc>
          <w:tcPr>
            <w:tcW w:w="153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6D977DC"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2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FD7FC6E"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BFBC2B5"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695CD1"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91A8735"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2A2948" w:rsidRPr="00B71111" w14:paraId="29AFEB54" w14:textId="77777777" w:rsidTr="000203E8">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A33FFEE" w14:textId="77777777" w:rsidR="00C877FD" w:rsidRPr="00B71111" w:rsidRDefault="002A2948"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09 07 62075</w:t>
            </w:r>
            <w:r w:rsidR="00173F0B" w:rsidRPr="00B71111">
              <w:rPr>
                <w:rFonts w:eastAsia="Arial" w:cstheme="minorHAnsi"/>
                <w:b w:val="0"/>
                <w:color w:val="auto"/>
                <w:sz w:val="20"/>
                <w:szCs w:val="20"/>
              </w:rPr>
              <w:fldChar w:fldCharType="begin"/>
            </w:r>
            <w:r w:rsidR="00173F0B" w:rsidRPr="00B71111">
              <w:rPr>
                <w:rFonts w:cstheme="minorHAnsi"/>
                <w:color w:val="auto"/>
                <w:sz w:val="20"/>
                <w:szCs w:val="20"/>
              </w:rPr>
              <w:instrText xml:space="preserve"> XE "</w:instrText>
            </w:r>
            <w:r w:rsidR="00173F0B" w:rsidRPr="00B71111">
              <w:rPr>
                <w:rFonts w:eastAsia="Arial" w:cstheme="minorHAnsi"/>
                <w:b w:val="0"/>
                <w:color w:val="auto"/>
                <w:sz w:val="20"/>
                <w:szCs w:val="20"/>
              </w:rPr>
              <w:instrText>09 07 62075</w:instrText>
            </w:r>
            <w:r w:rsidR="00173F0B" w:rsidRPr="00B71111">
              <w:rPr>
                <w:rFonts w:cstheme="minorHAnsi"/>
                <w:color w:val="auto"/>
                <w:sz w:val="20"/>
                <w:szCs w:val="20"/>
              </w:rPr>
              <w:instrText>" \f"d"</w:instrText>
            </w:r>
            <w:r w:rsidR="00173F0B" w:rsidRPr="00B71111">
              <w:rPr>
                <w:rFonts w:eastAsia="Arial" w:cstheme="minorHAnsi"/>
                <w:b w:val="0"/>
                <w:color w:val="auto"/>
                <w:sz w:val="20"/>
                <w:szCs w:val="20"/>
              </w:rPr>
              <w:fldChar w:fldCharType="end"/>
            </w:r>
          </w:p>
          <w:p w14:paraId="07EE159F" w14:textId="77777777" w:rsidR="00C877FD" w:rsidRPr="00B71111" w:rsidRDefault="00C877FD"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53C0252A" w14:textId="77777777" w:rsidR="002A2948" w:rsidRPr="00B71111" w:rsidRDefault="002A2948" w:rsidP="0046683F">
            <w:pPr>
              <w:spacing w:line="240" w:lineRule="auto"/>
              <w:rPr>
                <w:rFonts w:cstheme="minorHAnsi"/>
                <w:color w:val="auto"/>
                <w:sz w:val="20"/>
                <w:szCs w:val="20"/>
              </w:rPr>
            </w:pPr>
            <w:r w:rsidRPr="00B71111">
              <w:rPr>
                <w:rFonts w:eastAsia="Arial" w:cstheme="minorHAnsi"/>
                <w:i/>
                <w:color w:val="auto"/>
                <w:sz w:val="20"/>
                <w:szCs w:val="20"/>
              </w:rPr>
              <w:t>Objective Structured Clinical Exam (OSCE) Staff/Standardized Patient (SP) Schedule</w:t>
            </w:r>
            <w:r w:rsidR="005823A4" w:rsidRPr="00B71111">
              <w:rPr>
                <w:rFonts w:eastAsia="Arial" w:cstheme="minorHAnsi"/>
                <w:i/>
                <w:color w:val="auto"/>
                <w:sz w:val="20"/>
                <w:szCs w:val="20"/>
              </w:rPr>
              <w:fldChar w:fldCharType="begin"/>
            </w:r>
            <w:r w:rsidR="005823A4" w:rsidRPr="00B71111">
              <w:rPr>
                <w:rFonts w:cstheme="minorHAnsi"/>
                <w:color w:val="auto"/>
                <w:sz w:val="20"/>
                <w:szCs w:val="20"/>
              </w:rPr>
              <w:instrText xml:space="preserve"> XE "</w:instrText>
            </w:r>
            <w:r w:rsidR="005823A4" w:rsidRPr="00B71111">
              <w:rPr>
                <w:rFonts w:eastAsia="Arial" w:cstheme="minorHAnsi"/>
                <w:i/>
                <w:color w:val="auto"/>
                <w:sz w:val="20"/>
                <w:szCs w:val="20"/>
              </w:rPr>
              <w:instrText>Objective Structured Clinical Exam (OSCE) Staff/Standardized Patient (SP) Schedule</w:instrText>
            </w:r>
            <w:r w:rsidR="005823A4" w:rsidRPr="00B71111">
              <w:rPr>
                <w:rFonts w:cstheme="minorHAnsi"/>
                <w:color w:val="auto"/>
                <w:sz w:val="20"/>
                <w:szCs w:val="20"/>
              </w:rPr>
              <w:instrText>" \f"s"</w:instrText>
            </w:r>
            <w:r w:rsidR="005823A4" w:rsidRPr="00B71111">
              <w:rPr>
                <w:rFonts w:eastAsia="Arial" w:cstheme="minorHAnsi"/>
                <w:i/>
                <w:color w:val="auto"/>
                <w:sz w:val="20"/>
                <w:szCs w:val="20"/>
              </w:rPr>
              <w:fldChar w:fldCharType="end"/>
            </w:r>
          </w:p>
          <w:p w14:paraId="0D5EA323" w14:textId="77777777" w:rsidR="002A2948" w:rsidRPr="00B71111" w:rsidRDefault="002A2948"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staff and standardized patients who will be participating in the testing process.</w:t>
            </w:r>
          </w:p>
        </w:tc>
        <w:tc>
          <w:tcPr>
            <w:tcW w:w="2880" w:type="dxa"/>
            <w:tcBorders>
              <w:top w:val="single" w:sz="3" w:space="0" w:color="000000"/>
              <w:left w:val="single" w:sz="2" w:space="0" w:color="000000"/>
              <w:bottom w:val="single" w:sz="3" w:space="0" w:color="000000"/>
              <w:right w:val="single" w:sz="2" w:space="0" w:color="000000"/>
            </w:tcBorders>
          </w:tcPr>
          <w:p w14:paraId="02A53841" w14:textId="77777777" w:rsidR="002A2948"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2A2948" w:rsidRPr="00B71111">
              <w:rPr>
                <w:rFonts w:eastAsia="Arial" w:cstheme="minorHAnsi"/>
                <w:b w:val="0"/>
                <w:color w:val="auto"/>
                <w:sz w:val="20"/>
                <w:szCs w:val="20"/>
              </w:rPr>
              <w:t xml:space="preserve"> for 2 Years after End of Academic Year</w:t>
            </w:r>
          </w:p>
          <w:p w14:paraId="176BD47B" w14:textId="77777777" w:rsidR="00C877FD" w:rsidRPr="00B71111" w:rsidRDefault="00C877FD"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EC33560" w14:textId="77777777" w:rsidR="00C877FD" w:rsidRPr="00B71111" w:rsidRDefault="00C877FD"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41E36151"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4B19382B" w14:textId="77777777" w:rsidR="00BC1BCA" w:rsidRPr="00B71111" w:rsidRDefault="00BC1BC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18C9800" w14:textId="77777777" w:rsidR="002A2948" w:rsidRPr="00B71111" w:rsidRDefault="002A2948"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2F13EC" w:rsidRPr="00B71111" w14:paraId="32C3275A" w14:textId="77777777" w:rsidTr="00F33815">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5CE3B940" w14:textId="77777777" w:rsidR="002F13EC" w:rsidRPr="00B71111" w:rsidRDefault="002F13EC" w:rsidP="00F3381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09 07 62076</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746ADE2" w14:textId="77777777" w:rsidR="002F13EC" w:rsidRPr="00B71111" w:rsidRDefault="002F13EC" w:rsidP="00F3381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5D898493" w14:textId="77777777" w:rsidR="002F13EC" w:rsidRPr="00B71111" w:rsidRDefault="002F13EC" w:rsidP="00F33815">
            <w:pPr>
              <w:spacing w:line="240" w:lineRule="auto"/>
              <w:rPr>
                <w:rFonts w:cstheme="minorHAnsi"/>
                <w:color w:val="auto"/>
                <w:sz w:val="20"/>
                <w:szCs w:val="20"/>
              </w:rPr>
            </w:pPr>
            <w:r w:rsidRPr="00B71111">
              <w:rPr>
                <w:rFonts w:eastAsia="Arial" w:cstheme="minorHAnsi"/>
                <w:i/>
                <w:color w:val="auto"/>
                <w:sz w:val="20"/>
                <w:szCs w:val="20"/>
              </w:rPr>
              <w:t>Objective Structured Clinical Exam (OSCE) Timer Check Sheet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Objective Structured Clinical Exam (OSCE) Timer Check Sheet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FAFF48F" w14:textId="77777777" w:rsidR="002F13EC" w:rsidRPr="00B71111" w:rsidRDefault="002F13EC" w:rsidP="00F33815">
            <w:pPr>
              <w:spacing w:line="240" w:lineRule="auto"/>
              <w:rPr>
                <w:rFonts w:cstheme="minorHAnsi"/>
                <w:color w:val="auto"/>
                <w:sz w:val="20"/>
                <w:szCs w:val="20"/>
              </w:rPr>
            </w:pPr>
            <w:r w:rsidRPr="00B71111">
              <w:rPr>
                <w:rFonts w:eastAsia="Arial" w:cstheme="minorHAnsi"/>
                <w:b w:val="0"/>
                <w:color w:val="auto"/>
                <w:sz w:val="20"/>
                <w:szCs w:val="20"/>
              </w:rPr>
              <w:t>This series provides a record of the clinical testing schedule.</w:t>
            </w:r>
          </w:p>
        </w:tc>
        <w:tc>
          <w:tcPr>
            <w:tcW w:w="2880" w:type="dxa"/>
            <w:tcBorders>
              <w:top w:val="single" w:sz="3" w:space="0" w:color="000000"/>
              <w:left w:val="single" w:sz="2" w:space="0" w:color="000000"/>
              <w:bottom w:val="single" w:sz="3" w:space="0" w:color="000000"/>
              <w:right w:val="single" w:sz="2" w:space="0" w:color="000000"/>
            </w:tcBorders>
          </w:tcPr>
          <w:p w14:paraId="1C460724" w14:textId="77777777" w:rsidR="002F13EC" w:rsidRPr="00B71111" w:rsidRDefault="002F13EC" w:rsidP="00F3381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 Year after End of Academic Year</w:t>
            </w:r>
          </w:p>
          <w:p w14:paraId="458CA6DA" w14:textId="77777777" w:rsidR="002F13EC" w:rsidRPr="00B71111" w:rsidRDefault="002F13EC" w:rsidP="00F3381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E9CA91" w14:textId="77777777" w:rsidR="002F13EC" w:rsidRPr="00B71111" w:rsidRDefault="002F13EC" w:rsidP="00F33815">
            <w:pPr>
              <w:spacing w:line="240" w:lineRule="auto"/>
              <w:rPr>
                <w:rFonts w:cstheme="minorHAnsi"/>
                <w:color w:val="auto"/>
                <w:sz w:val="20"/>
                <w:szCs w:val="20"/>
              </w:rPr>
            </w:pPr>
            <w:r w:rsidRPr="00B71111">
              <w:rPr>
                <w:rFonts w:eastAsia="Arial" w:cstheme="minorHAnsi"/>
                <w:color w:val="auto"/>
                <w:sz w:val="20"/>
                <w:szCs w:val="20"/>
              </w:rPr>
              <w:t>Destroy</w:t>
            </w:r>
            <w:r>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070D008F" w14:textId="77777777" w:rsidR="002F13EC" w:rsidRPr="00B71111" w:rsidRDefault="002F13EC" w:rsidP="00F3381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8DB264C" w14:textId="77777777" w:rsidR="002F13EC" w:rsidRPr="00B71111" w:rsidRDefault="002F13EC" w:rsidP="00F3381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A58FBDD" w14:textId="77777777" w:rsidR="002F13EC" w:rsidRPr="00B71111" w:rsidRDefault="002F13EC" w:rsidP="00F3381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F6FA8" w:rsidRPr="00B71111" w14:paraId="0601DC05" w14:textId="77777777" w:rsidTr="00E02E87">
        <w:tblPrEx>
          <w:tblCellMar>
            <w:bottom w:w="135" w:type="dxa"/>
          </w:tblCellMar>
        </w:tblPrEx>
        <w:trPr>
          <w:trHeight w:val="944"/>
        </w:trPr>
        <w:tc>
          <w:tcPr>
            <w:tcW w:w="1530" w:type="dxa"/>
            <w:tcBorders>
              <w:top w:val="single" w:sz="3" w:space="0" w:color="000000"/>
              <w:left w:val="single" w:sz="2" w:space="0" w:color="000000"/>
              <w:bottom w:val="single" w:sz="3" w:space="0" w:color="000000"/>
              <w:right w:val="single" w:sz="2" w:space="0" w:color="000000"/>
            </w:tcBorders>
          </w:tcPr>
          <w:p w14:paraId="03C967EA"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09 07 62074</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09 07 62074</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0A422AB" w14:textId="77777777"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13D2EFD6" w14:textId="77777777"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Patient Scripts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xml:space="preserve">" \f"a"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Patient Scripts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E47A5EF" w14:textId="77777777"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scripts used by the standardized patients during testing, clinical examinations, etc.</w:t>
            </w:r>
          </w:p>
        </w:tc>
        <w:tc>
          <w:tcPr>
            <w:tcW w:w="2880" w:type="dxa"/>
            <w:tcBorders>
              <w:top w:val="single" w:sz="3" w:space="0" w:color="000000"/>
              <w:left w:val="single" w:sz="2" w:space="0" w:color="000000"/>
              <w:bottom w:val="single" w:sz="3" w:space="0" w:color="000000"/>
              <w:right w:val="single" w:sz="2" w:space="0" w:color="000000"/>
            </w:tcBorders>
          </w:tcPr>
          <w:p w14:paraId="3DB57659"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Academic Year</w:t>
            </w:r>
          </w:p>
          <w:p w14:paraId="758A1AD5" w14:textId="77777777" w:rsidR="003F6FA8" w:rsidRPr="00B71111" w:rsidRDefault="003F6FA8" w:rsidP="00E02E87">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E3449CD" w14:textId="77777777" w:rsidR="003F6FA8" w:rsidRPr="00B71111" w:rsidRDefault="003F6FA8" w:rsidP="00E02E87">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7001105" w14:textId="77777777" w:rsidR="003F6FA8" w:rsidRPr="00B71111" w:rsidRDefault="003F6FA8" w:rsidP="00E02E87">
            <w:pPr>
              <w:spacing w:after="0" w:line="240" w:lineRule="auto"/>
              <w:jc w:val="center"/>
              <w:rPr>
                <w:rFonts w:cs="Times New Roman"/>
                <w:color w:val="auto"/>
                <w:sz w:val="22"/>
              </w:rPr>
            </w:pPr>
            <w:r w:rsidRPr="00B71111">
              <w:rPr>
                <w:rFonts w:cs="Times New Roman"/>
                <w:color w:val="auto"/>
                <w:sz w:val="22"/>
              </w:rPr>
              <w:t>ARCHIVAL</w:t>
            </w:r>
          </w:p>
          <w:p w14:paraId="6899B498" w14:textId="77777777" w:rsidR="003F6FA8" w:rsidRPr="00B71111" w:rsidRDefault="003F6FA8" w:rsidP="00E02E87">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6BB22BDE"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D49DF22" w14:textId="77777777"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3F6FA8" w:rsidRPr="00B71111" w14:paraId="1A5658E3" w14:textId="77777777" w:rsidTr="00E02E87">
        <w:tblPrEx>
          <w:tblCellMar>
            <w:bottom w:w="135" w:type="dxa"/>
          </w:tblCellMar>
        </w:tblPrEx>
        <w:trPr>
          <w:trHeight w:val="946"/>
        </w:trPr>
        <w:tc>
          <w:tcPr>
            <w:tcW w:w="1530" w:type="dxa"/>
            <w:tcBorders>
              <w:top w:val="single" w:sz="3" w:space="0" w:color="000000"/>
              <w:left w:val="single" w:sz="2" w:space="0" w:color="000000"/>
              <w:bottom w:val="single" w:sz="3" w:space="0" w:color="000000"/>
              <w:right w:val="single" w:sz="2" w:space="0" w:color="000000"/>
            </w:tcBorders>
          </w:tcPr>
          <w:p w14:paraId="106255EE"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7874216" w14:textId="77777777"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3" w:space="0" w:color="000000"/>
              <w:right w:val="single" w:sz="2" w:space="0" w:color="000000"/>
            </w:tcBorders>
          </w:tcPr>
          <w:p w14:paraId="0AFF096E" w14:textId="77777777"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Standardized Patient Applications - Approved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 Approved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51986B7" w14:textId="77777777"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determined acceptable applicants to the</w:t>
            </w:r>
            <w:r w:rsidRPr="00B71111">
              <w:rPr>
                <w:rFonts w:cstheme="minorHAnsi"/>
                <w:color w:val="auto"/>
                <w:sz w:val="20"/>
                <w:szCs w:val="20"/>
              </w:rPr>
              <w:t xml:space="preserve"> </w:t>
            </w:r>
            <w:r w:rsidRPr="00B71111">
              <w:rPr>
                <w:rFonts w:eastAsia="Arial" w:cstheme="minorHAnsi"/>
                <w:b w:val="0"/>
                <w:color w:val="auto"/>
                <w:sz w:val="20"/>
                <w:szCs w:val="20"/>
              </w:rPr>
              <w:t>Standardized Patient Program. Includes contact information, personnel history, etc.</w:t>
            </w:r>
          </w:p>
        </w:tc>
        <w:tc>
          <w:tcPr>
            <w:tcW w:w="2880" w:type="dxa"/>
            <w:tcBorders>
              <w:top w:val="single" w:sz="3" w:space="0" w:color="000000"/>
              <w:left w:val="single" w:sz="2" w:space="0" w:color="000000"/>
              <w:bottom w:val="single" w:sz="3" w:space="0" w:color="000000"/>
              <w:right w:val="single" w:sz="2" w:space="0" w:color="000000"/>
            </w:tcBorders>
          </w:tcPr>
          <w:p w14:paraId="6F521ECD" w14:textId="77777777" w:rsidR="003F6FA8" w:rsidRPr="00B71111" w:rsidRDefault="003F6FA8" w:rsidP="00E02E87">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Application</w:t>
            </w:r>
            <w:r w:rsidRPr="00B71111">
              <w:rPr>
                <w:rFonts w:cstheme="minorHAnsi"/>
                <w:color w:val="auto"/>
                <w:sz w:val="20"/>
                <w:szCs w:val="20"/>
              </w:rPr>
              <w:t xml:space="preserve"> </w:t>
            </w:r>
            <w:r w:rsidRPr="00B71111">
              <w:rPr>
                <w:rFonts w:eastAsia="Arial" w:cstheme="minorHAnsi"/>
                <w:b w:val="0"/>
                <w:color w:val="auto"/>
                <w:sz w:val="20"/>
                <w:szCs w:val="20"/>
              </w:rPr>
              <w:t>Approved</w:t>
            </w:r>
          </w:p>
          <w:p w14:paraId="3C749649"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FB63314"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6BD267D2" w14:textId="77777777" w:rsidR="003F6FA8" w:rsidRPr="00B71111" w:rsidRDefault="003F6FA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01E5D02A"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86F8BE2" w14:textId="77777777"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3F6FA8" w:rsidRPr="00B71111" w14:paraId="23D953D2" w14:textId="77777777" w:rsidTr="00E02E87">
        <w:tblPrEx>
          <w:tblCellMar>
            <w:bottom w:w="135" w:type="dxa"/>
          </w:tblCellMar>
        </w:tblPrEx>
        <w:trPr>
          <w:trHeight w:val="942"/>
        </w:trPr>
        <w:tc>
          <w:tcPr>
            <w:tcW w:w="1530" w:type="dxa"/>
            <w:tcBorders>
              <w:top w:val="single" w:sz="3" w:space="0" w:color="000000"/>
              <w:left w:val="single" w:sz="2" w:space="0" w:color="000000"/>
              <w:bottom w:val="single" w:sz="2" w:space="0" w:color="000000"/>
              <w:right w:val="single" w:sz="2" w:space="0" w:color="000000"/>
            </w:tcBorders>
          </w:tcPr>
          <w:p w14:paraId="7D9CC9A3" w14:textId="77777777" w:rsidR="003F6FA8" w:rsidRPr="00B71111" w:rsidRDefault="003F6FA8" w:rsidP="00E02E87">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02F075DE" w14:textId="77777777" w:rsidR="003F6FA8" w:rsidRPr="00B71111" w:rsidRDefault="003F6FA8" w:rsidP="00E02E87">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280" w:type="dxa"/>
            <w:tcBorders>
              <w:top w:val="single" w:sz="3" w:space="0" w:color="000000"/>
              <w:left w:val="single" w:sz="2" w:space="0" w:color="000000"/>
              <w:bottom w:val="single" w:sz="2" w:space="0" w:color="000000"/>
              <w:right w:val="single" w:sz="2" w:space="0" w:color="000000"/>
            </w:tcBorders>
          </w:tcPr>
          <w:p w14:paraId="5DE67EAB" w14:textId="77777777" w:rsidR="003F6FA8" w:rsidRPr="00B71111" w:rsidRDefault="003F6FA8" w:rsidP="00E02E87">
            <w:pPr>
              <w:spacing w:line="240" w:lineRule="auto"/>
              <w:rPr>
                <w:rFonts w:cstheme="minorHAnsi"/>
                <w:color w:val="auto"/>
                <w:sz w:val="20"/>
                <w:szCs w:val="20"/>
              </w:rPr>
            </w:pPr>
            <w:r w:rsidRPr="00B71111">
              <w:rPr>
                <w:rFonts w:eastAsia="Arial" w:cstheme="minorHAnsi"/>
                <w:i/>
                <w:color w:val="auto"/>
                <w:sz w:val="20"/>
                <w:szCs w:val="20"/>
              </w:rPr>
              <w:t>Standardized Patient Applications -</w:t>
            </w:r>
            <w:r w:rsidR="00DC2530">
              <w:rPr>
                <w:rFonts w:eastAsia="Arial" w:cstheme="minorHAnsi"/>
                <w:i/>
                <w:color w:val="auto"/>
                <w:sz w:val="20"/>
                <w:szCs w:val="20"/>
              </w:rPr>
              <w:t xml:space="preserve"> </w:t>
            </w:r>
            <w:r w:rsidRPr="00B71111">
              <w:rPr>
                <w:rFonts w:eastAsia="Arial" w:cstheme="minorHAnsi"/>
                <w:i/>
                <w:color w:val="auto"/>
                <w:sz w:val="20"/>
                <w:szCs w:val="20"/>
              </w:rPr>
              <w:t>Denied</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Standardized Patient Applications -</w:instrText>
            </w:r>
            <w:r w:rsidR="00DC2530">
              <w:rPr>
                <w:rFonts w:eastAsia="Arial" w:cstheme="minorHAnsi"/>
                <w:i/>
                <w:color w:val="auto"/>
                <w:sz w:val="20"/>
                <w:szCs w:val="20"/>
              </w:rPr>
              <w:instrText xml:space="preserve"> </w:instrText>
            </w:r>
            <w:r w:rsidRPr="00B71111">
              <w:rPr>
                <w:rFonts w:eastAsia="Arial" w:cstheme="minorHAnsi"/>
                <w:i/>
                <w:color w:val="auto"/>
                <w:sz w:val="20"/>
                <w:szCs w:val="20"/>
              </w:rPr>
              <w:instrText>Denied</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E9648BA" w14:textId="77777777" w:rsidR="003F6FA8" w:rsidRPr="00B71111" w:rsidRDefault="003F6FA8" w:rsidP="00E02E87">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applied to the Standardized Patient Program and were determined ineligible.</w:t>
            </w:r>
          </w:p>
        </w:tc>
        <w:tc>
          <w:tcPr>
            <w:tcW w:w="2880" w:type="dxa"/>
            <w:tcBorders>
              <w:top w:val="single" w:sz="3" w:space="0" w:color="000000"/>
              <w:left w:val="single" w:sz="2" w:space="0" w:color="000000"/>
              <w:bottom w:val="single" w:sz="2" w:space="0" w:color="000000"/>
              <w:right w:val="single" w:sz="2" w:space="0" w:color="000000"/>
            </w:tcBorders>
          </w:tcPr>
          <w:p w14:paraId="1670F9EA"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until Determined Ineligible</w:t>
            </w:r>
          </w:p>
          <w:p w14:paraId="073040AE" w14:textId="77777777" w:rsidR="003F6FA8" w:rsidRPr="00B71111" w:rsidRDefault="003F6FA8" w:rsidP="00E02E87">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12E0F4D" w14:textId="77777777" w:rsidR="003F6FA8" w:rsidRPr="00B71111" w:rsidRDefault="003F6FA8" w:rsidP="00E02E87">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3F0DF0BD" w14:textId="77777777" w:rsidR="003F6FA8" w:rsidRPr="00B71111" w:rsidRDefault="003F6FA8" w:rsidP="00E02E87">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14D94E7E" w14:textId="77777777" w:rsidR="003F6FA8" w:rsidRPr="00B71111" w:rsidRDefault="003F6FA8" w:rsidP="00E02E87">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FA4E45A" w14:textId="77777777" w:rsidR="003F6FA8" w:rsidRPr="00B71111" w:rsidRDefault="003F6FA8" w:rsidP="00E02E87">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63717455" w14:textId="77777777" w:rsidR="000203E8" w:rsidRPr="00DF052D" w:rsidRDefault="000203E8">
      <w:pPr>
        <w:rPr>
          <w:rFonts w:eastAsiaTheme="majorEastAsia" w:cstheme="minorHAnsi"/>
          <w:color w:val="auto"/>
          <w:sz w:val="16"/>
          <w:szCs w:val="16"/>
        </w:rPr>
      </w:pPr>
      <w:r w:rsidRPr="00DF052D">
        <w:rPr>
          <w:rFonts w:eastAsiaTheme="majorEastAsia" w:cstheme="minorHAnsi"/>
          <w:color w:val="auto"/>
          <w:sz w:val="16"/>
          <w:szCs w:val="16"/>
        </w:rPr>
        <w:br w:type="page"/>
      </w: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14:paraId="7D255444" w14:textId="77777777"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288C0F1" w14:textId="77777777" w:rsidR="006B4E98" w:rsidRPr="00B71111" w:rsidRDefault="006B4E98" w:rsidP="001D076F">
            <w:pPr>
              <w:pStyle w:val="Heading2"/>
              <w:rPr>
                <w:color w:val="auto"/>
              </w:rPr>
            </w:pPr>
            <w:bookmarkStart w:id="166" w:name="_Toc58317589"/>
            <w:r w:rsidRPr="00B71111">
              <w:rPr>
                <w:color w:val="auto"/>
              </w:rPr>
              <w:lastRenderedPageBreak/>
              <w:t>/34/06/07/ Health Sciences Administration: Health Sciences AS&amp;F: Laboratory Services</w:t>
            </w:r>
            <w:bookmarkEnd w:id="166"/>
          </w:p>
          <w:p w14:paraId="235E8BC9" w14:textId="77777777" w:rsidR="003E6494" w:rsidRPr="00B71111" w:rsidRDefault="006B4E98" w:rsidP="006B4E98">
            <w:pPr>
              <w:spacing w:after="0" w:line="240" w:lineRule="auto"/>
              <w:rPr>
                <w:rStyle w:val="Emphasis"/>
                <w:b w:val="0"/>
                <w:i/>
                <w:color w:val="auto"/>
              </w:rPr>
            </w:pPr>
            <w:r w:rsidRPr="00B71111">
              <w:rPr>
                <w:rFonts w:cstheme="minorHAnsi"/>
                <w:b w:val="0"/>
                <w:i/>
                <w:color w:val="auto"/>
                <w:sz w:val="22"/>
              </w:rPr>
              <w:t>Research</w:t>
            </w:r>
          </w:p>
        </w:tc>
      </w:tr>
      <w:tr w:rsidR="003E6494" w:rsidRPr="00B71111" w14:paraId="124ACABC" w14:textId="77777777"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C1EA207"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3A9A9E"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94A8275"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A7B7AEE"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E27A752"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E15886" w:rsidRPr="00B71111" w14:paraId="79ACCEEF" w14:textId="77777777" w:rsidTr="006B4E98">
        <w:tblPrEx>
          <w:tblCellMar>
            <w:bottom w:w="200" w:type="dxa"/>
          </w:tblCellMar>
        </w:tblPrEx>
        <w:trPr>
          <w:trHeight w:val="943"/>
        </w:trPr>
        <w:tc>
          <w:tcPr>
            <w:tcW w:w="1440" w:type="dxa"/>
            <w:tcBorders>
              <w:top w:val="single" w:sz="3" w:space="0" w:color="000000"/>
              <w:left w:val="single" w:sz="2" w:space="0" w:color="000000"/>
              <w:bottom w:val="single" w:sz="2" w:space="0" w:color="000000"/>
              <w:right w:val="single" w:sz="2" w:space="0" w:color="000000"/>
            </w:tcBorders>
          </w:tcPr>
          <w:p w14:paraId="5A504EE2" w14:textId="77777777" w:rsidR="00E15886" w:rsidRPr="00B71111" w:rsidRDefault="00E15886"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09 07 62078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09 07 62078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5EF23F8" w14:textId="77777777" w:rsidR="00E15886" w:rsidRPr="00B71111" w:rsidRDefault="00E15886"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5243C233" w14:textId="77777777" w:rsidR="00E15886" w:rsidRPr="00B71111" w:rsidRDefault="00E15886" w:rsidP="0046683F">
            <w:pPr>
              <w:spacing w:line="240" w:lineRule="auto"/>
              <w:rPr>
                <w:rFonts w:cstheme="minorHAnsi"/>
                <w:color w:val="auto"/>
                <w:sz w:val="20"/>
                <w:szCs w:val="20"/>
              </w:rPr>
            </w:pPr>
            <w:r w:rsidRPr="00B71111">
              <w:rPr>
                <w:rFonts w:eastAsia="Arial" w:cstheme="minorHAnsi"/>
                <w:i/>
                <w:color w:val="auto"/>
                <w:sz w:val="20"/>
                <w:szCs w:val="20"/>
              </w:rPr>
              <w:t>Sterilization Records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xml:space="preserve">" \f"e" </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Sterilization Records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C7E07F4" w14:textId="77777777" w:rsidR="00E15886" w:rsidRPr="00B71111" w:rsidRDefault="00E15886"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equipment operation and the proper disposal of waste. Includes the Chemical Integrator Daily Test Results form.</w:t>
            </w:r>
          </w:p>
        </w:tc>
        <w:tc>
          <w:tcPr>
            <w:tcW w:w="2880" w:type="dxa"/>
            <w:tcBorders>
              <w:top w:val="single" w:sz="3" w:space="0" w:color="000000"/>
              <w:left w:val="single" w:sz="2" w:space="0" w:color="000000"/>
              <w:bottom w:val="single" w:sz="2" w:space="0" w:color="000000"/>
              <w:right w:val="single" w:sz="2" w:space="0" w:color="000000"/>
            </w:tcBorders>
          </w:tcPr>
          <w:p w14:paraId="5A03E4EB" w14:textId="77777777" w:rsidR="00E15886"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E15886" w:rsidRPr="00B71111">
              <w:rPr>
                <w:rFonts w:eastAsia="Arial" w:cstheme="minorHAnsi"/>
                <w:b w:val="0"/>
                <w:color w:val="auto"/>
                <w:sz w:val="20"/>
                <w:szCs w:val="20"/>
              </w:rPr>
              <w:t xml:space="preserve"> for 6 Years after End of Calendar Year</w:t>
            </w:r>
          </w:p>
          <w:p w14:paraId="6271FDEF" w14:textId="77777777" w:rsidR="00E15886" w:rsidRPr="00B71111" w:rsidRDefault="00E15886"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27AF9C" w14:textId="77777777" w:rsidR="00E15886" w:rsidRPr="00B71111" w:rsidRDefault="00E15886"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3E6494"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6F88E230" w14:textId="77777777" w:rsidR="00E15886" w:rsidRPr="00B71111" w:rsidRDefault="00E15886"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15A4891" w14:textId="77777777" w:rsidR="00E15886" w:rsidRPr="00B71111" w:rsidRDefault="00E15886"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F9EC9B4" w14:textId="77777777" w:rsidR="00E15886" w:rsidRPr="00B71111" w:rsidRDefault="00E15886"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58BB124" w14:textId="77777777" w:rsidR="003F6FA8" w:rsidRDefault="003F6FA8">
      <w:pPr>
        <w:rPr>
          <w:rFonts w:eastAsiaTheme="majorEastAsia" w:cstheme="minorHAnsi"/>
          <w:color w:val="auto"/>
          <w:sz w:val="4"/>
          <w:szCs w:val="4"/>
        </w:rPr>
      </w:pPr>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E6494" w:rsidRPr="00B71111" w14:paraId="54F7F5C3" w14:textId="77777777" w:rsidTr="006B4E98">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B1797E9" w14:textId="77777777" w:rsidR="006B4E98" w:rsidRPr="00B71111" w:rsidRDefault="006B4E98" w:rsidP="006B4E98">
            <w:pPr>
              <w:pStyle w:val="Heading2"/>
              <w:rPr>
                <w:color w:val="auto"/>
              </w:rPr>
            </w:pPr>
            <w:bookmarkStart w:id="167" w:name="_Toc58317590"/>
            <w:r w:rsidRPr="00B71111">
              <w:rPr>
                <w:color w:val="auto"/>
              </w:rPr>
              <w:t>/34/10/03/ Health Sciences Administration: Center on Health and Disability: Autism Center</w:t>
            </w:r>
            <w:bookmarkEnd w:id="167"/>
          </w:p>
          <w:p w14:paraId="232B736E" w14:textId="77777777" w:rsidR="003E6494" w:rsidRPr="00B71111" w:rsidRDefault="006B4E98" w:rsidP="006B4E98">
            <w:pPr>
              <w:spacing w:after="0" w:line="240" w:lineRule="auto"/>
              <w:rPr>
                <w:rStyle w:val="Emphasis"/>
                <w:b w:val="0"/>
                <w:i/>
                <w:color w:val="auto"/>
              </w:rPr>
            </w:pPr>
            <w:r w:rsidRPr="00B71111">
              <w:rPr>
                <w:rFonts w:cstheme="minorHAnsi"/>
                <w:b w:val="0"/>
                <w:i/>
                <w:color w:val="auto"/>
                <w:sz w:val="22"/>
              </w:rPr>
              <w:t>Assessment</w:t>
            </w:r>
          </w:p>
        </w:tc>
      </w:tr>
      <w:tr w:rsidR="003E6494" w:rsidRPr="00B71111" w14:paraId="64C01788" w14:textId="77777777" w:rsidTr="006B4E98">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79C198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A8C01CC" w14:textId="77777777" w:rsidR="003E6494" w:rsidRPr="00B71111" w:rsidRDefault="003E6494"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2DB9F6"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D43FDD1"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6D00B0" w14:textId="77777777" w:rsidR="003E6494" w:rsidRPr="00B71111" w:rsidRDefault="003E6494"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6F11BB" w:rsidRPr="00B71111" w14:paraId="7EA5300C" w14:textId="77777777" w:rsidTr="006B4E98">
        <w:tblPrEx>
          <w:tblCellMar>
            <w:bottom w:w="135"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853B411" w14:textId="77777777" w:rsidR="006F11BB" w:rsidRPr="00B71111" w:rsidRDefault="001F220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17 09 69123</w:t>
            </w:r>
            <w:r w:rsidR="00B260CA" w:rsidRPr="00B71111">
              <w:rPr>
                <w:rFonts w:eastAsia="Arial" w:cstheme="minorHAnsi"/>
                <w:b w:val="0"/>
                <w:color w:val="auto"/>
                <w:sz w:val="20"/>
                <w:szCs w:val="20"/>
              </w:rPr>
              <w:fldChar w:fldCharType="begin"/>
            </w:r>
            <w:r w:rsidR="00B260CA" w:rsidRPr="00B71111">
              <w:rPr>
                <w:rFonts w:cstheme="minorHAnsi"/>
                <w:color w:val="auto"/>
                <w:sz w:val="20"/>
                <w:szCs w:val="20"/>
              </w:rPr>
              <w:instrText xml:space="preserve"> XE "</w:instrText>
            </w:r>
            <w:r w:rsidRPr="00B71111">
              <w:rPr>
                <w:rFonts w:eastAsia="Arial" w:cstheme="minorHAnsi"/>
                <w:b w:val="0"/>
                <w:color w:val="auto"/>
                <w:sz w:val="20"/>
                <w:szCs w:val="20"/>
              </w:rPr>
              <w:instrText>17 09 69123</w:instrText>
            </w:r>
            <w:r w:rsidR="00B260CA" w:rsidRPr="00B71111">
              <w:rPr>
                <w:rFonts w:cstheme="minorHAnsi"/>
                <w:color w:val="auto"/>
                <w:sz w:val="20"/>
                <w:szCs w:val="20"/>
              </w:rPr>
              <w:instrText>"\f"d"</w:instrText>
            </w:r>
            <w:r w:rsidR="00B260CA" w:rsidRPr="00B71111">
              <w:rPr>
                <w:rFonts w:eastAsia="Arial" w:cstheme="minorHAnsi"/>
                <w:b w:val="0"/>
                <w:color w:val="auto"/>
                <w:sz w:val="20"/>
                <w:szCs w:val="20"/>
              </w:rPr>
              <w:fldChar w:fldCharType="end"/>
            </w:r>
          </w:p>
          <w:p w14:paraId="7E2FCD15" w14:textId="77777777" w:rsidR="006F11BB" w:rsidRPr="00B71111" w:rsidRDefault="006F11BB"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3" w:space="0" w:color="000000"/>
              <w:right w:val="single" w:sz="2" w:space="0" w:color="000000"/>
            </w:tcBorders>
          </w:tcPr>
          <w:p w14:paraId="0ADBA7D4" w14:textId="77777777" w:rsidR="006F11BB" w:rsidRPr="00B71111" w:rsidRDefault="006F11BB" w:rsidP="0046683F">
            <w:pPr>
              <w:spacing w:line="240" w:lineRule="auto"/>
              <w:rPr>
                <w:rFonts w:eastAsia="Arial" w:cstheme="minorHAnsi"/>
                <w:i/>
                <w:color w:val="auto"/>
                <w:sz w:val="20"/>
                <w:szCs w:val="20"/>
              </w:rPr>
            </w:pPr>
            <w:r w:rsidRPr="00B71111">
              <w:rPr>
                <w:rFonts w:eastAsia="Arial" w:cstheme="minorHAnsi"/>
                <w:i/>
                <w:color w:val="auto"/>
                <w:sz w:val="20"/>
                <w:szCs w:val="20"/>
              </w:rPr>
              <w:t>Psychotherapy Notes</w:t>
            </w:r>
            <w:r w:rsidR="00523728" w:rsidRPr="00B71111">
              <w:rPr>
                <w:rFonts w:eastAsia="Arial" w:cstheme="minorHAnsi"/>
                <w:i/>
                <w:color w:val="auto"/>
                <w:sz w:val="20"/>
                <w:szCs w:val="20"/>
              </w:rPr>
              <w:fldChar w:fldCharType="begin"/>
            </w:r>
            <w:r w:rsidR="00523728" w:rsidRPr="00B71111">
              <w:rPr>
                <w:rFonts w:cstheme="minorHAnsi"/>
                <w:color w:val="auto"/>
                <w:sz w:val="20"/>
                <w:szCs w:val="20"/>
              </w:rPr>
              <w:instrText xml:space="preserve"> XE "</w:instrText>
            </w:r>
            <w:r w:rsidR="00523728" w:rsidRPr="00B71111">
              <w:rPr>
                <w:rFonts w:eastAsia="Arial" w:cstheme="minorHAnsi"/>
                <w:i/>
                <w:color w:val="auto"/>
                <w:sz w:val="20"/>
                <w:szCs w:val="20"/>
              </w:rPr>
              <w:instrText>Psychotherapy Notes</w:instrText>
            </w:r>
            <w:r w:rsidR="00523728" w:rsidRPr="00B71111">
              <w:rPr>
                <w:rFonts w:cstheme="minorHAnsi"/>
                <w:color w:val="auto"/>
                <w:sz w:val="20"/>
                <w:szCs w:val="20"/>
              </w:rPr>
              <w:instrText xml:space="preserve">" \f"s" </w:instrText>
            </w:r>
            <w:r w:rsidR="00523728" w:rsidRPr="00B71111">
              <w:rPr>
                <w:rFonts w:eastAsia="Arial" w:cstheme="minorHAnsi"/>
                <w:i/>
                <w:color w:val="auto"/>
                <w:sz w:val="20"/>
                <w:szCs w:val="20"/>
              </w:rPr>
              <w:fldChar w:fldCharType="end"/>
            </w:r>
          </w:p>
          <w:p w14:paraId="27C2139C" w14:textId="77777777" w:rsidR="006F11BB" w:rsidRPr="00B71111" w:rsidRDefault="006F11BB" w:rsidP="0046683F">
            <w:pPr>
              <w:spacing w:line="240" w:lineRule="auto"/>
              <w:rPr>
                <w:rFonts w:cstheme="minorHAnsi"/>
                <w:color w:val="auto"/>
                <w:sz w:val="20"/>
                <w:szCs w:val="20"/>
              </w:rPr>
            </w:pPr>
            <w:r w:rsidRPr="00B71111">
              <w:rPr>
                <w:rFonts w:eastAsia="Arial" w:cstheme="minorHAnsi"/>
                <w:b w:val="0"/>
                <w:color w:val="auto"/>
                <w:sz w:val="20"/>
                <w:szCs w:val="20"/>
              </w:rPr>
              <w:t>Notes recorded in any medium by a mental health professional analyzing or detailing the explicit contents of conversation during a private counseling session, or a group, joint, or family counselling session; and that are separated from the rest of the individual’s medical record.  May include documentation of intimate personal content, details of fantasies and dreams, process interactions, sensitive information about other individuals in the patient’s life or the author/clinician’s personal reactions, hypotheses or speculations.</w:t>
            </w:r>
          </w:p>
        </w:tc>
        <w:tc>
          <w:tcPr>
            <w:tcW w:w="2880" w:type="dxa"/>
            <w:tcBorders>
              <w:top w:val="single" w:sz="3" w:space="0" w:color="000000"/>
              <w:left w:val="single" w:sz="2" w:space="0" w:color="000000"/>
              <w:bottom w:val="single" w:sz="3" w:space="0" w:color="000000"/>
              <w:right w:val="single" w:sz="2" w:space="0" w:color="000000"/>
            </w:tcBorders>
          </w:tcPr>
          <w:p w14:paraId="5B7705DC" w14:textId="77777777" w:rsidR="006F11B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6F11BB" w:rsidRPr="00B71111">
              <w:rPr>
                <w:rFonts w:eastAsia="Arial" w:cstheme="minorHAnsi"/>
                <w:b w:val="0"/>
                <w:color w:val="auto"/>
                <w:sz w:val="20"/>
                <w:szCs w:val="20"/>
              </w:rPr>
              <w:t xml:space="preserve"> until No Longer Useful for Treatment and/or After Treatment has been Concluded</w:t>
            </w:r>
          </w:p>
          <w:p w14:paraId="0028BFFD" w14:textId="77777777" w:rsidR="006F11BB" w:rsidRPr="00B71111" w:rsidRDefault="006F11BB"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659F213" w14:textId="77777777" w:rsidR="006F11BB" w:rsidRPr="00B71111" w:rsidRDefault="006F11BB" w:rsidP="0046683F">
            <w:pPr>
              <w:spacing w:line="240" w:lineRule="auto"/>
              <w:rPr>
                <w:rFonts w:cstheme="minorHAnsi"/>
                <w:color w:val="auto"/>
                <w:sz w:val="20"/>
                <w:szCs w:val="20"/>
              </w:rPr>
            </w:pPr>
            <w:r w:rsidRPr="00B71111">
              <w:rPr>
                <w:rFonts w:eastAsia="Arial" w:cstheme="minorHAnsi"/>
                <w:color w:val="auto"/>
                <w:sz w:val="20"/>
                <w:szCs w:val="20"/>
              </w:rPr>
              <w:t>Destroy</w:t>
            </w:r>
            <w:r w:rsidR="009D1230">
              <w:rPr>
                <w:rFonts w:eastAsia="Arial" w:cstheme="minorHAnsi"/>
                <w:color w:val="auto"/>
                <w:sz w:val="20"/>
                <w:szCs w:val="20"/>
              </w:rPr>
              <w:t>.</w:t>
            </w:r>
          </w:p>
        </w:tc>
        <w:tc>
          <w:tcPr>
            <w:tcW w:w="1710" w:type="dxa"/>
            <w:tcBorders>
              <w:top w:val="single" w:sz="3" w:space="0" w:color="000000"/>
              <w:left w:val="single" w:sz="2" w:space="0" w:color="000000"/>
              <w:bottom w:val="single" w:sz="3" w:space="0" w:color="000000"/>
              <w:right w:val="single" w:sz="2" w:space="0" w:color="000000"/>
            </w:tcBorders>
          </w:tcPr>
          <w:p w14:paraId="33A8A057" w14:textId="77777777" w:rsidR="006F11BB" w:rsidRPr="00B71111" w:rsidRDefault="006F11BB"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671BFEDF" w14:textId="77777777" w:rsidR="006F11BB" w:rsidRPr="00B71111" w:rsidRDefault="006F11BB"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80DA5FA" w14:textId="77777777" w:rsidR="006F11BB" w:rsidRPr="00B71111" w:rsidRDefault="006F11B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22314076" w14:textId="77777777" w:rsidR="00C86591" w:rsidRPr="00B71111" w:rsidRDefault="00C86591" w:rsidP="00EE7AAD">
      <w:pPr>
        <w:rPr>
          <w:color w:val="auto"/>
        </w:rPr>
      </w:pPr>
    </w:p>
    <w:p w14:paraId="5682AB55" w14:textId="77777777" w:rsidR="0064048E" w:rsidRPr="00B71111" w:rsidRDefault="0064048E">
      <w:pPr>
        <w:spacing w:after="144"/>
        <w:rPr>
          <w:rFonts w:eastAsiaTheme="majorEastAsia" w:cstheme="minorHAnsi"/>
          <w:color w:val="auto"/>
          <w:sz w:val="20"/>
          <w:szCs w:val="20"/>
        </w:rPr>
        <w:sectPr w:rsidR="0064048E" w:rsidRPr="00B71111" w:rsidSect="0056171A">
          <w:footerReference w:type="default" r:id="rId34"/>
          <w:pgSz w:w="15840" w:h="12240" w:orient="landscape"/>
          <w:pgMar w:top="1080" w:right="720" w:bottom="1080" w:left="720" w:header="464" w:footer="144" w:gutter="0"/>
          <w:cols w:space="720"/>
          <w:docGrid w:linePitch="437"/>
        </w:sectPr>
      </w:pPr>
    </w:p>
    <w:p w14:paraId="6DF3CC1E" w14:textId="77777777" w:rsidR="00A972F7" w:rsidRPr="00B71111" w:rsidRDefault="005C6CA7" w:rsidP="002F6B60">
      <w:pPr>
        <w:pStyle w:val="Heading1"/>
        <w:rPr>
          <w:color w:val="auto"/>
        </w:rPr>
      </w:pPr>
      <w:bookmarkStart w:id="168" w:name="_Toc58317591"/>
      <w:r w:rsidRPr="00B71111">
        <w:rPr>
          <w:color w:val="auto"/>
        </w:rPr>
        <w:lastRenderedPageBreak/>
        <w:t>/38/</w:t>
      </w:r>
      <w:r w:rsidR="0007220C" w:rsidRPr="00B71111">
        <w:rPr>
          <w:color w:val="auto"/>
        </w:rPr>
        <w:t xml:space="preserve"> </w:t>
      </w:r>
      <w:r w:rsidR="00D25A72" w:rsidRPr="00B71111">
        <w:rPr>
          <w:color w:val="auto"/>
        </w:rPr>
        <w:t>School of Public Health</w:t>
      </w:r>
      <w:bookmarkEnd w:id="168"/>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22B414B2"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3CEA9ED9" w14:textId="77777777" w:rsidR="001A6A91" w:rsidRPr="00B71111" w:rsidRDefault="001A6A91" w:rsidP="001A6A91">
            <w:pPr>
              <w:pStyle w:val="Heading2"/>
              <w:rPr>
                <w:color w:val="auto"/>
              </w:rPr>
            </w:pPr>
            <w:bookmarkStart w:id="169" w:name="_Toc58317592"/>
            <w:r w:rsidRPr="00B71111">
              <w:rPr>
                <w:color w:val="auto"/>
              </w:rPr>
              <w:t>/38/03/03/ PH: Environmental Health Lab</w:t>
            </w:r>
            <w:bookmarkEnd w:id="169"/>
          </w:p>
          <w:p w14:paraId="0FDCBFBB"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4491D8E3"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18AA72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F3AC593"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CBA8CEB"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BBCD83B"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6C0267F"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D3078B8" w14:textId="77777777" w:rsidTr="00EF4B02">
        <w:tblPrEx>
          <w:tblCellMar>
            <w:bottom w:w="0"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2A3A54F5" w14:textId="77777777" w:rsidR="00AF30B4"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89 8 44670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89 8 44670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1ADA0257" w14:textId="77777777" w:rsidR="00AF30B4" w:rsidRPr="00B71111" w:rsidRDefault="00AF30B4" w:rsidP="00BC3ACC">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sidR="00BC3ACC">
              <w:rPr>
                <w:rFonts w:eastAsia="Arial" w:cstheme="minorHAnsi"/>
                <w:b w:val="0"/>
                <w:color w:val="auto"/>
                <w:sz w:val="20"/>
                <w:szCs w:val="20"/>
              </w:rPr>
              <w:t>1</w:t>
            </w:r>
          </w:p>
        </w:tc>
        <w:tc>
          <w:tcPr>
            <w:tcW w:w="8460" w:type="dxa"/>
            <w:tcBorders>
              <w:top w:val="single" w:sz="3" w:space="0" w:color="000000"/>
              <w:left w:val="single" w:sz="2" w:space="0" w:color="000000"/>
              <w:bottom w:val="single" w:sz="2" w:space="0" w:color="000000"/>
              <w:right w:val="single" w:sz="2" w:space="0" w:color="000000"/>
            </w:tcBorders>
          </w:tcPr>
          <w:p w14:paraId="38987416" w14:textId="77777777" w:rsidR="00A972F7" w:rsidRPr="00B71111" w:rsidRDefault="00BC3ACC" w:rsidP="0046683F">
            <w:pPr>
              <w:spacing w:line="240" w:lineRule="auto"/>
              <w:rPr>
                <w:rFonts w:cstheme="minorHAnsi"/>
                <w:color w:val="auto"/>
                <w:sz w:val="20"/>
                <w:szCs w:val="20"/>
              </w:rPr>
            </w:pPr>
            <w:r>
              <w:rPr>
                <w:rFonts w:eastAsia="Arial" w:cstheme="minorHAnsi"/>
                <w:i/>
                <w:color w:val="auto"/>
                <w:sz w:val="20"/>
                <w:szCs w:val="20"/>
              </w:rPr>
              <w:t>Sample Analysis Results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Pr>
                <w:rFonts w:eastAsia="Arial" w:cstheme="minorHAnsi"/>
                <w:i/>
                <w:color w:val="auto"/>
                <w:sz w:val="20"/>
                <w:szCs w:val="20"/>
              </w:rPr>
              <w:instrText>Sample Analysis Results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4BAA3779" w14:textId="77777777" w:rsidR="00A972F7" w:rsidRPr="00B71111" w:rsidRDefault="00BC3ACC" w:rsidP="00BC3ACC">
            <w:pPr>
              <w:spacing w:line="240" w:lineRule="auto"/>
              <w:rPr>
                <w:rFonts w:cstheme="minorHAnsi"/>
                <w:color w:val="auto"/>
                <w:sz w:val="20"/>
                <w:szCs w:val="20"/>
              </w:rPr>
            </w:pPr>
            <w:r w:rsidRPr="00BC3ACC">
              <w:rPr>
                <w:rFonts w:eastAsia="Arial" w:cstheme="minorHAnsi"/>
                <w:b w:val="0"/>
                <w:color w:val="auto"/>
                <w:sz w:val="20"/>
                <w:szCs w:val="20"/>
              </w:rPr>
              <w:t>Provides a record of preventative or responsive health hazard evaluations in the workplace. May include: raw data, quality control, standards, and calibration information for environmental and biological samples related to compensation, claims, and investigation of industrial hygiene and health problems in Washington covered industries. Maintained as per 29 CFR1910.1020</w:t>
            </w:r>
          </w:p>
        </w:tc>
        <w:tc>
          <w:tcPr>
            <w:tcW w:w="2790" w:type="dxa"/>
            <w:tcBorders>
              <w:top w:val="single" w:sz="3" w:space="0" w:color="000000"/>
              <w:left w:val="single" w:sz="2" w:space="0" w:color="000000"/>
              <w:bottom w:val="single" w:sz="2" w:space="0" w:color="000000"/>
              <w:right w:val="single" w:sz="2" w:space="0" w:color="000000"/>
            </w:tcBorders>
          </w:tcPr>
          <w:p w14:paraId="5C1F01BC"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30 Years after End of Calendar Year</w:t>
            </w:r>
          </w:p>
          <w:p w14:paraId="2C926EE7"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8B55316"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2F412B31"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7222B31E"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83E6835"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5793FEEA" w14:textId="77777777" w:rsidR="00B92533" w:rsidRPr="00B71111" w:rsidRDefault="00B92533" w:rsidP="0060245A">
      <w:pPr>
        <w:spacing w:before="0" w:after="0"/>
        <w:ind w:left="-5"/>
        <w:rPr>
          <w:rFonts w:cstheme="minorHAnsi"/>
          <w:b w:val="0"/>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1A6A91" w:rsidRPr="00B71111" w14:paraId="4202EB68"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63A72934" w14:textId="77777777" w:rsidR="001A6A91" w:rsidRPr="00B71111" w:rsidRDefault="001A6A91" w:rsidP="001A6A91">
            <w:pPr>
              <w:pStyle w:val="Heading2"/>
              <w:rPr>
                <w:color w:val="auto"/>
              </w:rPr>
            </w:pPr>
            <w:bookmarkStart w:id="170" w:name="_Toc58317593"/>
            <w:r w:rsidRPr="00B71111">
              <w:rPr>
                <w:color w:val="auto"/>
              </w:rPr>
              <w:t>/38/03/06/ PH: Field Research and Consultation Group</w:t>
            </w:r>
            <w:bookmarkEnd w:id="170"/>
          </w:p>
          <w:p w14:paraId="1EE493B3" w14:textId="77777777" w:rsidR="001A6A91" w:rsidRPr="00B71111" w:rsidRDefault="001A6A91" w:rsidP="001A6A91">
            <w:pPr>
              <w:spacing w:after="0" w:line="240" w:lineRule="auto"/>
              <w:rPr>
                <w:rStyle w:val="Emphasis"/>
                <w:b w:val="0"/>
                <w:i/>
                <w:color w:val="auto"/>
              </w:rPr>
            </w:pPr>
            <w:r w:rsidRPr="00B71111">
              <w:rPr>
                <w:rFonts w:cstheme="minorHAnsi"/>
                <w:b w:val="0"/>
                <w:i/>
                <w:color w:val="auto"/>
                <w:sz w:val="22"/>
              </w:rPr>
              <w:t>Research</w:t>
            </w:r>
          </w:p>
        </w:tc>
      </w:tr>
      <w:tr w:rsidR="001A6A91" w:rsidRPr="00B71111" w14:paraId="38D5058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50DC329"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C04AF38"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AC2E171"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14F8DB0"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3FB400C"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B92533" w:rsidRPr="00B71111" w14:paraId="70EFD733" w14:textId="77777777" w:rsidTr="00EF4B02">
        <w:tblPrEx>
          <w:tblCellMar>
            <w:bottom w:w="59"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5F41999A" w14:textId="77777777" w:rsidR="00AF30B4" w:rsidRPr="00B71111" w:rsidRDefault="00B92533"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89 9 44838</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89 9 44838</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72AEA46D" w14:textId="77777777" w:rsidR="00AF30B4" w:rsidRPr="00B71111" w:rsidRDefault="00AF30B4"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0E6D0A0" w14:textId="77777777" w:rsidR="00B92533" w:rsidRPr="00B71111" w:rsidRDefault="00B92533" w:rsidP="0046683F">
            <w:pPr>
              <w:spacing w:line="240" w:lineRule="auto"/>
              <w:rPr>
                <w:rFonts w:cstheme="minorHAnsi"/>
                <w:color w:val="auto"/>
                <w:sz w:val="20"/>
                <w:szCs w:val="20"/>
              </w:rPr>
            </w:pPr>
            <w:r w:rsidRPr="00B71111">
              <w:rPr>
                <w:rFonts w:eastAsia="Arial" w:cstheme="minorHAnsi"/>
                <w:i/>
                <w:color w:val="auto"/>
                <w:sz w:val="20"/>
                <w:szCs w:val="20"/>
              </w:rPr>
              <w:t>Client Folders/Surveys - Final Report</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Client Folders/Surveys - Final Report</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Client Folders/Surveys - Final Report</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21DE5AAD" w14:textId="77777777" w:rsidR="00B92533" w:rsidRPr="00B71111" w:rsidRDefault="00B92533"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final evaluations of the Field Research lab tests of reported health hazards in the workplace. Summarization of Laboratory Exam Test Results. Paper copy is kept in Records Series 01, Client Folders/Surveys - Results.</w:t>
            </w:r>
          </w:p>
        </w:tc>
        <w:tc>
          <w:tcPr>
            <w:tcW w:w="2790" w:type="dxa"/>
            <w:tcBorders>
              <w:top w:val="single" w:sz="3" w:space="0" w:color="000000"/>
              <w:left w:val="single" w:sz="2" w:space="0" w:color="000000"/>
              <w:bottom w:val="single" w:sz="3" w:space="0" w:color="000000"/>
              <w:right w:val="single" w:sz="2" w:space="0" w:color="000000"/>
            </w:tcBorders>
          </w:tcPr>
          <w:p w14:paraId="6A495C70" w14:textId="77777777" w:rsidR="00B92533"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B92533" w:rsidRPr="00B71111">
              <w:rPr>
                <w:rFonts w:eastAsia="Arial" w:cstheme="minorHAnsi"/>
                <w:b w:val="0"/>
                <w:color w:val="auto"/>
                <w:sz w:val="20"/>
                <w:szCs w:val="20"/>
              </w:rPr>
              <w:t xml:space="preserve"> for 30 Years after End of Calendar Year</w:t>
            </w:r>
          </w:p>
          <w:p w14:paraId="1B6C1A5E" w14:textId="77777777" w:rsidR="00AF30B4" w:rsidRPr="00B71111" w:rsidRDefault="00AF30B4"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D3C4E49" w14:textId="77777777" w:rsidR="00AF30B4" w:rsidRPr="00B71111" w:rsidRDefault="00AF30B4"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1A6A91"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2D93FA99" w14:textId="77777777" w:rsidR="005E7133" w:rsidRPr="00B71111" w:rsidRDefault="005E7133" w:rsidP="00E61669">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1017C47" w14:textId="77777777" w:rsidR="009773F7" w:rsidRPr="00B71111" w:rsidRDefault="009773F7"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1096837" w14:textId="77777777" w:rsidR="00B92533" w:rsidRPr="00B71111" w:rsidRDefault="00B92533"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60245A" w:rsidRPr="00B71111" w14:paraId="60B5C818" w14:textId="77777777" w:rsidTr="00EF4B02">
        <w:tblPrEx>
          <w:tblCellMar>
            <w:bottom w:w="59" w:type="dxa"/>
          </w:tblCellMar>
        </w:tblPrEx>
        <w:trPr>
          <w:trHeight w:val="1000"/>
        </w:trPr>
        <w:tc>
          <w:tcPr>
            <w:tcW w:w="1350" w:type="dxa"/>
            <w:tcBorders>
              <w:top w:val="single" w:sz="3" w:space="0" w:color="000000"/>
              <w:left w:val="single" w:sz="2" w:space="0" w:color="000000"/>
              <w:bottom w:val="single" w:sz="2" w:space="0" w:color="000000"/>
              <w:right w:val="single" w:sz="2" w:space="0" w:color="000000"/>
            </w:tcBorders>
          </w:tcPr>
          <w:p w14:paraId="3C1FBBD5" w14:textId="77777777" w:rsidR="0060245A" w:rsidRPr="00B71111" w:rsidRDefault="0060245A"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89 9 44837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89 9 44837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875C168" w14:textId="77777777" w:rsidR="0060245A" w:rsidRPr="00B71111" w:rsidRDefault="0060245A"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14:paraId="48898341" w14:textId="77777777" w:rsidR="0060245A" w:rsidRPr="00B71111" w:rsidRDefault="0060245A" w:rsidP="00881D9E">
            <w:pPr>
              <w:spacing w:line="240" w:lineRule="auto"/>
              <w:rPr>
                <w:rFonts w:cstheme="minorHAnsi"/>
                <w:color w:val="auto"/>
                <w:sz w:val="20"/>
                <w:szCs w:val="20"/>
              </w:rPr>
            </w:pPr>
            <w:r w:rsidRPr="00B71111">
              <w:rPr>
                <w:rFonts w:eastAsia="Arial" w:cstheme="minorHAnsi"/>
                <w:i/>
                <w:color w:val="auto"/>
                <w:sz w:val="20"/>
                <w:szCs w:val="20"/>
              </w:rPr>
              <w:t>Client Folders/Surveys - Results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Client Folders/Surveys - Results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5E7D3199" w14:textId="77777777" w:rsidR="0060245A" w:rsidRPr="00B71111" w:rsidRDefault="0060245A" w:rsidP="00881D9E">
            <w:pPr>
              <w:spacing w:line="240" w:lineRule="auto"/>
              <w:rPr>
                <w:rFonts w:cstheme="minorHAnsi"/>
                <w:color w:val="auto"/>
                <w:sz w:val="20"/>
                <w:szCs w:val="20"/>
              </w:rPr>
            </w:pPr>
            <w:r w:rsidRPr="00B71111">
              <w:rPr>
                <w:rFonts w:eastAsia="Arial" w:cstheme="minorHAnsi"/>
                <w:b w:val="0"/>
                <w:color w:val="auto"/>
                <w:sz w:val="20"/>
                <w:szCs w:val="20"/>
              </w:rPr>
              <w:t>Provides a record of laboratory tests and results of reported health hazards in the workplace. May include: raw data, quality control, standards, calibration information for environmental and biological samples, final report, etc., related to compensation, claims, and investigation of industrial hygiene and health problems in Washington covered industries.</w:t>
            </w:r>
          </w:p>
        </w:tc>
        <w:tc>
          <w:tcPr>
            <w:tcW w:w="2790" w:type="dxa"/>
            <w:tcBorders>
              <w:top w:val="single" w:sz="3" w:space="0" w:color="000000"/>
              <w:left w:val="single" w:sz="2" w:space="0" w:color="000000"/>
              <w:bottom w:val="single" w:sz="2" w:space="0" w:color="000000"/>
              <w:right w:val="single" w:sz="2" w:space="0" w:color="000000"/>
            </w:tcBorders>
          </w:tcPr>
          <w:p w14:paraId="03E4A463"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30 Years after End of Calendar Year</w:t>
            </w:r>
          </w:p>
          <w:p w14:paraId="7583095B" w14:textId="77777777" w:rsidR="0060245A" w:rsidRPr="00B71111" w:rsidRDefault="0060245A"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F0AEC62" w14:textId="77777777" w:rsidR="0060245A" w:rsidRPr="00B71111" w:rsidRDefault="0060245A"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211B3D0D" w14:textId="77777777" w:rsidR="0060245A" w:rsidRPr="00B71111" w:rsidRDefault="0060245A" w:rsidP="00881D9E">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D01E035" w14:textId="77777777" w:rsidR="0060245A" w:rsidRPr="00B71111" w:rsidRDefault="0060245A"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C032BD8" w14:textId="77777777" w:rsidR="0060245A" w:rsidRPr="00B71111" w:rsidRDefault="0060245A"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8CA3DA0" w14:textId="77777777" w:rsidR="00D60436" w:rsidRPr="00B71111" w:rsidRDefault="0060245A" w:rsidP="0060245A">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763F1749" w14:textId="77777777" w:rsidTr="001A6A91">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41AAF519" w14:textId="77777777" w:rsidR="0021126C" w:rsidRPr="00B71111" w:rsidRDefault="0021126C" w:rsidP="00223FD5">
            <w:pPr>
              <w:pStyle w:val="Heading2"/>
              <w:rPr>
                <w:rStyle w:val="Emphasis"/>
                <w:rFonts w:asciiTheme="minorHAnsi" w:hAnsiTheme="minorHAnsi"/>
                <w:iCs w:val="0"/>
                <w:color w:val="auto"/>
                <w:sz w:val="28"/>
              </w:rPr>
            </w:pPr>
            <w:bookmarkStart w:id="171" w:name="_Toc58317594"/>
            <w:r w:rsidRPr="00B71111">
              <w:rPr>
                <w:color w:val="auto"/>
              </w:rPr>
              <w:lastRenderedPageBreak/>
              <w:t>/38/03/1</w:t>
            </w:r>
            <w:r w:rsidR="00C85BB8" w:rsidRPr="00B71111">
              <w:rPr>
                <w:color w:val="auto"/>
              </w:rPr>
              <w:t>0</w:t>
            </w:r>
            <w:r w:rsidRPr="00B71111">
              <w:rPr>
                <w:color w:val="auto"/>
              </w:rPr>
              <w:t xml:space="preserve">/ PH: </w:t>
            </w:r>
            <w:r w:rsidR="00C85BB8" w:rsidRPr="00B71111">
              <w:rPr>
                <w:color w:val="auto"/>
              </w:rPr>
              <w:t>Occupational Epidemiology and Health Outcomes Program</w:t>
            </w:r>
            <w:bookmarkEnd w:id="171"/>
            <w:r w:rsidRPr="00B71111">
              <w:rPr>
                <w:rStyle w:val="Emphasis"/>
                <w:rFonts w:asciiTheme="minorHAnsi" w:hAnsiTheme="minorHAnsi"/>
                <w:iCs w:val="0"/>
                <w:color w:val="auto"/>
                <w:sz w:val="28"/>
              </w:rPr>
              <w:t xml:space="preserve"> </w:t>
            </w:r>
          </w:p>
          <w:p w14:paraId="56898EFB" w14:textId="77777777" w:rsidR="001A6A91" w:rsidRPr="00B71111" w:rsidRDefault="00941669" w:rsidP="00941669">
            <w:pPr>
              <w:spacing w:after="0" w:line="240" w:lineRule="auto"/>
              <w:rPr>
                <w:rStyle w:val="Emphasis"/>
                <w:b w:val="0"/>
                <w:i/>
                <w:color w:val="auto"/>
              </w:rPr>
            </w:pPr>
            <w:r w:rsidRPr="00B71111">
              <w:rPr>
                <w:rStyle w:val="Emphasis"/>
                <w:b w:val="0"/>
                <w:i/>
                <w:color w:val="auto"/>
              </w:rPr>
              <w:t>Research</w:t>
            </w:r>
          </w:p>
        </w:tc>
      </w:tr>
      <w:tr w:rsidR="001A6A91" w:rsidRPr="00B71111" w14:paraId="66B62A90" w14:textId="77777777" w:rsidTr="0021126C">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D6D3F2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1BDFAF"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F60F871"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3627E5E9"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ABF3D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D60436" w:rsidRPr="00B71111" w14:paraId="5A4970D7" w14:textId="77777777" w:rsidTr="0021126C">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758BBDA3" w14:textId="77777777" w:rsidR="00D60436" w:rsidRPr="00B71111" w:rsidRDefault="008C2384" w:rsidP="00D60436">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19 04 69360</w:t>
            </w:r>
            <w:r w:rsidR="00D60436" w:rsidRPr="00B71111">
              <w:rPr>
                <w:rFonts w:eastAsia="Arial" w:cstheme="minorHAnsi"/>
                <w:b w:val="0"/>
                <w:color w:val="auto"/>
                <w:sz w:val="20"/>
                <w:szCs w:val="20"/>
              </w:rPr>
              <w:t xml:space="preserve"> </w:t>
            </w:r>
            <w:r w:rsidR="00D60436" w:rsidRPr="00B71111">
              <w:rPr>
                <w:rFonts w:eastAsia="Arial" w:cstheme="minorHAnsi"/>
                <w:b w:val="0"/>
                <w:color w:val="auto"/>
                <w:sz w:val="20"/>
                <w:szCs w:val="20"/>
              </w:rPr>
              <w:fldChar w:fldCharType="begin"/>
            </w:r>
            <w:r w:rsidR="00D60436" w:rsidRPr="00B71111">
              <w:rPr>
                <w:rFonts w:cstheme="minorHAnsi"/>
                <w:color w:val="auto"/>
                <w:sz w:val="20"/>
                <w:szCs w:val="20"/>
              </w:rPr>
              <w:instrText xml:space="preserve"> XE "</w:instrText>
            </w:r>
            <w:r w:rsidR="002B64F8" w:rsidRPr="00B71111">
              <w:rPr>
                <w:rFonts w:eastAsia="Arial" w:cstheme="minorHAnsi"/>
                <w:b w:val="0"/>
                <w:color w:val="auto"/>
                <w:sz w:val="20"/>
                <w:szCs w:val="20"/>
              </w:rPr>
              <w:instrText>19 04 69360</w:instrText>
            </w:r>
            <w:r w:rsidR="00D60436" w:rsidRPr="00B71111">
              <w:rPr>
                <w:rFonts w:cstheme="minorHAnsi"/>
                <w:color w:val="auto"/>
                <w:sz w:val="20"/>
                <w:szCs w:val="20"/>
              </w:rPr>
              <w:instrText>" \f"d"</w:instrText>
            </w:r>
            <w:r w:rsidR="00D60436" w:rsidRPr="00B71111">
              <w:rPr>
                <w:rFonts w:eastAsia="Arial" w:cstheme="minorHAnsi"/>
                <w:b w:val="0"/>
                <w:color w:val="auto"/>
                <w:sz w:val="20"/>
                <w:szCs w:val="20"/>
              </w:rPr>
              <w:fldChar w:fldCharType="end"/>
            </w:r>
          </w:p>
          <w:p w14:paraId="0CF70291" w14:textId="77777777" w:rsidR="00D60436" w:rsidRPr="00B71111" w:rsidRDefault="00D60436"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7B2A1AF6" w14:textId="77777777" w:rsidR="00D60436" w:rsidRPr="00B71111" w:rsidRDefault="00941669" w:rsidP="001A7BA0">
            <w:pPr>
              <w:rPr>
                <w:rFonts w:cstheme="minorHAnsi"/>
                <w:color w:val="auto"/>
                <w:sz w:val="20"/>
                <w:szCs w:val="20"/>
              </w:rPr>
            </w:pPr>
            <w:r w:rsidRPr="00B71111">
              <w:rPr>
                <w:rFonts w:eastAsia="Arial" w:cstheme="minorHAnsi"/>
                <w:i/>
                <w:color w:val="auto"/>
                <w:sz w:val="20"/>
                <w:szCs w:val="20"/>
              </w:rPr>
              <w:t>Protected Research Data</w:t>
            </w:r>
            <w:r w:rsidR="00D60436" w:rsidRPr="00B71111">
              <w:rPr>
                <w:rFonts w:eastAsia="Arial" w:cstheme="minorHAnsi"/>
                <w:i/>
                <w:color w:val="auto"/>
                <w:sz w:val="20"/>
                <w:szCs w:val="20"/>
              </w:rPr>
              <w:fldChar w:fldCharType="begin"/>
            </w:r>
            <w:r w:rsidR="00D60436" w:rsidRPr="00B71111">
              <w:rPr>
                <w:rFonts w:cstheme="minorHAnsi"/>
                <w:color w:val="auto"/>
                <w:sz w:val="20"/>
                <w:szCs w:val="20"/>
              </w:rPr>
              <w:instrText xml:space="preserve"> XE "</w:instrText>
            </w:r>
            <w:r w:rsidRPr="00B71111">
              <w:rPr>
                <w:rFonts w:eastAsia="Arial" w:cstheme="minorHAnsi"/>
                <w:i/>
                <w:color w:val="auto"/>
                <w:sz w:val="20"/>
                <w:szCs w:val="20"/>
              </w:rPr>
              <w:instrText>Protected Research Data</w:instrText>
            </w:r>
            <w:r w:rsidR="00D60436" w:rsidRPr="00B71111">
              <w:rPr>
                <w:rFonts w:cstheme="minorHAnsi"/>
                <w:color w:val="auto"/>
                <w:sz w:val="20"/>
                <w:szCs w:val="20"/>
              </w:rPr>
              <w:instrText>" \f"s"</w:instrText>
            </w:r>
            <w:r w:rsidR="00D60436" w:rsidRPr="00B71111">
              <w:rPr>
                <w:rFonts w:eastAsia="Arial" w:cstheme="minorHAnsi"/>
                <w:i/>
                <w:color w:val="auto"/>
                <w:sz w:val="20"/>
                <w:szCs w:val="20"/>
              </w:rPr>
              <w:fldChar w:fldCharType="end"/>
            </w:r>
          </w:p>
          <w:p w14:paraId="1959489B" w14:textId="77777777" w:rsidR="00D60436" w:rsidRPr="00B71111" w:rsidRDefault="00941669" w:rsidP="00941669">
            <w:pPr>
              <w:spacing w:line="240" w:lineRule="auto"/>
              <w:rPr>
                <w:rFonts w:cstheme="minorHAnsi"/>
                <w:color w:val="auto"/>
                <w:sz w:val="20"/>
                <w:szCs w:val="20"/>
              </w:rPr>
            </w:pPr>
            <w:r w:rsidRPr="00B71111">
              <w:rPr>
                <w:rFonts w:eastAsia="Arial" w:cstheme="minorHAnsi"/>
                <w:b w:val="0"/>
                <w:color w:val="auto"/>
                <w:sz w:val="20"/>
                <w:szCs w:val="20"/>
              </w:rPr>
              <w:t>Protected raw data received under contract for use in sponsored research studies.  Contracts require all data be destroyed and certified as such at contract expiration.  Note: See Research Records and Data for Retention of all other records associated with grant/contract related research activities</w:t>
            </w:r>
            <w:r w:rsidR="00D60436"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2" w:space="0" w:color="000000"/>
              <w:right w:val="single" w:sz="2" w:space="0" w:color="000000"/>
            </w:tcBorders>
          </w:tcPr>
          <w:p w14:paraId="114311E4"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w:t>
            </w:r>
            <w:r w:rsidR="00A06784">
              <w:rPr>
                <w:rFonts w:eastAsia="Arial" w:cstheme="minorHAnsi"/>
                <w:b w:val="0"/>
                <w:color w:val="auto"/>
                <w:sz w:val="20"/>
                <w:szCs w:val="20"/>
              </w:rPr>
              <w:t>until</w:t>
            </w:r>
            <w:r w:rsidR="00941669" w:rsidRPr="00B71111">
              <w:rPr>
                <w:rFonts w:eastAsia="Arial" w:cstheme="minorHAnsi"/>
                <w:b w:val="0"/>
                <w:color w:val="auto"/>
                <w:sz w:val="20"/>
                <w:szCs w:val="20"/>
              </w:rPr>
              <w:t xml:space="preserve"> Termination of Contract</w:t>
            </w:r>
          </w:p>
          <w:p w14:paraId="5512186A" w14:textId="77777777" w:rsidR="00D60436" w:rsidRPr="00B71111" w:rsidRDefault="00D60436"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14:paraId="323F8A60" w14:textId="77777777" w:rsidR="00D60436" w:rsidRPr="00B71111" w:rsidRDefault="00D60436"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00936C50"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14:paraId="4AAC65FB" w14:textId="77777777" w:rsidR="00D60436" w:rsidRPr="00B71111" w:rsidRDefault="00D60436" w:rsidP="00D60436">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2D1379B" w14:textId="77777777" w:rsidR="00D60436" w:rsidRPr="00B71111" w:rsidRDefault="00D60436" w:rsidP="00D60436">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14:paraId="3F4F24F4" w14:textId="77777777" w:rsidR="00D60436" w:rsidRPr="00B71111" w:rsidRDefault="00D60436" w:rsidP="00C85BB8">
            <w:pPr>
              <w:spacing w:before="0" w:after="0" w:line="240" w:lineRule="auto"/>
              <w:jc w:val="center"/>
              <w:rPr>
                <w:rFonts w:cstheme="minorHAnsi"/>
                <w:color w:val="auto"/>
                <w:sz w:val="20"/>
                <w:szCs w:val="20"/>
              </w:rPr>
            </w:pPr>
            <w:r w:rsidRPr="00B71111">
              <w:rPr>
                <w:rFonts w:eastAsia="Arial" w:cstheme="minorHAnsi"/>
                <w:b w:val="0"/>
                <w:color w:val="auto"/>
                <w:sz w:val="20"/>
                <w:szCs w:val="20"/>
              </w:rPr>
              <w:t>O</w:t>
            </w:r>
            <w:r w:rsidR="00C85BB8" w:rsidRPr="00B71111">
              <w:rPr>
                <w:rFonts w:eastAsia="Arial" w:cstheme="minorHAnsi"/>
                <w:b w:val="0"/>
                <w:color w:val="auto"/>
                <w:sz w:val="20"/>
                <w:szCs w:val="20"/>
              </w:rPr>
              <w:t>PR</w:t>
            </w:r>
          </w:p>
        </w:tc>
      </w:tr>
    </w:tbl>
    <w:p w14:paraId="4E7ADDE4" w14:textId="77777777" w:rsidR="00C85BB8" w:rsidRPr="00B71111" w:rsidRDefault="00C85BB8" w:rsidP="00B92533">
      <w:pPr>
        <w:spacing w:after="144"/>
        <w:rPr>
          <w:rFonts w:cstheme="minorHAnsi"/>
          <w:color w:val="auto"/>
          <w:sz w:val="16"/>
          <w:szCs w:val="16"/>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C85BB8" w:rsidRPr="00B71111" w14:paraId="46BEF0F5" w14:textId="77777777" w:rsidTr="00B51072">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5A9F6259" w14:textId="77777777" w:rsidR="00C85BB8" w:rsidRPr="00B71111" w:rsidRDefault="00C85BB8" w:rsidP="00B51072">
            <w:pPr>
              <w:pStyle w:val="Heading2"/>
              <w:rPr>
                <w:rStyle w:val="Emphasis"/>
                <w:b w:val="0"/>
                <w:i/>
                <w:color w:val="auto"/>
              </w:rPr>
            </w:pPr>
            <w:bookmarkStart w:id="172" w:name="_Toc58317595"/>
            <w:r w:rsidRPr="00B71111">
              <w:rPr>
                <w:color w:val="auto"/>
              </w:rPr>
              <w:t>/38/03/12/ PH: Env and Occ Health Sciences: Continuing Education</w:t>
            </w:r>
            <w:bookmarkEnd w:id="172"/>
            <w:r w:rsidRPr="00B71111">
              <w:rPr>
                <w:rStyle w:val="Emphasis"/>
                <w:b w:val="0"/>
                <w:i/>
                <w:color w:val="auto"/>
              </w:rPr>
              <w:t xml:space="preserve"> </w:t>
            </w:r>
          </w:p>
          <w:p w14:paraId="2F8CC71A" w14:textId="77777777" w:rsidR="00C85BB8" w:rsidRPr="00B71111" w:rsidRDefault="00C85BB8" w:rsidP="00B51072">
            <w:pPr>
              <w:spacing w:after="0" w:line="240" w:lineRule="auto"/>
              <w:rPr>
                <w:rStyle w:val="Emphasis"/>
                <w:b w:val="0"/>
                <w:i/>
                <w:color w:val="auto"/>
              </w:rPr>
            </w:pPr>
            <w:r w:rsidRPr="00B71111">
              <w:rPr>
                <w:rStyle w:val="Emphasis"/>
                <w:b w:val="0"/>
                <w:i/>
                <w:color w:val="auto"/>
              </w:rPr>
              <w:t>Continuing Education</w:t>
            </w:r>
          </w:p>
        </w:tc>
      </w:tr>
      <w:tr w:rsidR="00C85BB8" w:rsidRPr="00B71111" w14:paraId="2BEA78F3" w14:textId="77777777" w:rsidTr="00B5107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62ECFE8" w14:textId="77777777"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CEAB625" w14:textId="77777777" w:rsidR="00C85BB8" w:rsidRPr="00B71111" w:rsidRDefault="00C85BB8" w:rsidP="00B51072">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35A927F" w14:textId="77777777"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4B2B8BA" w14:textId="77777777"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7657FF4" w14:textId="77777777" w:rsidR="00C85BB8" w:rsidRPr="00B71111" w:rsidRDefault="00C85BB8" w:rsidP="00B51072">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C85BB8" w:rsidRPr="00B71111" w14:paraId="02B377F6" w14:textId="77777777" w:rsidTr="00B51072">
        <w:tblPrEx>
          <w:tblCellMar>
            <w:bottom w:w="59"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5D2EDCCA" w14:textId="77777777" w:rsidR="00C85BB8" w:rsidRPr="00B71111" w:rsidRDefault="00C85BB8" w:rsidP="00B51072">
            <w:pPr>
              <w:spacing w:after="144"/>
              <w:ind w:left="14"/>
              <w:jc w:val="center"/>
              <w:rPr>
                <w:rFonts w:eastAsia="Arial" w:cstheme="minorHAnsi"/>
                <w:b w:val="0"/>
                <w:color w:val="auto"/>
                <w:sz w:val="20"/>
                <w:szCs w:val="20"/>
              </w:rPr>
            </w:pPr>
            <w:r w:rsidRPr="00B71111">
              <w:rPr>
                <w:rFonts w:eastAsia="Arial" w:cstheme="minorHAnsi"/>
                <w:b w:val="0"/>
                <w:color w:val="auto"/>
                <w:sz w:val="20"/>
                <w:szCs w:val="20"/>
              </w:rPr>
              <w:t xml:space="preserve">07 09 61626 </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07 09 61626</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9D91B67" w14:textId="77777777" w:rsidR="00C85BB8" w:rsidRPr="00B71111" w:rsidRDefault="00C85BB8" w:rsidP="00B51072">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48FD3F72" w14:textId="77777777" w:rsidR="00C85BB8" w:rsidRPr="00B71111" w:rsidRDefault="00C85BB8" w:rsidP="00B51072">
            <w:pPr>
              <w:rPr>
                <w:rFonts w:cstheme="minorHAnsi"/>
                <w:color w:val="auto"/>
                <w:sz w:val="20"/>
                <w:szCs w:val="20"/>
              </w:rPr>
            </w:pPr>
            <w:r w:rsidRPr="00B71111">
              <w:rPr>
                <w:rFonts w:eastAsia="Arial" w:cstheme="minorHAnsi"/>
                <w:i/>
                <w:color w:val="auto"/>
                <w:sz w:val="20"/>
                <w:szCs w:val="20"/>
              </w:rPr>
              <w:t>Inactive Certificate Folders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Inactive Certificate Folders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677CA03" w14:textId="77777777" w:rsidR="00C85BB8" w:rsidRPr="00B71111" w:rsidRDefault="00C85BB8" w:rsidP="00B51072">
            <w:pPr>
              <w:spacing w:line="240" w:lineRule="auto"/>
              <w:rPr>
                <w:rFonts w:cstheme="minorHAnsi"/>
                <w:color w:val="auto"/>
                <w:sz w:val="20"/>
                <w:szCs w:val="20"/>
              </w:rPr>
            </w:pPr>
            <w:r w:rsidRPr="00B71111">
              <w:rPr>
                <w:rFonts w:eastAsia="Arial" w:cstheme="minorHAnsi"/>
                <w:b w:val="0"/>
                <w:color w:val="auto"/>
                <w:sz w:val="20"/>
                <w:szCs w:val="20"/>
              </w:rPr>
              <w:t>This series provides a record of individuals who are pursuing OSHA certification but fail to complete the coursework within the three year required period. File may include course check list, application, etc.</w:t>
            </w:r>
          </w:p>
        </w:tc>
        <w:tc>
          <w:tcPr>
            <w:tcW w:w="2880" w:type="dxa"/>
            <w:tcBorders>
              <w:top w:val="single" w:sz="3" w:space="0" w:color="000000"/>
              <w:left w:val="single" w:sz="2" w:space="0" w:color="000000"/>
              <w:bottom w:val="single" w:sz="2" w:space="0" w:color="000000"/>
              <w:right w:val="single" w:sz="2" w:space="0" w:color="000000"/>
            </w:tcBorders>
          </w:tcPr>
          <w:p w14:paraId="2C8DA783" w14:textId="77777777" w:rsidR="00C85BB8" w:rsidRPr="00B71111" w:rsidRDefault="00C85BB8" w:rsidP="009D1230">
            <w:pPr>
              <w:spacing w:after="0"/>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Date of Application</w:t>
            </w:r>
          </w:p>
          <w:p w14:paraId="51601EEF" w14:textId="77777777" w:rsidR="00C85BB8" w:rsidRPr="00B71111" w:rsidRDefault="00C85BB8" w:rsidP="009D1230">
            <w:pPr>
              <w:spacing w:after="0"/>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F8FA890" w14:textId="77777777" w:rsidR="00C85BB8" w:rsidRPr="00B71111" w:rsidRDefault="00C85BB8" w:rsidP="009D1230">
            <w:pPr>
              <w:spacing w:after="0"/>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52" w:type="dxa"/>
            <w:tcBorders>
              <w:top w:val="single" w:sz="3" w:space="0" w:color="000000"/>
              <w:left w:val="single" w:sz="2" w:space="0" w:color="000000"/>
              <w:bottom w:val="single" w:sz="2" w:space="0" w:color="000000"/>
              <w:right w:val="single" w:sz="2" w:space="0" w:color="000000"/>
            </w:tcBorders>
          </w:tcPr>
          <w:p w14:paraId="7542922C" w14:textId="77777777" w:rsidR="00C85BB8" w:rsidRPr="00B71111" w:rsidRDefault="00C85BB8" w:rsidP="00B51072">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15EE978D" w14:textId="77777777" w:rsidR="00C85BB8" w:rsidRPr="00B71111" w:rsidRDefault="00C85BB8" w:rsidP="00B51072">
            <w:pPr>
              <w:spacing w:before="0" w:after="0"/>
              <w:jc w:val="center"/>
              <w:rPr>
                <w:rFonts w:eastAsia="Arial" w:cstheme="minorHAnsi"/>
                <w:b w:val="0"/>
                <w:color w:val="auto"/>
                <w:sz w:val="20"/>
                <w:szCs w:val="20"/>
              </w:rPr>
            </w:pPr>
            <w:r w:rsidRPr="00B71111">
              <w:rPr>
                <w:rFonts w:eastAsia="Arial" w:cstheme="minorHAnsi"/>
                <w:b w:val="0"/>
                <w:color w:val="auto"/>
                <w:sz w:val="20"/>
                <w:szCs w:val="20"/>
              </w:rPr>
              <w:t>NON-ESSENTIAL</w:t>
            </w:r>
          </w:p>
          <w:p w14:paraId="7D38AF8C" w14:textId="77777777" w:rsidR="00C85BB8" w:rsidRPr="00B71111" w:rsidRDefault="00C85BB8" w:rsidP="00B51072">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A0DD3A3" w14:textId="77777777" w:rsidR="00C85BB8" w:rsidRPr="00B71111" w:rsidRDefault="00C85BB8" w:rsidP="00B92533">
      <w:pPr>
        <w:spacing w:after="144"/>
        <w:rPr>
          <w:rFonts w:cstheme="minorHAnsi"/>
          <w:color w:val="auto"/>
          <w:sz w:val="20"/>
          <w:szCs w:val="20"/>
        </w:rPr>
      </w:pPr>
    </w:p>
    <w:p w14:paraId="3F7CE1B2" w14:textId="77777777" w:rsidR="00D532D9" w:rsidRPr="00B71111" w:rsidRDefault="00D532D9" w:rsidP="00220D90">
      <w:pPr>
        <w:pStyle w:val="Heading1"/>
        <w:spacing w:after="144"/>
        <w:rPr>
          <w:rFonts w:asciiTheme="minorHAnsi" w:hAnsiTheme="minorHAnsi" w:cstheme="minorHAnsi"/>
          <w:color w:val="auto"/>
          <w:sz w:val="20"/>
          <w:szCs w:val="20"/>
        </w:rPr>
        <w:sectPr w:rsidR="00D532D9" w:rsidRPr="00B71111" w:rsidSect="0056171A">
          <w:footerReference w:type="default" r:id="rId35"/>
          <w:pgSz w:w="15840" w:h="12240" w:orient="landscape"/>
          <w:pgMar w:top="1080" w:right="720" w:bottom="1080" w:left="720" w:header="464" w:footer="144" w:gutter="0"/>
          <w:cols w:space="720"/>
          <w:docGrid w:linePitch="437"/>
        </w:sectPr>
      </w:pPr>
    </w:p>
    <w:p w14:paraId="34EB2D1A" w14:textId="77777777" w:rsidR="00A972F7" w:rsidRPr="00B71111" w:rsidRDefault="0007220C" w:rsidP="005D6060">
      <w:pPr>
        <w:pStyle w:val="Heading1"/>
        <w:rPr>
          <w:color w:val="auto"/>
        </w:rPr>
      </w:pPr>
      <w:bookmarkStart w:id="173" w:name="_Toc58317596"/>
      <w:r w:rsidRPr="00B71111">
        <w:rPr>
          <w:color w:val="auto"/>
        </w:rPr>
        <w:lastRenderedPageBreak/>
        <w:t xml:space="preserve">/40/ </w:t>
      </w:r>
      <w:r w:rsidR="00220D90" w:rsidRPr="00B71111">
        <w:rPr>
          <w:color w:val="auto"/>
        </w:rPr>
        <w:t>Center for Commercialization</w:t>
      </w:r>
      <w:bookmarkEnd w:id="173"/>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880"/>
        <w:gridCol w:w="1752"/>
      </w:tblGrid>
      <w:tr w:rsidR="001A6A91" w:rsidRPr="00B71111" w14:paraId="00B3A87F"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3D2E0434" w14:textId="77777777" w:rsidR="006F5856" w:rsidRPr="00B71111" w:rsidRDefault="006F5856" w:rsidP="006F5856">
            <w:pPr>
              <w:pStyle w:val="Heading2"/>
              <w:rPr>
                <w:color w:val="auto"/>
              </w:rPr>
            </w:pPr>
            <w:bookmarkStart w:id="174" w:name="_Toc58317597"/>
            <w:r w:rsidRPr="00B71111">
              <w:rPr>
                <w:color w:val="auto"/>
              </w:rPr>
              <w:t>/40/03/ UW CoMotion Invention Licensing</w:t>
            </w:r>
            <w:bookmarkEnd w:id="174"/>
          </w:p>
          <w:p w14:paraId="29641CDA"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Facilitates the commercialization of new innovations arising from University of Washington research</w:t>
            </w:r>
          </w:p>
        </w:tc>
      </w:tr>
      <w:tr w:rsidR="001A6A91" w:rsidRPr="00B71111" w14:paraId="4DE827A4"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753C6B0"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FA0A68"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A6E0D2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AFBCA22"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862937"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2FFF7DAE" w14:textId="77777777" w:rsidTr="00EF4B02">
        <w:tblPrEx>
          <w:tblCellMar>
            <w:bottom w:w="0" w:type="dxa"/>
          </w:tblCellMar>
        </w:tblPrEx>
        <w:trPr>
          <w:trHeight w:val="1178"/>
        </w:trPr>
        <w:tc>
          <w:tcPr>
            <w:tcW w:w="1440" w:type="dxa"/>
            <w:tcBorders>
              <w:top w:val="single" w:sz="3" w:space="0" w:color="000000"/>
              <w:left w:val="single" w:sz="2" w:space="0" w:color="000000"/>
              <w:bottom w:val="single" w:sz="2" w:space="0" w:color="000000"/>
              <w:right w:val="single" w:sz="2" w:space="0" w:color="000000"/>
            </w:tcBorders>
          </w:tcPr>
          <w:p w14:paraId="5E459C29"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96 07 56910</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96 07 56910</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F84CC14"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1495E66C"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Project/Disclosure Files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Project/Disclosure Files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Project/Disclosure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55B577D4"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This series provides a record of all the activities associated with an innovation, technology development, marketing, legal activity and appointments, patent documentation, financial management documents, rights management documents, trademark/copyright documentation, participation agreements, and Memorandums of Understanding.  "Note:  At the end of the retention period the ribbon copies will be transferred to the University of Washington Archives."</w:t>
            </w:r>
          </w:p>
        </w:tc>
        <w:tc>
          <w:tcPr>
            <w:tcW w:w="2880" w:type="dxa"/>
            <w:tcBorders>
              <w:top w:val="single" w:sz="3" w:space="0" w:color="000000"/>
              <w:left w:val="single" w:sz="2" w:space="0" w:color="000000"/>
              <w:bottom w:val="single" w:sz="2" w:space="0" w:color="000000"/>
              <w:right w:val="single" w:sz="2" w:space="0" w:color="000000"/>
            </w:tcBorders>
          </w:tcPr>
          <w:p w14:paraId="2DC2DB81"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w:t>
            </w:r>
          </w:p>
          <w:p w14:paraId="276BB563" w14:textId="77777777" w:rsidR="00562479" w:rsidRPr="00B71111" w:rsidRDefault="00562479" w:rsidP="0046683F">
            <w:pPr>
              <w:spacing w:line="240" w:lineRule="auto"/>
              <w:rPr>
                <w:rFonts w:eastAsia="Arial" w:cstheme="minorHAnsi"/>
                <w:color w:val="auto"/>
                <w:sz w:val="20"/>
                <w:szCs w:val="20"/>
              </w:rPr>
            </w:pPr>
            <w:r w:rsidRPr="00B71111">
              <w:rPr>
                <w:rFonts w:cstheme="minorHAnsi"/>
                <w:color w:val="auto"/>
                <w:sz w:val="20"/>
                <w:szCs w:val="20"/>
              </w:rPr>
              <w:t xml:space="preserve">   </w:t>
            </w:r>
            <w:r w:rsidRPr="00B71111">
              <w:rPr>
                <w:rFonts w:eastAsia="Arial" w:cstheme="minorHAnsi"/>
                <w:b w:val="0"/>
                <w:i/>
                <w:color w:val="auto"/>
                <w:sz w:val="20"/>
                <w:szCs w:val="20"/>
              </w:rPr>
              <w:t>then</w:t>
            </w:r>
          </w:p>
          <w:p w14:paraId="6A1A626A"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2" w:space="0" w:color="000000"/>
              <w:right w:val="single" w:sz="2" w:space="0" w:color="000000"/>
            </w:tcBorders>
          </w:tcPr>
          <w:p w14:paraId="113E7957"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24C1C99C"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396038B1" w14:textId="77777777" w:rsidR="009773F7" w:rsidRPr="00B71111" w:rsidRDefault="009773F7"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B6BC208"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77854EB4" w14:textId="77777777" w:rsidR="00A972F7" w:rsidRPr="00B71111" w:rsidRDefault="00A972F7" w:rsidP="002F6B60">
      <w:pPr>
        <w:spacing w:after="144"/>
        <w:rPr>
          <w:rFonts w:cstheme="minorHAnsi"/>
          <w:color w:val="auto"/>
          <w:sz w:val="20"/>
          <w:szCs w:val="20"/>
        </w:rPr>
      </w:pP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440"/>
        <w:gridCol w:w="8370"/>
        <w:gridCol w:w="2790"/>
        <w:gridCol w:w="1842"/>
      </w:tblGrid>
      <w:tr w:rsidR="001A6A91" w:rsidRPr="00B71111" w14:paraId="1C825DFC"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50294F11" w14:textId="77777777" w:rsidR="006F5856" w:rsidRPr="00B71111" w:rsidRDefault="006F5856" w:rsidP="006F5856">
            <w:pPr>
              <w:pStyle w:val="Heading2"/>
              <w:rPr>
                <w:color w:val="auto"/>
              </w:rPr>
            </w:pPr>
            <w:bookmarkStart w:id="175" w:name="_Toc58317598"/>
            <w:r w:rsidRPr="00B71111">
              <w:rPr>
                <w:color w:val="auto"/>
              </w:rPr>
              <w:t>/40/04/ UW CoMotion Finance</w:t>
            </w:r>
            <w:bookmarkEnd w:id="175"/>
          </w:p>
          <w:p w14:paraId="5BCB2CCB" w14:textId="77777777" w:rsidR="001A6A91" w:rsidRPr="00B71111" w:rsidRDefault="006F5856" w:rsidP="006F5856">
            <w:pPr>
              <w:spacing w:after="0" w:line="240" w:lineRule="auto"/>
              <w:rPr>
                <w:rStyle w:val="Emphasis"/>
                <w:b w:val="0"/>
                <w:i/>
                <w:color w:val="auto"/>
              </w:rPr>
            </w:pPr>
            <w:r w:rsidRPr="00B71111">
              <w:rPr>
                <w:rFonts w:cstheme="minorHAnsi"/>
                <w:b w:val="0"/>
                <w:i/>
                <w:color w:val="auto"/>
                <w:sz w:val="22"/>
              </w:rPr>
              <w:t>Finance</w:t>
            </w:r>
          </w:p>
        </w:tc>
      </w:tr>
      <w:tr w:rsidR="001A6A91" w:rsidRPr="00B71111" w14:paraId="1FEE42BC" w14:textId="77777777" w:rsidTr="00EF4B02">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05C5826"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1AE8E36" w14:textId="77777777" w:rsidR="001A6A91" w:rsidRPr="00B71111" w:rsidRDefault="001A6A91"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0927061"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2CEE0D03"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75F96A" w14:textId="77777777" w:rsidR="001A6A91" w:rsidRPr="00B71111" w:rsidRDefault="001A6A91"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A972F7" w:rsidRPr="00B71111" w14:paraId="4472FB95" w14:textId="77777777" w:rsidTr="00EF4B02">
        <w:tblPrEx>
          <w:tblCellMar>
            <w:bottom w:w="0" w:type="dxa"/>
          </w:tblCellMar>
        </w:tblPrEx>
        <w:trPr>
          <w:trHeight w:val="1000"/>
        </w:trPr>
        <w:tc>
          <w:tcPr>
            <w:tcW w:w="1440" w:type="dxa"/>
            <w:tcBorders>
              <w:top w:val="single" w:sz="3" w:space="0" w:color="000000"/>
              <w:left w:val="single" w:sz="2" w:space="0" w:color="000000"/>
              <w:bottom w:val="single" w:sz="2" w:space="0" w:color="000000"/>
              <w:right w:val="single" w:sz="2" w:space="0" w:color="000000"/>
            </w:tcBorders>
          </w:tcPr>
          <w:p w14:paraId="1282D701" w14:textId="77777777" w:rsidR="00562479" w:rsidRPr="00B71111" w:rsidRDefault="005C6CA7"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93 01 51769</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93 01 51769</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407EF763"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61E56961" w14:textId="77777777" w:rsidR="00A972F7" w:rsidRPr="00B71111" w:rsidRDefault="005C6CA7" w:rsidP="0046683F">
            <w:pPr>
              <w:spacing w:line="240" w:lineRule="auto"/>
              <w:rPr>
                <w:rFonts w:cstheme="minorHAnsi"/>
                <w:color w:val="auto"/>
                <w:sz w:val="20"/>
                <w:szCs w:val="20"/>
              </w:rPr>
            </w:pPr>
            <w:r w:rsidRPr="00B71111">
              <w:rPr>
                <w:rFonts w:eastAsia="Arial" w:cstheme="minorHAnsi"/>
                <w:i/>
                <w:color w:val="auto"/>
                <w:sz w:val="20"/>
                <w:szCs w:val="20"/>
              </w:rPr>
              <w:t>Royalty Payment Files</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Royalty Payment Files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90894F7" w14:textId="77777777" w:rsidR="00A972F7" w:rsidRPr="00B71111" w:rsidRDefault="005C6CA7" w:rsidP="0046683F">
            <w:pPr>
              <w:spacing w:line="240" w:lineRule="auto"/>
              <w:rPr>
                <w:rFonts w:cstheme="minorHAnsi"/>
                <w:color w:val="auto"/>
                <w:sz w:val="20"/>
                <w:szCs w:val="20"/>
              </w:rPr>
            </w:pPr>
            <w:r w:rsidRPr="00B71111">
              <w:rPr>
                <w:rFonts w:eastAsia="Arial" w:cstheme="minorHAnsi"/>
                <w:b w:val="0"/>
                <w:color w:val="auto"/>
                <w:sz w:val="20"/>
                <w:szCs w:val="20"/>
              </w:rPr>
              <w:t>Provides a record of the distribution of royalty payments made to inventor(s) and/or the University. Includes correspondence regarding revenue allocation and instructions, and memorandums of understanding.  Also includes income and receipts received from licensees which are attributable to a University Technology or inventor.</w:t>
            </w:r>
          </w:p>
        </w:tc>
        <w:tc>
          <w:tcPr>
            <w:tcW w:w="2790" w:type="dxa"/>
            <w:tcBorders>
              <w:top w:val="single" w:sz="3" w:space="0" w:color="000000"/>
              <w:left w:val="single" w:sz="2" w:space="0" w:color="000000"/>
              <w:bottom w:val="single" w:sz="2" w:space="0" w:color="000000"/>
              <w:right w:val="single" w:sz="2" w:space="0" w:color="000000"/>
            </w:tcBorders>
          </w:tcPr>
          <w:p w14:paraId="1947A2B2" w14:textId="77777777" w:rsidR="00A972F7"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5C6CA7" w:rsidRPr="00B71111">
              <w:rPr>
                <w:rFonts w:eastAsia="Arial" w:cstheme="minorHAnsi"/>
                <w:b w:val="0"/>
                <w:color w:val="auto"/>
                <w:sz w:val="20"/>
                <w:szCs w:val="20"/>
              </w:rPr>
              <w:t xml:space="preserve"> for 6 Years after Closure Date of Technology</w:t>
            </w:r>
          </w:p>
          <w:p w14:paraId="6C394DC5"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D6966DD"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2" w:space="0" w:color="000000"/>
              <w:right w:val="single" w:sz="2" w:space="0" w:color="000000"/>
            </w:tcBorders>
          </w:tcPr>
          <w:p w14:paraId="7F9C267D"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47D9381" w14:textId="77777777" w:rsidR="009773F7" w:rsidRPr="00B71111" w:rsidRDefault="009773F7"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0908CB7" w14:textId="77777777" w:rsidR="00A972F7" w:rsidRPr="00B71111" w:rsidRDefault="005C6CA7"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bl>
    <w:p w14:paraId="0A2A5854" w14:textId="77777777" w:rsidR="00D532D9" w:rsidRPr="00B71111" w:rsidRDefault="00D532D9" w:rsidP="0096482C">
      <w:pPr>
        <w:spacing w:after="144"/>
        <w:rPr>
          <w:rFonts w:cstheme="minorHAnsi"/>
          <w:color w:val="auto"/>
          <w:sz w:val="20"/>
          <w:szCs w:val="20"/>
        </w:rPr>
        <w:sectPr w:rsidR="00D532D9" w:rsidRPr="00B71111" w:rsidSect="0056171A">
          <w:footerReference w:type="default" r:id="rId36"/>
          <w:pgSz w:w="15840" w:h="12240" w:orient="landscape"/>
          <w:pgMar w:top="1080" w:right="720" w:bottom="1080" w:left="720" w:header="464" w:footer="144" w:gutter="0"/>
          <w:cols w:space="720"/>
          <w:docGrid w:linePitch="437"/>
        </w:sectPr>
      </w:pPr>
    </w:p>
    <w:p w14:paraId="158B3B40" w14:textId="77777777" w:rsidR="0077300B" w:rsidRPr="00B71111" w:rsidRDefault="0007220C" w:rsidP="005D6060">
      <w:pPr>
        <w:pStyle w:val="Heading1"/>
        <w:rPr>
          <w:color w:val="auto"/>
        </w:rPr>
      </w:pPr>
      <w:bookmarkStart w:id="176" w:name="_Toc58317599"/>
      <w:r w:rsidRPr="00B71111">
        <w:rPr>
          <w:color w:val="auto"/>
        </w:rPr>
        <w:lastRenderedPageBreak/>
        <w:t xml:space="preserve">/41/ </w:t>
      </w:r>
      <w:r w:rsidR="005C6CA7" w:rsidRPr="00B71111">
        <w:rPr>
          <w:color w:val="auto"/>
        </w:rPr>
        <w:t>Vice Provost for Planning and Budgeting</w:t>
      </w:r>
      <w:bookmarkEnd w:id="176"/>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790"/>
        <w:gridCol w:w="1842"/>
      </w:tblGrid>
      <w:tr w:rsidR="00300AEB" w:rsidRPr="00B71111" w14:paraId="30F9C350"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96CCA96" w14:textId="77777777" w:rsidR="00300AEB" w:rsidRPr="00B71111" w:rsidRDefault="00300AEB" w:rsidP="006023AD">
            <w:pPr>
              <w:pStyle w:val="Heading2"/>
              <w:spacing w:before="0" w:line="240" w:lineRule="auto"/>
              <w:rPr>
                <w:color w:val="auto"/>
              </w:rPr>
            </w:pPr>
            <w:bookmarkStart w:id="177" w:name="_Toc58317600"/>
            <w:r w:rsidRPr="00B71111">
              <w:rPr>
                <w:color w:val="auto"/>
              </w:rPr>
              <w:t>/41/02/ Budget Office</w:t>
            </w:r>
            <w:bookmarkEnd w:id="177"/>
          </w:p>
          <w:p w14:paraId="7DA4A924" w14:textId="77777777" w:rsidR="00300AEB" w:rsidRPr="00B71111" w:rsidRDefault="00300AE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300AEB" w:rsidRPr="00B71111" w14:paraId="2F1C0B06"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C6AA01"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874CF50" w14:textId="77777777" w:rsidR="00300AEB" w:rsidRPr="00B71111" w:rsidRDefault="00300AE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79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4422015"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67D58E62"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84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6C42DC1" w14:textId="77777777" w:rsidR="00300AEB" w:rsidRPr="00B71111" w:rsidRDefault="00300AE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77300B" w:rsidRPr="00B71111" w14:paraId="4847F95F"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61DFAAB6"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88 5 42291</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88 5 42291</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5CA4F789"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FB9206E"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Allotments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Allotments</w:instrText>
            </w:r>
            <w:r w:rsidR="00152654" w:rsidRPr="00B71111">
              <w:rPr>
                <w:rFonts w:cstheme="minorHAnsi"/>
                <w:color w:val="auto"/>
                <w:sz w:val="20"/>
                <w:szCs w:val="20"/>
              </w:rPr>
              <w:instrText>" \f"a"</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Allotments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3C1DF7C0"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distribution of initial biennial fund allocated to the UW by the State Legislature, amendments to the initial allocation, and local fund allocation which are reported to the state.  May include:  Office of Financial Management Memoranda; Office of Financial Management Directives; etc.</w:t>
            </w:r>
          </w:p>
        </w:tc>
        <w:tc>
          <w:tcPr>
            <w:tcW w:w="2790" w:type="dxa"/>
            <w:tcBorders>
              <w:top w:val="single" w:sz="3" w:space="0" w:color="000000"/>
              <w:left w:val="single" w:sz="2" w:space="0" w:color="000000"/>
              <w:bottom w:val="single" w:sz="3" w:space="0" w:color="000000"/>
              <w:right w:val="single" w:sz="2" w:space="0" w:color="000000"/>
            </w:tcBorders>
          </w:tcPr>
          <w:p w14:paraId="64B647C8"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10 Years after Biennium Close</w:t>
            </w:r>
          </w:p>
          <w:p w14:paraId="3FECA4FD" w14:textId="77777777" w:rsidR="00562479" w:rsidRPr="00B71111" w:rsidRDefault="00562479" w:rsidP="0046683F">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748255E0" w14:textId="77777777" w:rsidR="00562479" w:rsidRPr="00B71111" w:rsidRDefault="00562479" w:rsidP="0046683F">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472555A8" w14:textId="77777777" w:rsidR="0017528D" w:rsidRPr="00B71111" w:rsidRDefault="0017528D" w:rsidP="0017528D">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7E53DB6E" w14:textId="77777777" w:rsidR="0017528D" w:rsidRPr="00A927AD" w:rsidRDefault="0017528D" w:rsidP="0017528D">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7215FD26"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09D941D"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77300B" w:rsidRPr="00B71111" w14:paraId="5B2343EA"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0C368D61" w14:textId="77777777" w:rsidR="00562479" w:rsidRPr="00B71111" w:rsidRDefault="0077300B"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97 08 57922</w:t>
            </w:r>
            <w:r w:rsidR="00D63A1D" w:rsidRPr="00B71111">
              <w:rPr>
                <w:rFonts w:eastAsia="Arial" w:cstheme="minorHAnsi"/>
                <w:b w:val="0"/>
                <w:color w:val="auto"/>
                <w:sz w:val="20"/>
                <w:szCs w:val="20"/>
              </w:rPr>
              <w:fldChar w:fldCharType="begin"/>
            </w:r>
            <w:r w:rsidR="00D63A1D" w:rsidRPr="00B71111">
              <w:rPr>
                <w:rFonts w:cstheme="minorHAnsi"/>
                <w:color w:val="auto"/>
                <w:sz w:val="20"/>
                <w:szCs w:val="20"/>
              </w:rPr>
              <w:instrText xml:space="preserve"> XE "</w:instrText>
            </w:r>
            <w:r w:rsidR="00D63A1D" w:rsidRPr="00B71111">
              <w:rPr>
                <w:rFonts w:eastAsia="Arial" w:cstheme="minorHAnsi"/>
                <w:b w:val="0"/>
                <w:color w:val="auto"/>
                <w:sz w:val="20"/>
                <w:szCs w:val="20"/>
              </w:rPr>
              <w:instrText>97 08 57922</w:instrText>
            </w:r>
            <w:r w:rsidR="00D63A1D" w:rsidRPr="00B71111">
              <w:rPr>
                <w:rFonts w:cstheme="minorHAnsi"/>
                <w:color w:val="auto"/>
                <w:sz w:val="20"/>
                <w:szCs w:val="20"/>
              </w:rPr>
              <w:instrText>" \f"d"</w:instrText>
            </w:r>
            <w:r w:rsidR="00D63A1D" w:rsidRPr="00B71111">
              <w:rPr>
                <w:rFonts w:eastAsia="Arial" w:cstheme="minorHAnsi"/>
                <w:b w:val="0"/>
                <w:color w:val="auto"/>
                <w:sz w:val="20"/>
                <w:szCs w:val="20"/>
              </w:rPr>
              <w:fldChar w:fldCharType="end"/>
            </w:r>
          </w:p>
          <w:p w14:paraId="23DA69E1"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0D1C9397" w14:textId="77777777" w:rsidR="0077300B" w:rsidRPr="00B71111" w:rsidRDefault="0077300B" w:rsidP="0046683F">
            <w:pPr>
              <w:spacing w:line="240" w:lineRule="auto"/>
              <w:rPr>
                <w:rFonts w:cstheme="minorHAnsi"/>
                <w:color w:val="auto"/>
                <w:sz w:val="20"/>
                <w:szCs w:val="20"/>
              </w:rPr>
            </w:pPr>
            <w:r w:rsidRPr="00B71111">
              <w:rPr>
                <w:rFonts w:eastAsia="Arial" w:cstheme="minorHAnsi"/>
                <w:i/>
                <w:color w:val="auto"/>
                <w:sz w:val="20"/>
                <w:szCs w:val="20"/>
              </w:rPr>
              <w:t>Budget Number Requests</w:t>
            </w:r>
            <w:r w:rsidR="00152654" w:rsidRPr="00B71111">
              <w:rPr>
                <w:rFonts w:eastAsia="Arial" w:cstheme="minorHAnsi"/>
                <w:i/>
                <w:color w:val="auto"/>
                <w:sz w:val="20"/>
                <w:szCs w:val="20"/>
              </w:rPr>
              <w:fldChar w:fldCharType="begin"/>
            </w:r>
            <w:r w:rsidR="00152654" w:rsidRPr="00B71111">
              <w:rPr>
                <w:rFonts w:cstheme="minorHAnsi"/>
                <w:color w:val="auto"/>
                <w:sz w:val="20"/>
                <w:szCs w:val="20"/>
              </w:rPr>
              <w:instrText xml:space="preserve"> XE "</w:instrText>
            </w:r>
            <w:r w:rsidR="00152654" w:rsidRPr="00B71111">
              <w:rPr>
                <w:rFonts w:eastAsia="Arial" w:cstheme="minorHAnsi"/>
                <w:i/>
                <w:color w:val="auto"/>
                <w:sz w:val="20"/>
                <w:szCs w:val="20"/>
              </w:rPr>
              <w:instrText>Budget Number Requests</w:instrText>
            </w:r>
            <w:r w:rsidR="00152654" w:rsidRPr="00B71111">
              <w:rPr>
                <w:rFonts w:cstheme="minorHAnsi"/>
                <w:color w:val="auto"/>
                <w:sz w:val="20"/>
                <w:szCs w:val="20"/>
              </w:rPr>
              <w:instrText>" \f"e"</w:instrText>
            </w:r>
            <w:r w:rsidR="00152654" w:rsidRPr="00B71111">
              <w:rPr>
                <w:rFonts w:eastAsia="Arial" w:cstheme="minorHAnsi"/>
                <w:i/>
                <w:color w:val="auto"/>
                <w:sz w:val="20"/>
                <w:szCs w:val="20"/>
              </w:rPr>
              <w:fldChar w:fldCharType="end"/>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Number Requests</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1C56B9D6" w14:textId="77777777" w:rsidR="0077300B" w:rsidRPr="00B71111" w:rsidRDefault="0077300B" w:rsidP="0046683F">
            <w:pPr>
              <w:spacing w:line="240" w:lineRule="auto"/>
              <w:rPr>
                <w:rFonts w:cstheme="minorHAnsi"/>
                <w:color w:val="auto"/>
                <w:sz w:val="20"/>
                <w:szCs w:val="20"/>
              </w:rPr>
            </w:pPr>
            <w:r w:rsidRPr="00B71111">
              <w:rPr>
                <w:rFonts w:eastAsia="Arial" w:cstheme="minorHAnsi"/>
                <w:b w:val="0"/>
                <w:color w:val="auto"/>
                <w:sz w:val="20"/>
                <w:szCs w:val="20"/>
              </w:rPr>
              <w:t>Documents the establishment of new budget numbers for state and self-sustaining budgets.  Includes original request.</w:t>
            </w:r>
          </w:p>
        </w:tc>
        <w:tc>
          <w:tcPr>
            <w:tcW w:w="2790" w:type="dxa"/>
            <w:tcBorders>
              <w:top w:val="single" w:sz="3" w:space="0" w:color="000000"/>
              <w:left w:val="single" w:sz="2" w:space="0" w:color="000000"/>
              <w:bottom w:val="single" w:sz="3" w:space="0" w:color="000000"/>
              <w:right w:val="single" w:sz="2" w:space="0" w:color="000000"/>
            </w:tcBorders>
          </w:tcPr>
          <w:p w14:paraId="46240023" w14:textId="77777777" w:rsidR="0077300B"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77300B" w:rsidRPr="00B71111">
              <w:rPr>
                <w:rFonts w:eastAsia="Arial" w:cstheme="minorHAnsi"/>
                <w:b w:val="0"/>
                <w:color w:val="auto"/>
                <w:sz w:val="20"/>
                <w:szCs w:val="20"/>
              </w:rPr>
              <w:t xml:space="preserve"> for 6 Years after End of Biennium</w:t>
            </w:r>
          </w:p>
          <w:p w14:paraId="6E261DCC"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7520834"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31119EB7"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0C029492" w14:textId="77777777" w:rsidR="00AC158A" w:rsidRPr="00B71111" w:rsidRDefault="00AC158A" w:rsidP="009838BD">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A0A6075" w14:textId="77777777" w:rsidR="0077300B" w:rsidRPr="00B71111" w:rsidRDefault="0077300B"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5D6060" w:rsidRPr="00B71111" w14:paraId="5DD76C3C"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72F158EC"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FED4BAC"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D7CDBBA"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Report Files JUNE REPORT (BU11080)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Report Files JUNE REPORT (BU11080)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A064B07"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Computer-tape workfile of State Budget System.  May include Biennium Budget Revision Number Range, Budget Type/Class, Month of Biennium.  Selectively downloaded to personal computers in the Budget Office and stored on hard disks.</w:t>
            </w:r>
          </w:p>
        </w:tc>
        <w:tc>
          <w:tcPr>
            <w:tcW w:w="2790" w:type="dxa"/>
            <w:tcBorders>
              <w:top w:val="single" w:sz="3" w:space="0" w:color="000000"/>
              <w:left w:val="single" w:sz="2" w:space="0" w:color="000000"/>
              <w:bottom w:val="single" w:sz="3" w:space="0" w:color="000000"/>
              <w:right w:val="single" w:sz="2" w:space="0" w:color="000000"/>
            </w:tcBorders>
          </w:tcPr>
          <w:p w14:paraId="5E79514A"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3 Years after End of Fiscal Year</w:t>
            </w:r>
          </w:p>
          <w:p w14:paraId="6F306690"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EDB849F"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842" w:type="dxa"/>
            <w:tcBorders>
              <w:top w:val="single" w:sz="3" w:space="0" w:color="000000"/>
              <w:left w:val="single" w:sz="2" w:space="0" w:color="000000"/>
              <w:bottom w:val="single" w:sz="3" w:space="0" w:color="000000"/>
              <w:right w:val="single" w:sz="2" w:space="0" w:color="000000"/>
            </w:tcBorders>
          </w:tcPr>
          <w:p w14:paraId="367B873A"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BFF9024"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6498746"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130F93D4" w14:textId="77777777" w:rsidTr="00EF4B02">
        <w:tblPrEx>
          <w:tblCellMar>
            <w:bottom w:w="62" w:type="dxa"/>
            <w:right w:w="73" w:type="dxa"/>
          </w:tblCellMar>
        </w:tblPrEx>
        <w:trPr>
          <w:trHeight w:val="1002"/>
        </w:trPr>
        <w:tc>
          <w:tcPr>
            <w:tcW w:w="1350" w:type="dxa"/>
            <w:tcBorders>
              <w:top w:val="single" w:sz="3" w:space="0" w:color="000000"/>
              <w:left w:val="single" w:sz="2" w:space="0" w:color="000000"/>
              <w:bottom w:val="single" w:sz="3" w:space="0" w:color="000000"/>
              <w:right w:val="single" w:sz="2" w:space="0" w:color="000000"/>
            </w:tcBorders>
          </w:tcPr>
          <w:p w14:paraId="2C60118A"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C8DA981"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61ACB9EA"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Requests (Working Papers)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Requests (Working Papers)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A65302F"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process of establishing UW Operating Budget Requests for GOF, DOF and self-sustaining budgets submitted to the Office of Financial Management.  May include:  College/School/Division request submittal package; Board of Regents and University Budget Committee briefing documents; State Operating Budget Instructions, etc.</w:t>
            </w:r>
          </w:p>
        </w:tc>
        <w:tc>
          <w:tcPr>
            <w:tcW w:w="2790" w:type="dxa"/>
            <w:tcBorders>
              <w:top w:val="single" w:sz="3" w:space="0" w:color="000000"/>
              <w:left w:val="single" w:sz="2" w:space="0" w:color="000000"/>
              <w:bottom w:val="single" w:sz="3" w:space="0" w:color="000000"/>
              <w:right w:val="single" w:sz="2" w:space="0" w:color="000000"/>
            </w:tcBorders>
          </w:tcPr>
          <w:p w14:paraId="56F63D4F"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3F9AEF6B"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5DFAF0B"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842" w:type="dxa"/>
            <w:tcBorders>
              <w:top w:val="single" w:sz="3" w:space="0" w:color="000000"/>
              <w:left w:val="single" w:sz="2" w:space="0" w:color="000000"/>
              <w:bottom w:val="single" w:sz="3" w:space="0" w:color="000000"/>
              <w:right w:val="single" w:sz="2" w:space="0" w:color="000000"/>
            </w:tcBorders>
          </w:tcPr>
          <w:p w14:paraId="614B044C" w14:textId="77777777" w:rsidR="005D6060" w:rsidRPr="00B71111" w:rsidRDefault="005D6060" w:rsidP="00881D9E">
            <w:pPr>
              <w:spacing w:after="0" w:line="240" w:lineRule="auto"/>
              <w:jc w:val="center"/>
              <w:rPr>
                <w:rFonts w:eastAsia="Arial" w:cstheme="minorHAnsi"/>
                <w:color w:val="auto"/>
                <w:sz w:val="20"/>
                <w:szCs w:val="20"/>
              </w:rPr>
            </w:pPr>
            <w:r w:rsidRPr="00B71111">
              <w:rPr>
                <w:rFonts w:eastAsia="Arial" w:cstheme="minorHAnsi"/>
                <w:color w:val="auto"/>
                <w:sz w:val="20"/>
                <w:szCs w:val="20"/>
              </w:rPr>
              <w:t>ARCHIVAL</w:t>
            </w:r>
          </w:p>
          <w:p w14:paraId="15F0C682" w14:textId="77777777" w:rsidR="005D6060" w:rsidRPr="00A927AD" w:rsidRDefault="005D6060" w:rsidP="00881D9E">
            <w:pPr>
              <w:spacing w:before="0" w:after="0" w:line="240" w:lineRule="auto"/>
              <w:jc w:val="center"/>
              <w:rPr>
                <w:rFonts w:eastAsia="Arial" w:cstheme="minorHAnsi"/>
                <w:color w:val="auto"/>
                <w:sz w:val="18"/>
                <w:szCs w:val="18"/>
              </w:rPr>
            </w:pPr>
            <w:r w:rsidRPr="00A927AD">
              <w:rPr>
                <w:rFonts w:eastAsia="Arial" w:cstheme="minorHAnsi"/>
                <w:color w:val="auto"/>
                <w:sz w:val="18"/>
                <w:szCs w:val="18"/>
              </w:rPr>
              <w:t>(Appraisal Required)</w:t>
            </w:r>
          </w:p>
          <w:p w14:paraId="50FC161C"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1E90271"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57A6D959" w14:textId="77777777" w:rsidR="000A161E" w:rsidRPr="00B71111" w:rsidRDefault="005D6060" w:rsidP="005D6060">
      <w:pPr>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DD6ECB" w:rsidRPr="00B71111" w14:paraId="7972586E" w14:textId="77777777" w:rsidTr="00DD6ECB">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36ED010D" w14:textId="77777777" w:rsidR="00DD6ECB" w:rsidRPr="00B71111" w:rsidRDefault="00DD6ECB" w:rsidP="00192D36">
            <w:pPr>
              <w:rPr>
                <w:color w:val="auto"/>
                <w:szCs w:val="28"/>
              </w:rPr>
            </w:pPr>
            <w:r w:rsidRPr="00B71111">
              <w:rPr>
                <w:color w:val="auto"/>
                <w:szCs w:val="28"/>
              </w:rPr>
              <w:lastRenderedPageBreak/>
              <w:t>/41/02/ Budget Office</w:t>
            </w:r>
          </w:p>
          <w:p w14:paraId="3D4E21C5"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606F9D95" w14:textId="77777777" w:rsidTr="00EF4B02">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2B77A4F"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3DBF666"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8888EC1"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9D96AF0"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4E85774"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797736D0" w14:textId="77777777" w:rsidTr="00EF4B02">
        <w:tblPrEx>
          <w:tblCellMar>
            <w:bottom w:w="62" w:type="dxa"/>
            <w:right w:w="73" w:type="dxa"/>
          </w:tblCellMar>
        </w:tblPrEx>
        <w:trPr>
          <w:trHeight w:val="944"/>
        </w:trPr>
        <w:tc>
          <w:tcPr>
            <w:tcW w:w="1350" w:type="dxa"/>
            <w:tcBorders>
              <w:top w:val="single" w:sz="3" w:space="0" w:color="000000"/>
              <w:left w:val="single" w:sz="2" w:space="0" w:color="000000"/>
              <w:bottom w:val="single" w:sz="3" w:space="0" w:color="000000"/>
              <w:right w:val="single" w:sz="2" w:space="0" w:color="000000"/>
            </w:tcBorders>
          </w:tcPr>
          <w:p w14:paraId="34FD4FEC"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4EFCEB2"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ED98B2F"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Budget Revisions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Revisions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ABD621D"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on-line updates in State Budget System which change budgeted level or data elements for salaries and wages, operations, or revenue within individual budgets. May include:  Budget Office staff notes and worksheets, correspondence, detail and summary reports generated from the database.</w:t>
            </w:r>
          </w:p>
        </w:tc>
        <w:tc>
          <w:tcPr>
            <w:tcW w:w="2970" w:type="dxa"/>
            <w:tcBorders>
              <w:top w:val="single" w:sz="3" w:space="0" w:color="000000"/>
              <w:left w:val="single" w:sz="2" w:space="0" w:color="000000"/>
              <w:bottom w:val="single" w:sz="3" w:space="0" w:color="000000"/>
              <w:right w:val="single" w:sz="2" w:space="0" w:color="000000"/>
            </w:tcBorders>
          </w:tcPr>
          <w:p w14:paraId="7E69DCC8"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3E47D43A"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4A57A61"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3B54B5C1"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BCD70C6"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536C3698"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770D7249" w14:textId="77777777" w:rsidTr="00EF4B02">
        <w:tblPrEx>
          <w:tblCellMar>
            <w:bottom w:w="62" w:type="dxa"/>
            <w:right w:w="73" w:type="dxa"/>
          </w:tblCellMar>
        </w:tblPrEx>
        <w:trPr>
          <w:trHeight w:val="946"/>
        </w:trPr>
        <w:tc>
          <w:tcPr>
            <w:tcW w:w="1350" w:type="dxa"/>
            <w:tcBorders>
              <w:top w:val="single" w:sz="3" w:space="0" w:color="000000"/>
              <w:left w:val="single" w:sz="2" w:space="0" w:color="000000"/>
              <w:bottom w:val="single" w:sz="3" w:space="0" w:color="000000"/>
              <w:right w:val="single" w:sz="2" w:space="0" w:color="000000"/>
            </w:tcBorders>
          </w:tcPr>
          <w:p w14:paraId="6D7EC258"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00 12 59978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00 12 59978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2F2A2AE"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2157B8AA"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Set Up Requests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Set Up Requests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D54283A"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requests by department/office to set up GOF/DOF and Self-Sustaining budget numbers.  Documents reason to establish account.  Includes Budget Set Up Printout which is used to verify establishment of a budget number.</w:t>
            </w:r>
          </w:p>
        </w:tc>
        <w:tc>
          <w:tcPr>
            <w:tcW w:w="2970" w:type="dxa"/>
            <w:tcBorders>
              <w:top w:val="single" w:sz="3" w:space="0" w:color="000000"/>
              <w:left w:val="single" w:sz="2" w:space="0" w:color="000000"/>
              <w:bottom w:val="single" w:sz="3" w:space="0" w:color="000000"/>
              <w:right w:val="single" w:sz="2" w:space="0" w:color="000000"/>
            </w:tcBorders>
          </w:tcPr>
          <w:p w14:paraId="60980412"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Fiscal Year</w:t>
            </w:r>
          </w:p>
          <w:p w14:paraId="42E11FEC"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1928477"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7CF09A00"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550EADC"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7C4ED34F"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643C2B2A" w14:textId="77777777" w:rsidTr="00EF4B02">
        <w:tblPrEx>
          <w:tblCellMar>
            <w:bottom w:w="62" w:type="dxa"/>
            <w:right w:w="73" w:type="dxa"/>
          </w:tblCellMar>
        </w:tblPrEx>
        <w:trPr>
          <w:trHeight w:val="1050"/>
        </w:trPr>
        <w:tc>
          <w:tcPr>
            <w:tcW w:w="1350" w:type="dxa"/>
            <w:tcBorders>
              <w:top w:val="single" w:sz="3" w:space="0" w:color="000000"/>
              <w:left w:val="single" w:sz="2" w:space="0" w:color="000000"/>
              <w:bottom w:val="single" w:sz="3" w:space="0" w:color="000000"/>
              <w:right w:val="single" w:sz="2" w:space="0" w:color="000000"/>
            </w:tcBorders>
          </w:tcPr>
          <w:p w14:paraId="59E64CA2"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88 5 42322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88 5 42322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316D544"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4E00798E"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Budget Status Summary Report, JUNE REPORT (AM28670-277-229, 237-239);</w:t>
            </w:r>
            <w:r w:rsidR="002942C5">
              <w:rPr>
                <w:rFonts w:eastAsia="Arial" w:cstheme="minorHAnsi"/>
                <w:i/>
                <w:color w:val="auto"/>
                <w:sz w:val="20"/>
                <w:szCs w:val="20"/>
              </w:rPr>
              <w:t xml:space="preserve"> </w:t>
            </w:r>
            <w:r w:rsidRPr="00B71111">
              <w:rPr>
                <w:rFonts w:eastAsia="Arial" w:cstheme="minorHAnsi"/>
                <w:i/>
                <w:color w:val="auto"/>
                <w:sz w:val="20"/>
                <w:szCs w:val="20"/>
              </w:rPr>
              <w:t>(COM</w:t>
            </w:r>
            <w:r w:rsidR="000E388A">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000E388A">
              <w:rPr>
                <w:rFonts w:eastAsia="Arial" w:cstheme="minorHAnsi"/>
                <w:i/>
                <w:color w:val="auto"/>
                <w:sz w:val="20"/>
                <w:szCs w:val="20"/>
              </w:rPr>
              <w:instrText>)</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Budget Status Summary Report, JUNE REPORT (AM28670-277-229, 237-239)</w:instrText>
            </w:r>
            <w:r w:rsidRPr="00B71111">
              <w:rPr>
                <w:rFonts w:cstheme="minorHAnsi"/>
                <w:color w:val="auto"/>
                <w:sz w:val="20"/>
                <w:szCs w:val="20"/>
              </w:rPr>
              <w:instrText>\</w:instrText>
            </w:r>
            <w:r w:rsidRPr="00B71111">
              <w:rPr>
                <w:rFonts w:eastAsia="Arial" w:cstheme="minorHAnsi"/>
                <w:i/>
                <w:color w:val="auto"/>
                <w:sz w:val="20"/>
                <w:szCs w:val="20"/>
              </w:rPr>
              <w:instrText>;(COM)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440D23"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 xml:space="preserve">Provides cumulative monthly summary of financial activity from the beginning of the biennium to the current month by program category, state program, and budget type.  The June report is the only one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w:t>
            </w:r>
          </w:p>
        </w:tc>
        <w:tc>
          <w:tcPr>
            <w:tcW w:w="2970" w:type="dxa"/>
            <w:tcBorders>
              <w:top w:val="single" w:sz="3" w:space="0" w:color="000000"/>
              <w:left w:val="single" w:sz="2" w:space="0" w:color="000000"/>
              <w:bottom w:val="single" w:sz="3" w:space="0" w:color="000000"/>
              <w:right w:val="single" w:sz="2" w:space="0" w:color="000000"/>
            </w:tcBorders>
          </w:tcPr>
          <w:p w14:paraId="64B8B54E"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Biennium Close</w:t>
            </w:r>
          </w:p>
          <w:p w14:paraId="1D105705"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16E71198"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399A9F3A"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7BDB57F2" w14:textId="77777777" w:rsidR="00454ABA" w:rsidRPr="00B71111" w:rsidRDefault="00454ABA" w:rsidP="00F5624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28C9E3FD"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0A161E" w:rsidRPr="00B71111" w14:paraId="79C611D4" w14:textId="77777777" w:rsidTr="00EF4B02">
        <w:tblPrEx>
          <w:tblCellMar>
            <w:bottom w:w="62" w:type="dxa"/>
            <w:right w:w="73" w:type="dxa"/>
          </w:tblCellMar>
        </w:tblPrEx>
        <w:trPr>
          <w:trHeight w:val="942"/>
        </w:trPr>
        <w:tc>
          <w:tcPr>
            <w:tcW w:w="1350" w:type="dxa"/>
            <w:tcBorders>
              <w:top w:val="single" w:sz="3" w:space="0" w:color="000000"/>
              <w:left w:val="single" w:sz="2" w:space="0" w:color="000000"/>
              <w:bottom w:val="single" w:sz="3" w:space="0" w:color="000000"/>
              <w:right w:val="single" w:sz="2" w:space="0" w:color="000000"/>
            </w:tcBorders>
          </w:tcPr>
          <w:p w14:paraId="7350C452" w14:textId="77777777" w:rsidR="00562479" w:rsidRPr="00B71111" w:rsidRDefault="00562479" w:rsidP="0046683F">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88 5 42294</w:t>
            </w:r>
            <w:r w:rsidR="007E3BD7" w:rsidRPr="00B71111">
              <w:rPr>
                <w:rFonts w:eastAsia="Arial" w:cstheme="minorHAnsi"/>
                <w:b w:val="0"/>
                <w:color w:val="auto"/>
                <w:sz w:val="20"/>
                <w:szCs w:val="20"/>
              </w:rPr>
              <w:fldChar w:fldCharType="begin"/>
            </w:r>
            <w:r w:rsidR="007E3BD7" w:rsidRPr="00B71111">
              <w:rPr>
                <w:rFonts w:cstheme="minorHAnsi"/>
                <w:color w:val="auto"/>
                <w:sz w:val="20"/>
                <w:szCs w:val="20"/>
              </w:rPr>
              <w:instrText xml:space="preserve"> XE "</w:instrText>
            </w:r>
            <w:r w:rsidR="007E3BD7" w:rsidRPr="00B71111">
              <w:rPr>
                <w:rFonts w:eastAsia="Arial" w:cstheme="minorHAnsi"/>
                <w:b w:val="0"/>
                <w:color w:val="auto"/>
                <w:sz w:val="20"/>
                <w:szCs w:val="20"/>
              </w:rPr>
              <w:instrText>88 5 42294</w:instrText>
            </w:r>
            <w:r w:rsidR="007E3BD7" w:rsidRPr="00B71111">
              <w:rPr>
                <w:rFonts w:cstheme="minorHAnsi"/>
                <w:color w:val="auto"/>
                <w:sz w:val="20"/>
                <w:szCs w:val="20"/>
              </w:rPr>
              <w:instrText>" \f"d"</w:instrText>
            </w:r>
            <w:r w:rsidR="007E3BD7" w:rsidRPr="00B71111">
              <w:rPr>
                <w:rFonts w:eastAsia="Arial" w:cstheme="minorHAnsi"/>
                <w:b w:val="0"/>
                <w:color w:val="auto"/>
                <w:sz w:val="20"/>
                <w:szCs w:val="20"/>
              </w:rPr>
              <w:fldChar w:fldCharType="end"/>
            </w:r>
          </w:p>
          <w:p w14:paraId="7C88645D" w14:textId="77777777" w:rsidR="00562479" w:rsidRPr="00B71111" w:rsidRDefault="00562479" w:rsidP="0046683F">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177F3741" w14:textId="77777777" w:rsidR="000A161E" w:rsidRPr="00B71111" w:rsidRDefault="000A161E" w:rsidP="0046683F">
            <w:pPr>
              <w:spacing w:line="240" w:lineRule="auto"/>
              <w:rPr>
                <w:rFonts w:cstheme="minorHAnsi"/>
                <w:color w:val="auto"/>
                <w:sz w:val="20"/>
                <w:szCs w:val="20"/>
              </w:rPr>
            </w:pPr>
            <w:r w:rsidRPr="00B71111">
              <w:rPr>
                <w:rFonts w:eastAsia="Arial" w:cstheme="minorHAnsi"/>
                <w:i/>
                <w:color w:val="auto"/>
                <w:sz w:val="20"/>
                <w:szCs w:val="20"/>
              </w:rPr>
              <w:t>Budget System History Report (BU110116-02)</w:t>
            </w:r>
            <w:r w:rsidR="003E256E" w:rsidRPr="00B71111">
              <w:rPr>
                <w:rFonts w:eastAsia="Arial" w:cstheme="minorHAnsi"/>
                <w:i/>
                <w:color w:val="auto"/>
                <w:sz w:val="20"/>
                <w:szCs w:val="20"/>
              </w:rPr>
              <w:fldChar w:fldCharType="begin"/>
            </w:r>
            <w:r w:rsidR="003E256E" w:rsidRPr="00B71111">
              <w:rPr>
                <w:rFonts w:cstheme="minorHAnsi"/>
                <w:color w:val="auto"/>
                <w:sz w:val="20"/>
                <w:szCs w:val="20"/>
              </w:rPr>
              <w:instrText xml:space="preserve"> XE "</w:instrText>
            </w:r>
            <w:r w:rsidR="003E256E" w:rsidRPr="00B71111">
              <w:rPr>
                <w:rFonts w:eastAsia="Arial" w:cstheme="minorHAnsi"/>
                <w:i/>
                <w:color w:val="auto"/>
                <w:sz w:val="20"/>
                <w:szCs w:val="20"/>
              </w:rPr>
              <w:instrText>Budget System History Report (BU110116-02)</w:instrText>
            </w:r>
            <w:r w:rsidR="003E256E" w:rsidRPr="00B71111">
              <w:rPr>
                <w:rFonts w:cstheme="minorHAnsi"/>
                <w:color w:val="auto"/>
                <w:sz w:val="20"/>
                <w:szCs w:val="20"/>
              </w:rPr>
              <w:instrText>" \f"s"</w:instrText>
            </w:r>
            <w:r w:rsidR="003E256E" w:rsidRPr="00B71111">
              <w:rPr>
                <w:rFonts w:eastAsia="Arial" w:cstheme="minorHAnsi"/>
                <w:i/>
                <w:color w:val="auto"/>
                <w:sz w:val="20"/>
                <w:szCs w:val="20"/>
              </w:rPr>
              <w:fldChar w:fldCharType="end"/>
            </w:r>
          </w:p>
          <w:p w14:paraId="067768A5" w14:textId="77777777" w:rsidR="000A161E" w:rsidRPr="00B71111" w:rsidRDefault="000A161E" w:rsidP="0046683F">
            <w:pPr>
              <w:spacing w:line="240" w:lineRule="auto"/>
              <w:rPr>
                <w:rFonts w:cstheme="minorHAnsi"/>
                <w:color w:val="auto"/>
                <w:sz w:val="20"/>
                <w:szCs w:val="20"/>
              </w:rPr>
            </w:pPr>
            <w:r w:rsidRPr="00B71111">
              <w:rPr>
                <w:rFonts w:eastAsia="Arial" w:cstheme="minorHAnsi"/>
                <w:b w:val="0"/>
                <w:color w:val="auto"/>
                <w:sz w:val="20"/>
                <w:szCs w:val="20"/>
              </w:rPr>
              <w:t>A cumulative summary and index of budget revisions by budget number to end of biennium.</w:t>
            </w:r>
          </w:p>
        </w:tc>
        <w:tc>
          <w:tcPr>
            <w:tcW w:w="2970" w:type="dxa"/>
            <w:tcBorders>
              <w:top w:val="single" w:sz="3" w:space="0" w:color="000000"/>
              <w:left w:val="single" w:sz="2" w:space="0" w:color="000000"/>
              <w:bottom w:val="single" w:sz="3" w:space="0" w:color="000000"/>
              <w:right w:val="single" w:sz="2" w:space="0" w:color="000000"/>
            </w:tcBorders>
          </w:tcPr>
          <w:p w14:paraId="2DF645FA" w14:textId="77777777" w:rsidR="000A161E" w:rsidRPr="00B71111" w:rsidRDefault="0086065B" w:rsidP="0046683F">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000A161E" w:rsidRPr="00B71111">
              <w:rPr>
                <w:rFonts w:eastAsia="Arial" w:cstheme="minorHAnsi"/>
                <w:b w:val="0"/>
                <w:color w:val="auto"/>
                <w:sz w:val="20"/>
                <w:szCs w:val="20"/>
              </w:rPr>
              <w:t xml:space="preserve"> for 4 Years after Biennium Close</w:t>
            </w:r>
          </w:p>
          <w:p w14:paraId="5BE75EF6" w14:textId="77777777" w:rsidR="00562479" w:rsidRPr="00B71111" w:rsidRDefault="00562479" w:rsidP="0046683F">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632E6B9" w14:textId="77777777" w:rsidR="00562479" w:rsidRPr="00B71111" w:rsidRDefault="00562479" w:rsidP="0046683F">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3" w:space="0" w:color="000000"/>
              <w:right w:val="single" w:sz="2" w:space="0" w:color="000000"/>
            </w:tcBorders>
          </w:tcPr>
          <w:p w14:paraId="79CA1B80" w14:textId="77777777" w:rsidR="00BE50AA" w:rsidRPr="00B71111" w:rsidRDefault="00BE50AA" w:rsidP="00E61669">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598DE49A" w14:textId="77777777" w:rsidR="00AC158A" w:rsidRPr="00B71111" w:rsidRDefault="00AC158A" w:rsidP="009838BD">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3387BF63" w14:textId="77777777" w:rsidR="000A161E" w:rsidRPr="00B71111" w:rsidRDefault="000A161E" w:rsidP="009838BD">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0781CF5F" w14:textId="77777777" w:rsidTr="00EF4B02">
        <w:trPr>
          <w:trHeight w:val="946"/>
        </w:trPr>
        <w:tc>
          <w:tcPr>
            <w:tcW w:w="1350" w:type="dxa"/>
            <w:tcBorders>
              <w:top w:val="single" w:sz="3" w:space="0" w:color="000000"/>
              <w:left w:val="single" w:sz="2" w:space="0" w:color="000000"/>
              <w:bottom w:val="single" w:sz="3" w:space="0" w:color="000000"/>
              <w:right w:val="single" w:sz="2" w:space="0" w:color="000000"/>
            </w:tcBorders>
          </w:tcPr>
          <w:p w14:paraId="3EA6DC30"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00 07 59762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00 07 59762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25A061D"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2A956DB"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Equipment Allocation</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Equipment Allocation</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57604F8"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special allocation distributed to units for the purchase of equipment.  May include:  working papers, departmental requests for funds, Equipment Inventory Office Report, etc.</w:t>
            </w:r>
          </w:p>
        </w:tc>
        <w:tc>
          <w:tcPr>
            <w:tcW w:w="2970" w:type="dxa"/>
            <w:tcBorders>
              <w:top w:val="single" w:sz="3" w:space="0" w:color="000000"/>
              <w:left w:val="single" w:sz="2" w:space="0" w:color="000000"/>
              <w:bottom w:val="single" w:sz="3" w:space="0" w:color="000000"/>
              <w:right w:val="single" w:sz="2" w:space="0" w:color="000000"/>
            </w:tcBorders>
          </w:tcPr>
          <w:p w14:paraId="7BA99035"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6 Years after End of Biennium</w:t>
            </w:r>
          </w:p>
          <w:p w14:paraId="330E3398"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2DE2F40"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60C78CB4"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626DC927"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8CACF5C"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9FD25EA" w14:textId="77777777" w:rsidR="00A972F7" w:rsidRPr="00B71111" w:rsidRDefault="00AD6C51" w:rsidP="005D6060">
      <w:pPr>
        <w:spacing w:after="144"/>
        <w:rPr>
          <w:rFonts w:cstheme="minorHAnsi"/>
          <w:color w:val="auto"/>
          <w:sz w:val="20"/>
          <w:szCs w:val="20"/>
        </w:rPr>
      </w:pPr>
      <w:r w:rsidRPr="00B71111">
        <w:rPr>
          <w:rFonts w:cstheme="minorHAnsi"/>
          <w:color w:val="auto"/>
          <w:sz w:val="20"/>
          <w:szCs w:val="20"/>
        </w:rPr>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880"/>
        <w:gridCol w:w="1752"/>
      </w:tblGrid>
      <w:tr w:rsidR="00DD6ECB" w:rsidRPr="00B71111" w14:paraId="4E9BCA73" w14:textId="77777777" w:rsidTr="006023AD">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1FA4308A" w14:textId="77777777" w:rsidR="00DD6ECB" w:rsidRPr="00B71111" w:rsidRDefault="00DD6ECB" w:rsidP="00192D36">
            <w:pPr>
              <w:rPr>
                <w:color w:val="auto"/>
                <w:szCs w:val="28"/>
              </w:rPr>
            </w:pPr>
            <w:r w:rsidRPr="00B71111">
              <w:rPr>
                <w:color w:val="auto"/>
                <w:szCs w:val="28"/>
              </w:rPr>
              <w:lastRenderedPageBreak/>
              <w:t>/41/02/ Budget Office</w:t>
            </w:r>
          </w:p>
          <w:p w14:paraId="78E6F040" w14:textId="77777777" w:rsidR="00DD6ECB" w:rsidRPr="00B71111" w:rsidRDefault="00DD6ECB" w:rsidP="006023AD">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DD6ECB" w:rsidRPr="00B71111" w14:paraId="7E000BA8" w14:textId="77777777" w:rsidTr="00A927AD">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49B279B7"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EF43673" w14:textId="77777777" w:rsidR="00DD6ECB" w:rsidRPr="00B71111" w:rsidRDefault="00DD6ECB" w:rsidP="006023AD">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D9B2DE"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0FAFC75E"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5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65801705" w14:textId="77777777" w:rsidR="00DD6ECB" w:rsidRPr="00B71111" w:rsidRDefault="00DD6ECB" w:rsidP="006023AD">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5D6060" w:rsidRPr="00B71111" w14:paraId="0D5CB60F" w14:textId="77777777" w:rsidTr="00881D9E">
        <w:trPr>
          <w:trHeight w:val="944"/>
        </w:trPr>
        <w:tc>
          <w:tcPr>
            <w:tcW w:w="1350" w:type="dxa"/>
            <w:tcBorders>
              <w:top w:val="single" w:sz="3" w:space="0" w:color="000000"/>
              <w:left w:val="single" w:sz="2" w:space="0" w:color="000000"/>
              <w:bottom w:val="single" w:sz="3" w:space="0" w:color="000000"/>
              <w:right w:val="single" w:sz="2" w:space="0" w:color="000000"/>
            </w:tcBorders>
          </w:tcPr>
          <w:p w14:paraId="62CC1B00"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88 5 42290</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88 5 42290</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4B34A94A"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3E4F5100"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Operating Budget Request (Final)</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Operating Budget Request (Final)</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3E35408"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A record of the biennial budget request for the UW which is submitted to the Office of Financial Management for legislative action.  May include:  General Justification Material (B1); Fund Summary (B2); Summary of Expenditure Levels (B5-1); Schedule of Expenditure Changes (B5-2); etc.</w:t>
            </w:r>
          </w:p>
        </w:tc>
        <w:tc>
          <w:tcPr>
            <w:tcW w:w="2880" w:type="dxa"/>
            <w:tcBorders>
              <w:top w:val="single" w:sz="3" w:space="0" w:color="000000"/>
              <w:left w:val="single" w:sz="2" w:space="0" w:color="000000"/>
              <w:bottom w:val="single" w:sz="3" w:space="0" w:color="000000"/>
              <w:right w:val="single" w:sz="2" w:space="0" w:color="000000"/>
            </w:tcBorders>
          </w:tcPr>
          <w:p w14:paraId="431B6104"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0C65B371" w14:textId="77777777" w:rsidR="005D6060" w:rsidRPr="00B71111" w:rsidRDefault="005D6060" w:rsidP="00881D9E">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34A1B97D"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3B55B62B" w14:textId="77777777" w:rsidR="005D6060" w:rsidRPr="00B71111" w:rsidRDefault="005D6060" w:rsidP="00881D9E">
            <w:pPr>
              <w:spacing w:after="0" w:line="240" w:lineRule="auto"/>
              <w:jc w:val="center"/>
              <w:rPr>
                <w:rFonts w:cs="Times New Roman"/>
                <w:color w:val="auto"/>
                <w:sz w:val="22"/>
              </w:rPr>
            </w:pPr>
            <w:r w:rsidRPr="00B71111">
              <w:rPr>
                <w:rFonts w:cs="Times New Roman"/>
                <w:color w:val="auto"/>
                <w:sz w:val="22"/>
              </w:rPr>
              <w:t>ARCHIVAL</w:t>
            </w:r>
          </w:p>
          <w:p w14:paraId="623A6D94" w14:textId="77777777" w:rsidR="005D6060" w:rsidRPr="00B71111" w:rsidRDefault="005D6060" w:rsidP="00881D9E">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768ABE6C" w14:textId="77777777" w:rsidR="005D6060" w:rsidRPr="00B71111" w:rsidRDefault="005D6060" w:rsidP="00881D9E">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3B83882"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5D6060" w:rsidRPr="00B71111" w14:paraId="143CA221" w14:textId="77777777" w:rsidTr="00881D9E">
        <w:trPr>
          <w:trHeight w:val="946"/>
        </w:trPr>
        <w:tc>
          <w:tcPr>
            <w:tcW w:w="1350" w:type="dxa"/>
            <w:tcBorders>
              <w:top w:val="single" w:sz="3" w:space="0" w:color="000000"/>
              <w:left w:val="single" w:sz="2" w:space="0" w:color="000000"/>
              <w:bottom w:val="single" w:sz="3" w:space="0" w:color="000000"/>
              <w:right w:val="single" w:sz="2" w:space="0" w:color="000000"/>
            </w:tcBorders>
          </w:tcPr>
          <w:p w14:paraId="38C12754" w14:textId="77777777" w:rsidR="005D6060" w:rsidRPr="00B71111" w:rsidRDefault="005D6060" w:rsidP="00881D9E">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88 5 42292</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88 5 42292</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650E9F19" w14:textId="77777777" w:rsidR="005D6060" w:rsidRPr="00B71111" w:rsidRDefault="005D6060" w:rsidP="00881D9E">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CFA7D43" w14:textId="77777777" w:rsidR="005D6060" w:rsidRPr="00B71111" w:rsidRDefault="005D6060" w:rsidP="00881D9E">
            <w:pPr>
              <w:spacing w:line="240" w:lineRule="auto"/>
              <w:rPr>
                <w:rFonts w:cstheme="minorHAnsi"/>
                <w:color w:val="auto"/>
                <w:sz w:val="20"/>
                <w:szCs w:val="20"/>
              </w:rPr>
            </w:pPr>
            <w:r w:rsidRPr="00B71111">
              <w:rPr>
                <w:rFonts w:eastAsia="Arial" w:cstheme="minorHAnsi"/>
                <w:i/>
                <w:color w:val="auto"/>
                <w:sz w:val="20"/>
                <w:szCs w:val="20"/>
              </w:rPr>
              <w:t>Request for Amendment of Allotment (B20)</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Request for Amendment of Allotment (B20)</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30A464DC" w14:textId="77777777" w:rsidR="005D6060" w:rsidRPr="00B71111" w:rsidRDefault="005D6060" w:rsidP="00881D9E">
            <w:pPr>
              <w:spacing w:line="240" w:lineRule="auto"/>
              <w:rPr>
                <w:rFonts w:cstheme="minorHAnsi"/>
                <w:color w:val="auto"/>
                <w:sz w:val="20"/>
                <w:szCs w:val="20"/>
              </w:rPr>
            </w:pPr>
            <w:r w:rsidRPr="00B71111">
              <w:rPr>
                <w:rFonts w:eastAsia="Arial" w:cstheme="minorHAnsi"/>
                <w:b w:val="0"/>
                <w:color w:val="auto"/>
                <w:sz w:val="20"/>
                <w:szCs w:val="20"/>
              </w:rPr>
              <w:t>Documents requests for changes in distribution of initial funds.</w:t>
            </w:r>
          </w:p>
        </w:tc>
        <w:tc>
          <w:tcPr>
            <w:tcW w:w="2880" w:type="dxa"/>
            <w:tcBorders>
              <w:top w:val="single" w:sz="3" w:space="0" w:color="000000"/>
              <w:left w:val="single" w:sz="2" w:space="0" w:color="000000"/>
              <w:bottom w:val="single" w:sz="3" w:space="0" w:color="000000"/>
              <w:right w:val="single" w:sz="2" w:space="0" w:color="000000"/>
            </w:tcBorders>
          </w:tcPr>
          <w:p w14:paraId="2DBE0698" w14:textId="77777777" w:rsidR="005D6060" w:rsidRPr="00B71111" w:rsidRDefault="005D6060" w:rsidP="00881D9E">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Biennium Close</w:t>
            </w:r>
          </w:p>
          <w:p w14:paraId="6E0FB14F" w14:textId="77777777" w:rsidR="005D6060" w:rsidRPr="00B71111" w:rsidRDefault="005D6060" w:rsidP="00881D9E">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B121776" w14:textId="77777777" w:rsidR="005D6060" w:rsidRPr="00B71111" w:rsidRDefault="005D6060" w:rsidP="00881D9E">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301AFC22" w14:textId="77777777" w:rsidR="005D6060" w:rsidRPr="00B71111" w:rsidRDefault="005D6060" w:rsidP="00881D9E">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16477E58" w14:textId="77777777" w:rsidR="005D6060" w:rsidRPr="00B71111" w:rsidRDefault="005D6060" w:rsidP="00881D9E">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FC6AF37" w14:textId="77777777" w:rsidR="005D6060" w:rsidRPr="00B71111" w:rsidRDefault="005D6060" w:rsidP="00881D9E">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535251F0"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75249AF6"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97 08 57923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97 08 57923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859BA71"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45524A41"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Revenue Transfers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Revenue Transfers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F78B37"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record of funds which are moved from the operating budget to the capital fund. Also documents the movement of unencumbered funds back into the operating budget.</w:t>
            </w:r>
          </w:p>
        </w:tc>
        <w:tc>
          <w:tcPr>
            <w:tcW w:w="2880" w:type="dxa"/>
            <w:tcBorders>
              <w:top w:val="single" w:sz="3" w:space="0" w:color="000000"/>
              <w:left w:val="single" w:sz="2" w:space="0" w:color="000000"/>
              <w:bottom w:val="single" w:sz="3" w:space="0" w:color="000000"/>
              <w:right w:val="single" w:sz="2" w:space="0" w:color="000000"/>
            </w:tcBorders>
          </w:tcPr>
          <w:p w14:paraId="33A46A2A"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Biennium</w:t>
            </w:r>
          </w:p>
          <w:p w14:paraId="4589950A"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4A27866C"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695CC109"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6667460"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38B5540"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OPR</w:t>
            </w:r>
          </w:p>
        </w:tc>
      </w:tr>
      <w:tr w:rsidR="00454ABA" w:rsidRPr="00B71111" w14:paraId="00B17312" w14:textId="77777777" w:rsidTr="004B178A">
        <w:trPr>
          <w:trHeight w:val="946"/>
        </w:trPr>
        <w:tc>
          <w:tcPr>
            <w:tcW w:w="1350" w:type="dxa"/>
            <w:tcBorders>
              <w:top w:val="single" w:sz="3" w:space="0" w:color="000000"/>
              <w:left w:val="single" w:sz="2" w:space="0" w:color="000000"/>
              <w:bottom w:val="single" w:sz="3" w:space="0" w:color="000000"/>
              <w:right w:val="single" w:sz="2" w:space="0" w:color="000000"/>
            </w:tcBorders>
          </w:tcPr>
          <w:p w14:paraId="181E4E4A"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00 08 59861</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00 08 59861</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DAE2826"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7D472DA4"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Revision Request Summary Report</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Revision Request Summary Report</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2EAEE5BD"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Summarizes the data reported in Salary Revision Worksheets.</w:t>
            </w:r>
          </w:p>
        </w:tc>
        <w:tc>
          <w:tcPr>
            <w:tcW w:w="2880" w:type="dxa"/>
            <w:tcBorders>
              <w:top w:val="single" w:sz="3" w:space="0" w:color="000000"/>
              <w:left w:val="single" w:sz="2" w:space="0" w:color="000000"/>
              <w:bottom w:val="single" w:sz="3" w:space="0" w:color="000000"/>
              <w:right w:val="single" w:sz="2" w:space="0" w:color="000000"/>
            </w:tcBorders>
          </w:tcPr>
          <w:p w14:paraId="06B05290"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End of Biennium</w:t>
            </w:r>
          </w:p>
          <w:p w14:paraId="355C1C0E"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29AD1257"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752" w:type="dxa"/>
            <w:tcBorders>
              <w:top w:val="single" w:sz="3" w:space="0" w:color="000000"/>
              <w:left w:val="single" w:sz="2" w:space="0" w:color="000000"/>
              <w:bottom w:val="single" w:sz="3" w:space="0" w:color="000000"/>
              <w:right w:val="single" w:sz="2" w:space="0" w:color="000000"/>
            </w:tcBorders>
          </w:tcPr>
          <w:p w14:paraId="6FA5517E"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34345053"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5FA5C3D"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4FAF875F" w14:textId="77777777" w:rsidTr="004B178A">
        <w:trPr>
          <w:trHeight w:val="944"/>
        </w:trPr>
        <w:tc>
          <w:tcPr>
            <w:tcW w:w="1350" w:type="dxa"/>
            <w:tcBorders>
              <w:top w:val="single" w:sz="3" w:space="0" w:color="000000"/>
              <w:left w:val="single" w:sz="2" w:space="0" w:color="000000"/>
              <w:bottom w:val="single" w:sz="3" w:space="0" w:color="000000"/>
              <w:right w:val="single" w:sz="2" w:space="0" w:color="000000"/>
            </w:tcBorders>
          </w:tcPr>
          <w:p w14:paraId="32982406"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88 5 42315</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88 5 42315</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11AAD3A6"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618641A2"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Salary Schedules and Tables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Salary Schedules and Tables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690E07E"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salary information for each staff category and each wage adjustment allotted.  May include:  Classified Staff Compensation Plan, Monthly Staff Salary Schedule, Classification and Pay Index, UW Faculty Step Schedule for Assistant Professors and Above, etc.</w:t>
            </w:r>
          </w:p>
        </w:tc>
        <w:tc>
          <w:tcPr>
            <w:tcW w:w="2880" w:type="dxa"/>
            <w:tcBorders>
              <w:top w:val="single" w:sz="3" w:space="0" w:color="000000"/>
              <w:left w:val="single" w:sz="2" w:space="0" w:color="000000"/>
              <w:bottom w:val="single" w:sz="3" w:space="0" w:color="000000"/>
              <w:right w:val="single" w:sz="2" w:space="0" w:color="000000"/>
            </w:tcBorders>
          </w:tcPr>
          <w:p w14:paraId="2F0134DD"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5C55DC1F" w14:textId="77777777" w:rsidR="00454ABA" w:rsidRPr="00B71111" w:rsidRDefault="00454ABA" w:rsidP="00F5624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4EA894B"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52" w:type="dxa"/>
            <w:tcBorders>
              <w:top w:val="single" w:sz="3" w:space="0" w:color="000000"/>
              <w:left w:val="single" w:sz="2" w:space="0" w:color="000000"/>
              <w:bottom w:val="single" w:sz="3" w:space="0" w:color="000000"/>
              <w:right w:val="single" w:sz="2" w:space="0" w:color="000000"/>
            </w:tcBorders>
          </w:tcPr>
          <w:p w14:paraId="14A20200" w14:textId="77777777" w:rsidR="004B178A" w:rsidRPr="00B71111" w:rsidRDefault="004B178A" w:rsidP="004B178A">
            <w:pPr>
              <w:spacing w:after="0" w:line="240" w:lineRule="auto"/>
              <w:jc w:val="center"/>
              <w:rPr>
                <w:rFonts w:cs="Times New Roman"/>
                <w:color w:val="auto"/>
                <w:sz w:val="22"/>
              </w:rPr>
            </w:pPr>
            <w:r w:rsidRPr="00B71111">
              <w:rPr>
                <w:rFonts w:cs="Times New Roman"/>
                <w:color w:val="auto"/>
                <w:sz w:val="22"/>
              </w:rPr>
              <w:t>ARCHIVAL</w:t>
            </w:r>
          </w:p>
          <w:p w14:paraId="2633883A" w14:textId="77777777" w:rsidR="004B178A" w:rsidRPr="00B71111" w:rsidRDefault="004B178A" w:rsidP="004B178A">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1FDE4D3" w14:textId="77777777" w:rsidR="00454ABA" w:rsidRPr="00B71111" w:rsidRDefault="00454ABA" w:rsidP="004B178A">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24403EA2"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1BE91C09" w14:textId="77777777" w:rsidR="00454ABA" w:rsidRPr="00B71111" w:rsidRDefault="005D6060" w:rsidP="005D6060">
      <w:pPr>
        <w:spacing w:before="0" w:after="0"/>
        <w:rPr>
          <w:rFonts w:cstheme="minorHAnsi"/>
          <w:b w:val="0"/>
          <w:color w:val="auto"/>
          <w:sz w:val="10"/>
          <w:szCs w:val="20"/>
        </w:rPr>
      </w:pPr>
      <w:r w:rsidRPr="00B71111">
        <w:rPr>
          <w:rFonts w:cstheme="minorHAnsi"/>
          <w:b w:val="0"/>
          <w:color w:val="auto"/>
          <w:sz w:val="10"/>
          <w:szCs w:val="20"/>
        </w:rPr>
        <w:lastRenderedPageBreak/>
        <w:br w:type="page"/>
      </w:r>
    </w:p>
    <w:tbl>
      <w:tblPr>
        <w:tblW w:w="14442" w:type="dxa"/>
        <w:tblInd w:w="-3" w:type="dxa"/>
        <w:tblCellMar>
          <w:top w:w="4" w:type="dxa"/>
          <w:left w:w="60" w:type="dxa"/>
          <w:bottom w:w="183" w:type="dxa"/>
          <w:right w:w="84" w:type="dxa"/>
        </w:tblCellMar>
        <w:tblLook w:val="04A0" w:firstRow="1" w:lastRow="0" w:firstColumn="1" w:lastColumn="0" w:noHBand="0" w:noVBand="1"/>
      </w:tblPr>
      <w:tblGrid>
        <w:gridCol w:w="1350"/>
        <w:gridCol w:w="8460"/>
        <w:gridCol w:w="2970"/>
        <w:gridCol w:w="1662"/>
      </w:tblGrid>
      <w:tr w:rsidR="00E0106D" w:rsidRPr="00B71111" w14:paraId="4ECCF3F6" w14:textId="77777777" w:rsidTr="00927F2F">
        <w:trPr>
          <w:trHeight w:val="288"/>
        </w:trPr>
        <w:tc>
          <w:tcPr>
            <w:tcW w:w="14442" w:type="dxa"/>
            <w:gridSpan w:val="4"/>
            <w:tcBorders>
              <w:top w:val="single" w:sz="3" w:space="0" w:color="000000"/>
              <w:left w:val="single" w:sz="2" w:space="0" w:color="000000"/>
              <w:bottom w:val="single" w:sz="3" w:space="0" w:color="000000"/>
              <w:right w:val="single" w:sz="2" w:space="0" w:color="000000"/>
            </w:tcBorders>
          </w:tcPr>
          <w:p w14:paraId="58E5348C" w14:textId="77777777" w:rsidR="00E0106D" w:rsidRPr="00B71111" w:rsidRDefault="00E0106D" w:rsidP="00192D36">
            <w:pPr>
              <w:rPr>
                <w:color w:val="auto"/>
                <w:szCs w:val="28"/>
              </w:rPr>
            </w:pPr>
            <w:r w:rsidRPr="00B71111">
              <w:rPr>
                <w:color w:val="auto"/>
                <w:szCs w:val="28"/>
              </w:rPr>
              <w:lastRenderedPageBreak/>
              <w:t>/41/02/ Budget Office</w:t>
            </w:r>
          </w:p>
          <w:p w14:paraId="6C1DD04C" w14:textId="77777777" w:rsidR="00E0106D" w:rsidRPr="00B71111" w:rsidRDefault="00E0106D" w:rsidP="00927F2F">
            <w:pPr>
              <w:spacing w:after="0" w:line="240" w:lineRule="auto"/>
              <w:rPr>
                <w:rStyle w:val="Emphasis"/>
                <w:b w:val="0"/>
                <w:i/>
                <w:color w:val="auto"/>
              </w:rPr>
            </w:pPr>
            <w:r w:rsidRPr="00B71111">
              <w:rPr>
                <w:rStyle w:val="Emphasis"/>
                <w:b w:val="0"/>
                <w:i/>
                <w:color w:val="auto"/>
              </w:rPr>
              <w:t>Plans and allocates financial and physical resources, and provides analysis and information services</w:t>
            </w:r>
          </w:p>
        </w:tc>
      </w:tr>
      <w:tr w:rsidR="00454ABA" w:rsidRPr="00B71111" w14:paraId="0D8F9AC7" w14:textId="77777777" w:rsidTr="00927F2F">
        <w:tblPrEx>
          <w:tblCellMar>
            <w:bottom w:w="62" w:type="dxa"/>
            <w:right w:w="73" w:type="dxa"/>
          </w:tblCellMar>
        </w:tblPrEx>
        <w:trPr>
          <w:trHeight w:val="657"/>
        </w:trPr>
        <w:tc>
          <w:tcPr>
            <w:tcW w:w="135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B8040D"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46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9803ED6" w14:textId="77777777" w:rsidR="00454ABA" w:rsidRPr="00B71111" w:rsidRDefault="00454ABA" w:rsidP="00F5624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9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7F788F6"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5E4E0A73"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662"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72F3C9BF" w14:textId="77777777" w:rsidR="00454ABA" w:rsidRPr="00B71111" w:rsidRDefault="00454ABA" w:rsidP="00F5624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454ABA" w:rsidRPr="00B71111" w14:paraId="39C8059D" w14:textId="77777777" w:rsidTr="00F56245">
        <w:trPr>
          <w:trHeight w:val="946"/>
        </w:trPr>
        <w:tc>
          <w:tcPr>
            <w:tcW w:w="1350" w:type="dxa"/>
            <w:tcBorders>
              <w:top w:val="single" w:sz="3" w:space="0" w:color="000000"/>
              <w:left w:val="single" w:sz="2" w:space="0" w:color="000000"/>
              <w:bottom w:val="single" w:sz="3" w:space="0" w:color="000000"/>
              <w:right w:val="single" w:sz="2" w:space="0" w:color="000000"/>
            </w:tcBorders>
          </w:tcPr>
          <w:p w14:paraId="59317778"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88 5 42317</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88 5 42317</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9C112C1"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3" w:space="0" w:color="000000"/>
              <w:right w:val="single" w:sz="2" w:space="0" w:color="000000"/>
            </w:tcBorders>
          </w:tcPr>
          <w:p w14:paraId="5EF95FFC"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Summary of Expenditure Allotment Status--JUNE REPORT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Summary of Expenditure Allotment Status--JUNE REPORT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1FE439A4" w14:textId="77777777" w:rsidR="00454ABA" w:rsidRPr="00B71111" w:rsidRDefault="00454ABA" w:rsidP="00E0106D">
            <w:pPr>
              <w:spacing w:line="240" w:lineRule="auto"/>
              <w:rPr>
                <w:rFonts w:cstheme="minorHAnsi"/>
                <w:color w:val="auto"/>
                <w:sz w:val="20"/>
                <w:szCs w:val="20"/>
              </w:rPr>
            </w:pPr>
            <w:r w:rsidRPr="00B71111">
              <w:rPr>
                <w:rFonts w:eastAsia="Arial" w:cstheme="minorHAnsi"/>
                <w:b w:val="0"/>
                <w:color w:val="auto"/>
                <w:sz w:val="20"/>
                <w:szCs w:val="20"/>
              </w:rPr>
              <w:t xml:space="preserve">A monthly summary of allotment and expenditures of budgets.  June report </w:t>
            </w:r>
            <w:r w:rsidR="00E0106D" w:rsidRPr="00B71111">
              <w:rPr>
                <w:rFonts w:eastAsia="Arial" w:cstheme="minorHAnsi"/>
                <w:b w:val="0"/>
                <w:color w:val="auto"/>
                <w:sz w:val="20"/>
                <w:szCs w:val="20"/>
              </w:rPr>
              <w:t>r</w:t>
            </w:r>
            <w:r w:rsidRPr="00B71111">
              <w:rPr>
                <w:rFonts w:eastAsia="Arial" w:cstheme="minorHAnsi"/>
                <w:b w:val="0"/>
                <w:color w:val="auto"/>
                <w:sz w:val="20"/>
                <w:szCs w:val="20"/>
              </w:rPr>
              <w:t>etained 10 years.  Other monthly reports can be disposed of at end of month.</w:t>
            </w:r>
          </w:p>
        </w:tc>
        <w:tc>
          <w:tcPr>
            <w:tcW w:w="2970" w:type="dxa"/>
            <w:tcBorders>
              <w:top w:val="single" w:sz="3" w:space="0" w:color="000000"/>
              <w:left w:val="single" w:sz="2" w:space="0" w:color="000000"/>
              <w:bottom w:val="single" w:sz="3" w:space="0" w:color="000000"/>
              <w:right w:val="single" w:sz="2" w:space="0" w:color="000000"/>
            </w:tcBorders>
          </w:tcPr>
          <w:p w14:paraId="1183FC0F" w14:textId="77777777" w:rsidR="00454ABA" w:rsidRPr="00B71111" w:rsidRDefault="00454ABA" w:rsidP="00F56245">
            <w:pPr>
              <w:spacing w:line="240" w:lineRule="auto"/>
              <w:rPr>
                <w:rFonts w:cstheme="minorHAnsi"/>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10 Years after End of Fiscal</w:t>
            </w:r>
            <w:r w:rsidR="00927F2F" w:rsidRPr="00B71111">
              <w:rPr>
                <w:rFonts w:cstheme="minorHAnsi"/>
                <w:color w:val="auto"/>
                <w:sz w:val="20"/>
                <w:szCs w:val="20"/>
              </w:rPr>
              <w:t xml:space="preserve"> </w:t>
            </w:r>
            <w:r w:rsidRPr="00B71111">
              <w:rPr>
                <w:rFonts w:eastAsia="Arial" w:cstheme="minorHAnsi"/>
                <w:b w:val="0"/>
                <w:color w:val="auto"/>
                <w:sz w:val="20"/>
                <w:szCs w:val="20"/>
              </w:rPr>
              <w:t>Year</w:t>
            </w:r>
          </w:p>
          <w:p w14:paraId="0F6976C3"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5BFDC9DD" w14:textId="77777777" w:rsidR="00454ABA" w:rsidRPr="00B71111" w:rsidRDefault="00454ABA" w:rsidP="00E0106D">
            <w:pPr>
              <w:spacing w:line="240" w:lineRule="auto"/>
              <w:rPr>
                <w:rFonts w:cstheme="minorHAnsi"/>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r w:rsidR="00E0106D" w:rsidRPr="00B71111">
              <w:rPr>
                <w:rFonts w:cstheme="minorHAnsi"/>
                <w:color w:val="auto"/>
                <w:sz w:val="20"/>
                <w:szCs w:val="20"/>
              </w:rPr>
              <w:t xml:space="preserve"> </w:t>
            </w:r>
          </w:p>
        </w:tc>
        <w:tc>
          <w:tcPr>
            <w:tcW w:w="1662" w:type="dxa"/>
            <w:tcBorders>
              <w:top w:val="single" w:sz="3" w:space="0" w:color="000000"/>
              <w:left w:val="single" w:sz="2" w:space="0" w:color="000000"/>
              <w:bottom w:val="single" w:sz="3" w:space="0" w:color="000000"/>
              <w:right w:val="single" w:sz="2" w:space="0" w:color="000000"/>
            </w:tcBorders>
          </w:tcPr>
          <w:p w14:paraId="323617E0"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603EB820"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612A95F7"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454ABA" w:rsidRPr="00B71111" w14:paraId="783DB046" w14:textId="77777777" w:rsidTr="00F56245">
        <w:trPr>
          <w:trHeight w:val="942"/>
        </w:trPr>
        <w:tc>
          <w:tcPr>
            <w:tcW w:w="1350" w:type="dxa"/>
            <w:tcBorders>
              <w:top w:val="single" w:sz="3" w:space="0" w:color="000000"/>
              <w:left w:val="single" w:sz="2" w:space="0" w:color="000000"/>
              <w:bottom w:val="single" w:sz="2" w:space="0" w:color="000000"/>
              <w:right w:val="single" w:sz="2" w:space="0" w:color="000000"/>
            </w:tcBorders>
          </w:tcPr>
          <w:p w14:paraId="498C2C8E" w14:textId="77777777" w:rsidR="00454ABA" w:rsidRPr="00B71111" w:rsidRDefault="00454ABA" w:rsidP="00F5624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88 5 42318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88 5 42318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196193B" w14:textId="77777777" w:rsidR="00454ABA" w:rsidRPr="00B71111" w:rsidRDefault="00454ABA" w:rsidP="00F5624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460" w:type="dxa"/>
            <w:tcBorders>
              <w:top w:val="single" w:sz="3" w:space="0" w:color="000000"/>
              <w:left w:val="single" w:sz="2" w:space="0" w:color="000000"/>
              <w:bottom w:val="single" w:sz="2" w:space="0" w:color="000000"/>
              <w:right w:val="single" w:sz="2" w:space="0" w:color="000000"/>
            </w:tcBorders>
          </w:tcPr>
          <w:p w14:paraId="1652B784" w14:textId="77777777" w:rsidR="00454ABA" w:rsidRPr="00B71111" w:rsidRDefault="00454ABA" w:rsidP="00F56245">
            <w:pPr>
              <w:spacing w:line="240" w:lineRule="auto"/>
              <w:rPr>
                <w:rFonts w:cstheme="minorHAnsi"/>
                <w:color w:val="auto"/>
                <w:sz w:val="20"/>
                <w:szCs w:val="20"/>
              </w:rPr>
            </w:pPr>
            <w:r w:rsidRPr="00B71111">
              <w:rPr>
                <w:rFonts w:eastAsia="Arial" w:cstheme="minorHAnsi"/>
                <w:i/>
                <w:color w:val="auto"/>
                <w:sz w:val="20"/>
                <w:szCs w:val="20"/>
              </w:rPr>
              <w:t>Trial Balance--General Ledger (AM28760-226A, 226B); (COM)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Trial Balance--General Ledger (AM28760-226A, 226B)</w:instrText>
            </w:r>
            <w:r w:rsidRPr="00B71111">
              <w:rPr>
                <w:rFonts w:cstheme="minorHAnsi"/>
                <w:color w:val="auto"/>
                <w:sz w:val="20"/>
                <w:szCs w:val="20"/>
              </w:rPr>
              <w:instrText>\</w:instrText>
            </w:r>
            <w:r w:rsidRPr="00B71111">
              <w:rPr>
                <w:rFonts w:eastAsia="Arial" w:cstheme="minorHAnsi"/>
                <w:i/>
                <w:color w:val="auto"/>
                <w:sz w:val="20"/>
                <w:szCs w:val="20"/>
              </w:rPr>
              <w:instrText>; (COM)</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7E56F693" w14:textId="77777777" w:rsidR="00454ABA" w:rsidRPr="00B71111" w:rsidRDefault="00454ABA" w:rsidP="00F56245">
            <w:pPr>
              <w:spacing w:line="240" w:lineRule="auto"/>
              <w:rPr>
                <w:rFonts w:cstheme="minorHAnsi"/>
                <w:color w:val="auto"/>
                <w:sz w:val="20"/>
                <w:szCs w:val="20"/>
              </w:rPr>
            </w:pPr>
            <w:r w:rsidRPr="00B71111">
              <w:rPr>
                <w:rFonts w:eastAsia="Arial" w:cstheme="minorHAnsi"/>
                <w:b w:val="0"/>
                <w:color w:val="auto"/>
                <w:sz w:val="20"/>
                <w:szCs w:val="20"/>
              </w:rPr>
              <w:t>Provides a monthly summary and balance of financial revenue and expenditure by program code and budget number.</w:t>
            </w:r>
          </w:p>
        </w:tc>
        <w:tc>
          <w:tcPr>
            <w:tcW w:w="2970" w:type="dxa"/>
            <w:tcBorders>
              <w:top w:val="single" w:sz="3" w:space="0" w:color="000000"/>
              <w:left w:val="single" w:sz="2" w:space="0" w:color="000000"/>
              <w:bottom w:val="single" w:sz="2" w:space="0" w:color="000000"/>
              <w:right w:val="single" w:sz="2" w:space="0" w:color="000000"/>
            </w:tcBorders>
          </w:tcPr>
          <w:p w14:paraId="693E6B5F" w14:textId="77777777" w:rsidR="00454ABA" w:rsidRPr="00B71111" w:rsidRDefault="00454ABA" w:rsidP="00F5624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4 Years after Biennium Close</w:t>
            </w:r>
          </w:p>
          <w:p w14:paraId="1AAA1306" w14:textId="77777777" w:rsidR="00454ABA" w:rsidRPr="00B71111" w:rsidRDefault="00454ABA" w:rsidP="00F5624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09A89C28" w14:textId="77777777" w:rsidR="00454ABA" w:rsidRPr="00B71111" w:rsidRDefault="00454ABA" w:rsidP="00E0106D">
            <w:pPr>
              <w:spacing w:after="0" w:line="240" w:lineRule="auto"/>
              <w:rPr>
                <w:rFonts w:eastAsia="Arial" w:cstheme="minorHAnsi"/>
                <w:b w:val="0"/>
                <w:color w:val="auto"/>
                <w:sz w:val="20"/>
                <w:szCs w:val="20"/>
              </w:rPr>
            </w:pPr>
            <w:r w:rsidRPr="00B71111">
              <w:rPr>
                <w:rFonts w:eastAsia="Arial" w:cstheme="minorHAnsi"/>
                <w:color w:val="auto"/>
                <w:sz w:val="20"/>
                <w:szCs w:val="20"/>
              </w:rPr>
              <w:t>Destroy</w:t>
            </w:r>
            <w:r w:rsidR="00E0106D" w:rsidRPr="00B71111">
              <w:rPr>
                <w:rFonts w:eastAsia="Arial" w:cstheme="minorHAnsi"/>
                <w:b w:val="0"/>
                <w:color w:val="auto"/>
                <w:sz w:val="20"/>
                <w:szCs w:val="20"/>
              </w:rPr>
              <w:t>.</w:t>
            </w:r>
          </w:p>
        </w:tc>
        <w:tc>
          <w:tcPr>
            <w:tcW w:w="1662" w:type="dxa"/>
            <w:tcBorders>
              <w:top w:val="single" w:sz="3" w:space="0" w:color="000000"/>
              <w:left w:val="single" w:sz="2" w:space="0" w:color="000000"/>
              <w:bottom w:val="single" w:sz="2" w:space="0" w:color="000000"/>
              <w:right w:val="single" w:sz="2" w:space="0" w:color="000000"/>
            </w:tcBorders>
          </w:tcPr>
          <w:p w14:paraId="247B6F3E" w14:textId="77777777" w:rsidR="00454ABA" w:rsidRPr="00B71111" w:rsidRDefault="00454ABA" w:rsidP="00F56245">
            <w:pPr>
              <w:spacing w:after="0"/>
              <w:jc w:val="center"/>
              <w:rPr>
                <w:rFonts w:eastAsia="Arial" w:cstheme="minorHAnsi"/>
                <w:b w:val="0"/>
                <w:color w:val="auto"/>
                <w:sz w:val="20"/>
                <w:szCs w:val="20"/>
              </w:rPr>
            </w:pPr>
            <w:r w:rsidRPr="00B71111">
              <w:rPr>
                <w:rFonts w:eastAsia="Arial" w:cstheme="minorHAnsi"/>
                <w:b w:val="0"/>
                <w:color w:val="auto"/>
                <w:sz w:val="20"/>
                <w:szCs w:val="20"/>
              </w:rPr>
              <w:t>NON-ARCHIVAL</w:t>
            </w:r>
          </w:p>
          <w:p w14:paraId="2E6766A8" w14:textId="77777777" w:rsidR="00454ABA" w:rsidRPr="00B71111" w:rsidRDefault="00454ABA" w:rsidP="00F5624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4FD9F94C" w14:textId="77777777" w:rsidR="00454ABA" w:rsidRPr="00B71111" w:rsidRDefault="00454ABA" w:rsidP="00F5624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71A05B32" w14:textId="77777777" w:rsidR="003520D2" w:rsidRDefault="003520D2" w:rsidP="005B25D6">
      <w:pPr>
        <w:spacing w:after="144"/>
        <w:rPr>
          <w:rFonts w:cstheme="minorHAnsi"/>
          <w:color w:val="auto"/>
          <w:sz w:val="20"/>
          <w:szCs w:val="20"/>
        </w:rPr>
      </w:pPr>
    </w:p>
    <w:p w14:paraId="2FD7916A" w14:textId="77777777" w:rsidR="003520D2" w:rsidRPr="00B71111" w:rsidRDefault="003520D2" w:rsidP="005B25D6">
      <w:pPr>
        <w:spacing w:after="144"/>
        <w:rPr>
          <w:rFonts w:cstheme="minorHAnsi"/>
          <w:color w:val="auto"/>
          <w:sz w:val="20"/>
          <w:szCs w:val="20"/>
        </w:rPr>
        <w:sectPr w:rsidR="003520D2" w:rsidRPr="00B71111" w:rsidSect="0056171A">
          <w:footerReference w:type="default" r:id="rId37"/>
          <w:pgSz w:w="15840" w:h="12240" w:orient="landscape"/>
          <w:pgMar w:top="1080" w:right="720" w:bottom="1080" w:left="720" w:header="464" w:footer="144" w:gutter="0"/>
          <w:cols w:space="720"/>
          <w:docGrid w:linePitch="437"/>
        </w:sectPr>
      </w:pPr>
    </w:p>
    <w:p w14:paraId="7BF259E9" w14:textId="77777777" w:rsidR="000C391A" w:rsidRDefault="003520D2" w:rsidP="00F005B1">
      <w:pPr>
        <w:pStyle w:val="Heading1"/>
        <w:spacing w:before="0"/>
        <w:ind w:right="0"/>
        <w:rPr>
          <w:color w:val="auto"/>
        </w:rPr>
      </w:pPr>
      <w:bookmarkStart w:id="178" w:name="_Toc58317601"/>
      <w:bookmarkStart w:id="179" w:name="_Toc215394215"/>
      <w:bookmarkStart w:id="180" w:name="_Toc219518915"/>
      <w:bookmarkStart w:id="181" w:name="_Toc299352380"/>
      <w:bookmarkStart w:id="182" w:name="_Toc304382616"/>
      <w:bookmarkStart w:id="183" w:name="_Toc510529969"/>
      <w:r>
        <w:rPr>
          <w:color w:val="auto"/>
        </w:rPr>
        <w:t>/44</w:t>
      </w:r>
      <w:r w:rsidRPr="00B71111">
        <w:rPr>
          <w:color w:val="auto"/>
        </w:rPr>
        <w:t xml:space="preserve">/ </w:t>
      </w:r>
      <w:r>
        <w:rPr>
          <w:color w:val="auto"/>
        </w:rPr>
        <w:t>College of the Environment</w:t>
      </w:r>
      <w:bookmarkEnd w:id="178"/>
    </w:p>
    <w:tbl>
      <w:tblPr>
        <w:tblW w:w="14400"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3520D2" w:rsidRPr="00B71111" w14:paraId="7D294891" w14:textId="77777777" w:rsidTr="009404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1B7027A6" w14:textId="77777777" w:rsidR="003520D2" w:rsidRPr="00B71111" w:rsidRDefault="003520D2" w:rsidP="000F76C5">
            <w:pPr>
              <w:pStyle w:val="Heading2"/>
              <w:rPr>
                <w:color w:val="auto"/>
              </w:rPr>
            </w:pPr>
            <w:bookmarkStart w:id="184" w:name="_Toc58317602"/>
            <w:r w:rsidRPr="00B71111">
              <w:rPr>
                <w:color w:val="auto"/>
              </w:rPr>
              <w:t>/</w:t>
            </w:r>
            <w:r>
              <w:rPr>
                <w:color w:val="auto"/>
              </w:rPr>
              <w:t>44</w:t>
            </w:r>
            <w:r w:rsidRPr="00B71111">
              <w:rPr>
                <w:color w:val="auto"/>
              </w:rPr>
              <w:t>/</w:t>
            </w:r>
            <w:r>
              <w:rPr>
                <w:color w:val="auto"/>
              </w:rPr>
              <w:t>15</w:t>
            </w:r>
            <w:r w:rsidRPr="00B71111">
              <w:rPr>
                <w:color w:val="auto"/>
              </w:rPr>
              <w:t xml:space="preserve">/02/ </w:t>
            </w:r>
            <w:r>
              <w:rPr>
                <w:color w:val="auto"/>
              </w:rPr>
              <w:t>Oceanog</w:t>
            </w:r>
            <w:r w:rsidR="00016499">
              <w:rPr>
                <w:color w:val="auto"/>
              </w:rPr>
              <w:t xml:space="preserve">raphy: </w:t>
            </w:r>
            <w:r w:rsidRPr="00B71111">
              <w:rPr>
                <w:color w:val="auto"/>
              </w:rPr>
              <w:t>Marine Operations</w:t>
            </w:r>
            <w:bookmarkEnd w:id="184"/>
          </w:p>
          <w:p w14:paraId="38ADC347" w14:textId="77777777" w:rsidR="003520D2" w:rsidRPr="00B71111" w:rsidRDefault="003520D2" w:rsidP="000F76C5">
            <w:pPr>
              <w:spacing w:after="0" w:line="240" w:lineRule="auto"/>
              <w:rPr>
                <w:rStyle w:val="Emphasis"/>
                <w:b w:val="0"/>
                <w:i/>
                <w:color w:val="auto"/>
              </w:rPr>
            </w:pPr>
            <w:r w:rsidRPr="00B71111">
              <w:rPr>
                <w:rFonts w:cstheme="minorHAnsi"/>
                <w:b w:val="0"/>
                <w:i/>
                <w:color w:val="auto"/>
                <w:sz w:val="22"/>
              </w:rPr>
              <w:t>Research</w:t>
            </w:r>
          </w:p>
        </w:tc>
      </w:tr>
      <w:tr w:rsidR="003520D2" w:rsidRPr="00B71111" w14:paraId="285DEA92" w14:textId="77777777" w:rsidTr="009404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3D1D159"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135901C0" w14:textId="77777777" w:rsidR="003520D2" w:rsidRPr="00B71111" w:rsidRDefault="003520D2" w:rsidP="000F76C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8A4E1FD"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487E8C70"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39DE833F" w14:textId="77777777" w:rsidR="003520D2" w:rsidRPr="00B71111" w:rsidRDefault="003520D2" w:rsidP="000F76C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3520D2" w:rsidRPr="00B71111" w14:paraId="00554549"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35FC9EFC" w14:textId="77777777" w:rsidR="003520D2" w:rsidRPr="00B71111" w:rsidRDefault="003520D2" w:rsidP="000F76C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376BE903" w14:textId="77777777" w:rsidR="003520D2" w:rsidRPr="00B71111" w:rsidRDefault="003520D2" w:rsidP="000F76C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41D6EC29" w14:textId="77777777" w:rsidR="003520D2" w:rsidRPr="00B71111" w:rsidRDefault="003520D2" w:rsidP="000F76C5">
            <w:pPr>
              <w:spacing w:line="240" w:lineRule="auto"/>
              <w:rPr>
                <w:rFonts w:cstheme="minorHAnsi"/>
                <w:color w:val="auto"/>
                <w:sz w:val="20"/>
                <w:szCs w:val="20"/>
              </w:rPr>
            </w:pPr>
            <w:r w:rsidRPr="00B71111">
              <w:rPr>
                <w:rFonts w:eastAsia="Arial" w:cstheme="minorHAnsi"/>
                <w:i/>
                <w:color w:val="auto"/>
                <w:sz w:val="20"/>
                <w:szCs w:val="20"/>
              </w:rPr>
              <w:t>Deck Logs</w:t>
            </w:r>
            <w:r w:rsidR="006375E9" w:rsidRPr="00B71111">
              <w:rPr>
                <w:rFonts w:eastAsia="Arial" w:cstheme="minorHAnsi"/>
                <w:i/>
                <w:color w:val="auto"/>
                <w:sz w:val="20"/>
                <w:szCs w:val="20"/>
              </w:rPr>
              <w:fldChar w:fldCharType="begin"/>
            </w:r>
            <w:r w:rsidR="006375E9" w:rsidRPr="00B71111">
              <w:rPr>
                <w:rFonts w:cstheme="minorHAnsi"/>
                <w:color w:val="auto"/>
                <w:sz w:val="20"/>
                <w:szCs w:val="20"/>
              </w:rPr>
              <w:instrText xml:space="preserve"> XE "</w:instrText>
            </w:r>
            <w:r w:rsidR="006375E9" w:rsidRPr="00B71111">
              <w:rPr>
                <w:rFonts w:eastAsia="Arial" w:cstheme="minorHAnsi"/>
                <w:i/>
                <w:color w:val="auto"/>
                <w:sz w:val="20"/>
                <w:szCs w:val="20"/>
              </w:rPr>
              <w:instrText>Deck Logs</w:instrText>
            </w:r>
            <w:r w:rsidR="006375E9" w:rsidRPr="00B71111">
              <w:rPr>
                <w:rFonts w:cstheme="minorHAnsi"/>
                <w:color w:val="auto"/>
                <w:sz w:val="20"/>
                <w:szCs w:val="20"/>
              </w:rPr>
              <w:instrText>" \f"a"</w:instrText>
            </w:r>
            <w:r w:rsidR="006375E9"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Deck Logs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6D2EB317" w14:textId="77777777" w:rsidR="003520D2" w:rsidRPr="00B71111" w:rsidRDefault="003520D2" w:rsidP="000F76C5">
            <w:pPr>
              <w:spacing w:line="240" w:lineRule="auto"/>
              <w:rPr>
                <w:rFonts w:cstheme="minorHAnsi"/>
                <w:color w:val="auto"/>
                <w:sz w:val="20"/>
                <w:szCs w:val="20"/>
              </w:rPr>
            </w:pPr>
            <w:r w:rsidRPr="00E2355D">
              <w:rPr>
                <w:rFonts w:eastAsia="Arial" w:cstheme="minorHAnsi"/>
                <w:b w:val="0"/>
                <w:color w:val="auto"/>
                <w:sz w:val="20"/>
                <w:szCs w:val="20"/>
              </w:rPr>
              <w:t>Provides unedited documentation of all ship transactions: accident/incident reports, arrivals and departures</w:t>
            </w:r>
            <w:r>
              <w:rPr>
                <w:rFonts w:eastAsia="Arial" w:cstheme="minorHAnsi"/>
                <w:b w:val="0"/>
                <w:color w:val="auto"/>
                <w:sz w:val="20"/>
                <w:szCs w:val="20"/>
              </w:rPr>
              <w:t>,</w:t>
            </w:r>
            <w:r w:rsidRPr="00E2355D">
              <w:rPr>
                <w:rFonts w:eastAsia="Arial" w:cstheme="minorHAnsi"/>
                <w:b w:val="0"/>
                <w:color w:val="auto"/>
                <w:sz w:val="20"/>
                <w:szCs w:val="20"/>
              </w:rPr>
              <w:t xml:space="preserve"> navigational and meteorological information</w:t>
            </w:r>
            <w:r w:rsidRPr="00B71111">
              <w:rPr>
                <w:rFonts w:eastAsia="Arial" w:cstheme="minorHAnsi"/>
                <w:b w:val="0"/>
                <w:color w:val="auto"/>
                <w:sz w:val="20"/>
                <w:szCs w:val="20"/>
              </w:rPr>
              <w:t>.</w:t>
            </w:r>
          </w:p>
        </w:tc>
        <w:tc>
          <w:tcPr>
            <w:tcW w:w="2880" w:type="dxa"/>
            <w:tcBorders>
              <w:top w:val="single" w:sz="3" w:space="0" w:color="000000"/>
              <w:left w:val="single" w:sz="2" w:space="0" w:color="000000"/>
              <w:bottom w:val="single" w:sz="3" w:space="0" w:color="000000"/>
              <w:right w:val="single" w:sz="2" w:space="0" w:color="000000"/>
            </w:tcBorders>
          </w:tcPr>
          <w:p w14:paraId="33995D29" w14:textId="77777777" w:rsidR="003520D2" w:rsidRPr="00B71111" w:rsidRDefault="003520D2" w:rsidP="000F76C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1D97C5A3" w14:textId="77777777" w:rsidR="003520D2" w:rsidRPr="00B71111" w:rsidRDefault="003520D2" w:rsidP="000F76C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6285CC97" w14:textId="77777777" w:rsidR="003520D2" w:rsidRPr="00B71111" w:rsidRDefault="003520D2" w:rsidP="000F76C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4206968B" w14:textId="77777777" w:rsidR="003520D2" w:rsidRPr="00B71111" w:rsidRDefault="003520D2" w:rsidP="000F76C5">
            <w:pPr>
              <w:spacing w:after="0" w:line="240" w:lineRule="auto"/>
              <w:jc w:val="center"/>
              <w:rPr>
                <w:rFonts w:cs="Times New Roman"/>
                <w:color w:val="auto"/>
                <w:sz w:val="22"/>
              </w:rPr>
            </w:pPr>
            <w:r w:rsidRPr="00B71111">
              <w:rPr>
                <w:rFonts w:cs="Times New Roman"/>
                <w:color w:val="auto"/>
                <w:sz w:val="22"/>
              </w:rPr>
              <w:t>ARCHIVAL</w:t>
            </w:r>
          </w:p>
          <w:p w14:paraId="11CA3C99" w14:textId="77777777" w:rsidR="003520D2" w:rsidRPr="00B71111" w:rsidRDefault="003520D2" w:rsidP="000F76C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168374DA" w14:textId="77777777" w:rsidR="003520D2" w:rsidRPr="00B71111" w:rsidRDefault="003520D2" w:rsidP="000F76C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C269CAC" w14:textId="77777777" w:rsidR="003520D2" w:rsidRPr="00B71111" w:rsidRDefault="003520D2" w:rsidP="000F76C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290BE2D9" w14:textId="77777777" w:rsidTr="009404E5">
        <w:tblPrEx>
          <w:tblCellMar>
            <w:bottom w:w="62" w:type="dxa"/>
          </w:tblCellMar>
        </w:tblPrEx>
        <w:trPr>
          <w:trHeight w:val="944"/>
        </w:trPr>
        <w:tc>
          <w:tcPr>
            <w:tcW w:w="1440" w:type="dxa"/>
            <w:tcBorders>
              <w:top w:val="single" w:sz="3" w:space="0" w:color="000000"/>
              <w:left w:val="single" w:sz="2" w:space="0" w:color="000000"/>
              <w:bottom w:val="single" w:sz="3" w:space="0" w:color="000000"/>
              <w:right w:val="single" w:sz="2" w:space="0" w:color="000000"/>
            </w:tcBorders>
          </w:tcPr>
          <w:p w14:paraId="624FA9FB"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90 02 45789</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90 02 45789</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2538DF53"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11DC2C8D"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Sailing Orders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Sailing Orders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46A5D5F1"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report of the cruise plan - why the cruise is being undertaken, scientific work to be conducted, cruise trace, clearance process, instructions to Master, etc. Includes the Small Vessel Operating Plan for the research vessel Rachel Carson.</w:t>
            </w:r>
          </w:p>
        </w:tc>
        <w:tc>
          <w:tcPr>
            <w:tcW w:w="2880" w:type="dxa"/>
            <w:tcBorders>
              <w:top w:val="single" w:sz="3" w:space="0" w:color="000000"/>
              <w:left w:val="single" w:sz="2" w:space="0" w:color="000000"/>
              <w:bottom w:val="single" w:sz="3" w:space="0" w:color="000000"/>
              <w:right w:val="single" w:sz="2" w:space="0" w:color="000000"/>
            </w:tcBorders>
          </w:tcPr>
          <w:p w14:paraId="630D6BA5"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14E784C4"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10DD154B"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0C8699AB"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22C1EA2C"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 xml:space="preserve">(Appraisal Required) </w:t>
            </w:r>
          </w:p>
          <w:p w14:paraId="0441648B" w14:textId="77777777" w:rsidR="00DB3E0B" w:rsidRPr="00B71111" w:rsidRDefault="00DB3E0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5BBAD1B5"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r w:rsidR="00DB3E0B" w:rsidRPr="00B71111" w14:paraId="49116C43" w14:textId="77777777" w:rsidTr="009404E5">
        <w:tblPrEx>
          <w:tblCellMar>
            <w:bottom w:w="62" w:type="dxa"/>
          </w:tblCellMar>
        </w:tblPrEx>
        <w:trPr>
          <w:trHeight w:val="946"/>
        </w:trPr>
        <w:tc>
          <w:tcPr>
            <w:tcW w:w="1440" w:type="dxa"/>
            <w:tcBorders>
              <w:top w:val="single" w:sz="3" w:space="0" w:color="000000"/>
              <w:left w:val="single" w:sz="2" w:space="0" w:color="000000"/>
              <w:bottom w:val="single" w:sz="3" w:space="0" w:color="000000"/>
              <w:right w:val="single" w:sz="2" w:space="0" w:color="000000"/>
            </w:tcBorders>
          </w:tcPr>
          <w:p w14:paraId="480A6D5B" w14:textId="77777777" w:rsidR="00DB3E0B" w:rsidRPr="00B71111" w:rsidRDefault="00DB3E0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90 02 45793</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90 02 45793</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531223AF" w14:textId="77777777" w:rsidR="00DB3E0B" w:rsidRPr="00B71111" w:rsidRDefault="00DB3E0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 xml:space="preserve">Rev. </w:t>
            </w:r>
            <w:r>
              <w:rPr>
                <w:rFonts w:eastAsia="Arial" w:cstheme="minorHAnsi"/>
                <w:b w:val="0"/>
                <w:color w:val="auto"/>
                <w:sz w:val="20"/>
                <w:szCs w:val="20"/>
              </w:rPr>
              <w:t>1</w:t>
            </w:r>
          </w:p>
        </w:tc>
        <w:tc>
          <w:tcPr>
            <w:tcW w:w="8370" w:type="dxa"/>
            <w:tcBorders>
              <w:top w:val="single" w:sz="3" w:space="0" w:color="000000"/>
              <w:left w:val="single" w:sz="2" w:space="0" w:color="000000"/>
              <w:bottom w:val="single" w:sz="3" w:space="0" w:color="000000"/>
              <w:right w:val="single" w:sz="2" w:space="0" w:color="000000"/>
            </w:tcBorders>
          </w:tcPr>
          <w:p w14:paraId="79EFD26D" w14:textId="77777777" w:rsidR="00DB3E0B" w:rsidRPr="00B71111" w:rsidRDefault="00DB3E0B" w:rsidP="004740E5">
            <w:pPr>
              <w:spacing w:line="240" w:lineRule="auto"/>
              <w:rPr>
                <w:rFonts w:cstheme="minorHAnsi"/>
                <w:color w:val="auto"/>
                <w:sz w:val="20"/>
                <w:szCs w:val="20"/>
              </w:rPr>
            </w:pPr>
            <w:r w:rsidRPr="00B71111">
              <w:rPr>
                <w:rFonts w:eastAsia="Arial" w:cstheme="minorHAnsi"/>
                <w:i/>
                <w:color w:val="auto"/>
                <w:sz w:val="20"/>
                <w:szCs w:val="20"/>
              </w:rPr>
              <w:t>Ship Construction Files and Blueprints</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\f"e"</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\f"a"</w:instrText>
            </w:r>
            <w:r w:rsidRPr="00B71111">
              <w:rPr>
                <w:rFonts w:eastAsia="Arial" w:cstheme="minorHAnsi"/>
                <w:i/>
                <w:color w:val="auto"/>
                <w:sz w:val="20"/>
                <w:szCs w:val="20"/>
              </w:rPr>
              <w:fldChar w:fldCharType="end"/>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Ship Construction Files and Blueprints</w:instrText>
            </w:r>
            <w:r w:rsidRPr="00B71111">
              <w:rPr>
                <w:rFonts w:cstheme="minorHAnsi"/>
                <w:color w:val="auto"/>
                <w:sz w:val="20"/>
                <w:szCs w:val="20"/>
              </w:rPr>
              <w:instrText>" \f"s"</w:instrText>
            </w:r>
            <w:r w:rsidRPr="00B71111">
              <w:rPr>
                <w:rFonts w:eastAsia="Arial" w:cstheme="minorHAnsi"/>
                <w:i/>
                <w:color w:val="auto"/>
                <w:sz w:val="20"/>
                <w:szCs w:val="20"/>
              </w:rPr>
              <w:fldChar w:fldCharType="end"/>
            </w:r>
          </w:p>
          <w:p w14:paraId="0068A859" w14:textId="77777777" w:rsidR="00DB3E0B" w:rsidRPr="00B71111" w:rsidRDefault="00DB3E0B" w:rsidP="004740E5">
            <w:pPr>
              <w:spacing w:line="240" w:lineRule="auto"/>
              <w:rPr>
                <w:rFonts w:cstheme="minorHAnsi"/>
                <w:color w:val="auto"/>
                <w:sz w:val="20"/>
                <w:szCs w:val="20"/>
              </w:rPr>
            </w:pPr>
            <w:r w:rsidRPr="00E2355D">
              <w:rPr>
                <w:rFonts w:eastAsia="Arial" w:cstheme="minorHAnsi"/>
                <w:b w:val="0"/>
                <w:color w:val="auto"/>
                <w:sz w:val="20"/>
                <w:szCs w:val="20"/>
              </w:rPr>
              <w:t>Provides record of ship construction, proposal for operating ship, construction contract, construction events, and design reviews. May also include correspondence, plans, drawings, etc.</w:t>
            </w:r>
          </w:p>
        </w:tc>
        <w:tc>
          <w:tcPr>
            <w:tcW w:w="2880" w:type="dxa"/>
            <w:tcBorders>
              <w:top w:val="single" w:sz="3" w:space="0" w:color="000000"/>
              <w:left w:val="single" w:sz="2" w:space="0" w:color="000000"/>
              <w:bottom w:val="single" w:sz="3" w:space="0" w:color="000000"/>
              <w:right w:val="single" w:sz="2" w:space="0" w:color="000000"/>
            </w:tcBorders>
          </w:tcPr>
          <w:p w14:paraId="4A0EFE7A" w14:textId="77777777" w:rsidR="00DB3E0B" w:rsidRPr="00B71111" w:rsidRDefault="00DB3E0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5 Years after End of Charter</w:t>
            </w:r>
          </w:p>
          <w:p w14:paraId="3C45653D" w14:textId="77777777" w:rsidR="00DB3E0B" w:rsidRPr="00B71111" w:rsidRDefault="00DB3E0B" w:rsidP="004740E5">
            <w:pPr>
              <w:spacing w:line="240" w:lineRule="auto"/>
              <w:rPr>
                <w:rFonts w:eastAsia="Arial" w:cstheme="minorHAnsi"/>
                <w:color w:val="auto"/>
                <w:sz w:val="20"/>
                <w:szCs w:val="20"/>
              </w:rPr>
            </w:pPr>
            <w:r w:rsidRPr="00B71111">
              <w:rPr>
                <w:rFonts w:eastAsia="Arial" w:cstheme="minorHAnsi"/>
                <w:b w:val="0"/>
                <w:i/>
                <w:color w:val="auto"/>
                <w:sz w:val="20"/>
                <w:szCs w:val="20"/>
              </w:rPr>
              <w:t xml:space="preserve">   then</w:t>
            </w:r>
          </w:p>
          <w:p w14:paraId="4D49B1FF" w14:textId="77777777" w:rsidR="00DB3E0B" w:rsidRPr="00B71111" w:rsidRDefault="00DB3E0B" w:rsidP="004740E5">
            <w:pPr>
              <w:spacing w:line="240" w:lineRule="auto"/>
              <w:rPr>
                <w:rFonts w:cstheme="minorHAnsi"/>
                <w:color w:val="auto"/>
                <w:sz w:val="20"/>
                <w:szCs w:val="20"/>
              </w:rPr>
            </w:pPr>
            <w:r w:rsidRPr="00B71111">
              <w:rPr>
                <w:rFonts w:eastAsia="Arial" w:cstheme="minorHAnsi"/>
                <w:color w:val="auto"/>
                <w:sz w:val="20"/>
                <w:szCs w:val="20"/>
              </w:rPr>
              <w:t>Transfer</w:t>
            </w:r>
            <w:r w:rsidRPr="00B71111">
              <w:rPr>
                <w:rFonts w:eastAsia="Arial" w:cstheme="minorHAnsi"/>
                <w:b w:val="0"/>
                <w:color w:val="auto"/>
                <w:sz w:val="20"/>
                <w:szCs w:val="20"/>
              </w:rPr>
              <w:t xml:space="preserve"> to Archives for appraisal and selective retention</w:t>
            </w:r>
          </w:p>
        </w:tc>
        <w:tc>
          <w:tcPr>
            <w:tcW w:w="1710" w:type="dxa"/>
            <w:tcBorders>
              <w:top w:val="single" w:sz="3" w:space="0" w:color="000000"/>
              <w:left w:val="single" w:sz="2" w:space="0" w:color="000000"/>
              <w:bottom w:val="single" w:sz="3" w:space="0" w:color="000000"/>
              <w:right w:val="single" w:sz="2" w:space="0" w:color="000000"/>
            </w:tcBorders>
          </w:tcPr>
          <w:p w14:paraId="1F3E5F80" w14:textId="77777777" w:rsidR="00DB3E0B" w:rsidRPr="00B71111" w:rsidRDefault="00DB3E0B" w:rsidP="004740E5">
            <w:pPr>
              <w:spacing w:after="0" w:line="240" w:lineRule="auto"/>
              <w:jc w:val="center"/>
              <w:rPr>
                <w:rFonts w:cs="Times New Roman"/>
                <w:color w:val="auto"/>
                <w:sz w:val="22"/>
              </w:rPr>
            </w:pPr>
            <w:r w:rsidRPr="00B71111">
              <w:rPr>
                <w:rFonts w:cs="Times New Roman"/>
                <w:color w:val="auto"/>
                <w:sz w:val="22"/>
              </w:rPr>
              <w:t>ARCHIVAL</w:t>
            </w:r>
          </w:p>
          <w:p w14:paraId="36E27F80" w14:textId="77777777" w:rsidR="00DB3E0B" w:rsidRPr="00B71111" w:rsidRDefault="00DB3E0B" w:rsidP="004740E5">
            <w:pPr>
              <w:spacing w:before="0" w:after="0" w:line="240" w:lineRule="auto"/>
              <w:jc w:val="center"/>
              <w:rPr>
                <w:rFonts w:cs="Times New Roman"/>
                <w:color w:val="auto"/>
                <w:sz w:val="18"/>
                <w:szCs w:val="18"/>
              </w:rPr>
            </w:pPr>
            <w:r w:rsidRPr="00B71111">
              <w:rPr>
                <w:rFonts w:cs="Times New Roman"/>
                <w:color w:val="auto"/>
                <w:sz w:val="18"/>
                <w:szCs w:val="18"/>
              </w:rPr>
              <w:t>(Appraisal Required)</w:t>
            </w:r>
          </w:p>
          <w:p w14:paraId="2A422EB6" w14:textId="77777777" w:rsidR="00DB3E0B" w:rsidRPr="00B71111" w:rsidRDefault="00DB3E0B" w:rsidP="004740E5">
            <w:pPr>
              <w:spacing w:before="0" w:after="0" w:line="240" w:lineRule="auto"/>
              <w:jc w:val="center"/>
              <w:rPr>
                <w:rFonts w:eastAsia="Arial" w:cstheme="minorHAnsi"/>
                <w:color w:val="auto"/>
                <w:sz w:val="20"/>
                <w:szCs w:val="20"/>
              </w:rPr>
            </w:pPr>
            <w:r w:rsidRPr="00B71111">
              <w:rPr>
                <w:rFonts w:eastAsia="Arial" w:cstheme="minorHAnsi"/>
                <w:color w:val="auto"/>
                <w:sz w:val="20"/>
                <w:szCs w:val="20"/>
              </w:rPr>
              <w:t>ESSENTIAL</w:t>
            </w:r>
          </w:p>
          <w:p w14:paraId="4806D475" w14:textId="77777777" w:rsidR="00DB3E0B" w:rsidRPr="00B71111" w:rsidRDefault="00DB3E0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3C73256D" w14:textId="77777777" w:rsidR="009404E5" w:rsidRDefault="009404E5" w:rsidP="009404E5">
      <w:pPr>
        <w:spacing w:after="144"/>
        <w:rPr>
          <w:rFonts w:cstheme="minorHAnsi"/>
          <w:color w:val="auto"/>
          <w:sz w:val="20"/>
          <w:szCs w:val="20"/>
        </w:rPr>
      </w:pPr>
      <w:r>
        <w:rPr>
          <w:color w:val="auto"/>
        </w:rPr>
        <w:br w:type="page"/>
      </w:r>
    </w:p>
    <w:p w14:paraId="286F8D55" w14:textId="77777777" w:rsidR="009404E5" w:rsidRPr="00B71111" w:rsidRDefault="009404E5" w:rsidP="009404E5">
      <w:pPr>
        <w:spacing w:after="144"/>
        <w:rPr>
          <w:rFonts w:cstheme="minorHAnsi"/>
          <w:color w:val="auto"/>
          <w:sz w:val="20"/>
          <w:szCs w:val="20"/>
        </w:rPr>
        <w:sectPr w:rsidR="009404E5" w:rsidRPr="00B71111" w:rsidSect="0056171A">
          <w:footerReference w:type="default" r:id="rId38"/>
          <w:pgSz w:w="15840" w:h="12240" w:orient="landscape"/>
          <w:pgMar w:top="1080" w:right="720" w:bottom="1080" w:left="720" w:header="464" w:footer="144" w:gutter="0"/>
          <w:cols w:space="720"/>
          <w:docGrid w:linePitch="437"/>
        </w:sectPr>
      </w:pPr>
    </w:p>
    <w:p w14:paraId="5A8DBB56" w14:textId="77777777" w:rsidR="001703FB" w:rsidRPr="00B71111" w:rsidRDefault="001703FB" w:rsidP="001703FB">
      <w:pPr>
        <w:pStyle w:val="Heading1"/>
        <w:rPr>
          <w:color w:val="auto"/>
        </w:rPr>
      </w:pPr>
      <w:bookmarkStart w:id="185" w:name="_Toc58317603"/>
      <w:r w:rsidRPr="00B71111">
        <w:rPr>
          <w:color w:val="auto"/>
        </w:rPr>
        <w:t>/</w:t>
      </w:r>
      <w:r>
        <w:rPr>
          <w:color w:val="auto"/>
        </w:rPr>
        <w:t>46</w:t>
      </w:r>
      <w:r w:rsidRPr="00B71111">
        <w:rPr>
          <w:color w:val="auto"/>
        </w:rPr>
        <w:t xml:space="preserve">/ </w:t>
      </w:r>
      <w:r>
        <w:rPr>
          <w:color w:val="auto"/>
        </w:rPr>
        <w:t>Bothell: Vice Chancellor for Planning and Administration</w:t>
      </w:r>
      <w:bookmarkEnd w:id="185"/>
    </w:p>
    <w:tbl>
      <w:tblPr>
        <w:tblW w:w="14400" w:type="dxa"/>
        <w:tblInd w:w="-3" w:type="dxa"/>
        <w:tblLayout w:type="fixed"/>
        <w:tblCellMar>
          <w:top w:w="4" w:type="dxa"/>
          <w:left w:w="60" w:type="dxa"/>
          <w:bottom w:w="183" w:type="dxa"/>
          <w:right w:w="84" w:type="dxa"/>
        </w:tblCellMar>
        <w:tblLook w:val="04A0" w:firstRow="1" w:lastRow="0" w:firstColumn="1" w:lastColumn="0" w:noHBand="0" w:noVBand="1"/>
      </w:tblPr>
      <w:tblGrid>
        <w:gridCol w:w="1440"/>
        <w:gridCol w:w="8370"/>
        <w:gridCol w:w="2880"/>
        <w:gridCol w:w="1710"/>
      </w:tblGrid>
      <w:tr w:rsidR="001703FB" w:rsidRPr="00B71111" w14:paraId="38CCD30B" w14:textId="77777777" w:rsidTr="004740E5">
        <w:trPr>
          <w:trHeight w:val="288"/>
        </w:trPr>
        <w:tc>
          <w:tcPr>
            <w:tcW w:w="14400" w:type="dxa"/>
            <w:gridSpan w:val="4"/>
            <w:tcBorders>
              <w:top w:val="single" w:sz="3" w:space="0" w:color="000000"/>
              <w:left w:val="single" w:sz="2" w:space="0" w:color="000000"/>
              <w:bottom w:val="single" w:sz="3" w:space="0" w:color="000000"/>
              <w:right w:val="single" w:sz="2" w:space="0" w:color="000000"/>
            </w:tcBorders>
          </w:tcPr>
          <w:p w14:paraId="0A58BAB2" w14:textId="77777777" w:rsidR="001703FB" w:rsidRPr="00B71111" w:rsidRDefault="001703FB" w:rsidP="004740E5">
            <w:pPr>
              <w:pStyle w:val="Heading2"/>
              <w:rPr>
                <w:color w:val="auto"/>
              </w:rPr>
            </w:pPr>
            <w:bookmarkStart w:id="186" w:name="_Toc58317604"/>
            <w:r w:rsidRPr="00B71111">
              <w:rPr>
                <w:color w:val="auto"/>
              </w:rPr>
              <w:t>/</w:t>
            </w:r>
            <w:r>
              <w:rPr>
                <w:color w:val="auto"/>
              </w:rPr>
              <w:t>46/09</w:t>
            </w:r>
            <w:r w:rsidRPr="00B71111">
              <w:rPr>
                <w:color w:val="auto"/>
              </w:rPr>
              <w:t>/ Bothell: Facility Services</w:t>
            </w:r>
            <w:bookmarkEnd w:id="186"/>
          </w:p>
          <w:p w14:paraId="08FEFA16" w14:textId="77777777" w:rsidR="001703FB" w:rsidRPr="00B71111" w:rsidRDefault="001703FB" w:rsidP="004740E5">
            <w:pPr>
              <w:spacing w:after="0" w:line="240" w:lineRule="auto"/>
              <w:rPr>
                <w:rStyle w:val="Emphasis"/>
                <w:b w:val="0"/>
                <w:i/>
                <w:color w:val="auto"/>
              </w:rPr>
            </w:pPr>
            <w:r w:rsidRPr="00B71111">
              <w:rPr>
                <w:rFonts w:cstheme="minorHAnsi"/>
                <w:b w:val="0"/>
                <w:i/>
                <w:color w:val="auto"/>
                <w:sz w:val="22"/>
              </w:rPr>
              <w:t>Facilities Services</w:t>
            </w:r>
          </w:p>
        </w:tc>
      </w:tr>
      <w:tr w:rsidR="001703FB" w:rsidRPr="00B71111" w14:paraId="2E10CBB6" w14:textId="77777777" w:rsidTr="004740E5">
        <w:tblPrEx>
          <w:tblCellMar>
            <w:bottom w:w="62" w:type="dxa"/>
            <w:right w:w="73" w:type="dxa"/>
          </w:tblCellMar>
        </w:tblPrEx>
        <w:trPr>
          <w:trHeight w:val="657"/>
        </w:trPr>
        <w:tc>
          <w:tcPr>
            <w:tcW w:w="144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C9178D"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AUTHORITY NUMBER (DAN)</w:t>
            </w:r>
          </w:p>
        </w:tc>
        <w:tc>
          <w:tcPr>
            <w:tcW w:w="837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51994BCC" w14:textId="77777777" w:rsidR="001703FB" w:rsidRPr="00B71111" w:rsidRDefault="001703FB" w:rsidP="004740E5">
            <w:pPr>
              <w:spacing w:before="0" w:after="0" w:line="240" w:lineRule="auto"/>
              <w:jc w:val="center"/>
              <w:rPr>
                <w:rFonts w:cstheme="minorHAnsi"/>
                <w:b w:val="0"/>
                <w:bCs/>
                <w:color w:val="auto"/>
                <w:sz w:val="18"/>
                <w:szCs w:val="18"/>
              </w:rPr>
            </w:pPr>
            <w:r w:rsidRPr="00B71111">
              <w:rPr>
                <w:rFonts w:cstheme="minorHAnsi"/>
                <w:color w:val="auto"/>
                <w:sz w:val="18"/>
                <w:szCs w:val="18"/>
              </w:rPr>
              <w:t>DESCRIPTION OF RECORDS</w:t>
            </w:r>
          </w:p>
        </w:tc>
        <w:tc>
          <w:tcPr>
            <w:tcW w:w="288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00FDA735"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RETENTION AND</w:t>
            </w:r>
          </w:p>
          <w:p w14:paraId="1E04446B"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DISPOSITION ACTION</w:t>
            </w:r>
          </w:p>
        </w:tc>
        <w:tc>
          <w:tcPr>
            <w:tcW w:w="1710" w:type="dxa"/>
            <w:tcBorders>
              <w:top w:val="single" w:sz="2" w:space="0" w:color="000000"/>
              <w:left w:val="single" w:sz="2" w:space="0" w:color="000000"/>
              <w:bottom w:val="single" w:sz="3" w:space="0" w:color="000000"/>
              <w:right w:val="single" w:sz="2" w:space="0" w:color="000000"/>
            </w:tcBorders>
            <w:shd w:val="clear" w:color="auto" w:fill="D9D9D9" w:themeFill="background1" w:themeFillShade="D9"/>
            <w:vAlign w:val="center"/>
          </w:tcPr>
          <w:p w14:paraId="24C17E23" w14:textId="77777777" w:rsidR="001703FB" w:rsidRPr="00B71111" w:rsidRDefault="001703FB" w:rsidP="004740E5">
            <w:pPr>
              <w:spacing w:before="0" w:after="0" w:line="240" w:lineRule="auto"/>
              <w:jc w:val="center"/>
              <w:rPr>
                <w:rFonts w:cstheme="minorHAnsi"/>
                <w:b w:val="0"/>
                <w:color w:val="auto"/>
                <w:sz w:val="18"/>
                <w:szCs w:val="18"/>
              </w:rPr>
            </w:pPr>
            <w:r w:rsidRPr="00B71111">
              <w:rPr>
                <w:rFonts w:cstheme="minorHAnsi"/>
                <w:color w:val="auto"/>
                <w:sz w:val="18"/>
                <w:szCs w:val="18"/>
              </w:rPr>
              <w:t>DESIGNATION</w:t>
            </w:r>
          </w:p>
        </w:tc>
      </w:tr>
      <w:tr w:rsidR="001703FB" w:rsidRPr="00B71111" w14:paraId="4C53D157" w14:textId="77777777" w:rsidTr="004740E5">
        <w:tblPrEx>
          <w:tblCellMar>
            <w:bottom w:w="200" w:type="dxa"/>
          </w:tblCellMar>
        </w:tblPrEx>
        <w:trPr>
          <w:trHeight w:val="942"/>
        </w:trPr>
        <w:tc>
          <w:tcPr>
            <w:tcW w:w="1440" w:type="dxa"/>
            <w:tcBorders>
              <w:top w:val="single" w:sz="3" w:space="0" w:color="000000"/>
              <w:left w:val="single" w:sz="2" w:space="0" w:color="000000"/>
              <w:bottom w:val="single" w:sz="2" w:space="0" w:color="000000"/>
              <w:right w:val="single" w:sz="2" w:space="0" w:color="000000"/>
            </w:tcBorders>
          </w:tcPr>
          <w:p w14:paraId="5563CFC8" w14:textId="77777777" w:rsidR="001703FB" w:rsidRPr="00B71111" w:rsidRDefault="001703FB" w:rsidP="004740E5">
            <w:pPr>
              <w:spacing w:line="240" w:lineRule="auto"/>
              <w:ind w:left="14"/>
              <w:jc w:val="center"/>
              <w:rPr>
                <w:rFonts w:eastAsia="Arial" w:cstheme="minorHAnsi"/>
                <w:b w:val="0"/>
                <w:color w:val="auto"/>
                <w:sz w:val="20"/>
                <w:szCs w:val="20"/>
              </w:rPr>
            </w:pPr>
            <w:r w:rsidRPr="00B71111">
              <w:rPr>
                <w:rFonts w:eastAsia="Arial" w:cstheme="minorHAnsi"/>
                <w:b w:val="0"/>
                <w:color w:val="auto"/>
                <w:sz w:val="20"/>
                <w:szCs w:val="20"/>
              </w:rPr>
              <w:t>06 07 61238</w:t>
            </w:r>
            <w:r w:rsidRPr="00B71111">
              <w:rPr>
                <w:rFonts w:eastAsia="Arial" w:cstheme="minorHAnsi"/>
                <w:b w:val="0"/>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b w:val="0"/>
                <w:color w:val="auto"/>
                <w:sz w:val="20"/>
                <w:szCs w:val="20"/>
              </w:rPr>
              <w:instrText>06 07 61238</w:instrText>
            </w:r>
            <w:r w:rsidRPr="00B71111">
              <w:rPr>
                <w:rFonts w:cstheme="minorHAnsi"/>
                <w:color w:val="auto"/>
                <w:sz w:val="20"/>
                <w:szCs w:val="20"/>
              </w:rPr>
              <w:instrText>" \f"d"</w:instrText>
            </w:r>
            <w:r w:rsidRPr="00B71111">
              <w:rPr>
                <w:rFonts w:eastAsia="Arial" w:cstheme="minorHAnsi"/>
                <w:b w:val="0"/>
                <w:color w:val="auto"/>
                <w:sz w:val="20"/>
                <w:szCs w:val="20"/>
              </w:rPr>
              <w:fldChar w:fldCharType="end"/>
            </w:r>
          </w:p>
          <w:p w14:paraId="712718DD" w14:textId="77777777" w:rsidR="001703FB" w:rsidRPr="00B71111" w:rsidRDefault="001703FB" w:rsidP="004740E5">
            <w:pPr>
              <w:spacing w:line="240" w:lineRule="auto"/>
              <w:ind w:left="14"/>
              <w:jc w:val="center"/>
              <w:rPr>
                <w:rFonts w:cstheme="minorHAnsi"/>
                <w:color w:val="auto"/>
                <w:sz w:val="20"/>
                <w:szCs w:val="20"/>
              </w:rPr>
            </w:pPr>
            <w:r w:rsidRPr="00B71111">
              <w:rPr>
                <w:rFonts w:eastAsia="Arial" w:cstheme="minorHAnsi"/>
                <w:b w:val="0"/>
                <w:color w:val="auto"/>
                <w:sz w:val="20"/>
                <w:szCs w:val="20"/>
              </w:rPr>
              <w:t>Rev. 0</w:t>
            </w:r>
          </w:p>
        </w:tc>
        <w:tc>
          <w:tcPr>
            <w:tcW w:w="8370" w:type="dxa"/>
            <w:tcBorders>
              <w:top w:val="single" w:sz="3" w:space="0" w:color="000000"/>
              <w:left w:val="single" w:sz="2" w:space="0" w:color="000000"/>
              <w:bottom w:val="single" w:sz="2" w:space="0" w:color="000000"/>
              <w:right w:val="single" w:sz="2" w:space="0" w:color="000000"/>
            </w:tcBorders>
          </w:tcPr>
          <w:p w14:paraId="03F1B958" w14:textId="77777777" w:rsidR="001703FB" w:rsidRPr="00B71111" w:rsidRDefault="001703FB" w:rsidP="004740E5">
            <w:pPr>
              <w:spacing w:line="240" w:lineRule="auto"/>
              <w:rPr>
                <w:rFonts w:cstheme="minorHAnsi"/>
                <w:color w:val="auto"/>
                <w:sz w:val="20"/>
                <w:szCs w:val="20"/>
              </w:rPr>
            </w:pPr>
            <w:r w:rsidRPr="00B71111">
              <w:rPr>
                <w:rFonts w:eastAsia="Arial" w:cstheme="minorHAnsi"/>
                <w:i/>
                <w:color w:val="auto"/>
                <w:sz w:val="20"/>
                <w:szCs w:val="20"/>
              </w:rPr>
              <w:t>Wetlands Access Request Form</w:t>
            </w:r>
            <w:r w:rsidRPr="00B71111">
              <w:rPr>
                <w:rFonts w:eastAsia="Arial" w:cstheme="minorHAnsi"/>
                <w:i/>
                <w:color w:val="auto"/>
                <w:sz w:val="20"/>
                <w:szCs w:val="20"/>
              </w:rPr>
              <w:fldChar w:fldCharType="begin"/>
            </w:r>
            <w:r w:rsidRPr="00B71111">
              <w:rPr>
                <w:rFonts w:cstheme="minorHAnsi"/>
                <w:color w:val="auto"/>
                <w:sz w:val="20"/>
                <w:szCs w:val="20"/>
              </w:rPr>
              <w:instrText xml:space="preserve"> XE "</w:instrText>
            </w:r>
            <w:r w:rsidRPr="00B71111">
              <w:rPr>
                <w:rFonts w:eastAsia="Arial" w:cstheme="minorHAnsi"/>
                <w:i/>
                <w:color w:val="auto"/>
                <w:sz w:val="20"/>
                <w:szCs w:val="20"/>
              </w:rPr>
              <w:instrText>Wetlands Access Request Form</w:instrText>
            </w:r>
            <w:r w:rsidRPr="00B71111">
              <w:rPr>
                <w:rFonts w:cstheme="minorHAnsi"/>
                <w:color w:val="auto"/>
                <w:sz w:val="20"/>
                <w:szCs w:val="20"/>
              </w:rPr>
              <w:instrText xml:space="preserve">" \f"s" </w:instrText>
            </w:r>
            <w:r w:rsidRPr="00B71111">
              <w:rPr>
                <w:rFonts w:eastAsia="Arial" w:cstheme="minorHAnsi"/>
                <w:i/>
                <w:color w:val="auto"/>
                <w:sz w:val="20"/>
                <w:szCs w:val="20"/>
              </w:rPr>
              <w:fldChar w:fldCharType="end"/>
            </w:r>
          </w:p>
          <w:p w14:paraId="6B601D8A" w14:textId="77777777" w:rsidR="001703FB" w:rsidRPr="00B71111" w:rsidRDefault="001703FB" w:rsidP="004740E5">
            <w:pPr>
              <w:spacing w:line="240" w:lineRule="auto"/>
              <w:rPr>
                <w:rFonts w:cstheme="minorHAnsi"/>
                <w:color w:val="auto"/>
                <w:sz w:val="20"/>
                <w:szCs w:val="20"/>
              </w:rPr>
            </w:pPr>
            <w:r w:rsidRPr="00B71111">
              <w:rPr>
                <w:rFonts w:eastAsia="Arial" w:cstheme="minorHAnsi"/>
                <w:b w:val="0"/>
                <w:color w:val="auto"/>
                <w:sz w:val="20"/>
                <w:szCs w:val="20"/>
              </w:rPr>
              <w:t>Requests for access to the campus wetlands.  Includes explanation of need to access and how they intend to minimize the impact of their presence on the wetlands.</w:t>
            </w:r>
          </w:p>
        </w:tc>
        <w:tc>
          <w:tcPr>
            <w:tcW w:w="2880" w:type="dxa"/>
            <w:tcBorders>
              <w:top w:val="single" w:sz="3" w:space="0" w:color="000000"/>
              <w:left w:val="single" w:sz="2" w:space="0" w:color="000000"/>
              <w:bottom w:val="single" w:sz="2" w:space="0" w:color="000000"/>
              <w:right w:val="single" w:sz="2" w:space="0" w:color="000000"/>
            </w:tcBorders>
          </w:tcPr>
          <w:p w14:paraId="615A164A"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 xml:space="preserve">Retain </w:t>
            </w:r>
            <w:r w:rsidRPr="00B71111">
              <w:rPr>
                <w:rFonts w:eastAsia="Arial" w:cstheme="minorHAnsi"/>
                <w:b w:val="0"/>
                <w:color w:val="auto"/>
                <w:sz w:val="20"/>
                <w:szCs w:val="20"/>
              </w:rPr>
              <w:t xml:space="preserve"> for 2 Years after End of Calendar Year</w:t>
            </w:r>
          </w:p>
          <w:p w14:paraId="58160918" w14:textId="77777777" w:rsidR="001703FB" w:rsidRPr="00B71111" w:rsidRDefault="001703FB" w:rsidP="004740E5">
            <w:pPr>
              <w:spacing w:line="240" w:lineRule="auto"/>
              <w:rPr>
                <w:rFonts w:eastAsia="Arial" w:cstheme="minorHAnsi"/>
                <w:b w:val="0"/>
                <w:i/>
                <w:color w:val="auto"/>
                <w:sz w:val="20"/>
                <w:szCs w:val="20"/>
              </w:rPr>
            </w:pPr>
            <w:r w:rsidRPr="00B71111">
              <w:rPr>
                <w:rFonts w:eastAsia="Arial" w:cstheme="minorHAnsi"/>
                <w:b w:val="0"/>
                <w:i/>
                <w:color w:val="auto"/>
                <w:sz w:val="20"/>
                <w:szCs w:val="20"/>
              </w:rPr>
              <w:t xml:space="preserve">   then</w:t>
            </w:r>
          </w:p>
          <w:p w14:paraId="6067D35B" w14:textId="77777777" w:rsidR="001703FB" w:rsidRPr="00B71111" w:rsidRDefault="001703FB" w:rsidP="004740E5">
            <w:pPr>
              <w:spacing w:line="240" w:lineRule="auto"/>
              <w:rPr>
                <w:rFonts w:eastAsia="Arial" w:cstheme="minorHAnsi"/>
                <w:b w:val="0"/>
                <w:color w:val="auto"/>
                <w:sz w:val="20"/>
                <w:szCs w:val="20"/>
              </w:rPr>
            </w:pPr>
            <w:r w:rsidRPr="00B71111">
              <w:rPr>
                <w:rFonts w:eastAsia="Arial" w:cstheme="minorHAnsi"/>
                <w:color w:val="auto"/>
                <w:sz w:val="20"/>
                <w:szCs w:val="20"/>
              </w:rPr>
              <w:t>Destroy</w:t>
            </w:r>
            <w:r w:rsidRPr="00B71111">
              <w:rPr>
                <w:rFonts w:eastAsia="Arial" w:cstheme="minorHAnsi"/>
                <w:b w:val="0"/>
                <w:color w:val="auto"/>
                <w:sz w:val="20"/>
                <w:szCs w:val="20"/>
              </w:rPr>
              <w:t>.</w:t>
            </w:r>
          </w:p>
        </w:tc>
        <w:tc>
          <w:tcPr>
            <w:tcW w:w="1710" w:type="dxa"/>
            <w:tcBorders>
              <w:top w:val="single" w:sz="3" w:space="0" w:color="000000"/>
              <w:left w:val="single" w:sz="2" w:space="0" w:color="000000"/>
              <w:bottom w:val="single" w:sz="2" w:space="0" w:color="000000"/>
              <w:right w:val="single" w:sz="2" w:space="0" w:color="000000"/>
            </w:tcBorders>
          </w:tcPr>
          <w:p w14:paraId="0A242AA5" w14:textId="77777777" w:rsidR="001703FB" w:rsidRPr="00B71111" w:rsidRDefault="001703FB" w:rsidP="004740E5">
            <w:pPr>
              <w:spacing w:after="0" w:line="240" w:lineRule="auto"/>
              <w:jc w:val="center"/>
              <w:rPr>
                <w:rFonts w:eastAsia="Arial" w:cstheme="minorHAnsi"/>
                <w:b w:val="0"/>
                <w:color w:val="auto"/>
                <w:sz w:val="20"/>
                <w:szCs w:val="20"/>
              </w:rPr>
            </w:pPr>
            <w:r w:rsidRPr="00B71111">
              <w:rPr>
                <w:rFonts w:eastAsia="Arial" w:cstheme="minorHAnsi"/>
                <w:b w:val="0"/>
                <w:color w:val="auto"/>
                <w:sz w:val="20"/>
                <w:szCs w:val="20"/>
              </w:rPr>
              <w:t>NON-ARCHIVAL</w:t>
            </w:r>
          </w:p>
          <w:p w14:paraId="2884B497" w14:textId="77777777" w:rsidR="001703FB" w:rsidRPr="00B71111" w:rsidRDefault="001703FB" w:rsidP="004740E5">
            <w:pPr>
              <w:spacing w:before="0" w:after="0" w:line="240" w:lineRule="auto"/>
              <w:jc w:val="center"/>
              <w:rPr>
                <w:rFonts w:eastAsia="Arial" w:cstheme="minorHAnsi"/>
                <w:b w:val="0"/>
                <w:color w:val="auto"/>
                <w:sz w:val="20"/>
                <w:szCs w:val="20"/>
              </w:rPr>
            </w:pPr>
            <w:r w:rsidRPr="00B71111">
              <w:rPr>
                <w:rFonts w:eastAsia="Arial" w:cstheme="minorHAnsi"/>
                <w:b w:val="0"/>
                <w:color w:val="auto"/>
                <w:sz w:val="20"/>
                <w:szCs w:val="20"/>
              </w:rPr>
              <w:t>NON-ESSENTIAL</w:t>
            </w:r>
          </w:p>
          <w:p w14:paraId="0610C4A0" w14:textId="77777777" w:rsidR="001703FB" w:rsidRPr="00B71111" w:rsidRDefault="001703FB" w:rsidP="004740E5">
            <w:pPr>
              <w:spacing w:before="0" w:after="0" w:line="240" w:lineRule="auto"/>
              <w:jc w:val="center"/>
              <w:rPr>
                <w:rFonts w:cstheme="minorHAnsi"/>
                <w:color w:val="auto"/>
                <w:sz w:val="20"/>
                <w:szCs w:val="20"/>
              </w:rPr>
            </w:pPr>
            <w:r w:rsidRPr="00B71111">
              <w:rPr>
                <w:rFonts w:eastAsia="Arial" w:cstheme="minorHAnsi"/>
                <w:b w:val="0"/>
                <w:color w:val="auto"/>
                <w:sz w:val="20"/>
                <w:szCs w:val="20"/>
              </w:rPr>
              <w:t>OFM</w:t>
            </w:r>
          </w:p>
        </w:tc>
      </w:tr>
    </w:tbl>
    <w:p w14:paraId="4692DEAE" w14:textId="77777777" w:rsidR="001703FB" w:rsidRPr="00B71111" w:rsidRDefault="001703FB" w:rsidP="001703FB">
      <w:pPr>
        <w:spacing w:before="0" w:after="0"/>
        <w:rPr>
          <w:rFonts w:cstheme="minorHAnsi"/>
          <w:b w:val="0"/>
          <w:color w:val="auto"/>
          <w:sz w:val="16"/>
          <w:szCs w:val="16"/>
        </w:rPr>
      </w:pPr>
    </w:p>
    <w:p w14:paraId="0B759E84" w14:textId="77777777" w:rsidR="001703FB" w:rsidRPr="00B71111" w:rsidRDefault="001703FB" w:rsidP="001703FB">
      <w:pPr>
        <w:pStyle w:val="Heading1"/>
        <w:spacing w:after="144"/>
        <w:rPr>
          <w:rFonts w:asciiTheme="minorHAnsi" w:hAnsiTheme="minorHAnsi" w:cstheme="minorHAnsi"/>
          <w:color w:val="auto"/>
          <w:sz w:val="20"/>
          <w:szCs w:val="20"/>
        </w:rPr>
        <w:sectPr w:rsidR="001703FB" w:rsidRPr="00B71111" w:rsidSect="0056171A">
          <w:footerReference w:type="default" r:id="rId39"/>
          <w:pgSz w:w="15840" w:h="12240" w:orient="landscape"/>
          <w:pgMar w:top="1080" w:right="720" w:bottom="1080" w:left="720" w:header="464" w:footer="144" w:gutter="0"/>
          <w:cols w:space="720"/>
          <w:docGrid w:linePitch="437"/>
        </w:sectPr>
      </w:pPr>
    </w:p>
    <w:p w14:paraId="3A4EF79C" w14:textId="77777777" w:rsidR="00EE3481" w:rsidRDefault="002F6B60" w:rsidP="001F494A">
      <w:pPr>
        <w:rPr>
          <w:color w:val="auto"/>
        </w:rPr>
      </w:pPr>
      <w:r w:rsidRPr="00B71111">
        <w:rPr>
          <w:color w:val="auto"/>
        </w:rPr>
        <w:t>G</w:t>
      </w:r>
      <w:r w:rsidR="00EE3481" w:rsidRPr="00B71111">
        <w:rPr>
          <w:color w:val="auto"/>
        </w:rPr>
        <w:t>lossary</w:t>
      </w:r>
      <w:bookmarkEnd w:id="179"/>
      <w:bookmarkEnd w:id="180"/>
      <w:bookmarkEnd w:id="181"/>
      <w:bookmarkEnd w:id="182"/>
      <w:bookmarkEnd w:id="183"/>
    </w:p>
    <w:tbl>
      <w:tblPr>
        <w:tblW w:w="14400" w:type="dxa"/>
        <w:jc w:val="center"/>
        <w:tblLook w:val="04A0" w:firstRow="1" w:lastRow="0" w:firstColumn="1" w:lastColumn="0" w:noHBand="0" w:noVBand="1"/>
      </w:tblPr>
      <w:tblGrid>
        <w:gridCol w:w="14400"/>
      </w:tblGrid>
      <w:tr w:rsidR="00F2490F" w:rsidRPr="00F2490F" w14:paraId="32AE31E1" w14:textId="77777777" w:rsidTr="00F2490F">
        <w:trPr>
          <w:jc w:val="center"/>
        </w:trPr>
        <w:tc>
          <w:tcPr>
            <w:tcW w:w="14317" w:type="dxa"/>
            <w:tcMar>
              <w:left w:w="115" w:type="dxa"/>
              <w:right w:w="202" w:type="dxa"/>
            </w:tcMar>
          </w:tcPr>
          <w:p w14:paraId="027DE45B" w14:textId="77777777" w:rsidR="00F2490F" w:rsidRPr="00F2490F" w:rsidRDefault="00F2490F" w:rsidP="00F2490F">
            <w:pPr>
              <w:shd w:val="clear" w:color="auto" w:fill="FFFFFF"/>
              <w:spacing w:before="120"/>
              <w:jc w:val="both"/>
              <w:rPr>
                <w:rFonts w:cstheme="minorHAnsi"/>
                <w:i/>
                <w:sz w:val="24"/>
                <w:szCs w:val="24"/>
              </w:rPr>
            </w:pPr>
            <w:r w:rsidRPr="00F2490F">
              <w:rPr>
                <w:rFonts w:cstheme="minorHAnsi"/>
                <w:i/>
                <w:sz w:val="24"/>
                <w:szCs w:val="24"/>
              </w:rPr>
              <w:t>Appraisal</w:t>
            </w:r>
            <w:r w:rsidRPr="00F2490F">
              <w:rPr>
                <w:rFonts w:cstheme="minorHAnsi"/>
                <w:sz w:val="24"/>
                <w:szCs w:val="24"/>
              </w:rPr>
              <w:t xml:space="preserve"> </w:t>
            </w:r>
          </w:p>
        </w:tc>
      </w:tr>
      <w:tr w:rsidR="00F2490F" w:rsidRPr="00F2490F" w14:paraId="5626B7BA" w14:textId="77777777" w:rsidTr="00F2490F">
        <w:trPr>
          <w:jc w:val="center"/>
        </w:trPr>
        <w:tc>
          <w:tcPr>
            <w:tcW w:w="14317" w:type="dxa"/>
            <w:tcMar>
              <w:left w:w="115" w:type="dxa"/>
              <w:right w:w="202" w:type="dxa"/>
            </w:tcMar>
          </w:tcPr>
          <w:p w14:paraId="5FBC4EC5"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The process of determining the value and disposition of records based on their administrative, legal, and fiscal use; their evidential and informational or research value; and their relationship to other records.</w:t>
            </w:r>
          </w:p>
        </w:tc>
      </w:tr>
      <w:tr w:rsidR="00F2490F" w:rsidRPr="00F2490F" w14:paraId="49459624" w14:textId="77777777" w:rsidTr="00F2490F">
        <w:trPr>
          <w:jc w:val="center"/>
        </w:trPr>
        <w:tc>
          <w:tcPr>
            <w:tcW w:w="14317" w:type="dxa"/>
            <w:tcMar>
              <w:left w:w="115" w:type="dxa"/>
              <w:right w:w="202" w:type="dxa"/>
            </w:tcMar>
          </w:tcPr>
          <w:p w14:paraId="26634472" w14:textId="77777777" w:rsidR="00F2490F" w:rsidRPr="00F2490F" w:rsidRDefault="00F2490F" w:rsidP="00F2490F">
            <w:pPr>
              <w:shd w:val="clear" w:color="auto" w:fill="FFFFFF"/>
              <w:spacing w:before="120"/>
              <w:jc w:val="both"/>
              <w:rPr>
                <w:rFonts w:cstheme="minorHAnsi"/>
                <w:i/>
                <w:sz w:val="24"/>
                <w:szCs w:val="24"/>
              </w:rPr>
            </w:pPr>
            <w:r w:rsidRPr="00F2490F">
              <w:rPr>
                <w:rFonts w:cstheme="minorHAnsi"/>
                <w:i/>
                <w:sz w:val="24"/>
                <w:szCs w:val="24"/>
              </w:rPr>
              <w:t>Archival (Appraisal Required)</w:t>
            </w:r>
            <w:r w:rsidRPr="00F2490F">
              <w:rPr>
                <w:rFonts w:cstheme="minorHAnsi"/>
                <w:sz w:val="24"/>
                <w:szCs w:val="24"/>
              </w:rPr>
              <w:t xml:space="preserve"> </w:t>
            </w:r>
          </w:p>
        </w:tc>
      </w:tr>
      <w:tr w:rsidR="00F2490F" w:rsidRPr="00F2490F" w14:paraId="7765550A" w14:textId="77777777" w:rsidTr="00F2490F">
        <w:trPr>
          <w:jc w:val="center"/>
        </w:trPr>
        <w:tc>
          <w:tcPr>
            <w:tcW w:w="14317" w:type="dxa"/>
            <w:tcMar>
              <w:left w:w="115" w:type="dxa"/>
              <w:right w:w="202" w:type="dxa"/>
            </w:tcMar>
          </w:tcPr>
          <w:p w14:paraId="0D9DBCEC"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F2490F" w:rsidRPr="00F2490F" w14:paraId="0F8A8445" w14:textId="77777777" w:rsidTr="00F2490F">
        <w:trPr>
          <w:jc w:val="center"/>
        </w:trPr>
        <w:tc>
          <w:tcPr>
            <w:tcW w:w="14317" w:type="dxa"/>
            <w:tcMar>
              <w:left w:w="115" w:type="dxa"/>
              <w:right w:w="202" w:type="dxa"/>
            </w:tcMar>
            <w:vAlign w:val="center"/>
          </w:tcPr>
          <w:p w14:paraId="057C6064" w14:textId="77777777" w:rsidR="00F2490F" w:rsidRPr="00F2490F" w:rsidRDefault="00F2490F" w:rsidP="00F2490F">
            <w:pPr>
              <w:shd w:val="clear" w:color="auto" w:fill="FFFFFF"/>
              <w:spacing w:before="120"/>
              <w:jc w:val="both"/>
              <w:rPr>
                <w:rFonts w:cstheme="minorHAnsi"/>
                <w:i/>
                <w:sz w:val="24"/>
                <w:szCs w:val="24"/>
              </w:rPr>
            </w:pPr>
            <w:r w:rsidRPr="00F2490F">
              <w:rPr>
                <w:rFonts w:cstheme="minorHAnsi"/>
                <w:i/>
                <w:sz w:val="24"/>
                <w:szCs w:val="24"/>
              </w:rPr>
              <w:t>Archival (Permanent Retention)</w:t>
            </w:r>
            <w:r w:rsidRPr="00F2490F">
              <w:rPr>
                <w:rFonts w:cstheme="minorHAnsi"/>
                <w:sz w:val="24"/>
                <w:szCs w:val="24"/>
              </w:rPr>
              <w:t xml:space="preserve"> </w:t>
            </w:r>
          </w:p>
        </w:tc>
      </w:tr>
      <w:tr w:rsidR="00F2490F" w:rsidRPr="00F2490F" w14:paraId="5020D874" w14:textId="77777777" w:rsidTr="00F2490F">
        <w:trPr>
          <w:jc w:val="center"/>
        </w:trPr>
        <w:tc>
          <w:tcPr>
            <w:tcW w:w="14317" w:type="dxa"/>
            <w:tcMar>
              <w:left w:w="115" w:type="dxa"/>
              <w:right w:w="202" w:type="dxa"/>
            </w:tcMar>
          </w:tcPr>
          <w:p w14:paraId="5000F76C" w14:textId="77777777" w:rsidR="00F2490F" w:rsidRPr="00F2490F" w:rsidRDefault="00F2490F" w:rsidP="00F2490F">
            <w:pPr>
              <w:shd w:val="clear" w:color="auto" w:fill="FFFFFF"/>
              <w:ind w:left="432"/>
              <w:jc w:val="both"/>
              <w:rPr>
                <w:rFonts w:cstheme="minorHAnsi"/>
                <w:b w:val="0"/>
                <w:i/>
                <w:sz w:val="22"/>
              </w:rPr>
            </w:pPr>
            <w:r w:rsidRPr="00F2490F">
              <w:rPr>
                <w:rFonts w:cstheme="minorHAnsi"/>
                <w:b w:val="0"/>
                <w:sz w:val="22"/>
              </w:rP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F2490F" w:rsidRPr="00F2490F" w14:paraId="444E090D" w14:textId="77777777" w:rsidTr="00F2490F">
        <w:trPr>
          <w:jc w:val="center"/>
        </w:trPr>
        <w:tc>
          <w:tcPr>
            <w:tcW w:w="14317" w:type="dxa"/>
            <w:tcMar>
              <w:left w:w="115" w:type="dxa"/>
              <w:right w:w="202" w:type="dxa"/>
            </w:tcMar>
          </w:tcPr>
          <w:p w14:paraId="171CBB66"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Disposition</w:t>
            </w:r>
          </w:p>
        </w:tc>
      </w:tr>
      <w:tr w:rsidR="00F2490F" w:rsidRPr="00F2490F" w14:paraId="18BCDB94" w14:textId="77777777" w:rsidTr="00F2490F">
        <w:trPr>
          <w:jc w:val="center"/>
        </w:trPr>
        <w:tc>
          <w:tcPr>
            <w:tcW w:w="14317" w:type="dxa"/>
            <w:tcMar>
              <w:left w:w="115" w:type="dxa"/>
              <w:right w:w="202" w:type="dxa"/>
            </w:tcMar>
          </w:tcPr>
          <w:p w14:paraId="00BE1F21"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Actions taken with records when they are no longer required to be retained by an agency. Possible disposition actions include transfer to the Archives and destruction.</w:t>
            </w:r>
          </w:p>
        </w:tc>
      </w:tr>
      <w:tr w:rsidR="00F2490F" w:rsidRPr="00F2490F" w14:paraId="6640D39D" w14:textId="77777777" w:rsidTr="00F2490F">
        <w:trPr>
          <w:jc w:val="center"/>
        </w:trPr>
        <w:tc>
          <w:tcPr>
            <w:tcW w:w="14317" w:type="dxa"/>
            <w:tcMar>
              <w:left w:w="115" w:type="dxa"/>
              <w:right w:w="202" w:type="dxa"/>
            </w:tcMar>
          </w:tcPr>
          <w:p w14:paraId="20408526"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Disposition Authority Number (DAN)</w:t>
            </w:r>
            <w:r w:rsidRPr="00F2490F">
              <w:rPr>
                <w:rFonts w:cstheme="minorHAnsi"/>
                <w:sz w:val="24"/>
                <w:szCs w:val="24"/>
              </w:rPr>
              <w:t xml:space="preserve"> </w:t>
            </w:r>
          </w:p>
        </w:tc>
      </w:tr>
      <w:tr w:rsidR="00F2490F" w:rsidRPr="00F2490F" w14:paraId="719DC38F" w14:textId="77777777" w:rsidTr="00F2490F">
        <w:trPr>
          <w:jc w:val="center"/>
        </w:trPr>
        <w:tc>
          <w:tcPr>
            <w:tcW w:w="14317" w:type="dxa"/>
            <w:tcMar>
              <w:left w:w="115" w:type="dxa"/>
              <w:right w:w="202" w:type="dxa"/>
            </w:tcMar>
          </w:tcPr>
          <w:p w14:paraId="60031732"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Control number for a specific records series in a retention schedule that authorizes a retention period and disposition action for records belonging to that series.</w:t>
            </w:r>
          </w:p>
        </w:tc>
      </w:tr>
      <w:tr w:rsidR="00F2490F" w:rsidRPr="00F2490F" w14:paraId="3D563F92" w14:textId="77777777" w:rsidTr="00F2490F">
        <w:trPr>
          <w:jc w:val="center"/>
        </w:trPr>
        <w:tc>
          <w:tcPr>
            <w:tcW w:w="14317" w:type="dxa"/>
            <w:tcMar>
              <w:left w:w="115" w:type="dxa"/>
              <w:right w:w="202" w:type="dxa"/>
            </w:tcMar>
          </w:tcPr>
          <w:p w14:paraId="4C644274" w14:textId="77777777" w:rsidR="00F2490F" w:rsidRPr="00F2490F" w:rsidRDefault="00F2490F" w:rsidP="00F2490F">
            <w:pPr>
              <w:shd w:val="clear" w:color="auto" w:fill="FFFFFF"/>
              <w:spacing w:before="120"/>
              <w:jc w:val="both"/>
              <w:rPr>
                <w:rFonts w:cstheme="minorHAnsi"/>
                <w:b w:val="0"/>
                <w:sz w:val="24"/>
                <w:szCs w:val="24"/>
              </w:rPr>
            </w:pPr>
            <w:r w:rsidRPr="00F2490F">
              <w:rPr>
                <w:rFonts w:cstheme="minorHAnsi"/>
                <w:i/>
                <w:sz w:val="24"/>
                <w:szCs w:val="24"/>
              </w:rPr>
              <w:t>Essential Records</w:t>
            </w:r>
          </w:p>
        </w:tc>
      </w:tr>
      <w:tr w:rsidR="00F2490F" w:rsidRPr="00F2490F" w14:paraId="74D92FF3" w14:textId="77777777" w:rsidTr="00F2490F">
        <w:trPr>
          <w:jc w:val="center"/>
        </w:trPr>
        <w:tc>
          <w:tcPr>
            <w:tcW w:w="14317" w:type="dxa"/>
            <w:tcMar>
              <w:left w:w="115" w:type="dxa"/>
              <w:right w:w="202" w:type="dxa"/>
            </w:tcMar>
          </w:tcPr>
          <w:p w14:paraId="30D19F4E" w14:textId="77777777" w:rsidR="00F2490F" w:rsidRPr="00F2490F" w:rsidRDefault="00F2490F" w:rsidP="00F2490F">
            <w:pPr>
              <w:ind w:left="432"/>
              <w:jc w:val="both"/>
              <w:rPr>
                <w:rFonts w:cstheme="minorHAnsi"/>
                <w:b w:val="0"/>
                <w:i/>
                <w:sz w:val="22"/>
              </w:rPr>
            </w:pPr>
            <w:r w:rsidRPr="00F2490F">
              <w:rPr>
                <w:rFonts w:cstheme="minorHAnsi"/>
                <w:b w:val="0"/>
                <w:sz w:val="22"/>
              </w:rP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2490F" w:rsidRPr="00F2490F" w14:paraId="78BA0CD8" w14:textId="77777777" w:rsidTr="00F2490F">
        <w:trPr>
          <w:jc w:val="center"/>
        </w:trPr>
        <w:tc>
          <w:tcPr>
            <w:tcW w:w="14317" w:type="dxa"/>
            <w:tcMar>
              <w:left w:w="115" w:type="dxa"/>
              <w:right w:w="202" w:type="dxa"/>
            </w:tcMar>
          </w:tcPr>
          <w:p w14:paraId="4B117B75"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Non-Archival</w:t>
            </w:r>
          </w:p>
        </w:tc>
      </w:tr>
      <w:tr w:rsidR="00F2490F" w:rsidRPr="00F2490F" w14:paraId="4EE151AD" w14:textId="77777777" w:rsidTr="00F2490F">
        <w:trPr>
          <w:jc w:val="center"/>
        </w:trPr>
        <w:tc>
          <w:tcPr>
            <w:tcW w:w="14317" w:type="dxa"/>
            <w:tcMar>
              <w:left w:w="115" w:type="dxa"/>
              <w:right w:w="202" w:type="dxa"/>
            </w:tcMar>
          </w:tcPr>
          <w:p w14:paraId="148BB667" w14:textId="77777777" w:rsidR="00F2490F" w:rsidRPr="00F2490F" w:rsidRDefault="00F2490F" w:rsidP="00F2490F">
            <w:pPr>
              <w:shd w:val="clear" w:color="auto" w:fill="FFFFFF"/>
              <w:ind w:left="432"/>
              <w:jc w:val="both"/>
              <w:rPr>
                <w:rFonts w:cstheme="minorHAnsi"/>
                <w:b w:val="0"/>
                <w:i/>
                <w:sz w:val="22"/>
              </w:rPr>
            </w:pPr>
            <w:r w:rsidRPr="00F2490F">
              <w:rPr>
                <w:rFonts w:cstheme="minorHAnsi"/>
                <w:b w:val="0"/>
                <w:sz w:val="22"/>
              </w:rP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2490F" w:rsidRPr="00F2490F" w14:paraId="7311392E" w14:textId="77777777" w:rsidTr="00F2490F">
        <w:trPr>
          <w:jc w:val="center"/>
        </w:trPr>
        <w:tc>
          <w:tcPr>
            <w:tcW w:w="14317" w:type="dxa"/>
            <w:tcMar>
              <w:left w:w="115" w:type="dxa"/>
              <w:right w:w="202" w:type="dxa"/>
            </w:tcMar>
          </w:tcPr>
          <w:p w14:paraId="350745E5" w14:textId="77777777" w:rsidR="00F2490F" w:rsidRPr="00F2490F" w:rsidRDefault="00F2490F" w:rsidP="00F2490F">
            <w:pPr>
              <w:shd w:val="clear" w:color="auto" w:fill="FFFFFF"/>
              <w:spacing w:before="120"/>
              <w:jc w:val="both"/>
              <w:rPr>
                <w:rFonts w:cstheme="minorHAnsi"/>
                <w:b w:val="0"/>
                <w:sz w:val="24"/>
                <w:szCs w:val="24"/>
              </w:rPr>
            </w:pPr>
            <w:r w:rsidRPr="00F2490F">
              <w:rPr>
                <w:rFonts w:cstheme="minorHAnsi"/>
                <w:i/>
                <w:sz w:val="24"/>
                <w:szCs w:val="24"/>
              </w:rPr>
              <w:t>Non-Essential Records</w:t>
            </w:r>
          </w:p>
        </w:tc>
      </w:tr>
      <w:tr w:rsidR="00F2490F" w:rsidRPr="00F2490F" w14:paraId="7B32DF4E" w14:textId="77777777" w:rsidTr="00F2490F">
        <w:trPr>
          <w:jc w:val="center"/>
        </w:trPr>
        <w:tc>
          <w:tcPr>
            <w:tcW w:w="14317" w:type="dxa"/>
            <w:tcMar>
              <w:left w:w="115" w:type="dxa"/>
              <w:right w:w="202" w:type="dxa"/>
            </w:tcMar>
          </w:tcPr>
          <w:p w14:paraId="76CB957D"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Public records which are not required in order for an agency to resume its core functions following a disaster, as described in chapter 40.10 RCW.</w:t>
            </w:r>
          </w:p>
        </w:tc>
      </w:tr>
      <w:tr w:rsidR="00F2490F" w:rsidRPr="00F2490F" w14:paraId="49B07127" w14:textId="77777777" w:rsidTr="00F2490F">
        <w:trPr>
          <w:jc w:val="center"/>
        </w:trPr>
        <w:tc>
          <w:tcPr>
            <w:tcW w:w="14317" w:type="dxa"/>
            <w:tcMar>
              <w:left w:w="115" w:type="dxa"/>
              <w:right w:w="202" w:type="dxa"/>
            </w:tcMar>
          </w:tcPr>
          <w:p w14:paraId="69ADC020" w14:textId="77777777" w:rsidR="00F2490F" w:rsidRPr="00F2490F" w:rsidRDefault="00F2490F" w:rsidP="00F2490F">
            <w:pPr>
              <w:shd w:val="clear" w:color="auto" w:fill="FFFFFF"/>
              <w:spacing w:before="120"/>
              <w:jc w:val="both"/>
              <w:rPr>
                <w:rFonts w:cstheme="minorHAnsi"/>
                <w:b w:val="0"/>
                <w:sz w:val="24"/>
                <w:szCs w:val="24"/>
              </w:rPr>
            </w:pPr>
            <w:bookmarkStart w:id="187" w:name="_Hlk265674201"/>
            <w:r w:rsidRPr="00F2490F">
              <w:rPr>
                <w:rFonts w:cstheme="minorHAnsi"/>
                <w:i/>
                <w:sz w:val="24"/>
                <w:szCs w:val="24"/>
              </w:rPr>
              <w:t>OFM (Office Files and Memoranda)</w:t>
            </w:r>
            <w:r w:rsidRPr="00F2490F">
              <w:rPr>
                <w:rFonts w:cstheme="minorHAnsi"/>
                <w:sz w:val="24"/>
                <w:szCs w:val="24"/>
              </w:rPr>
              <w:t xml:space="preserve"> </w:t>
            </w:r>
          </w:p>
        </w:tc>
      </w:tr>
      <w:tr w:rsidR="00F2490F" w:rsidRPr="00F2490F" w14:paraId="25EE9941" w14:textId="77777777" w:rsidTr="00F2490F">
        <w:trPr>
          <w:jc w:val="center"/>
        </w:trPr>
        <w:tc>
          <w:tcPr>
            <w:tcW w:w="14317" w:type="dxa"/>
            <w:tcMar>
              <w:left w:w="115" w:type="dxa"/>
              <w:right w:w="202" w:type="dxa"/>
            </w:tcMar>
          </w:tcPr>
          <w:p w14:paraId="10F1C3BB" w14:textId="77777777" w:rsidR="00F2490F" w:rsidRPr="00F2490F" w:rsidRDefault="00F2490F" w:rsidP="00F2490F">
            <w:pPr>
              <w:shd w:val="clear" w:color="auto" w:fill="FFFFFF"/>
              <w:spacing w:after="40"/>
              <w:ind w:left="432"/>
              <w:jc w:val="both"/>
              <w:rPr>
                <w:rFonts w:cstheme="minorHAnsi"/>
                <w:b w:val="0"/>
                <w:i/>
                <w:sz w:val="22"/>
              </w:rPr>
            </w:pPr>
            <w:r w:rsidRPr="00F2490F">
              <w:rPr>
                <w:rFonts w:cstheme="minorHAnsi"/>
                <w:b w:val="0"/>
                <w:sz w:val="22"/>
              </w:rPr>
              <w:t>Public records not defined and classified as official public records in RCW 40.14.010 and other documents or records as determined by the records committee to be office files and memoranda.</w:t>
            </w:r>
          </w:p>
        </w:tc>
      </w:tr>
      <w:tr w:rsidR="00F2490F" w:rsidRPr="00F2490F" w14:paraId="5E8D4369" w14:textId="77777777" w:rsidTr="00F2490F">
        <w:trPr>
          <w:jc w:val="center"/>
        </w:trPr>
        <w:tc>
          <w:tcPr>
            <w:tcW w:w="14317" w:type="dxa"/>
            <w:tcMar>
              <w:left w:w="115" w:type="dxa"/>
              <w:right w:w="202" w:type="dxa"/>
            </w:tcMar>
          </w:tcPr>
          <w:p w14:paraId="4D7A0E8E"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OPR (Official Public Records)</w:t>
            </w:r>
          </w:p>
        </w:tc>
      </w:tr>
      <w:tr w:rsidR="00F2490F" w:rsidRPr="00F2490F" w14:paraId="3BF5B8F6" w14:textId="77777777" w:rsidTr="00F2490F">
        <w:trPr>
          <w:jc w:val="center"/>
        </w:trPr>
        <w:tc>
          <w:tcPr>
            <w:tcW w:w="14317" w:type="dxa"/>
            <w:tcMar>
              <w:left w:w="115" w:type="dxa"/>
              <w:right w:w="202" w:type="dxa"/>
            </w:tcMar>
          </w:tcPr>
          <w:p w14:paraId="6C600D93" w14:textId="77777777" w:rsidR="00F2490F" w:rsidRPr="00F2490F" w:rsidRDefault="00F2490F" w:rsidP="00F2490F">
            <w:pPr>
              <w:spacing w:after="40"/>
              <w:ind w:left="432"/>
              <w:jc w:val="both"/>
              <w:rPr>
                <w:rFonts w:cstheme="minorHAnsi"/>
                <w:b w:val="0"/>
                <w:i/>
                <w:sz w:val="22"/>
              </w:rPr>
            </w:pPr>
            <w:r w:rsidRPr="00F2490F">
              <w:rPr>
                <w:rFonts w:cstheme="minorHAnsi"/>
                <w:b w:val="0"/>
                <w:sz w:val="22"/>
              </w:rPr>
              <w:t>Public records necessary to document transactions relating to public property, public finances, and other agency business, or records determined by the records committee to be official public records.</w:t>
            </w:r>
          </w:p>
        </w:tc>
      </w:tr>
      <w:bookmarkEnd w:id="187"/>
      <w:tr w:rsidR="00F2490F" w:rsidRPr="00F2490F" w14:paraId="2394E499" w14:textId="77777777" w:rsidTr="00F2490F">
        <w:trPr>
          <w:jc w:val="center"/>
        </w:trPr>
        <w:tc>
          <w:tcPr>
            <w:tcW w:w="14317" w:type="dxa"/>
            <w:tcMar>
              <w:left w:w="115" w:type="dxa"/>
              <w:right w:w="202" w:type="dxa"/>
            </w:tcMar>
          </w:tcPr>
          <w:p w14:paraId="5CC5993F"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Public Records</w:t>
            </w:r>
          </w:p>
        </w:tc>
      </w:tr>
      <w:tr w:rsidR="00F2490F" w:rsidRPr="00F2490F" w14:paraId="3C8B6ACE" w14:textId="77777777" w:rsidTr="00F2490F">
        <w:trPr>
          <w:jc w:val="center"/>
        </w:trPr>
        <w:tc>
          <w:tcPr>
            <w:tcW w:w="14317" w:type="dxa"/>
            <w:tcMar>
              <w:left w:w="115" w:type="dxa"/>
              <w:right w:w="202" w:type="dxa"/>
            </w:tcMar>
          </w:tcPr>
          <w:p w14:paraId="22128BD7" w14:textId="77777777" w:rsidR="00F2490F" w:rsidRPr="00F2490F" w:rsidRDefault="00F2490F" w:rsidP="00F2490F">
            <w:pPr>
              <w:shd w:val="clear" w:color="auto" w:fill="FFFFFF"/>
              <w:ind w:left="432"/>
              <w:jc w:val="both"/>
              <w:rPr>
                <w:rFonts w:cstheme="minorHAnsi"/>
                <w:b w:val="0"/>
                <w:i/>
                <w:sz w:val="22"/>
              </w:rPr>
            </w:pPr>
            <w:r w:rsidRPr="00F2490F">
              <w:rPr>
                <w:rFonts w:cstheme="minorHAnsi"/>
                <w:b w:val="0"/>
                <w:sz w:val="22"/>
              </w:rPr>
              <w:t>Records that have been created or received by any government agency in Washington State in connection with the transaction of public business regardless of physical form or characteristics.</w:t>
            </w:r>
          </w:p>
        </w:tc>
      </w:tr>
      <w:tr w:rsidR="00F2490F" w:rsidRPr="00F2490F" w14:paraId="05F97A8A" w14:textId="77777777" w:rsidTr="00F2490F">
        <w:trPr>
          <w:jc w:val="center"/>
        </w:trPr>
        <w:tc>
          <w:tcPr>
            <w:tcW w:w="14317" w:type="dxa"/>
            <w:tcMar>
              <w:left w:w="115" w:type="dxa"/>
              <w:right w:w="202" w:type="dxa"/>
            </w:tcMar>
          </w:tcPr>
          <w:p w14:paraId="4B8D476A" w14:textId="77777777" w:rsidR="00F2490F" w:rsidRPr="00F2490F" w:rsidRDefault="00F2490F" w:rsidP="00F2490F">
            <w:pPr>
              <w:shd w:val="clear" w:color="auto" w:fill="FFFFFF"/>
              <w:spacing w:before="120"/>
              <w:ind w:left="346" w:hanging="274"/>
              <w:jc w:val="both"/>
              <w:rPr>
                <w:rFonts w:cstheme="minorHAnsi"/>
                <w:b w:val="0"/>
                <w:bCs/>
                <w:i/>
                <w:sz w:val="24"/>
                <w:szCs w:val="24"/>
              </w:rPr>
            </w:pPr>
            <w:r w:rsidRPr="00F2490F">
              <w:rPr>
                <w:rFonts w:cstheme="minorHAnsi"/>
                <w:i/>
                <w:sz w:val="24"/>
                <w:szCs w:val="24"/>
              </w:rPr>
              <w:t>Records Series</w:t>
            </w:r>
          </w:p>
        </w:tc>
      </w:tr>
      <w:tr w:rsidR="00F2490F" w:rsidRPr="00F2490F" w14:paraId="4F0ACB73" w14:textId="77777777" w:rsidTr="00F2490F">
        <w:trPr>
          <w:jc w:val="center"/>
        </w:trPr>
        <w:tc>
          <w:tcPr>
            <w:tcW w:w="14317" w:type="dxa"/>
            <w:tcMar>
              <w:left w:w="115" w:type="dxa"/>
              <w:right w:w="202" w:type="dxa"/>
            </w:tcMar>
          </w:tcPr>
          <w:p w14:paraId="4EDEA91E" w14:textId="77777777" w:rsidR="00F2490F" w:rsidRPr="00F2490F" w:rsidRDefault="00F2490F" w:rsidP="00F2490F">
            <w:pPr>
              <w:shd w:val="clear" w:color="auto" w:fill="FFFFFF"/>
              <w:ind w:left="432"/>
              <w:jc w:val="both"/>
              <w:rPr>
                <w:rFonts w:cstheme="minorHAnsi"/>
                <w:b w:val="0"/>
                <w:bCs/>
                <w:sz w:val="22"/>
              </w:rPr>
            </w:pPr>
            <w:r w:rsidRPr="00F2490F">
              <w:rPr>
                <w:rFonts w:cstheme="minorHAnsi"/>
                <w:b w:val="0"/>
                <w:sz w:val="22"/>
              </w:rP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F2490F" w:rsidRPr="00F2490F" w14:paraId="68B0C142" w14:textId="77777777" w:rsidTr="00F2490F">
        <w:trPr>
          <w:jc w:val="center"/>
        </w:trPr>
        <w:tc>
          <w:tcPr>
            <w:tcW w:w="14317" w:type="dxa"/>
            <w:tcMar>
              <w:left w:w="115" w:type="dxa"/>
              <w:right w:w="202" w:type="dxa"/>
            </w:tcMar>
          </w:tcPr>
          <w:p w14:paraId="6C2BD5AA" w14:textId="77777777" w:rsidR="00F2490F" w:rsidRPr="00F2490F" w:rsidRDefault="00F2490F" w:rsidP="00F2490F">
            <w:pPr>
              <w:shd w:val="clear" w:color="auto" w:fill="FFFFFF"/>
              <w:spacing w:before="120"/>
              <w:jc w:val="both"/>
              <w:rPr>
                <w:rFonts w:cstheme="minorHAnsi"/>
                <w:b w:val="0"/>
                <w:i/>
                <w:sz w:val="24"/>
                <w:szCs w:val="24"/>
              </w:rPr>
            </w:pPr>
            <w:r w:rsidRPr="00F2490F">
              <w:rPr>
                <w:rFonts w:cstheme="minorHAnsi"/>
                <w:i/>
                <w:sz w:val="24"/>
                <w:szCs w:val="24"/>
              </w:rPr>
              <w:t>State Records Committee</w:t>
            </w:r>
          </w:p>
        </w:tc>
      </w:tr>
      <w:tr w:rsidR="00F2490F" w:rsidRPr="00F2490F" w14:paraId="058A3587" w14:textId="77777777" w:rsidTr="00F2490F">
        <w:trPr>
          <w:jc w:val="center"/>
        </w:trPr>
        <w:tc>
          <w:tcPr>
            <w:tcW w:w="14317" w:type="dxa"/>
            <w:tcMar>
              <w:left w:w="115" w:type="dxa"/>
              <w:right w:w="202" w:type="dxa"/>
            </w:tcMar>
          </w:tcPr>
          <w:p w14:paraId="5FF2ED65" w14:textId="77777777" w:rsidR="00F2490F" w:rsidRPr="00F2490F" w:rsidRDefault="00F2490F" w:rsidP="00F2490F">
            <w:pPr>
              <w:shd w:val="clear" w:color="auto" w:fill="FFFFFF"/>
              <w:ind w:left="432"/>
              <w:jc w:val="both"/>
              <w:rPr>
                <w:rFonts w:cstheme="minorHAnsi"/>
                <w:b w:val="0"/>
                <w:sz w:val="22"/>
              </w:rPr>
            </w:pPr>
            <w:r w:rsidRPr="00F2490F">
              <w:rPr>
                <w:rFonts w:cstheme="minorHAnsi"/>
                <w:b w:val="0"/>
                <w:sz w:val="22"/>
              </w:rP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2343CDC" w14:textId="77777777" w:rsidR="00F2490F" w:rsidRPr="00B71111" w:rsidRDefault="00F2490F" w:rsidP="001F494A">
      <w:pPr>
        <w:rPr>
          <w:color w:val="auto"/>
        </w:rPr>
      </w:pPr>
    </w:p>
    <w:p w14:paraId="490F7BF8" w14:textId="77777777" w:rsidR="00EE3481" w:rsidRPr="00B71111" w:rsidRDefault="00EE3481" w:rsidP="00F2490F">
      <w:pPr>
        <w:pStyle w:val="BodyText2"/>
        <w:spacing w:after="0"/>
        <w:rPr>
          <w:color w:val="auto"/>
        </w:rPr>
        <w:sectPr w:rsidR="00EE3481" w:rsidRPr="00B71111" w:rsidSect="0056171A">
          <w:footerReference w:type="default" r:id="rId40"/>
          <w:pgSz w:w="15840" w:h="12240" w:orient="landscape" w:code="1"/>
          <w:pgMar w:top="1080" w:right="720" w:bottom="1080" w:left="720" w:header="1080" w:footer="720" w:gutter="0"/>
          <w:cols w:space="720"/>
          <w:docGrid w:linePitch="360"/>
        </w:sectPr>
      </w:pPr>
    </w:p>
    <w:p w14:paraId="7213ADD6" w14:textId="77777777" w:rsidR="001A59E5" w:rsidRDefault="001A59E5" w:rsidP="00855978">
      <w:pPr>
        <w:pStyle w:val="Heading2"/>
        <w:rPr>
          <w:color w:val="auto"/>
        </w:rPr>
      </w:pPr>
      <w:bookmarkStart w:id="188" w:name="_Toc58317605"/>
      <w:r w:rsidRPr="00B71111">
        <w:rPr>
          <w:color w:val="auto"/>
        </w:rPr>
        <w:t>Index: Archival Records</w:t>
      </w:r>
      <w:bookmarkEnd w:id="188"/>
    </w:p>
    <w:p w14:paraId="7800D54A" w14:textId="77777777" w:rsidR="00C13C28" w:rsidRDefault="00CD07E8" w:rsidP="00C13C28">
      <w:pPr>
        <w:pBdr>
          <w:top w:val="single" w:sz="18" w:space="1" w:color="auto"/>
        </w:pBdr>
        <w:rPr>
          <w:color w:val="auto"/>
          <w:sz w:val="24"/>
          <w:szCs w:val="24"/>
        </w:rPr>
      </w:pPr>
      <w:r w:rsidRPr="00B71111">
        <w:rPr>
          <w:color w:val="auto"/>
          <w:sz w:val="24"/>
          <w:szCs w:val="24"/>
        </w:rPr>
        <w:t>A</w:t>
      </w:r>
    </w:p>
    <w:p w14:paraId="53035D1C" w14:textId="77777777" w:rsidR="005876F7" w:rsidRDefault="005876F7" w:rsidP="00373C57">
      <w:pPr>
        <w:pStyle w:val="Index1"/>
      </w:pPr>
      <w:r>
        <w:fldChar w:fldCharType="begin"/>
      </w:r>
      <w:r>
        <w:instrText xml:space="preserve"> INDEX \f a \* MERGEFORMAT </w:instrText>
      </w:r>
      <w:r>
        <w:fldChar w:fldCharType="separate"/>
      </w:r>
      <w:r w:rsidRPr="00EC080F">
        <w:t>Academic Program Changes</w:t>
      </w:r>
      <w:r w:rsidR="00157599">
        <w:tab/>
      </w:r>
      <w:r>
        <w:t>27</w:t>
      </w:r>
    </w:p>
    <w:p w14:paraId="4317E44C" w14:textId="77777777" w:rsidR="005876F7" w:rsidRDefault="005876F7" w:rsidP="00373C57">
      <w:pPr>
        <w:pStyle w:val="Index1"/>
      </w:pPr>
      <w:r w:rsidRPr="00EC080F">
        <w:t>Academic Projects - Wind Tunnel Test Raw Data</w:t>
      </w:r>
      <w:r w:rsidR="00157599">
        <w:t xml:space="preserve">, </w:t>
      </w:r>
      <w:r w:rsidRPr="00EC080F">
        <w:t>Data Reduction Notebook</w:t>
      </w:r>
      <w:r w:rsidR="00157599">
        <w:t xml:space="preserve">, </w:t>
      </w:r>
      <w:r w:rsidRPr="00EC080F">
        <w:t>and Final Report</w:t>
      </w:r>
      <w:r w:rsidR="00157599">
        <w:tab/>
      </w:r>
      <w:r>
        <w:t>122</w:t>
      </w:r>
    </w:p>
    <w:p w14:paraId="069E0B62" w14:textId="77777777" w:rsidR="005876F7" w:rsidRDefault="005876F7" w:rsidP="00373C57">
      <w:pPr>
        <w:pStyle w:val="Index1"/>
      </w:pPr>
      <w:r w:rsidRPr="00EC080F">
        <w:t>Accession Register</w:t>
      </w:r>
      <w:r w:rsidR="00157599">
        <w:tab/>
      </w:r>
      <w:r>
        <w:t>116</w:t>
      </w:r>
    </w:p>
    <w:p w14:paraId="782764EC" w14:textId="77777777" w:rsidR="005876F7" w:rsidRDefault="005876F7" w:rsidP="00373C57">
      <w:pPr>
        <w:pStyle w:val="Index1"/>
      </w:pPr>
      <w:r w:rsidRPr="00EC080F">
        <w:t>Accreditation Documentation</w:t>
      </w:r>
      <w:r w:rsidR="00157599">
        <w:tab/>
      </w:r>
      <w:r>
        <w:t>14</w:t>
      </w:r>
    </w:p>
    <w:p w14:paraId="1A57A607" w14:textId="77777777" w:rsidR="005876F7" w:rsidRDefault="005876F7" w:rsidP="00373C57">
      <w:pPr>
        <w:pStyle w:val="Index1"/>
      </w:pPr>
      <w:r w:rsidRPr="00EC080F">
        <w:t>Adjudication Decisions</w:t>
      </w:r>
      <w:r w:rsidR="00157599">
        <w:tab/>
      </w:r>
      <w:r>
        <w:t>30</w:t>
      </w:r>
    </w:p>
    <w:p w14:paraId="2F890A6C" w14:textId="77777777" w:rsidR="005876F7" w:rsidRDefault="005876F7" w:rsidP="00373C57">
      <w:pPr>
        <w:pStyle w:val="Index1"/>
      </w:pPr>
      <w:r w:rsidRPr="00EC080F">
        <w:t>Air and Bulk Sample Lab Reports</w:t>
      </w:r>
      <w:r w:rsidR="00157599">
        <w:tab/>
      </w:r>
      <w:r>
        <w:t>53</w:t>
      </w:r>
    </w:p>
    <w:p w14:paraId="3761ADB2" w14:textId="77777777" w:rsidR="005876F7" w:rsidRDefault="005876F7" w:rsidP="00373C57">
      <w:pPr>
        <w:pStyle w:val="Index1"/>
      </w:pPr>
      <w:r w:rsidRPr="00EC080F">
        <w:t>Allotments</w:t>
      </w:r>
      <w:r w:rsidR="00157599">
        <w:tab/>
      </w:r>
      <w:r>
        <w:t>162</w:t>
      </w:r>
    </w:p>
    <w:p w14:paraId="3951650C" w14:textId="77777777" w:rsidR="005876F7" w:rsidRDefault="005876F7" w:rsidP="00373C57">
      <w:pPr>
        <w:pStyle w:val="Index1"/>
      </w:pPr>
      <w:r w:rsidRPr="00EC080F">
        <w:t>Animal Record - Electronic</w:t>
      </w:r>
      <w:r w:rsidR="00157599">
        <w:tab/>
      </w:r>
      <w:r>
        <w:t>32</w:t>
      </w:r>
    </w:p>
    <w:p w14:paraId="029E5FF8" w14:textId="77777777" w:rsidR="005876F7" w:rsidRDefault="005876F7" w:rsidP="00373C57">
      <w:pPr>
        <w:pStyle w:val="Index1"/>
      </w:pPr>
      <w:r w:rsidRPr="00EC080F">
        <w:t>Animal Shipment Records</w:t>
      </w:r>
      <w:r w:rsidR="00157599">
        <w:tab/>
      </w:r>
      <w:r>
        <w:t>32</w:t>
      </w:r>
    </w:p>
    <w:p w14:paraId="10D46212" w14:textId="77777777" w:rsidR="005876F7" w:rsidRDefault="005876F7" w:rsidP="00373C57">
      <w:pPr>
        <w:pStyle w:val="Index1"/>
      </w:pPr>
      <w:r w:rsidRPr="00EC080F">
        <w:t>Annual Financial Statement Workpapers</w:t>
      </w:r>
      <w:r w:rsidR="00157599">
        <w:tab/>
      </w:r>
      <w:r>
        <w:t>65</w:t>
      </w:r>
    </w:p>
    <w:p w14:paraId="3EC31021" w14:textId="77777777" w:rsidR="005876F7" w:rsidRDefault="005876F7" w:rsidP="00373C57">
      <w:pPr>
        <w:pStyle w:val="Index1"/>
      </w:pPr>
      <w:r w:rsidRPr="00EC080F">
        <w:t>Appointment Letters - Executive Office</w:t>
      </w:r>
      <w:r w:rsidR="00157599">
        <w:tab/>
      </w:r>
      <w:r>
        <w:t>27</w:t>
      </w:r>
    </w:p>
    <w:p w14:paraId="5C4E8652" w14:textId="77777777" w:rsidR="005876F7" w:rsidRDefault="005876F7" w:rsidP="00373C57">
      <w:pPr>
        <w:pStyle w:val="Index1"/>
      </w:pPr>
      <w:r w:rsidRPr="00EC080F">
        <w:t>Asbestos and Hazardous Materials Surveys</w:t>
      </w:r>
      <w:r w:rsidR="00157599">
        <w:tab/>
      </w:r>
      <w:r>
        <w:t>53</w:t>
      </w:r>
    </w:p>
    <w:p w14:paraId="4B83EACE" w14:textId="77777777" w:rsidR="005876F7" w:rsidRDefault="005876F7" w:rsidP="00373C57">
      <w:pPr>
        <w:pStyle w:val="Index1"/>
      </w:pPr>
      <w:r w:rsidRPr="00EC080F">
        <w:t>Authorization to Use Radioactive Material Files</w:t>
      </w:r>
      <w:r w:rsidR="00157599">
        <w:tab/>
      </w:r>
      <w:r>
        <w:t>141</w:t>
      </w:r>
    </w:p>
    <w:p w14:paraId="1ED3B3B5" w14:textId="77777777" w:rsidR="0003616E" w:rsidRDefault="0003616E" w:rsidP="0003616E">
      <w:pPr>
        <w:pBdr>
          <w:top w:val="single" w:sz="18" w:space="1" w:color="auto"/>
        </w:pBdr>
        <w:rPr>
          <w:color w:val="auto"/>
          <w:sz w:val="24"/>
          <w:szCs w:val="24"/>
        </w:rPr>
      </w:pPr>
      <w:r>
        <w:rPr>
          <w:color w:val="auto"/>
          <w:sz w:val="24"/>
          <w:szCs w:val="24"/>
        </w:rPr>
        <w:t>B</w:t>
      </w:r>
    </w:p>
    <w:p w14:paraId="3AA1FC8C" w14:textId="77777777" w:rsidR="005876F7" w:rsidRDefault="005876F7" w:rsidP="00373C57">
      <w:pPr>
        <w:pStyle w:val="Index1"/>
      </w:pPr>
      <w:r w:rsidRPr="00EC080F">
        <w:t>Bone Marrow Equipment</w:t>
      </w:r>
      <w:r w:rsidR="00157599">
        <w:tab/>
      </w:r>
      <w:r>
        <w:t>155</w:t>
      </w:r>
    </w:p>
    <w:p w14:paraId="73625FDF" w14:textId="77777777" w:rsidR="005876F7" w:rsidRDefault="005876F7" w:rsidP="00373C57">
      <w:pPr>
        <w:pStyle w:val="Index1"/>
      </w:pPr>
      <w:r w:rsidRPr="00EC080F">
        <w:t>Bowl Notebooks</w:t>
      </w:r>
      <w:r w:rsidR="00157599">
        <w:tab/>
      </w:r>
      <w:r>
        <w:t>86</w:t>
      </w:r>
    </w:p>
    <w:p w14:paraId="2004E620" w14:textId="77777777" w:rsidR="005876F7" w:rsidRDefault="005876F7" w:rsidP="00373C57">
      <w:pPr>
        <w:pStyle w:val="Index1"/>
      </w:pPr>
      <w:r w:rsidRPr="00EC080F">
        <w:t>Budget Requests -- Final</w:t>
      </w:r>
      <w:r w:rsidR="00157599">
        <w:tab/>
      </w:r>
      <w:r>
        <w:t>16</w:t>
      </w:r>
    </w:p>
    <w:p w14:paraId="76FD13B1" w14:textId="77777777" w:rsidR="005876F7" w:rsidRDefault="005876F7" w:rsidP="00373C57">
      <w:pPr>
        <w:pStyle w:val="Index1"/>
      </w:pPr>
      <w:r w:rsidRPr="00EC080F">
        <w:t>Budget Requests (Working Papers)</w:t>
      </w:r>
      <w:r w:rsidR="00157599">
        <w:tab/>
      </w:r>
      <w:r>
        <w:t>162</w:t>
      </w:r>
    </w:p>
    <w:p w14:paraId="65E964BC" w14:textId="77777777" w:rsidR="005876F7" w:rsidRDefault="005876F7" w:rsidP="00373C57">
      <w:pPr>
        <w:pStyle w:val="Index1"/>
      </w:pPr>
      <w:r w:rsidRPr="00EC080F">
        <w:t>Building Survey Reports</w:t>
      </w:r>
      <w:r w:rsidR="00157599">
        <w:tab/>
      </w:r>
      <w:r>
        <w:t>102</w:t>
      </w:r>
    </w:p>
    <w:p w14:paraId="45CA6ED1" w14:textId="77777777" w:rsidR="0003616E" w:rsidRDefault="0003616E" w:rsidP="0003616E">
      <w:pPr>
        <w:pBdr>
          <w:top w:val="single" w:sz="18" w:space="1" w:color="auto"/>
        </w:pBdr>
        <w:rPr>
          <w:color w:val="auto"/>
          <w:sz w:val="24"/>
          <w:szCs w:val="24"/>
        </w:rPr>
      </w:pPr>
      <w:r>
        <w:rPr>
          <w:color w:val="auto"/>
          <w:sz w:val="24"/>
          <w:szCs w:val="24"/>
        </w:rPr>
        <w:t>C</w:t>
      </w:r>
    </w:p>
    <w:p w14:paraId="020A1EB2" w14:textId="77777777" w:rsidR="005876F7" w:rsidRDefault="005876F7" w:rsidP="00373C57">
      <w:pPr>
        <w:pStyle w:val="Index1"/>
      </w:pPr>
      <w:r w:rsidRPr="00EC080F">
        <w:t>Campaign Reports</w:t>
      </w:r>
      <w:r w:rsidR="00157599">
        <w:tab/>
      </w:r>
      <w:r>
        <w:t>79</w:t>
      </w:r>
    </w:p>
    <w:p w14:paraId="5948532D" w14:textId="77777777" w:rsidR="005876F7" w:rsidRDefault="005876F7" w:rsidP="00373C57">
      <w:pPr>
        <w:pStyle w:val="Index1"/>
      </w:pPr>
      <w:r w:rsidRPr="00EC080F">
        <w:t>Campus Drawing Records</w:t>
      </w:r>
      <w:r w:rsidR="00157599">
        <w:tab/>
      </w:r>
      <w:r>
        <w:t>47</w:t>
      </w:r>
    </w:p>
    <w:p w14:paraId="46ABCE40" w14:textId="77777777" w:rsidR="005876F7" w:rsidRDefault="005876F7" w:rsidP="00373C57">
      <w:pPr>
        <w:pStyle w:val="Index1"/>
      </w:pPr>
      <w:r w:rsidRPr="00EC080F">
        <w:t>Chemical Hygiene Plan - Laboratory Specific</w:t>
      </w:r>
      <w:r w:rsidR="00157599">
        <w:tab/>
      </w:r>
      <w:r>
        <w:t>11</w:t>
      </w:r>
    </w:p>
    <w:p w14:paraId="4814431E" w14:textId="77777777" w:rsidR="005876F7" w:rsidRDefault="005876F7" w:rsidP="00373C57">
      <w:pPr>
        <w:pStyle w:val="Index1"/>
      </w:pPr>
      <w:r w:rsidRPr="00EC080F">
        <w:t>Close Out Documents</w:t>
      </w:r>
      <w:r w:rsidR="00157599">
        <w:tab/>
      </w:r>
      <w:r>
        <w:t>53</w:t>
      </w:r>
    </w:p>
    <w:p w14:paraId="4C5FB5E2" w14:textId="77777777" w:rsidR="005876F7" w:rsidRDefault="005876F7" w:rsidP="00373C57">
      <w:pPr>
        <w:pStyle w:val="Index1"/>
      </w:pPr>
      <w:r w:rsidRPr="00EC080F">
        <w:t>Collection Accession Records</w:t>
      </w:r>
      <w:r w:rsidR="00157599">
        <w:tab/>
      </w:r>
      <w:r>
        <w:t>116</w:t>
      </w:r>
    </w:p>
    <w:p w14:paraId="0ED16CBB" w14:textId="77777777" w:rsidR="005876F7" w:rsidRDefault="005876F7" w:rsidP="00373C57">
      <w:pPr>
        <w:pStyle w:val="Index1"/>
      </w:pPr>
      <w:r w:rsidRPr="00EC080F">
        <w:t>Compensation Plan</w:t>
      </w:r>
      <w:r w:rsidR="00157599">
        <w:tab/>
      </w:r>
      <w:r>
        <w:t>71</w:t>
      </w:r>
    </w:p>
    <w:p w14:paraId="1344FC4E" w14:textId="77777777" w:rsidR="005876F7" w:rsidRDefault="005876F7" w:rsidP="00373C57">
      <w:pPr>
        <w:pStyle w:val="Index1"/>
      </w:pPr>
      <w:r w:rsidRPr="00EC080F">
        <w:t>Complaints</w:t>
      </w:r>
      <w:r w:rsidR="00157599">
        <w:tab/>
      </w:r>
      <w:r>
        <w:t>42</w:t>
      </w:r>
    </w:p>
    <w:p w14:paraId="589002EB" w14:textId="77777777" w:rsidR="005876F7" w:rsidRDefault="005876F7" w:rsidP="00373C57">
      <w:pPr>
        <w:pStyle w:val="Index1"/>
      </w:pPr>
      <w:r w:rsidRPr="00EC080F">
        <w:t>Contaminated Site Files</w:t>
      </w:r>
      <w:r w:rsidR="00157599">
        <w:tab/>
      </w:r>
      <w:r>
        <w:t>146</w:t>
      </w:r>
    </w:p>
    <w:p w14:paraId="27CCCF42" w14:textId="77777777" w:rsidR="005876F7" w:rsidRDefault="005876F7" w:rsidP="00373C57">
      <w:pPr>
        <w:pStyle w:val="Index1"/>
      </w:pPr>
      <w:r w:rsidRPr="00EC080F">
        <w:t>Contingency Plans</w:t>
      </w:r>
      <w:r w:rsidR="00157599">
        <w:tab/>
      </w:r>
      <w:r>
        <w:t>147</w:t>
      </w:r>
    </w:p>
    <w:p w14:paraId="7737E14D" w14:textId="77777777" w:rsidR="005876F7" w:rsidRDefault="005876F7" w:rsidP="00373C57">
      <w:pPr>
        <w:pStyle w:val="Index1"/>
      </w:pPr>
      <w:r w:rsidRPr="00EC080F">
        <w:t>Crime Prevention Programs</w:t>
      </w:r>
      <w:r w:rsidR="00157599">
        <w:tab/>
      </w:r>
      <w:r>
        <w:t>105</w:t>
      </w:r>
    </w:p>
    <w:p w14:paraId="35CB4E5E" w14:textId="77777777" w:rsidR="005876F7" w:rsidRDefault="005876F7" w:rsidP="00373C57">
      <w:pPr>
        <w:pStyle w:val="Index1"/>
      </w:pPr>
      <w:r w:rsidRPr="00EC080F">
        <w:t>Crime Prevention Publications/60 Day Log</w:t>
      </w:r>
      <w:r w:rsidR="00157599">
        <w:tab/>
      </w:r>
      <w:r>
        <w:t>105</w:t>
      </w:r>
    </w:p>
    <w:p w14:paraId="538A4EAE" w14:textId="77777777" w:rsidR="005876F7" w:rsidRDefault="005876F7" w:rsidP="00373C57">
      <w:pPr>
        <w:pStyle w:val="Index1"/>
      </w:pPr>
      <w:r w:rsidRPr="00EC080F">
        <w:t>Criminal History Audit Reports</w:t>
      </w:r>
      <w:r w:rsidR="00157599">
        <w:tab/>
      </w:r>
      <w:r>
        <w:t>105</w:t>
      </w:r>
    </w:p>
    <w:p w14:paraId="7BF93D94" w14:textId="77777777" w:rsidR="005876F7" w:rsidRDefault="005876F7" w:rsidP="00373C57">
      <w:pPr>
        <w:pStyle w:val="Index1"/>
      </w:pPr>
      <w:r w:rsidRPr="00EC080F">
        <w:t>Curriculum Program Proposals -- Approved</w:t>
      </w:r>
      <w:r w:rsidR="00157599">
        <w:tab/>
      </w:r>
      <w:r>
        <w:t>92</w:t>
      </w:r>
    </w:p>
    <w:p w14:paraId="23BC44D6" w14:textId="77777777" w:rsidR="005876F7" w:rsidRDefault="005876F7" w:rsidP="00373C57">
      <w:pPr>
        <w:pStyle w:val="Index1"/>
      </w:pPr>
      <w:r w:rsidRPr="00EC080F">
        <w:t>Curriculum Report (Quarterly)</w:t>
      </w:r>
      <w:r w:rsidR="00157599">
        <w:tab/>
      </w:r>
      <w:r>
        <w:t>92</w:t>
      </w:r>
    </w:p>
    <w:p w14:paraId="08A99924" w14:textId="77777777" w:rsidR="005876F7" w:rsidRDefault="005876F7" w:rsidP="00373C57">
      <w:pPr>
        <w:pStyle w:val="Index1"/>
      </w:pPr>
      <w:r w:rsidRPr="00EC080F">
        <w:t>Custom Medical Devices</w:t>
      </w:r>
      <w:r w:rsidR="00157599">
        <w:tab/>
      </w:r>
      <w:r>
        <w:t>155</w:t>
      </w:r>
    </w:p>
    <w:p w14:paraId="6D64B3EC" w14:textId="77777777" w:rsidR="0003616E" w:rsidRDefault="0003616E" w:rsidP="0003616E">
      <w:pPr>
        <w:pBdr>
          <w:top w:val="single" w:sz="18" w:space="1" w:color="auto"/>
        </w:pBdr>
        <w:rPr>
          <w:color w:val="auto"/>
          <w:sz w:val="24"/>
          <w:szCs w:val="24"/>
        </w:rPr>
      </w:pPr>
      <w:r>
        <w:rPr>
          <w:color w:val="auto"/>
          <w:sz w:val="24"/>
          <w:szCs w:val="24"/>
        </w:rPr>
        <w:t>D</w:t>
      </w:r>
    </w:p>
    <w:p w14:paraId="4B574744" w14:textId="77777777" w:rsidR="005876F7" w:rsidRDefault="005876F7" w:rsidP="00373C57">
      <w:pPr>
        <w:pStyle w:val="Index1"/>
      </w:pPr>
      <w:r w:rsidRPr="00EC080F">
        <w:t>Dangerous Waste Regulatory Inspections</w:t>
      </w:r>
      <w:r w:rsidR="00157599">
        <w:tab/>
      </w:r>
      <w:r>
        <w:t>147</w:t>
      </w:r>
    </w:p>
    <w:p w14:paraId="6E55D025" w14:textId="77777777" w:rsidR="005876F7" w:rsidRDefault="005876F7" w:rsidP="00373C57">
      <w:pPr>
        <w:pStyle w:val="Index1"/>
      </w:pPr>
      <w:r w:rsidRPr="00EC080F">
        <w:t>Deck Logs</w:t>
      </w:r>
      <w:r w:rsidR="00157599">
        <w:tab/>
      </w:r>
      <w:r>
        <w:t>166</w:t>
      </w:r>
    </w:p>
    <w:p w14:paraId="6D1F107A" w14:textId="77777777" w:rsidR="005876F7" w:rsidRDefault="005876F7" w:rsidP="00373C57">
      <w:pPr>
        <w:pStyle w:val="Index1"/>
      </w:pPr>
      <w:r w:rsidRPr="00EC080F">
        <w:t>Departmental Health and Safety Manual</w:t>
      </w:r>
      <w:r w:rsidR="00157599">
        <w:tab/>
      </w:r>
      <w:r>
        <w:t>13</w:t>
      </w:r>
    </w:p>
    <w:p w14:paraId="5BC80E08" w14:textId="77777777" w:rsidR="005876F7" w:rsidRDefault="005876F7" w:rsidP="00373C57">
      <w:pPr>
        <w:pStyle w:val="Index1"/>
      </w:pPr>
      <w:r w:rsidRPr="00EC080F">
        <w:t>Donor Cards</w:t>
      </w:r>
      <w:r w:rsidR="00157599">
        <w:tab/>
      </w:r>
      <w:r>
        <w:t>117</w:t>
      </w:r>
    </w:p>
    <w:p w14:paraId="24CF3089" w14:textId="77777777" w:rsidR="0003616E" w:rsidRDefault="0003616E" w:rsidP="0003616E">
      <w:pPr>
        <w:pBdr>
          <w:top w:val="single" w:sz="18" w:space="1" w:color="auto"/>
        </w:pBdr>
        <w:rPr>
          <w:color w:val="auto"/>
          <w:sz w:val="24"/>
          <w:szCs w:val="24"/>
        </w:rPr>
      </w:pPr>
      <w:r>
        <w:rPr>
          <w:color w:val="auto"/>
          <w:sz w:val="24"/>
          <w:szCs w:val="24"/>
        </w:rPr>
        <w:t>E</w:t>
      </w:r>
    </w:p>
    <w:p w14:paraId="3B85B343" w14:textId="77777777" w:rsidR="005876F7" w:rsidRDefault="005876F7" w:rsidP="00373C57">
      <w:pPr>
        <w:pStyle w:val="Index1"/>
      </w:pPr>
      <w:r w:rsidRPr="00EC080F">
        <w:t>Event Folders</w:t>
      </w:r>
      <w:r w:rsidR="00157599">
        <w:tab/>
      </w:r>
      <w:r>
        <w:t>79</w:t>
      </w:r>
    </w:p>
    <w:p w14:paraId="133AF3B9" w14:textId="77777777" w:rsidR="005876F7" w:rsidRDefault="005876F7" w:rsidP="00373C57">
      <w:pPr>
        <w:pStyle w:val="Index1"/>
      </w:pPr>
      <w:r w:rsidRPr="00EC080F">
        <w:t>Exhibition Files</w:t>
      </w:r>
      <w:r w:rsidR="00157599">
        <w:tab/>
      </w:r>
      <w:r>
        <w:t>116</w:t>
      </w:r>
    </w:p>
    <w:p w14:paraId="57A4C6A3" w14:textId="77777777" w:rsidR="0003616E" w:rsidRDefault="0003616E" w:rsidP="0003616E">
      <w:pPr>
        <w:pBdr>
          <w:top w:val="single" w:sz="18" w:space="1" w:color="auto"/>
        </w:pBdr>
        <w:rPr>
          <w:color w:val="auto"/>
          <w:sz w:val="24"/>
          <w:szCs w:val="24"/>
        </w:rPr>
      </w:pPr>
      <w:r>
        <w:rPr>
          <w:color w:val="auto"/>
          <w:sz w:val="24"/>
          <w:szCs w:val="24"/>
        </w:rPr>
        <w:t>G</w:t>
      </w:r>
    </w:p>
    <w:p w14:paraId="67655186" w14:textId="77777777" w:rsidR="005876F7" w:rsidRDefault="005876F7" w:rsidP="00373C57">
      <w:pPr>
        <w:pStyle w:val="Index1"/>
      </w:pPr>
      <w:r w:rsidRPr="00EC080F">
        <w:t>Game Plans</w:t>
      </w:r>
      <w:r w:rsidR="00157599">
        <w:tab/>
      </w:r>
      <w:r>
        <w:t>86</w:t>
      </w:r>
    </w:p>
    <w:p w14:paraId="34F57A9D" w14:textId="77777777" w:rsidR="0003616E" w:rsidRDefault="0003616E" w:rsidP="0003616E">
      <w:pPr>
        <w:pBdr>
          <w:top w:val="single" w:sz="18" w:space="1" w:color="auto"/>
        </w:pBdr>
        <w:rPr>
          <w:color w:val="auto"/>
          <w:sz w:val="24"/>
          <w:szCs w:val="24"/>
        </w:rPr>
      </w:pPr>
      <w:r>
        <w:rPr>
          <w:color w:val="auto"/>
          <w:sz w:val="24"/>
          <w:szCs w:val="24"/>
        </w:rPr>
        <w:t>H</w:t>
      </w:r>
    </w:p>
    <w:p w14:paraId="486DB951" w14:textId="77777777" w:rsidR="005876F7" w:rsidRDefault="005876F7" w:rsidP="00373C57">
      <w:pPr>
        <w:pStyle w:val="Index1"/>
      </w:pPr>
      <w:r w:rsidRPr="00EC080F">
        <w:t>Hazardous Waste Determinations</w:t>
      </w:r>
      <w:r w:rsidR="00157599">
        <w:tab/>
      </w:r>
      <w:r>
        <w:t>148</w:t>
      </w:r>
    </w:p>
    <w:p w14:paraId="346B41ED" w14:textId="77777777" w:rsidR="005876F7" w:rsidRDefault="005876F7" w:rsidP="00373C57">
      <w:pPr>
        <w:pStyle w:val="Index1"/>
      </w:pPr>
      <w:r w:rsidRPr="00EC080F">
        <w:t>Hazardous Waste Disposal Records</w:t>
      </w:r>
      <w:r w:rsidR="00157599">
        <w:tab/>
      </w:r>
      <w:r>
        <w:t>148</w:t>
      </w:r>
    </w:p>
    <w:p w14:paraId="11CCF159" w14:textId="77777777" w:rsidR="0003616E" w:rsidRDefault="0003616E" w:rsidP="0003616E">
      <w:pPr>
        <w:pBdr>
          <w:top w:val="single" w:sz="18" w:space="1" w:color="auto"/>
        </w:pBdr>
        <w:rPr>
          <w:color w:val="auto"/>
          <w:sz w:val="24"/>
          <w:szCs w:val="24"/>
        </w:rPr>
      </w:pPr>
      <w:r>
        <w:rPr>
          <w:color w:val="auto"/>
          <w:sz w:val="24"/>
          <w:szCs w:val="24"/>
        </w:rPr>
        <w:t>I</w:t>
      </w:r>
    </w:p>
    <w:p w14:paraId="7E53AB69" w14:textId="77777777" w:rsidR="005876F7" w:rsidRDefault="005876F7" w:rsidP="00373C57">
      <w:pPr>
        <w:pStyle w:val="Index1"/>
      </w:pPr>
      <w:r w:rsidRPr="00EC080F">
        <w:t>ICA: Squad Lists</w:t>
      </w:r>
      <w:r w:rsidR="00157599">
        <w:tab/>
      </w:r>
      <w:r>
        <w:t>88</w:t>
      </w:r>
    </w:p>
    <w:p w14:paraId="6AE3D14E" w14:textId="77777777" w:rsidR="005876F7" w:rsidRDefault="005876F7" w:rsidP="00373C57">
      <w:pPr>
        <w:pStyle w:val="Index1"/>
      </w:pPr>
      <w:r w:rsidRPr="00EC080F">
        <w:t>ICA: Violations</w:t>
      </w:r>
      <w:r w:rsidR="00157599">
        <w:tab/>
      </w:r>
      <w:r>
        <w:t>88</w:t>
      </w:r>
    </w:p>
    <w:p w14:paraId="40E18869" w14:textId="77777777" w:rsidR="005876F7" w:rsidRDefault="005876F7" w:rsidP="00373C57">
      <w:pPr>
        <w:pStyle w:val="Index1"/>
      </w:pPr>
      <w:r w:rsidRPr="00EC080F">
        <w:t>Incidents and Accidents</w:t>
      </w:r>
      <w:r w:rsidR="00157599">
        <w:tab/>
      </w:r>
      <w:r>
        <w:t>142</w:t>
      </w:r>
    </w:p>
    <w:p w14:paraId="273AED5A" w14:textId="77777777" w:rsidR="005876F7" w:rsidRDefault="005876F7" w:rsidP="00373C57">
      <w:pPr>
        <w:pStyle w:val="Index1"/>
      </w:pPr>
      <w:r w:rsidRPr="00EC080F">
        <w:t>Indirect Cost Study and Proposal</w:t>
      </w:r>
      <w:r w:rsidR="00157599">
        <w:tab/>
      </w:r>
      <w:r>
        <w:t>62</w:t>
      </w:r>
    </w:p>
    <w:p w14:paraId="1AB05AEF" w14:textId="77777777" w:rsidR="005876F7" w:rsidRDefault="005876F7" w:rsidP="00373C57">
      <w:pPr>
        <w:pStyle w:val="Index1"/>
      </w:pPr>
      <w:r w:rsidRPr="00EC080F">
        <w:t>Issues Files</w:t>
      </w:r>
      <w:r w:rsidR="00157599">
        <w:tab/>
      </w:r>
      <w:r>
        <w:t>111</w:t>
      </w:r>
    </w:p>
    <w:p w14:paraId="7A9D3001" w14:textId="77777777" w:rsidR="0003616E" w:rsidRDefault="0003616E" w:rsidP="0003616E">
      <w:pPr>
        <w:pBdr>
          <w:top w:val="single" w:sz="18" w:space="1" w:color="auto"/>
        </w:pBdr>
        <w:rPr>
          <w:color w:val="auto"/>
          <w:sz w:val="24"/>
          <w:szCs w:val="24"/>
        </w:rPr>
      </w:pPr>
      <w:r>
        <w:rPr>
          <w:color w:val="auto"/>
          <w:sz w:val="24"/>
          <w:szCs w:val="24"/>
        </w:rPr>
        <w:t>K</w:t>
      </w:r>
    </w:p>
    <w:p w14:paraId="7B478481" w14:textId="77777777" w:rsidR="005876F7" w:rsidRDefault="005876F7" w:rsidP="00373C57">
      <w:pPr>
        <w:pStyle w:val="Index1"/>
      </w:pPr>
      <w:r w:rsidRPr="00EC080F">
        <w:t>KUOW Public File</w:t>
      </w:r>
      <w:r w:rsidR="00157599">
        <w:tab/>
      </w:r>
      <w:r>
        <w:t>113</w:t>
      </w:r>
    </w:p>
    <w:p w14:paraId="01B349AB" w14:textId="77777777" w:rsidR="0003616E" w:rsidRDefault="00A80144" w:rsidP="0003616E">
      <w:pPr>
        <w:pBdr>
          <w:top w:val="single" w:sz="18" w:space="1" w:color="auto"/>
        </w:pBdr>
        <w:rPr>
          <w:color w:val="auto"/>
          <w:sz w:val="24"/>
          <w:szCs w:val="24"/>
        </w:rPr>
      </w:pPr>
      <w:r>
        <w:rPr>
          <w:color w:val="auto"/>
          <w:sz w:val="24"/>
          <w:szCs w:val="24"/>
        </w:rPr>
        <w:t>L</w:t>
      </w:r>
    </w:p>
    <w:p w14:paraId="561DE1E3" w14:textId="77777777" w:rsidR="005876F7" w:rsidRDefault="005876F7" w:rsidP="00373C57">
      <w:pPr>
        <w:pStyle w:val="Index1"/>
      </w:pPr>
      <w:r w:rsidRPr="00EC080F">
        <w:t>Licensee Files - Supporting Documentation</w:t>
      </w:r>
      <w:r w:rsidR="00157599">
        <w:tab/>
      </w:r>
      <w:r>
        <w:t>112</w:t>
      </w:r>
    </w:p>
    <w:p w14:paraId="536FA738" w14:textId="77777777" w:rsidR="0003616E" w:rsidRDefault="00A80144" w:rsidP="0003616E">
      <w:pPr>
        <w:pBdr>
          <w:top w:val="single" w:sz="18" w:space="1" w:color="auto"/>
        </w:pBdr>
        <w:rPr>
          <w:color w:val="auto"/>
          <w:sz w:val="24"/>
          <w:szCs w:val="24"/>
        </w:rPr>
      </w:pPr>
      <w:r>
        <w:rPr>
          <w:color w:val="auto"/>
          <w:sz w:val="24"/>
          <w:szCs w:val="24"/>
        </w:rPr>
        <w:t>N</w:t>
      </w:r>
    </w:p>
    <w:p w14:paraId="7D6EF372" w14:textId="77777777" w:rsidR="005876F7" w:rsidRDefault="005876F7" w:rsidP="00373C57">
      <w:pPr>
        <w:pStyle w:val="Index1"/>
      </w:pPr>
      <w:r w:rsidRPr="00EC080F">
        <w:t>National Incident Based Reporting System (NIBRS)</w:t>
      </w:r>
      <w:r w:rsidR="00157599">
        <w:tab/>
      </w:r>
      <w:r>
        <w:t>108</w:t>
      </w:r>
    </w:p>
    <w:p w14:paraId="247E5008" w14:textId="77777777" w:rsidR="005876F7" w:rsidRDefault="005876F7" w:rsidP="00373C57">
      <w:pPr>
        <w:pStyle w:val="Index1"/>
      </w:pPr>
      <w:r w:rsidRPr="00EC080F">
        <w:t>NCAA</w:t>
      </w:r>
      <w:r w:rsidR="00157599">
        <w:tab/>
      </w:r>
      <w:r>
        <w:t>84</w:t>
      </w:r>
    </w:p>
    <w:p w14:paraId="1CD100E0" w14:textId="77777777" w:rsidR="005876F7" w:rsidRDefault="005876F7" w:rsidP="00373C57">
      <w:pPr>
        <w:pStyle w:val="Index1"/>
      </w:pPr>
      <w:r w:rsidRPr="00EC080F">
        <w:t>News and Information Personnel Files</w:t>
      </w:r>
      <w:r w:rsidR="00157599">
        <w:tab/>
      </w:r>
      <w:r>
        <w:t>114</w:t>
      </w:r>
    </w:p>
    <w:p w14:paraId="191B4D2C" w14:textId="77777777" w:rsidR="005876F7" w:rsidRDefault="005876F7" w:rsidP="00373C57">
      <w:pPr>
        <w:pStyle w:val="Index1"/>
      </w:pPr>
      <w:r w:rsidRPr="00EC080F">
        <w:t>Non-Cash Gift Records</w:t>
      </w:r>
      <w:r w:rsidR="00157599">
        <w:tab/>
      </w:r>
      <w:r>
        <w:t>37</w:t>
      </w:r>
    </w:p>
    <w:p w14:paraId="476C4283" w14:textId="77777777" w:rsidR="005876F7" w:rsidRDefault="005876F7" w:rsidP="00373C57">
      <w:pPr>
        <w:pStyle w:val="Index1"/>
      </w:pPr>
      <w:r w:rsidRPr="00EC080F">
        <w:t>Non-Medical Project Files</w:t>
      </w:r>
      <w:r w:rsidR="00157599">
        <w:tab/>
      </w:r>
      <w:r>
        <w:t>156</w:t>
      </w:r>
    </w:p>
    <w:p w14:paraId="1F4077E7" w14:textId="77777777" w:rsidR="005876F7" w:rsidRDefault="005876F7" w:rsidP="00373C57">
      <w:pPr>
        <w:pStyle w:val="Index1"/>
      </w:pPr>
      <w:r w:rsidRPr="00EC080F">
        <w:t>Nuclear Reactor Dismantlement</w:t>
      </w:r>
      <w:r w:rsidR="00157599">
        <w:tab/>
      </w:r>
      <w:r>
        <w:t>143</w:t>
      </w:r>
    </w:p>
    <w:p w14:paraId="0744AA5E" w14:textId="77777777" w:rsidR="00A80144" w:rsidRDefault="00A80144" w:rsidP="00A80144">
      <w:pPr>
        <w:pBdr>
          <w:top w:val="single" w:sz="18" w:space="1" w:color="auto"/>
        </w:pBdr>
        <w:rPr>
          <w:color w:val="auto"/>
          <w:sz w:val="24"/>
          <w:szCs w:val="24"/>
        </w:rPr>
      </w:pPr>
      <w:r>
        <w:rPr>
          <w:color w:val="auto"/>
          <w:sz w:val="24"/>
          <w:szCs w:val="24"/>
        </w:rPr>
        <w:t>O</w:t>
      </w:r>
    </w:p>
    <w:p w14:paraId="70489CA1" w14:textId="77777777" w:rsidR="005876F7" w:rsidRDefault="005876F7" w:rsidP="00373C57">
      <w:pPr>
        <w:pStyle w:val="Index1"/>
      </w:pPr>
      <w:r w:rsidRPr="00EC080F">
        <w:t>Operating Budget Request (Final)</w:t>
      </w:r>
      <w:r w:rsidR="00157599">
        <w:tab/>
      </w:r>
      <w:r>
        <w:t>164</w:t>
      </w:r>
    </w:p>
    <w:p w14:paraId="2CADCD71" w14:textId="77777777" w:rsidR="005876F7" w:rsidRDefault="005876F7" w:rsidP="00373C57">
      <w:pPr>
        <w:pStyle w:val="Index1"/>
      </w:pPr>
      <w:r w:rsidRPr="00EC080F">
        <w:t>OSH Occupational Exposure Monitoring</w:t>
      </w:r>
      <w:r w:rsidR="00157599">
        <w:tab/>
      </w:r>
      <w:r>
        <w:t>151</w:t>
      </w:r>
    </w:p>
    <w:p w14:paraId="22AF32C2" w14:textId="77777777" w:rsidR="005876F7" w:rsidRDefault="005876F7" w:rsidP="00373C57">
      <w:pPr>
        <w:pStyle w:val="Index1"/>
      </w:pPr>
      <w:r w:rsidRPr="00EC080F">
        <w:t>OSH Program Files</w:t>
      </w:r>
      <w:r w:rsidR="00157599">
        <w:tab/>
      </w:r>
      <w:r>
        <w:t>151</w:t>
      </w:r>
    </w:p>
    <w:p w14:paraId="363AF3A0" w14:textId="77777777" w:rsidR="00A80144" w:rsidRDefault="00A80144" w:rsidP="00A80144">
      <w:pPr>
        <w:pBdr>
          <w:top w:val="single" w:sz="18" w:space="1" w:color="auto"/>
        </w:pBdr>
        <w:rPr>
          <w:color w:val="auto"/>
          <w:sz w:val="24"/>
          <w:szCs w:val="24"/>
        </w:rPr>
      </w:pPr>
      <w:r>
        <w:rPr>
          <w:color w:val="auto"/>
          <w:sz w:val="24"/>
          <w:szCs w:val="24"/>
        </w:rPr>
        <w:t>P</w:t>
      </w:r>
    </w:p>
    <w:p w14:paraId="0EA10EFB" w14:textId="77777777" w:rsidR="005876F7" w:rsidRDefault="005876F7" w:rsidP="00373C57">
      <w:pPr>
        <w:pStyle w:val="Index1"/>
      </w:pPr>
      <w:r w:rsidRPr="00EC080F">
        <w:t>Participating Responsible Party for Waste Disposal Sites</w:t>
      </w:r>
      <w:r w:rsidR="00157599">
        <w:tab/>
      </w:r>
      <w:r>
        <w:t>149</w:t>
      </w:r>
    </w:p>
    <w:p w14:paraId="53C85C18" w14:textId="77777777" w:rsidR="005876F7" w:rsidRDefault="005876F7" w:rsidP="00373C57">
      <w:pPr>
        <w:pStyle w:val="Index1"/>
      </w:pPr>
      <w:r w:rsidRPr="00EC080F">
        <w:t>Past Presidents' Files</w:t>
      </w:r>
      <w:r w:rsidR="00157599">
        <w:tab/>
      </w:r>
      <w:r>
        <w:t>114</w:t>
      </w:r>
    </w:p>
    <w:p w14:paraId="4881E54D" w14:textId="77777777" w:rsidR="005876F7" w:rsidRDefault="005876F7" w:rsidP="00373C57">
      <w:pPr>
        <w:pStyle w:val="Index1"/>
      </w:pPr>
      <w:r w:rsidRPr="00EC080F">
        <w:t>Pathology/Necropsy Reports</w:t>
      </w:r>
      <w:r w:rsidR="00157599">
        <w:tab/>
      </w:r>
      <w:r>
        <w:t>33</w:t>
      </w:r>
    </w:p>
    <w:p w14:paraId="3A4699FB" w14:textId="77777777" w:rsidR="005876F7" w:rsidRDefault="005876F7" w:rsidP="00373C57">
      <w:pPr>
        <w:pStyle w:val="Index1"/>
      </w:pPr>
      <w:r w:rsidRPr="00EC080F">
        <w:t>Patient Scripts</w:t>
      </w:r>
      <w:r w:rsidR="00157599">
        <w:tab/>
      </w:r>
      <w:r>
        <w:t>157</w:t>
      </w:r>
    </w:p>
    <w:p w14:paraId="418E1850" w14:textId="77777777" w:rsidR="005876F7" w:rsidRDefault="005876F7" w:rsidP="00373C57">
      <w:pPr>
        <w:pStyle w:val="Index1"/>
      </w:pPr>
      <w:r w:rsidRPr="00EC080F">
        <w:t>Patient Survey Records</w:t>
      </w:r>
      <w:r w:rsidR="00157599">
        <w:tab/>
      </w:r>
      <w:r>
        <w:t>143</w:t>
      </w:r>
    </w:p>
    <w:p w14:paraId="03477EA5" w14:textId="77777777" w:rsidR="005876F7" w:rsidRDefault="005876F7" w:rsidP="00373C57">
      <w:pPr>
        <w:pStyle w:val="Index1"/>
      </w:pPr>
      <w:r w:rsidRPr="00EC080F">
        <w:t>PCB Program Files</w:t>
      </w:r>
      <w:r w:rsidR="00157599">
        <w:tab/>
      </w:r>
      <w:r>
        <w:t>149</w:t>
      </w:r>
    </w:p>
    <w:p w14:paraId="68D241A7" w14:textId="77777777" w:rsidR="005876F7" w:rsidRDefault="005876F7" w:rsidP="00373C57">
      <w:pPr>
        <w:pStyle w:val="Index1"/>
      </w:pPr>
      <w:r w:rsidRPr="00EC080F">
        <w:t>Permanent Student Records/Transcripts (Student Database)</w:t>
      </w:r>
      <w:r w:rsidR="00157599">
        <w:tab/>
      </w:r>
      <w:r>
        <w:t>110</w:t>
      </w:r>
    </w:p>
    <w:p w14:paraId="652D88F9" w14:textId="77777777" w:rsidR="005876F7" w:rsidRDefault="005876F7" w:rsidP="00373C57">
      <w:pPr>
        <w:pStyle w:val="Index1"/>
      </w:pPr>
      <w:r w:rsidRPr="00EC080F">
        <w:t>Permission Request Letter</w:t>
      </w:r>
      <w:r w:rsidR="00157599">
        <w:tab/>
      </w:r>
      <w:r>
        <w:t>26</w:t>
      </w:r>
    </w:p>
    <w:p w14:paraId="1EEC991E" w14:textId="77777777" w:rsidR="005876F7" w:rsidRDefault="005876F7" w:rsidP="00373C57">
      <w:pPr>
        <w:pStyle w:val="Index1"/>
      </w:pPr>
      <w:r w:rsidRPr="00EC080F">
        <w:t>Petitions For Adoption</w:t>
      </w:r>
      <w:r w:rsidR="00157599">
        <w:t xml:space="preserve">, </w:t>
      </w:r>
      <w:r w:rsidRPr="00EC080F">
        <w:t>Amendment</w:t>
      </w:r>
      <w:r w:rsidR="00157599">
        <w:t xml:space="preserve">, </w:t>
      </w:r>
      <w:r w:rsidR="00157599">
        <w:tab/>
      </w:r>
      <w:r w:rsidRPr="00EC080F">
        <w:t>or Repeal of a Title 478 WAC Rule</w:t>
      </w:r>
      <w:r w:rsidR="00157599">
        <w:tab/>
      </w:r>
      <w:r>
        <w:t>28</w:t>
      </w:r>
    </w:p>
    <w:p w14:paraId="75BAD382" w14:textId="77777777" w:rsidR="005876F7" w:rsidRDefault="005876F7" w:rsidP="00373C57">
      <w:pPr>
        <w:pStyle w:val="Index1"/>
      </w:pPr>
      <w:r w:rsidRPr="00EC080F">
        <w:t>Playbooks</w:t>
      </w:r>
      <w:r w:rsidR="00157599">
        <w:tab/>
      </w:r>
      <w:r>
        <w:t>86</w:t>
      </w:r>
    </w:p>
    <w:p w14:paraId="1B512A99" w14:textId="77777777" w:rsidR="005876F7" w:rsidRDefault="005876F7" w:rsidP="00373C57">
      <w:pPr>
        <w:pStyle w:val="Index1"/>
      </w:pPr>
      <w:r w:rsidRPr="00EC080F">
        <w:t>Pollution Prevention Reports</w:t>
      </w:r>
      <w:r w:rsidR="00157599">
        <w:tab/>
      </w:r>
      <w:r>
        <w:t>149</w:t>
      </w:r>
    </w:p>
    <w:p w14:paraId="13DBF98A" w14:textId="77777777" w:rsidR="005876F7" w:rsidRDefault="005876F7" w:rsidP="00373C57">
      <w:pPr>
        <w:pStyle w:val="Index1"/>
      </w:pPr>
      <w:r w:rsidRPr="00EC080F">
        <w:t>Portage Bay Insurance</w:t>
      </w:r>
      <w:r w:rsidR="00157599">
        <w:tab/>
      </w:r>
      <w:r>
        <w:t>69</w:t>
      </w:r>
    </w:p>
    <w:p w14:paraId="7900E152" w14:textId="77777777" w:rsidR="005876F7" w:rsidRDefault="005876F7" w:rsidP="00373C57">
      <w:pPr>
        <w:pStyle w:val="Index1"/>
      </w:pPr>
      <w:r w:rsidRPr="00EC080F">
        <w:t>Portage Bay Insurance Documentation</w:t>
      </w:r>
      <w:r w:rsidR="00157599">
        <w:tab/>
      </w:r>
      <w:r>
        <w:t>70</w:t>
      </w:r>
    </w:p>
    <w:p w14:paraId="31D0FDDA" w14:textId="77777777" w:rsidR="005876F7" w:rsidRDefault="005876F7" w:rsidP="00373C57">
      <w:pPr>
        <w:pStyle w:val="Index1"/>
      </w:pPr>
      <w:r w:rsidRPr="00EC080F">
        <w:t>Preservation</w:t>
      </w:r>
      <w:r w:rsidR="00157599">
        <w:t xml:space="preserve">, </w:t>
      </w:r>
      <w:r w:rsidRPr="00EC080F">
        <w:t>Renovation</w:t>
      </w:r>
      <w:r w:rsidR="00157599">
        <w:t xml:space="preserve">, </w:t>
      </w:r>
      <w:r w:rsidRPr="00EC080F">
        <w:t>and Modernization (PRAM) Files</w:t>
      </w:r>
      <w:r w:rsidR="00157599">
        <w:tab/>
      </w:r>
      <w:r>
        <w:t>52</w:t>
      </w:r>
    </w:p>
    <w:p w14:paraId="39A75FCC" w14:textId="77777777" w:rsidR="005876F7" w:rsidRDefault="005876F7" w:rsidP="00373C57">
      <w:pPr>
        <w:pStyle w:val="Index1"/>
      </w:pPr>
      <w:r w:rsidRPr="00EC080F">
        <w:t>Program Review and Evaluation</w:t>
      </w:r>
      <w:r w:rsidR="00157599">
        <w:tab/>
      </w:r>
      <w:r>
        <w:t>15</w:t>
      </w:r>
    </w:p>
    <w:p w14:paraId="6512F983" w14:textId="77777777" w:rsidR="005876F7" w:rsidRDefault="005876F7" w:rsidP="00373C57">
      <w:pPr>
        <w:pStyle w:val="Index1"/>
      </w:pPr>
      <w:r w:rsidRPr="00EC080F">
        <w:t>Project/Disclosure Files</w:t>
      </w:r>
      <w:r w:rsidR="00157599">
        <w:tab/>
      </w:r>
      <w:r>
        <w:t>161</w:t>
      </w:r>
    </w:p>
    <w:p w14:paraId="23FAFFB7" w14:textId="77777777" w:rsidR="005876F7" w:rsidRDefault="005876F7" w:rsidP="00373C57">
      <w:pPr>
        <w:pStyle w:val="Index1"/>
      </w:pPr>
      <w:r w:rsidRPr="00EC080F">
        <w:t>Protocol Development</w:t>
      </w:r>
      <w:r w:rsidR="00157599">
        <w:tab/>
      </w:r>
      <w:r>
        <w:t>133</w:t>
      </w:r>
    </w:p>
    <w:p w14:paraId="6F30E33F" w14:textId="77777777" w:rsidR="00A80144" w:rsidRDefault="00A80144" w:rsidP="00A80144">
      <w:pPr>
        <w:pBdr>
          <w:top w:val="single" w:sz="18" w:space="1" w:color="auto"/>
        </w:pBdr>
        <w:rPr>
          <w:color w:val="auto"/>
          <w:sz w:val="24"/>
          <w:szCs w:val="24"/>
        </w:rPr>
      </w:pPr>
      <w:r>
        <w:rPr>
          <w:color w:val="auto"/>
          <w:sz w:val="24"/>
          <w:szCs w:val="24"/>
        </w:rPr>
        <w:t>R</w:t>
      </w:r>
    </w:p>
    <w:p w14:paraId="418AEAF0" w14:textId="77777777" w:rsidR="005876F7" w:rsidRDefault="005876F7" w:rsidP="00373C57">
      <w:pPr>
        <w:pStyle w:val="Index1"/>
      </w:pPr>
      <w:r w:rsidRPr="00EC080F">
        <w:t>Radiation Worker Personnel Files</w:t>
      </w:r>
      <w:r w:rsidR="00157599">
        <w:tab/>
      </w:r>
      <w:r>
        <w:t>143</w:t>
      </w:r>
    </w:p>
    <w:p w14:paraId="0963C731" w14:textId="77777777" w:rsidR="005876F7" w:rsidRDefault="005876F7" w:rsidP="00373C57">
      <w:pPr>
        <w:pStyle w:val="Index1"/>
      </w:pPr>
      <w:r w:rsidRPr="00EC080F">
        <w:t>Radioactive Material Licenses</w:t>
      </w:r>
      <w:r w:rsidR="00157599">
        <w:tab/>
      </w:r>
      <w:r>
        <w:t>144</w:t>
      </w:r>
    </w:p>
    <w:p w14:paraId="53DD59A6" w14:textId="77777777" w:rsidR="005876F7" w:rsidRDefault="005876F7" w:rsidP="00373C57">
      <w:pPr>
        <w:pStyle w:val="Index1"/>
      </w:pPr>
      <w:r w:rsidRPr="00EC080F">
        <w:t>Radioactive Material Life Cycle Tracking</w:t>
      </w:r>
      <w:r w:rsidR="00157599">
        <w:tab/>
      </w:r>
      <w:r>
        <w:t>144</w:t>
      </w:r>
    </w:p>
    <w:p w14:paraId="6DC50DA5" w14:textId="77777777" w:rsidR="005876F7" w:rsidRDefault="005876F7" w:rsidP="00373C57">
      <w:pPr>
        <w:pStyle w:val="Index1"/>
      </w:pPr>
      <w:r w:rsidRPr="00EC080F">
        <w:t>Rate Agreement/Colleges and Universities</w:t>
      </w:r>
      <w:r w:rsidR="00157599">
        <w:tab/>
      </w:r>
      <w:r>
        <w:t>63</w:t>
      </w:r>
    </w:p>
    <w:p w14:paraId="3BA952B3" w14:textId="77777777" w:rsidR="005876F7" w:rsidRDefault="005876F7" w:rsidP="00373C57">
      <w:pPr>
        <w:pStyle w:val="Index1"/>
      </w:pPr>
      <w:r w:rsidRPr="00EC080F">
        <w:t>Records Retention Schedules Working Files</w:t>
      </w:r>
      <w:r w:rsidR="00157599">
        <w:tab/>
      </w:r>
      <w:r>
        <w:t>56</w:t>
      </w:r>
    </w:p>
    <w:p w14:paraId="69D67C42" w14:textId="77777777" w:rsidR="005876F7" w:rsidRDefault="005876F7" w:rsidP="00373C57">
      <w:pPr>
        <w:pStyle w:val="Index1"/>
      </w:pPr>
      <w:r w:rsidRPr="00EC080F">
        <w:t>Regents Files</w:t>
      </w:r>
      <w:r w:rsidR="00157599">
        <w:tab/>
      </w:r>
      <w:r>
        <w:t>114</w:t>
      </w:r>
    </w:p>
    <w:p w14:paraId="6469EB02" w14:textId="77777777" w:rsidR="005876F7" w:rsidRDefault="005876F7" w:rsidP="00373C57">
      <w:pPr>
        <w:pStyle w:val="Index1"/>
      </w:pPr>
      <w:r w:rsidRPr="00EC080F">
        <w:t>Regional and National Board Results</w:t>
      </w:r>
      <w:r w:rsidR="00157599">
        <w:tab/>
      </w:r>
      <w:r>
        <w:t>134</w:t>
      </w:r>
    </w:p>
    <w:p w14:paraId="4E698F4E" w14:textId="77777777" w:rsidR="005876F7" w:rsidRDefault="005876F7" w:rsidP="00373C57">
      <w:pPr>
        <w:pStyle w:val="Index1"/>
      </w:pPr>
      <w:r w:rsidRPr="00EC080F">
        <w:t>Regulated Building Materials Management</w:t>
      </w:r>
      <w:r w:rsidR="00157599">
        <w:tab/>
      </w:r>
      <w:r>
        <w:t>151</w:t>
      </w:r>
    </w:p>
    <w:p w14:paraId="42AB8C89" w14:textId="77777777" w:rsidR="005876F7" w:rsidRDefault="005876F7" w:rsidP="00373C57">
      <w:pPr>
        <w:pStyle w:val="Index1"/>
      </w:pPr>
      <w:r w:rsidRPr="00EC080F">
        <w:t>Report of Contributions (ROC)</w:t>
      </w:r>
      <w:r w:rsidR="00157599">
        <w:tab/>
      </w:r>
      <w:r>
        <w:t>80</w:t>
      </w:r>
    </w:p>
    <w:p w14:paraId="4A3B3E82" w14:textId="77777777" w:rsidR="005876F7" w:rsidRDefault="005876F7" w:rsidP="00373C57">
      <w:pPr>
        <w:pStyle w:val="Index1"/>
      </w:pPr>
      <w:r w:rsidRPr="00EC080F">
        <w:t>Responder Incident/Event Packet</w:t>
      </w:r>
      <w:r w:rsidR="00157599">
        <w:tab/>
      </w:r>
      <w:r>
        <w:t>81</w:t>
      </w:r>
    </w:p>
    <w:p w14:paraId="5DD9D9CA" w14:textId="77777777" w:rsidR="005876F7" w:rsidRDefault="005876F7" w:rsidP="00373C57">
      <w:pPr>
        <w:pStyle w:val="Index1"/>
      </w:pPr>
      <w:r w:rsidRPr="00EC080F">
        <w:t>Review Committee Agenda and Minutes</w:t>
      </w:r>
      <w:r w:rsidR="00157599">
        <w:tab/>
      </w:r>
      <w:r>
        <w:t>44</w:t>
      </w:r>
    </w:p>
    <w:p w14:paraId="09850F0D" w14:textId="77777777" w:rsidR="005876F7" w:rsidRDefault="005876F7" w:rsidP="00373C57">
      <w:pPr>
        <w:pStyle w:val="Index1"/>
      </w:pPr>
      <w:r w:rsidRPr="00EC080F">
        <w:t>Rule Review</w:t>
      </w:r>
      <w:r w:rsidR="00157599">
        <w:tab/>
      </w:r>
      <w:r>
        <w:t>29</w:t>
      </w:r>
    </w:p>
    <w:p w14:paraId="509F1214" w14:textId="77777777" w:rsidR="00A80144" w:rsidRDefault="00A80144" w:rsidP="00A80144">
      <w:pPr>
        <w:pBdr>
          <w:top w:val="single" w:sz="18" w:space="1" w:color="auto"/>
        </w:pBdr>
        <w:rPr>
          <w:color w:val="auto"/>
          <w:sz w:val="24"/>
          <w:szCs w:val="24"/>
        </w:rPr>
      </w:pPr>
      <w:r>
        <w:rPr>
          <w:color w:val="auto"/>
          <w:sz w:val="24"/>
          <w:szCs w:val="24"/>
        </w:rPr>
        <w:t>S</w:t>
      </w:r>
    </w:p>
    <w:p w14:paraId="0185777D" w14:textId="77777777" w:rsidR="005876F7" w:rsidRDefault="005876F7" w:rsidP="00373C57">
      <w:pPr>
        <w:pStyle w:val="Index1"/>
      </w:pPr>
      <w:r w:rsidRPr="00EC080F">
        <w:t>Sailing Orders</w:t>
      </w:r>
      <w:r w:rsidR="00157599">
        <w:tab/>
      </w:r>
      <w:r>
        <w:t>166</w:t>
      </w:r>
    </w:p>
    <w:p w14:paraId="7845B14D" w14:textId="77777777" w:rsidR="005876F7" w:rsidRDefault="005876F7" w:rsidP="00373C57">
      <w:pPr>
        <w:pStyle w:val="Index1"/>
      </w:pPr>
      <w:r w:rsidRPr="00EC080F">
        <w:t>Salary Schedules and Tables</w:t>
      </w:r>
      <w:r w:rsidR="00157599">
        <w:tab/>
      </w:r>
      <w:r>
        <w:t>164</w:t>
      </w:r>
    </w:p>
    <w:p w14:paraId="24AFCE56" w14:textId="77777777" w:rsidR="005876F7" w:rsidRDefault="005876F7" w:rsidP="00373C57">
      <w:pPr>
        <w:pStyle w:val="Index1"/>
      </w:pPr>
      <w:r w:rsidRPr="00EC080F">
        <w:t>Scholarship Files (Donor)</w:t>
      </w:r>
      <w:r w:rsidR="00157599">
        <w:tab/>
      </w:r>
      <w:r>
        <w:t>96</w:t>
      </w:r>
    </w:p>
    <w:p w14:paraId="078B85E6" w14:textId="77777777" w:rsidR="005876F7" w:rsidRDefault="005876F7" w:rsidP="00373C57">
      <w:pPr>
        <w:pStyle w:val="Index1"/>
      </w:pPr>
      <w:r w:rsidRPr="00EC080F">
        <w:t>Sealed Source Leak Tests</w:t>
      </w:r>
      <w:r w:rsidR="00157599">
        <w:tab/>
      </w:r>
      <w:r>
        <w:t>144</w:t>
      </w:r>
    </w:p>
    <w:p w14:paraId="0E9C7511" w14:textId="77777777" w:rsidR="005876F7" w:rsidRDefault="005876F7" w:rsidP="00373C57">
      <w:pPr>
        <w:pStyle w:val="Index1"/>
      </w:pPr>
      <w:r w:rsidRPr="00EC080F">
        <w:t>Senate Bulletins</w:t>
      </w:r>
      <w:r w:rsidR="00157599">
        <w:tab/>
      </w:r>
      <w:r>
        <w:t>30</w:t>
      </w:r>
    </w:p>
    <w:p w14:paraId="2343BC9C" w14:textId="77777777" w:rsidR="005876F7" w:rsidRDefault="005876F7" w:rsidP="00373C57">
      <w:pPr>
        <w:pStyle w:val="Index1"/>
      </w:pPr>
      <w:r w:rsidRPr="00EC080F">
        <w:t>Ship Construction Files and Blueprints</w:t>
      </w:r>
      <w:r w:rsidR="00157599">
        <w:tab/>
      </w:r>
      <w:r>
        <w:t>166</w:t>
      </w:r>
    </w:p>
    <w:p w14:paraId="78A75F52" w14:textId="77777777" w:rsidR="005876F7" w:rsidRDefault="005876F7" w:rsidP="00373C57">
      <w:pPr>
        <w:pStyle w:val="Index1"/>
      </w:pPr>
      <w:r w:rsidRPr="00EC080F">
        <w:t>Special Data Studies</w:t>
      </w:r>
      <w:r w:rsidR="00157599">
        <w:t xml:space="preserve">, </w:t>
      </w:r>
      <w:r w:rsidRPr="00EC080F">
        <w:t>Permanent</w:t>
      </w:r>
      <w:r w:rsidR="00157599">
        <w:tab/>
      </w:r>
      <w:r>
        <w:t>110</w:t>
      </w:r>
    </w:p>
    <w:p w14:paraId="4800C4E6" w14:textId="77777777" w:rsidR="005876F7" w:rsidRDefault="005876F7" w:rsidP="00373C57">
      <w:pPr>
        <w:pStyle w:val="Index1"/>
      </w:pPr>
      <w:r w:rsidRPr="00EC080F">
        <w:t>Standardization</w:t>
      </w:r>
      <w:r w:rsidR="00157599">
        <w:tab/>
      </w:r>
      <w:r>
        <w:t>133</w:t>
      </w:r>
    </w:p>
    <w:p w14:paraId="608E8BFC" w14:textId="77777777" w:rsidR="005876F7" w:rsidRDefault="005876F7" w:rsidP="00373C57">
      <w:pPr>
        <w:pStyle w:val="Index1"/>
      </w:pPr>
      <w:r w:rsidRPr="00EC080F">
        <w:t>Summer Quarter Budget Working Papers</w:t>
      </w:r>
      <w:r w:rsidR="00157599">
        <w:tab/>
      </w:r>
      <w:r>
        <w:t>83</w:t>
      </w:r>
    </w:p>
    <w:p w14:paraId="579D39FB" w14:textId="77777777" w:rsidR="00A80144" w:rsidRDefault="00A80144" w:rsidP="00A80144">
      <w:pPr>
        <w:pBdr>
          <w:top w:val="single" w:sz="18" w:space="1" w:color="auto"/>
        </w:pBdr>
        <w:rPr>
          <w:color w:val="auto"/>
          <w:sz w:val="24"/>
          <w:szCs w:val="24"/>
        </w:rPr>
      </w:pPr>
      <w:r>
        <w:rPr>
          <w:color w:val="auto"/>
          <w:sz w:val="24"/>
          <w:szCs w:val="24"/>
        </w:rPr>
        <w:t>T</w:t>
      </w:r>
    </w:p>
    <w:p w14:paraId="45C6408E" w14:textId="77777777" w:rsidR="005876F7" w:rsidRDefault="005876F7" w:rsidP="00373C57">
      <w:pPr>
        <w:pStyle w:val="Index1"/>
      </w:pPr>
      <w:r w:rsidRPr="00EC080F">
        <w:t>Trademark Registrations</w:t>
      </w:r>
      <w:r w:rsidR="00157599">
        <w:tab/>
      </w:r>
      <w:r>
        <w:t>112</w:t>
      </w:r>
    </w:p>
    <w:p w14:paraId="61A7506A" w14:textId="77777777" w:rsidR="005876F7" w:rsidRDefault="005876F7" w:rsidP="00373C57">
      <w:pPr>
        <w:pStyle w:val="Index1"/>
      </w:pPr>
      <w:r w:rsidRPr="00EC080F">
        <w:t>Trademarks &amp; Licensing - Legal Correspondence</w:t>
      </w:r>
      <w:r w:rsidR="00157599">
        <w:tab/>
      </w:r>
      <w:r>
        <w:t>112</w:t>
      </w:r>
    </w:p>
    <w:p w14:paraId="6AC4E1A0" w14:textId="77777777" w:rsidR="005876F7" w:rsidRDefault="005876F7" w:rsidP="00373C57">
      <w:pPr>
        <w:pStyle w:val="Index1"/>
      </w:pPr>
      <w:r w:rsidRPr="00EC080F">
        <w:t>Training and Experience in Radiation (Form 20)</w:t>
      </w:r>
      <w:r w:rsidR="00157599">
        <w:tab/>
      </w:r>
      <w:r>
        <w:t>144</w:t>
      </w:r>
    </w:p>
    <w:p w14:paraId="1E109F47" w14:textId="77777777" w:rsidR="005876F7" w:rsidRDefault="005876F7" w:rsidP="00373C57">
      <w:pPr>
        <w:pStyle w:val="Index1"/>
      </w:pPr>
      <w:r w:rsidRPr="00EC080F">
        <w:t>Trial Balance--General Ledger</w:t>
      </w:r>
      <w:r w:rsidR="00157599">
        <w:tab/>
      </w:r>
      <w:r>
        <w:t>75</w:t>
      </w:r>
    </w:p>
    <w:p w14:paraId="7EBB2CD9" w14:textId="77777777" w:rsidR="00A80144" w:rsidRDefault="00A80144" w:rsidP="00A80144">
      <w:pPr>
        <w:pBdr>
          <w:top w:val="single" w:sz="18" w:space="1" w:color="auto"/>
        </w:pBdr>
        <w:rPr>
          <w:color w:val="auto"/>
          <w:sz w:val="24"/>
          <w:szCs w:val="24"/>
        </w:rPr>
      </w:pPr>
      <w:r>
        <w:rPr>
          <w:color w:val="auto"/>
          <w:sz w:val="24"/>
          <w:szCs w:val="24"/>
        </w:rPr>
        <w:t>U</w:t>
      </w:r>
    </w:p>
    <w:p w14:paraId="6DB47AAA" w14:textId="77777777" w:rsidR="005876F7" w:rsidRDefault="005876F7" w:rsidP="00373C57">
      <w:pPr>
        <w:pStyle w:val="Index1"/>
      </w:pPr>
      <w:r w:rsidRPr="00EC080F">
        <w:t>Underground Storage Tank Files</w:t>
      </w:r>
      <w:r w:rsidR="00157599">
        <w:tab/>
      </w:r>
      <w:r>
        <w:t>51</w:t>
      </w:r>
    </w:p>
    <w:p w14:paraId="3FD2B316" w14:textId="77777777" w:rsidR="005876F7" w:rsidRDefault="005876F7" w:rsidP="00373C57">
      <w:pPr>
        <w:pStyle w:val="Index1"/>
      </w:pPr>
      <w:r w:rsidRPr="00EC080F">
        <w:t>UW Initiated Loans- Legal Files</w:t>
      </w:r>
      <w:r w:rsidR="00157599">
        <w:tab/>
      </w:r>
      <w:r>
        <w:t>64</w:t>
      </w:r>
    </w:p>
    <w:p w14:paraId="112D190E" w14:textId="77777777" w:rsidR="005876F7" w:rsidRDefault="005876F7" w:rsidP="00373C57">
      <w:pPr>
        <w:pStyle w:val="Index1"/>
      </w:pPr>
      <w:r w:rsidRPr="00EC080F">
        <w:t>UWTV Daily Logs</w:t>
      </w:r>
      <w:r w:rsidR="00157599">
        <w:tab/>
      </w:r>
      <w:r>
        <w:t>115</w:t>
      </w:r>
    </w:p>
    <w:p w14:paraId="0A26DB32" w14:textId="77777777" w:rsidR="005876F7" w:rsidRDefault="005876F7" w:rsidP="00373C57">
      <w:pPr>
        <w:pStyle w:val="Index1"/>
      </w:pPr>
      <w:r w:rsidRPr="00EC080F">
        <w:t>UWTV Traffic System Logs</w:t>
      </w:r>
      <w:r w:rsidR="00157599">
        <w:tab/>
      </w:r>
      <w:r>
        <w:t>115</w:t>
      </w:r>
    </w:p>
    <w:p w14:paraId="0FB3CDFB" w14:textId="77777777" w:rsidR="005876F7" w:rsidRPr="00E21EB0" w:rsidRDefault="005876F7" w:rsidP="00373C57">
      <w:pPr>
        <w:pStyle w:val="Index1"/>
      </w:pPr>
      <w:r>
        <w:fldChar w:fldCharType="end"/>
      </w:r>
    </w:p>
    <w:p w14:paraId="7FF1CE3A" w14:textId="77777777" w:rsidR="00EC58DC" w:rsidRDefault="006A2492" w:rsidP="003B2A27">
      <w:pPr>
        <w:pStyle w:val="Heading2"/>
      </w:pPr>
      <w:r w:rsidRPr="00B71111">
        <w:rPr>
          <w:color w:val="auto"/>
        </w:rPr>
        <w:br w:type="page"/>
      </w:r>
      <w:bookmarkStart w:id="189" w:name="_Toc58317606"/>
      <w:r w:rsidR="00EC58DC" w:rsidRPr="00B71111">
        <w:t>Index: Essential Records</w:t>
      </w:r>
      <w:bookmarkEnd w:id="189"/>
    </w:p>
    <w:p w14:paraId="7A81822D" w14:textId="77777777" w:rsidR="00C13C28" w:rsidRDefault="006406E9" w:rsidP="00C13C28">
      <w:pPr>
        <w:pBdr>
          <w:top w:val="single" w:sz="18" w:space="1" w:color="auto"/>
        </w:pBdr>
        <w:rPr>
          <w:color w:val="auto"/>
          <w:sz w:val="24"/>
          <w:szCs w:val="24"/>
        </w:rPr>
      </w:pPr>
      <w:r>
        <w:rPr>
          <w:color w:val="auto"/>
          <w:sz w:val="24"/>
          <w:szCs w:val="24"/>
        </w:rPr>
        <w:t>A</w:t>
      </w:r>
    </w:p>
    <w:p w14:paraId="556BE2F8" w14:textId="77777777" w:rsidR="005876F7" w:rsidRDefault="00B63F49" w:rsidP="00373C57">
      <w:pPr>
        <w:pStyle w:val="Index1"/>
      </w:pPr>
      <w:r>
        <w:rPr>
          <w:sz w:val="24"/>
          <w:szCs w:val="24"/>
        </w:rPr>
        <w:fldChar w:fldCharType="begin"/>
      </w:r>
      <w:r>
        <w:rPr>
          <w:sz w:val="24"/>
          <w:szCs w:val="24"/>
        </w:rPr>
        <w:instrText xml:space="preserve"> INDEX \f e \* MERGEFORMAT </w:instrText>
      </w:r>
      <w:r>
        <w:rPr>
          <w:sz w:val="24"/>
          <w:szCs w:val="24"/>
        </w:rPr>
        <w:fldChar w:fldCharType="separate"/>
      </w:r>
      <w:r w:rsidR="005876F7" w:rsidRPr="00DF79F9">
        <w:t>Academic Student Employees (ASE) Files</w:t>
      </w:r>
      <w:r w:rsidR="00157599">
        <w:tab/>
      </w:r>
      <w:r w:rsidR="005876F7">
        <w:t>17</w:t>
      </w:r>
    </w:p>
    <w:p w14:paraId="26EF3038" w14:textId="77777777" w:rsidR="005876F7" w:rsidRDefault="005876F7" w:rsidP="00373C57">
      <w:pPr>
        <w:pStyle w:val="Index1"/>
      </w:pPr>
      <w:r w:rsidRPr="00DF79F9">
        <w:t>Accession Register</w:t>
      </w:r>
      <w:r w:rsidR="00157599">
        <w:tab/>
      </w:r>
      <w:r>
        <w:t>116</w:t>
      </w:r>
    </w:p>
    <w:p w14:paraId="41198BF1" w14:textId="77777777" w:rsidR="005876F7" w:rsidRDefault="005876F7" w:rsidP="00373C57">
      <w:pPr>
        <w:pStyle w:val="Index1"/>
      </w:pPr>
      <w:r w:rsidRPr="00DF79F9">
        <w:t>Accident/Incident Reports</w:t>
      </w:r>
      <w:r w:rsidR="00157599">
        <w:tab/>
      </w:r>
      <w:r>
        <w:t>150</w:t>
      </w:r>
    </w:p>
    <w:p w14:paraId="0C1A6DDA" w14:textId="77777777" w:rsidR="005876F7" w:rsidRDefault="005876F7" w:rsidP="00373C57">
      <w:pPr>
        <w:pStyle w:val="Index1"/>
      </w:pPr>
      <w:r w:rsidRPr="00DF79F9">
        <w:t>ADVANCE Database</w:t>
      </w:r>
      <w:r w:rsidR="00157599">
        <w:tab/>
      </w:r>
      <w:r>
        <w:t>79</w:t>
      </w:r>
    </w:p>
    <w:p w14:paraId="6CF4FABE" w14:textId="77777777" w:rsidR="005876F7" w:rsidRDefault="005876F7" w:rsidP="00373C57">
      <w:pPr>
        <w:pStyle w:val="Index1"/>
      </w:pPr>
      <w:r w:rsidRPr="00DF79F9">
        <w:t>Agency Property Inventories</w:t>
      </w:r>
      <w:r w:rsidR="00157599">
        <w:tab/>
      </w:r>
      <w:r>
        <w:t>102</w:t>
      </w:r>
    </w:p>
    <w:p w14:paraId="0D442DDB" w14:textId="77777777" w:rsidR="005876F7" w:rsidRDefault="005876F7" w:rsidP="00373C57">
      <w:pPr>
        <w:pStyle w:val="Index1"/>
      </w:pPr>
      <w:r w:rsidRPr="00DF79F9">
        <w:t>Air and Bulk Sample Lab Reports</w:t>
      </w:r>
      <w:r w:rsidR="00157599">
        <w:tab/>
      </w:r>
      <w:r>
        <w:t>53</w:t>
      </w:r>
    </w:p>
    <w:p w14:paraId="0B9FF484" w14:textId="77777777" w:rsidR="005876F7" w:rsidRDefault="005876F7" w:rsidP="00373C57">
      <w:pPr>
        <w:pStyle w:val="Index1"/>
      </w:pPr>
      <w:r w:rsidRPr="00DF79F9">
        <w:t>Air Emissions Documentation</w:t>
      </w:r>
      <w:r w:rsidR="00157599">
        <w:tab/>
      </w:r>
      <w:r>
        <w:t>141</w:t>
      </w:r>
    </w:p>
    <w:p w14:paraId="12742A26" w14:textId="77777777" w:rsidR="005876F7" w:rsidRDefault="005876F7" w:rsidP="00373C57">
      <w:pPr>
        <w:pStyle w:val="Index1"/>
      </w:pPr>
      <w:r w:rsidRPr="00DF79F9">
        <w:t>Air Samples</w:t>
      </w:r>
      <w:r w:rsidR="00157599">
        <w:tab/>
      </w:r>
      <w:r>
        <w:t>53</w:t>
      </w:r>
    </w:p>
    <w:p w14:paraId="0D819E25" w14:textId="77777777" w:rsidR="005876F7" w:rsidRDefault="005876F7" w:rsidP="00373C57">
      <w:pPr>
        <w:pStyle w:val="Index1"/>
      </w:pPr>
      <w:r w:rsidRPr="00DF79F9">
        <w:t>Animal Care Logs</w:t>
      </w:r>
      <w:r w:rsidR="00157599">
        <w:tab/>
      </w:r>
      <w:r>
        <w:t>128</w:t>
      </w:r>
    </w:p>
    <w:p w14:paraId="409C969B" w14:textId="77777777" w:rsidR="005876F7" w:rsidRDefault="005876F7" w:rsidP="00373C57">
      <w:pPr>
        <w:pStyle w:val="Index1"/>
      </w:pPr>
      <w:r w:rsidRPr="00DF79F9">
        <w:t>Animal Health Record</w:t>
      </w:r>
      <w:r w:rsidR="00157599">
        <w:tab/>
      </w:r>
      <w:r>
        <w:t>127</w:t>
      </w:r>
    </w:p>
    <w:p w14:paraId="524A95BE" w14:textId="77777777" w:rsidR="005876F7" w:rsidRDefault="005876F7" w:rsidP="00373C57">
      <w:pPr>
        <w:pStyle w:val="Index1"/>
      </w:pPr>
      <w:r w:rsidRPr="00DF79F9">
        <w:t>Animal Record - Electronic</w:t>
      </w:r>
      <w:r w:rsidR="00157599">
        <w:tab/>
      </w:r>
      <w:r>
        <w:t>32</w:t>
      </w:r>
    </w:p>
    <w:p w14:paraId="125F8746" w14:textId="77777777" w:rsidR="005876F7" w:rsidRDefault="005876F7" w:rsidP="00373C57">
      <w:pPr>
        <w:pStyle w:val="Index1"/>
      </w:pPr>
      <w:r w:rsidRPr="00DF79F9">
        <w:t>Animal Shipment Records</w:t>
      </w:r>
      <w:r w:rsidR="00157599">
        <w:tab/>
      </w:r>
      <w:r>
        <w:t>32</w:t>
      </w:r>
    </w:p>
    <w:p w14:paraId="75D53575" w14:textId="77777777" w:rsidR="005876F7" w:rsidRDefault="005876F7" w:rsidP="00373C57">
      <w:pPr>
        <w:pStyle w:val="Index1"/>
      </w:pPr>
      <w:r w:rsidRPr="00DF79F9">
        <w:t>Animal Technician Weekly Checklist</w:t>
      </w:r>
      <w:r w:rsidR="00157599">
        <w:tab/>
      </w:r>
      <w:r>
        <w:t>32</w:t>
      </w:r>
    </w:p>
    <w:p w14:paraId="0F70D014" w14:textId="77777777" w:rsidR="005876F7" w:rsidRDefault="005876F7" w:rsidP="00373C57">
      <w:pPr>
        <w:pStyle w:val="Index1"/>
      </w:pPr>
      <w:r w:rsidRPr="00DF79F9">
        <w:t>Appointment Letters - Executive Office</w:t>
      </w:r>
      <w:r w:rsidR="00157599">
        <w:tab/>
      </w:r>
      <w:r>
        <w:t>27</w:t>
      </w:r>
    </w:p>
    <w:p w14:paraId="75EB4B6E" w14:textId="77777777" w:rsidR="005876F7" w:rsidRDefault="005876F7" w:rsidP="00373C57">
      <w:pPr>
        <w:pStyle w:val="Index1"/>
      </w:pPr>
      <w:r w:rsidRPr="00DF79F9">
        <w:t>Asbestos and Hazardous Materials Surveys</w:t>
      </w:r>
      <w:r w:rsidR="00157599">
        <w:tab/>
      </w:r>
      <w:r>
        <w:t>53</w:t>
      </w:r>
    </w:p>
    <w:p w14:paraId="5EB9B5B1" w14:textId="77777777" w:rsidR="005876F7" w:rsidRDefault="005876F7" w:rsidP="00373C57">
      <w:pPr>
        <w:pStyle w:val="Index1"/>
      </w:pPr>
      <w:r w:rsidRPr="00DF79F9">
        <w:t>Athlete Medical Files (Expired)</w:t>
      </w:r>
      <w:r w:rsidR="00157599">
        <w:tab/>
      </w:r>
      <w:r>
        <w:t>85</w:t>
      </w:r>
    </w:p>
    <w:p w14:paraId="157C3586" w14:textId="77777777" w:rsidR="005876F7" w:rsidRDefault="005876F7" w:rsidP="00373C57">
      <w:pPr>
        <w:pStyle w:val="Index1"/>
      </w:pPr>
      <w:r w:rsidRPr="00DF79F9">
        <w:t>AUMS Form (Animal Use Medical Screening)</w:t>
      </w:r>
      <w:r w:rsidR="00157599">
        <w:tab/>
      </w:r>
      <w:r>
        <w:t>154</w:t>
      </w:r>
    </w:p>
    <w:p w14:paraId="591E1092" w14:textId="77777777" w:rsidR="005876F7" w:rsidRDefault="005876F7" w:rsidP="00373C57">
      <w:pPr>
        <w:pStyle w:val="Index1"/>
      </w:pPr>
      <w:r w:rsidRPr="00DF79F9">
        <w:t>Authorization to Use Radioactive Material Files</w:t>
      </w:r>
      <w:r w:rsidR="00157599">
        <w:tab/>
      </w:r>
      <w:r>
        <w:t>141</w:t>
      </w:r>
    </w:p>
    <w:p w14:paraId="716EA866" w14:textId="77777777" w:rsidR="0003616E" w:rsidRDefault="0003616E" w:rsidP="0003616E">
      <w:pPr>
        <w:pBdr>
          <w:top w:val="single" w:sz="18" w:space="1" w:color="auto"/>
        </w:pBdr>
        <w:rPr>
          <w:color w:val="auto"/>
          <w:sz w:val="24"/>
          <w:szCs w:val="24"/>
        </w:rPr>
      </w:pPr>
      <w:r>
        <w:rPr>
          <w:color w:val="auto"/>
          <w:sz w:val="24"/>
          <w:szCs w:val="24"/>
        </w:rPr>
        <w:t>B</w:t>
      </w:r>
    </w:p>
    <w:p w14:paraId="3D3F3875" w14:textId="77777777" w:rsidR="005876F7" w:rsidRDefault="005876F7" w:rsidP="00373C57">
      <w:pPr>
        <w:pStyle w:val="Index1"/>
      </w:pPr>
      <w:r w:rsidRPr="00DF79F9">
        <w:t>Bioassay Tests</w:t>
      </w:r>
      <w:r w:rsidR="00157599">
        <w:tab/>
      </w:r>
      <w:r>
        <w:t>141</w:t>
      </w:r>
    </w:p>
    <w:p w14:paraId="3D65AD75" w14:textId="77777777" w:rsidR="005876F7" w:rsidRDefault="005876F7" w:rsidP="00373C57">
      <w:pPr>
        <w:pStyle w:val="Index1"/>
      </w:pPr>
      <w:r w:rsidRPr="00DF79F9">
        <w:t>Biopsy reports (Pathology)</w:t>
      </w:r>
      <w:r w:rsidR="00157599">
        <w:tab/>
      </w:r>
      <w:r>
        <w:t>136</w:t>
      </w:r>
    </w:p>
    <w:p w14:paraId="00BC29E4" w14:textId="77777777" w:rsidR="005876F7" w:rsidRDefault="005876F7" w:rsidP="00373C57">
      <w:pPr>
        <w:pStyle w:val="Index1"/>
      </w:pPr>
      <w:r w:rsidRPr="00DF79F9">
        <w:t>Bloodborne Pathogens Control Plan</w:t>
      </w:r>
      <w:r w:rsidR="00157599">
        <w:tab/>
      </w:r>
      <w:r>
        <w:t>153</w:t>
      </w:r>
    </w:p>
    <w:p w14:paraId="4D9FAEC6" w14:textId="77777777" w:rsidR="005876F7" w:rsidRDefault="005876F7" w:rsidP="00373C57">
      <w:pPr>
        <w:pStyle w:val="Index1"/>
      </w:pPr>
      <w:r w:rsidRPr="00DF79F9">
        <w:t>Budget Number Requests</w:t>
      </w:r>
      <w:r w:rsidR="00157599">
        <w:tab/>
      </w:r>
      <w:r>
        <w:t>162</w:t>
      </w:r>
    </w:p>
    <w:p w14:paraId="0200BC73" w14:textId="77777777" w:rsidR="005876F7" w:rsidRDefault="005876F7" w:rsidP="00373C57">
      <w:pPr>
        <w:pStyle w:val="Index1"/>
      </w:pPr>
      <w:r w:rsidRPr="00DF79F9">
        <w:t>Budget Requests -- Final</w:t>
      </w:r>
      <w:r w:rsidR="00157599">
        <w:tab/>
      </w:r>
      <w:r>
        <w:t>16</w:t>
      </w:r>
    </w:p>
    <w:p w14:paraId="714A3089" w14:textId="77777777" w:rsidR="005876F7" w:rsidRDefault="005876F7" w:rsidP="00373C57">
      <w:pPr>
        <w:pStyle w:val="Index1"/>
      </w:pPr>
      <w:r w:rsidRPr="00DF79F9">
        <w:t>Budget Revisions</w:t>
      </w:r>
      <w:r w:rsidR="00157599">
        <w:tab/>
      </w:r>
      <w:r>
        <w:t>163</w:t>
      </w:r>
    </w:p>
    <w:p w14:paraId="4634F0C8" w14:textId="77777777" w:rsidR="005876F7" w:rsidRDefault="005876F7" w:rsidP="00373C57">
      <w:pPr>
        <w:pStyle w:val="Index1"/>
      </w:pPr>
      <w:r w:rsidRPr="00DF79F9">
        <w:t>Budget Status Summary Report</w:t>
      </w:r>
      <w:r w:rsidR="00157599">
        <w:t xml:space="preserve">, </w:t>
      </w:r>
      <w:r w:rsidRPr="00DF79F9">
        <w:t>JUNE REPORT (AM28670-277-229</w:t>
      </w:r>
      <w:r w:rsidR="00157599">
        <w:t xml:space="preserve">, </w:t>
      </w:r>
      <w:r w:rsidRPr="00DF79F9">
        <w:t>237-239);(COM)</w:t>
      </w:r>
      <w:r w:rsidR="00157599">
        <w:tab/>
      </w:r>
      <w:r>
        <w:t>163</w:t>
      </w:r>
    </w:p>
    <w:p w14:paraId="7806008B" w14:textId="77777777" w:rsidR="0003616E" w:rsidRDefault="00A80144" w:rsidP="0003616E">
      <w:pPr>
        <w:pBdr>
          <w:top w:val="single" w:sz="18" w:space="1" w:color="auto"/>
        </w:pBdr>
        <w:rPr>
          <w:color w:val="auto"/>
          <w:sz w:val="24"/>
          <w:szCs w:val="24"/>
        </w:rPr>
      </w:pPr>
      <w:r>
        <w:rPr>
          <w:color w:val="auto"/>
          <w:sz w:val="24"/>
          <w:szCs w:val="24"/>
        </w:rPr>
        <w:t>C</w:t>
      </w:r>
    </w:p>
    <w:p w14:paraId="194FD72C" w14:textId="77777777" w:rsidR="005876F7" w:rsidRDefault="005876F7" w:rsidP="00373C57">
      <w:pPr>
        <w:pStyle w:val="Index1"/>
      </w:pPr>
      <w:r w:rsidRPr="00DF79F9">
        <w:t>Case Files - Juvenile Offenders</w:t>
      </w:r>
      <w:r w:rsidR="00157599">
        <w:tab/>
      </w:r>
      <w:r>
        <w:t>103</w:t>
      </w:r>
    </w:p>
    <w:p w14:paraId="26FE846F" w14:textId="77777777" w:rsidR="005876F7" w:rsidRDefault="005876F7" w:rsidP="00373C57">
      <w:pPr>
        <w:pStyle w:val="Index1"/>
      </w:pPr>
      <w:r w:rsidRPr="00DF79F9">
        <w:t>Certificate of Exemption</w:t>
      </w:r>
      <w:r w:rsidR="00157599">
        <w:tab/>
      </w:r>
      <w:r>
        <w:t>42</w:t>
      </w:r>
    </w:p>
    <w:p w14:paraId="0D2B5AD0" w14:textId="77777777" w:rsidR="005876F7" w:rsidRDefault="005876F7" w:rsidP="00373C57">
      <w:pPr>
        <w:pStyle w:val="Index1"/>
      </w:pPr>
      <w:r w:rsidRPr="00DF79F9">
        <w:t>Change of College/School and/or Major Forms</w:t>
      </w:r>
      <w:r w:rsidR="00157599">
        <w:tab/>
      </w:r>
      <w:r>
        <w:t>21</w:t>
      </w:r>
    </w:p>
    <w:p w14:paraId="534791C9" w14:textId="77777777" w:rsidR="005876F7" w:rsidRDefault="005876F7" w:rsidP="00373C57">
      <w:pPr>
        <w:pStyle w:val="Index1"/>
      </w:pPr>
      <w:r w:rsidRPr="00DF79F9">
        <w:t>Chemical Hygiene Plan - Laboratory Specific</w:t>
      </w:r>
      <w:r w:rsidR="00157599">
        <w:tab/>
      </w:r>
      <w:r>
        <w:t>11</w:t>
      </w:r>
    </w:p>
    <w:p w14:paraId="7BB0BD02" w14:textId="77777777" w:rsidR="005876F7" w:rsidRDefault="005876F7" w:rsidP="00373C57">
      <w:pPr>
        <w:pStyle w:val="Index1"/>
      </w:pPr>
      <w:r w:rsidRPr="00DF79F9">
        <w:t>Chemical Inventory</w:t>
      </w:r>
      <w:r w:rsidR="00157599">
        <w:tab/>
      </w:r>
      <w:r>
        <w:t>146</w:t>
      </w:r>
    </w:p>
    <w:p w14:paraId="464FF2A2" w14:textId="77777777" w:rsidR="005876F7" w:rsidRDefault="005876F7" w:rsidP="00373C57">
      <w:pPr>
        <w:pStyle w:val="Index1"/>
      </w:pPr>
      <w:r w:rsidRPr="00DF79F9">
        <w:t>Chemical Waste Collection Request Forms</w:t>
      </w:r>
      <w:r w:rsidR="00157599">
        <w:tab/>
      </w:r>
      <w:r>
        <w:t>146</w:t>
      </w:r>
    </w:p>
    <w:p w14:paraId="041C02E7" w14:textId="77777777" w:rsidR="005876F7" w:rsidRDefault="005876F7" w:rsidP="00373C57">
      <w:pPr>
        <w:pStyle w:val="Index1"/>
      </w:pPr>
      <w:r w:rsidRPr="00DF79F9">
        <w:t>Citations/Notices of Infraction Issued - Driving Under the Influence</w:t>
      </w:r>
      <w:r w:rsidR="00157599">
        <w:tab/>
      </w:r>
      <w:r>
        <w:t>103</w:t>
      </w:r>
    </w:p>
    <w:p w14:paraId="41A8076C" w14:textId="77777777" w:rsidR="005876F7" w:rsidRDefault="005876F7" w:rsidP="00373C57">
      <w:pPr>
        <w:pStyle w:val="Index1"/>
      </w:pPr>
      <w:r w:rsidRPr="00DF79F9">
        <w:t>Client Case Files - 10 And Younger</w:t>
      </w:r>
      <w:r w:rsidR="00157599">
        <w:tab/>
      </w:r>
      <w:r>
        <w:t>118</w:t>
      </w:r>
    </w:p>
    <w:p w14:paraId="66319A37" w14:textId="77777777" w:rsidR="005876F7" w:rsidRDefault="005876F7" w:rsidP="00373C57">
      <w:pPr>
        <w:pStyle w:val="Index1"/>
      </w:pPr>
      <w:r w:rsidRPr="00DF79F9">
        <w:t>Client Case Files - 11 And Older</w:t>
      </w:r>
      <w:r w:rsidR="00157599">
        <w:tab/>
      </w:r>
      <w:r>
        <w:t>118</w:t>
      </w:r>
    </w:p>
    <w:p w14:paraId="17F623F9" w14:textId="77777777" w:rsidR="005876F7" w:rsidRDefault="005876F7" w:rsidP="00373C57">
      <w:pPr>
        <w:pStyle w:val="Index1"/>
      </w:pPr>
      <w:r w:rsidRPr="00DF79F9">
        <w:t>Client Case Files - Adults</w:t>
      </w:r>
      <w:r w:rsidR="00157599">
        <w:tab/>
      </w:r>
      <w:r>
        <w:t>119</w:t>
      </w:r>
    </w:p>
    <w:p w14:paraId="58CEC1D3" w14:textId="77777777" w:rsidR="005876F7" w:rsidRDefault="005876F7" w:rsidP="00373C57">
      <w:pPr>
        <w:pStyle w:val="Index1"/>
      </w:pPr>
      <w:r w:rsidRPr="00DF79F9">
        <w:t>Client Case Files - Minors</w:t>
      </w:r>
      <w:r w:rsidR="00157599">
        <w:tab/>
      </w:r>
      <w:r>
        <w:t>119</w:t>
      </w:r>
    </w:p>
    <w:p w14:paraId="0EEEA89A" w14:textId="77777777" w:rsidR="005876F7" w:rsidRDefault="005876F7" w:rsidP="00373C57">
      <w:pPr>
        <w:pStyle w:val="Index1"/>
      </w:pPr>
      <w:r w:rsidRPr="00DF79F9">
        <w:t>Client Case Files - pre 2009</w:t>
      </w:r>
      <w:r w:rsidR="00157599">
        <w:tab/>
      </w:r>
      <w:r>
        <w:t>118</w:t>
      </w:r>
    </w:p>
    <w:p w14:paraId="74C6D377" w14:textId="77777777" w:rsidR="005876F7" w:rsidRDefault="005876F7" w:rsidP="00373C57">
      <w:pPr>
        <w:pStyle w:val="Index1"/>
      </w:pPr>
      <w:r w:rsidRPr="00DF79F9">
        <w:t>Client Case Files (Newborns - 5 yrs old)</w:t>
      </w:r>
      <w:r w:rsidR="00157599">
        <w:tab/>
      </w:r>
      <w:r>
        <w:t>138</w:t>
      </w:r>
    </w:p>
    <w:p w14:paraId="0AAB6CED" w14:textId="77777777" w:rsidR="005876F7" w:rsidRDefault="005876F7" w:rsidP="00373C57">
      <w:pPr>
        <w:pStyle w:val="Index1"/>
      </w:pPr>
      <w:r w:rsidRPr="00DF79F9">
        <w:t>Client Folders/Surveys - Final Report</w:t>
      </w:r>
      <w:r w:rsidR="00157599">
        <w:tab/>
      </w:r>
      <w:r>
        <w:t>159</w:t>
      </w:r>
    </w:p>
    <w:p w14:paraId="6D7E7AC4" w14:textId="77777777" w:rsidR="005876F7" w:rsidRDefault="005876F7" w:rsidP="00373C57">
      <w:pPr>
        <w:pStyle w:val="Index1"/>
      </w:pPr>
      <w:r w:rsidRPr="00DF79F9">
        <w:t>Close Out Documents</w:t>
      </w:r>
      <w:r w:rsidR="00157599">
        <w:tab/>
      </w:r>
      <w:r>
        <w:t>53</w:t>
      </w:r>
    </w:p>
    <w:p w14:paraId="283893A9" w14:textId="77777777" w:rsidR="005876F7" w:rsidRDefault="005876F7" w:rsidP="00373C57">
      <w:pPr>
        <w:pStyle w:val="Index1"/>
      </w:pPr>
      <w:r w:rsidRPr="00DF79F9">
        <w:t>Collection Accession Records</w:t>
      </w:r>
      <w:r w:rsidR="00157599">
        <w:tab/>
      </w:r>
      <w:r>
        <w:t>116</w:t>
      </w:r>
    </w:p>
    <w:p w14:paraId="1D8587F3" w14:textId="77777777" w:rsidR="005876F7" w:rsidRDefault="005876F7" w:rsidP="00373C57">
      <w:pPr>
        <w:pStyle w:val="Index1"/>
      </w:pPr>
      <w:r w:rsidRPr="00DF79F9">
        <w:t>Commercial Projects - Wind Tunnel Test Data and Photograph – ITAR Regulated</w:t>
      </w:r>
      <w:r w:rsidR="00157599">
        <w:tab/>
      </w:r>
      <w:r>
        <w:t>122</w:t>
      </w:r>
    </w:p>
    <w:p w14:paraId="26BD28AE" w14:textId="77777777" w:rsidR="005876F7" w:rsidRDefault="005876F7" w:rsidP="00373C57">
      <w:pPr>
        <w:pStyle w:val="Index1"/>
      </w:pPr>
      <w:r w:rsidRPr="00DF79F9">
        <w:t>Commercial Projects - Wind Tunnel Test Raw Data</w:t>
      </w:r>
      <w:r w:rsidR="00157599">
        <w:t xml:space="preserve">, </w:t>
      </w:r>
      <w:r w:rsidRPr="00DF79F9">
        <w:t>Data Reduction Notebook</w:t>
      </w:r>
      <w:r w:rsidR="00157599">
        <w:t xml:space="preserve">, </w:t>
      </w:r>
      <w:r w:rsidRPr="00DF79F9">
        <w:t>and Final Report</w:t>
      </w:r>
      <w:r w:rsidR="00157599">
        <w:tab/>
      </w:r>
      <w:r>
        <w:t>122</w:t>
      </w:r>
    </w:p>
    <w:p w14:paraId="41CE65EA" w14:textId="77777777" w:rsidR="005876F7" w:rsidRDefault="005876F7" w:rsidP="00373C57">
      <w:pPr>
        <w:pStyle w:val="Index1"/>
      </w:pPr>
      <w:r w:rsidRPr="00DF79F9">
        <w:t>Compensation Plan</w:t>
      </w:r>
      <w:r w:rsidR="00157599">
        <w:tab/>
      </w:r>
      <w:r>
        <w:t>71</w:t>
      </w:r>
    </w:p>
    <w:p w14:paraId="26289F85" w14:textId="77777777" w:rsidR="005876F7" w:rsidRDefault="005876F7" w:rsidP="00373C57">
      <w:pPr>
        <w:pStyle w:val="Index1"/>
      </w:pPr>
      <w:r w:rsidRPr="00DF79F9">
        <w:t>Conference and Guest Accounts</w:t>
      </w:r>
      <w:r w:rsidR="00157599">
        <w:tab/>
      </w:r>
      <w:r>
        <w:t>100</w:t>
      </w:r>
    </w:p>
    <w:p w14:paraId="7F7C7F2A" w14:textId="77777777" w:rsidR="005876F7" w:rsidRDefault="005876F7" w:rsidP="00373C57">
      <w:pPr>
        <w:pStyle w:val="Index1"/>
      </w:pPr>
      <w:r w:rsidRPr="00DF79F9">
        <w:t>Confidential Informant (CI) Records</w:t>
      </w:r>
      <w:r w:rsidR="00157599">
        <w:tab/>
      </w:r>
      <w:r>
        <w:t>104</w:t>
      </w:r>
    </w:p>
    <w:p w14:paraId="662763E5" w14:textId="77777777" w:rsidR="005876F7" w:rsidRDefault="005876F7" w:rsidP="00373C57">
      <w:pPr>
        <w:pStyle w:val="Index1"/>
      </w:pPr>
      <w:r w:rsidRPr="00DF79F9">
        <w:t>Conflict of Interest Files</w:t>
      </w:r>
      <w:r w:rsidR="00157599">
        <w:tab/>
      </w:r>
      <w:r>
        <w:t>40</w:t>
      </w:r>
    </w:p>
    <w:p w14:paraId="103028ED" w14:textId="77777777" w:rsidR="005876F7" w:rsidRDefault="005876F7" w:rsidP="00373C57">
      <w:pPr>
        <w:pStyle w:val="Index1"/>
      </w:pPr>
      <w:r w:rsidRPr="00DF79F9">
        <w:t>Contaminated Site Files</w:t>
      </w:r>
      <w:r w:rsidR="00157599">
        <w:tab/>
      </w:r>
      <w:r>
        <w:t>146</w:t>
      </w:r>
    </w:p>
    <w:p w14:paraId="229ED2AF" w14:textId="77777777" w:rsidR="005876F7" w:rsidRDefault="005876F7" w:rsidP="00373C57">
      <w:pPr>
        <w:pStyle w:val="Index1"/>
      </w:pPr>
      <w:r w:rsidRPr="00DF79F9">
        <w:t>Contingency Plans</w:t>
      </w:r>
      <w:r w:rsidR="00157599">
        <w:tab/>
      </w:r>
      <w:r>
        <w:t>147</w:t>
      </w:r>
    </w:p>
    <w:p w14:paraId="42053B19" w14:textId="77777777" w:rsidR="005876F7" w:rsidRDefault="005876F7" w:rsidP="00373C57">
      <w:pPr>
        <w:pStyle w:val="Index1"/>
      </w:pPr>
      <w:r w:rsidRPr="00DF79F9">
        <w:t>Continuing Education Course Records</w:t>
      </w:r>
      <w:r w:rsidR="00157599">
        <w:tab/>
      </w:r>
      <w:r>
        <w:t>21</w:t>
      </w:r>
    </w:p>
    <w:p w14:paraId="5DB8F869" w14:textId="77777777" w:rsidR="005876F7" w:rsidRDefault="005876F7" w:rsidP="00373C57">
      <w:pPr>
        <w:pStyle w:val="Index1"/>
      </w:pPr>
      <w:r w:rsidRPr="00DF79F9">
        <w:t>Controlled Substances</w:t>
      </w:r>
      <w:r w:rsidR="00157599">
        <w:t xml:space="preserve">, </w:t>
      </w:r>
      <w:r w:rsidRPr="00DF79F9">
        <w:t>Program Administration and Alcohol Test Records</w:t>
      </w:r>
      <w:r w:rsidR="00157599">
        <w:tab/>
      </w:r>
      <w:r>
        <w:t>12</w:t>
      </w:r>
    </w:p>
    <w:p w14:paraId="1C1EB52E" w14:textId="77777777" w:rsidR="005876F7" w:rsidRDefault="005876F7" w:rsidP="00373C57">
      <w:pPr>
        <w:pStyle w:val="Index1"/>
      </w:pPr>
      <w:r w:rsidRPr="00DF79F9">
        <w:t>Course Materials</w:t>
      </w:r>
      <w:r w:rsidR="00CD1247">
        <w:tab/>
      </w:r>
      <w:r>
        <w:t>15</w:t>
      </w:r>
    </w:p>
    <w:p w14:paraId="611961CD" w14:textId="77777777" w:rsidR="005876F7" w:rsidRDefault="005876F7" w:rsidP="00373C57">
      <w:pPr>
        <w:pStyle w:val="Index1"/>
      </w:pPr>
      <w:r w:rsidRPr="00DF79F9">
        <w:t>Court Cases Public Employees Retirement System (PERS)</w:t>
      </w:r>
      <w:r w:rsidR="00CD1247">
        <w:tab/>
      </w:r>
      <w:r>
        <w:t>73</w:t>
      </w:r>
    </w:p>
    <w:p w14:paraId="25C9E93D" w14:textId="77777777" w:rsidR="005876F7" w:rsidRDefault="005876F7" w:rsidP="00373C57">
      <w:pPr>
        <w:pStyle w:val="Index1"/>
      </w:pPr>
      <w:r w:rsidRPr="00DF79F9">
        <w:t>Court Orders - Filed with UWPD</w:t>
      </w:r>
      <w:r w:rsidR="00CD1247">
        <w:tab/>
      </w:r>
      <w:r>
        <w:t>104</w:t>
      </w:r>
    </w:p>
    <w:p w14:paraId="4E0594FD" w14:textId="77777777" w:rsidR="005876F7" w:rsidRDefault="005876F7" w:rsidP="00373C57">
      <w:pPr>
        <w:pStyle w:val="Index1"/>
      </w:pPr>
      <w:r w:rsidRPr="00DF79F9">
        <w:t>Court Orders - Fulfilled by UWPD</w:t>
      </w:r>
      <w:r w:rsidR="00157599">
        <w:tab/>
      </w:r>
      <w:r>
        <w:t>105</w:t>
      </w:r>
    </w:p>
    <w:p w14:paraId="473180DB" w14:textId="77777777" w:rsidR="005876F7" w:rsidRDefault="005876F7" w:rsidP="00373C57">
      <w:pPr>
        <w:pStyle w:val="Index1"/>
      </w:pPr>
      <w:r w:rsidRPr="00DF79F9">
        <w:t>Crime Prevention Publications/60 Day Log</w:t>
      </w:r>
      <w:r w:rsidR="00157599">
        <w:tab/>
      </w:r>
      <w:r>
        <w:t>105</w:t>
      </w:r>
    </w:p>
    <w:p w14:paraId="51292E52" w14:textId="77777777" w:rsidR="005876F7" w:rsidRDefault="005876F7" w:rsidP="00373C57">
      <w:pPr>
        <w:pStyle w:val="Index1"/>
      </w:pPr>
      <w:r w:rsidRPr="00DF79F9">
        <w:t>Cryopreservation Log</w:t>
      </w:r>
      <w:r w:rsidR="00157599">
        <w:tab/>
      </w:r>
      <w:r>
        <w:t>129</w:t>
      </w:r>
    </w:p>
    <w:p w14:paraId="33E2D4AF" w14:textId="77777777" w:rsidR="00A80144" w:rsidRDefault="00A80144" w:rsidP="00A80144">
      <w:pPr>
        <w:pBdr>
          <w:top w:val="single" w:sz="18" w:space="1" w:color="auto"/>
        </w:pBdr>
        <w:rPr>
          <w:color w:val="auto"/>
          <w:sz w:val="24"/>
          <w:szCs w:val="24"/>
        </w:rPr>
      </w:pPr>
      <w:r>
        <w:rPr>
          <w:color w:val="auto"/>
          <w:sz w:val="24"/>
          <w:szCs w:val="24"/>
        </w:rPr>
        <w:t>D</w:t>
      </w:r>
    </w:p>
    <w:p w14:paraId="20060FB3" w14:textId="77777777" w:rsidR="005876F7" w:rsidRDefault="005876F7" w:rsidP="00373C57">
      <w:pPr>
        <w:pStyle w:val="Index1"/>
      </w:pPr>
      <w:r w:rsidRPr="00DF79F9">
        <w:t>Data Subject Request - Complete</w:t>
      </w:r>
      <w:r w:rsidR="00157599">
        <w:tab/>
      </w:r>
      <w:r>
        <w:t>31</w:t>
      </w:r>
    </w:p>
    <w:p w14:paraId="2394FC81" w14:textId="77777777" w:rsidR="005876F7" w:rsidRDefault="005876F7" w:rsidP="00373C57">
      <w:pPr>
        <w:pStyle w:val="Index1"/>
      </w:pPr>
      <w:r w:rsidRPr="00DF79F9">
        <w:t>Data Subject Request - Complete</w:t>
      </w:r>
      <w:r w:rsidR="00CD1247">
        <w:t xml:space="preserve">, </w:t>
      </w:r>
      <w:r w:rsidRPr="00DF79F9">
        <w:t>Referred to Another Office</w:t>
      </w:r>
      <w:r w:rsidR="00157599">
        <w:tab/>
      </w:r>
      <w:r>
        <w:t>31</w:t>
      </w:r>
    </w:p>
    <w:p w14:paraId="25A7965D" w14:textId="77777777" w:rsidR="005876F7" w:rsidRDefault="005876F7" w:rsidP="00373C57">
      <w:pPr>
        <w:pStyle w:val="Index1"/>
      </w:pPr>
      <w:r w:rsidRPr="00DF79F9">
        <w:t>Data Subject Request - Incomplete</w:t>
      </w:r>
      <w:r w:rsidR="00157599">
        <w:tab/>
      </w:r>
      <w:r>
        <w:t>31</w:t>
      </w:r>
    </w:p>
    <w:p w14:paraId="29403BCA" w14:textId="77777777" w:rsidR="005876F7" w:rsidRDefault="005876F7" w:rsidP="00373C57">
      <w:pPr>
        <w:pStyle w:val="Index1"/>
      </w:pPr>
      <w:r w:rsidRPr="00DF79F9">
        <w:t>Deck Logs</w:t>
      </w:r>
      <w:r w:rsidR="00CD1247">
        <w:tab/>
      </w:r>
      <w:r>
        <w:t>166</w:t>
      </w:r>
    </w:p>
    <w:p w14:paraId="20426B3C" w14:textId="77777777" w:rsidR="005876F7" w:rsidRDefault="005876F7" w:rsidP="00373C57">
      <w:pPr>
        <w:pStyle w:val="Index1"/>
      </w:pPr>
      <w:r w:rsidRPr="00DF79F9">
        <w:t>Default Notice</w:t>
      </w:r>
      <w:r w:rsidR="00CD1247">
        <w:tab/>
      </w:r>
      <w:r>
        <w:t>49</w:t>
      </w:r>
    </w:p>
    <w:p w14:paraId="2F188EC7" w14:textId="77777777" w:rsidR="005876F7" w:rsidRDefault="005876F7" w:rsidP="00373C57">
      <w:pPr>
        <w:pStyle w:val="Index1"/>
      </w:pPr>
      <w:r w:rsidRPr="00DF79F9">
        <w:t>Department of Transportation Files</w:t>
      </w:r>
      <w:r w:rsidR="00CD1247">
        <w:tab/>
      </w:r>
      <w:r>
        <w:t>147</w:t>
      </w:r>
    </w:p>
    <w:p w14:paraId="5C2A21B0" w14:textId="77777777" w:rsidR="005876F7" w:rsidRDefault="005876F7" w:rsidP="00373C57">
      <w:pPr>
        <w:pStyle w:val="Index1"/>
      </w:pPr>
      <w:r w:rsidRPr="00DF79F9">
        <w:t>Departmental Health and Safety Manual</w:t>
      </w:r>
      <w:r w:rsidR="00CD1247">
        <w:tab/>
      </w:r>
      <w:r>
        <w:t>13</w:t>
      </w:r>
    </w:p>
    <w:p w14:paraId="575B3C05" w14:textId="77777777" w:rsidR="005876F7" w:rsidRDefault="005876F7" w:rsidP="00373C57">
      <w:pPr>
        <w:pStyle w:val="Index1"/>
      </w:pPr>
      <w:r w:rsidRPr="00DF79F9">
        <w:t>Detailed Deduction Report (Declining Balance Report)</w:t>
      </w:r>
      <w:r w:rsidR="00CD1247">
        <w:tab/>
      </w:r>
      <w:r>
        <w:t>73</w:t>
      </w:r>
    </w:p>
    <w:p w14:paraId="621A78E9" w14:textId="77777777" w:rsidR="005876F7" w:rsidRDefault="005876F7" w:rsidP="00373C57">
      <w:pPr>
        <w:pStyle w:val="Index1"/>
      </w:pPr>
      <w:r w:rsidRPr="00DF79F9">
        <w:t>Diagnostic Animal Specimens</w:t>
      </w:r>
      <w:r w:rsidR="00CD1247">
        <w:tab/>
      </w:r>
      <w:r>
        <w:t>128</w:t>
      </w:r>
    </w:p>
    <w:p w14:paraId="2C9D6E78" w14:textId="77777777" w:rsidR="005876F7" w:rsidRDefault="005876F7" w:rsidP="00373C57">
      <w:pPr>
        <w:pStyle w:val="Index1"/>
      </w:pPr>
      <w:r w:rsidRPr="00DF79F9">
        <w:t>Disciplinary Cases</w:t>
      </w:r>
      <w:r w:rsidR="00CD1247">
        <w:tab/>
      </w:r>
      <w:r>
        <w:t>93</w:t>
      </w:r>
    </w:p>
    <w:p w14:paraId="2EA3B3AF" w14:textId="77777777" w:rsidR="005876F7" w:rsidRDefault="005876F7" w:rsidP="00373C57">
      <w:pPr>
        <w:pStyle w:val="Index1"/>
      </w:pPr>
      <w:r w:rsidRPr="00DF79F9">
        <w:t>Diving Information Files</w:t>
      </w:r>
      <w:r w:rsidR="00CD1247">
        <w:tab/>
      </w:r>
      <w:r>
        <w:t>153</w:t>
      </w:r>
    </w:p>
    <w:p w14:paraId="5930FBFE" w14:textId="77777777" w:rsidR="005876F7" w:rsidRDefault="005876F7" w:rsidP="00373C57">
      <w:pPr>
        <w:pStyle w:val="Index1"/>
      </w:pPr>
      <w:r w:rsidRPr="00DF79F9">
        <w:t>Donor Cards</w:t>
      </w:r>
      <w:r w:rsidR="00CD1247">
        <w:tab/>
      </w:r>
      <w:r>
        <w:t>117</w:t>
      </w:r>
    </w:p>
    <w:p w14:paraId="47401AB0" w14:textId="77777777" w:rsidR="005876F7" w:rsidRDefault="005876F7" w:rsidP="00373C57">
      <w:pPr>
        <w:pStyle w:val="Index1"/>
      </w:pPr>
      <w:r w:rsidRPr="00DF79F9">
        <w:t>Donor Files</w:t>
      </w:r>
      <w:r w:rsidR="00CD1247">
        <w:tab/>
      </w:r>
      <w:r>
        <w:t>25</w:t>
      </w:r>
    </w:p>
    <w:p w14:paraId="014C9C7F" w14:textId="77777777" w:rsidR="00A80144" w:rsidRDefault="00A80144" w:rsidP="00A80144">
      <w:pPr>
        <w:pBdr>
          <w:top w:val="single" w:sz="18" w:space="1" w:color="auto"/>
        </w:pBdr>
        <w:rPr>
          <w:color w:val="auto"/>
          <w:sz w:val="24"/>
          <w:szCs w:val="24"/>
        </w:rPr>
      </w:pPr>
      <w:r>
        <w:rPr>
          <w:color w:val="auto"/>
          <w:sz w:val="24"/>
          <w:szCs w:val="24"/>
        </w:rPr>
        <w:t>E</w:t>
      </w:r>
    </w:p>
    <w:p w14:paraId="731C5D58" w14:textId="77777777" w:rsidR="005876F7" w:rsidRDefault="005876F7" w:rsidP="00373C57">
      <w:pPr>
        <w:pStyle w:val="Index1"/>
      </w:pPr>
      <w:r w:rsidRPr="00DF79F9">
        <w:t>E-3 Status Folder</w:t>
      </w:r>
      <w:r w:rsidR="00CD1247">
        <w:tab/>
      </w:r>
      <w:r>
        <w:t>36</w:t>
      </w:r>
    </w:p>
    <w:p w14:paraId="2235F56E" w14:textId="77777777" w:rsidR="005876F7" w:rsidRDefault="005876F7" w:rsidP="00373C57">
      <w:pPr>
        <w:pStyle w:val="Index1"/>
      </w:pPr>
      <w:r w:rsidRPr="00DF79F9">
        <w:t>Early Scholars Outreach Participant Files</w:t>
      </w:r>
      <w:r w:rsidR="00CD1247">
        <w:tab/>
      </w:r>
      <w:r>
        <w:t>139</w:t>
      </w:r>
    </w:p>
    <w:p w14:paraId="0B1530BD" w14:textId="77777777" w:rsidR="005876F7" w:rsidRDefault="005876F7" w:rsidP="00373C57">
      <w:pPr>
        <w:pStyle w:val="Index1"/>
      </w:pPr>
      <w:r w:rsidRPr="00DF79F9">
        <w:t>Educational Staff Associate - Residency Initial and Professional Certificate</w:t>
      </w:r>
      <w:r w:rsidR="00157599">
        <w:tab/>
      </w:r>
      <w:r>
        <w:t>121</w:t>
      </w:r>
    </w:p>
    <w:p w14:paraId="46FB89D8" w14:textId="77777777" w:rsidR="005876F7" w:rsidRDefault="005876F7" w:rsidP="00373C57">
      <w:pPr>
        <w:pStyle w:val="Index1"/>
      </w:pPr>
      <w:r w:rsidRPr="00DF79F9">
        <w:t>Embryonic Stem Cell Research Oversight Research Application Files – Approved</w:t>
      </w:r>
      <w:r w:rsidR="00157599">
        <w:tab/>
      </w:r>
      <w:r>
        <w:t>41</w:t>
      </w:r>
    </w:p>
    <w:p w14:paraId="3AE3EC60" w14:textId="77777777" w:rsidR="005876F7" w:rsidRDefault="005876F7" w:rsidP="00373C57">
      <w:pPr>
        <w:pStyle w:val="Index1"/>
      </w:pPr>
      <w:r w:rsidRPr="00DF79F9">
        <w:t>Environmental Enhancement Calendars</w:t>
      </w:r>
      <w:r w:rsidR="00CD1247">
        <w:tab/>
      </w:r>
      <w:r>
        <w:t>33</w:t>
      </w:r>
    </w:p>
    <w:p w14:paraId="54EFEE99" w14:textId="77777777" w:rsidR="005876F7" w:rsidRDefault="005876F7" w:rsidP="00373C57">
      <w:pPr>
        <w:pStyle w:val="Index1"/>
      </w:pPr>
      <w:r w:rsidRPr="00DF79F9">
        <w:t>Equipment and Occupancy Log Books</w:t>
      </w:r>
      <w:r w:rsidR="00CD1247">
        <w:tab/>
      </w:r>
      <w:r>
        <w:t>123</w:t>
      </w:r>
    </w:p>
    <w:p w14:paraId="13A1479D" w14:textId="77777777" w:rsidR="005876F7" w:rsidRDefault="005876F7" w:rsidP="00373C57">
      <w:pPr>
        <w:pStyle w:val="Index1"/>
      </w:pPr>
      <w:r w:rsidRPr="00DF79F9">
        <w:t>Evidence Records</w:t>
      </w:r>
      <w:r w:rsidR="00CD1247">
        <w:tab/>
      </w:r>
      <w:r>
        <w:t>106</w:t>
      </w:r>
    </w:p>
    <w:p w14:paraId="2D451852" w14:textId="77777777" w:rsidR="005876F7" w:rsidRDefault="005876F7" w:rsidP="00373C57">
      <w:pPr>
        <w:pStyle w:val="Index1"/>
      </w:pPr>
      <w:r w:rsidRPr="00DF79F9">
        <w:t>Export Control Records for Grants/Contracts</w:t>
      </w:r>
      <w:r w:rsidR="00CD1247">
        <w:tab/>
      </w:r>
      <w:r>
        <w:t>17</w:t>
      </w:r>
    </w:p>
    <w:p w14:paraId="4EC2C3CD" w14:textId="77777777" w:rsidR="00A80144" w:rsidRDefault="00A80144" w:rsidP="00A80144">
      <w:pPr>
        <w:pBdr>
          <w:top w:val="single" w:sz="18" w:space="1" w:color="auto"/>
        </w:pBdr>
        <w:rPr>
          <w:color w:val="auto"/>
          <w:sz w:val="24"/>
          <w:szCs w:val="24"/>
        </w:rPr>
      </w:pPr>
      <w:r>
        <w:rPr>
          <w:color w:val="auto"/>
          <w:sz w:val="24"/>
          <w:szCs w:val="24"/>
        </w:rPr>
        <w:t>F</w:t>
      </w:r>
    </w:p>
    <w:p w14:paraId="20DE6A4A" w14:textId="77777777" w:rsidR="005876F7" w:rsidRDefault="005876F7" w:rsidP="00373C57">
      <w:pPr>
        <w:pStyle w:val="Index1"/>
      </w:pPr>
      <w:r w:rsidRPr="00DF79F9">
        <w:t>Faculty Effort Certification</w:t>
      </w:r>
      <w:r w:rsidR="00CD1247">
        <w:tab/>
      </w:r>
      <w:r>
        <w:t>62</w:t>
      </w:r>
    </w:p>
    <w:p w14:paraId="0FA0520E" w14:textId="77777777" w:rsidR="005876F7" w:rsidRDefault="005876F7" w:rsidP="00373C57">
      <w:pPr>
        <w:pStyle w:val="Index1"/>
      </w:pPr>
      <w:r w:rsidRPr="00DF79F9">
        <w:t>Faculty Reviews</w:t>
      </w:r>
      <w:r w:rsidR="00CD1247">
        <w:tab/>
      </w:r>
      <w:r>
        <w:t>18</w:t>
      </w:r>
    </w:p>
    <w:p w14:paraId="1478AD45" w14:textId="77777777" w:rsidR="005876F7" w:rsidRDefault="005876F7" w:rsidP="00373C57">
      <w:pPr>
        <w:pStyle w:val="Index1"/>
      </w:pPr>
      <w:r w:rsidRPr="00DF79F9">
        <w:t>Final Orders/Declaratory Orders Index</w:t>
      </w:r>
      <w:r w:rsidR="00CD1247">
        <w:tab/>
      </w:r>
      <w:r>
        <w:t>28</w:t>
      </w:r>
    </w:p>
    <w:p w14:paraId="749BDCCC" w14:textId="77777777" w:rsidR="005876F7" w:rsidRDefault="005876F7" w:rsidP="00373C57">
      <w:pPr>
        <w:pStyle w:val="Index1"/>
      </w:pPr>
      <w:r w:rsidRPr="00DF79F9">
        <w:t>Financial Aid Applications -- Enrolled</w:t>
      </w:r>
      <w:r w:rsidR="00CD1247">
        <w:tab/>
      </w:r>
      <w:r>
        <w:t>94</w:t>
      </w:r>
    </w:p>
    <w:p w14:paraId="1A7268CF" w14:textId="77777777" w:rsidR="005876F7" w:rsidRDefault="005876F7" w:rsidP="00373C57">
      <w:pPr>
        <w:pStyle w:val="Index1"/>
      </w:pPr>
      <w:r w:rsidRPr="00DF79F9">
        <w:t>Foreign Study: Student and Institutional Evaluations</w:t>
      </w:r>
      <w:r w:rsidR="00CD1247">
        <w:tab/>
      </w:r>
      <w:r>
        <w:t>120</w:t>
      </w:r>
    </w:p>
    <w:p w14:paraId="322B99DA" w14:textId="77777777" w:rsidR="005876F7" w:rsidRDefault="005876F7" w:rsidP="00373C57">
      <w:pPr>
        <w:pStyle w:val="Index1"/>
      </w:pPr>
      <w:r w:rsidRPr="00DF79F9">
        <w:t>Fraud Files</w:t>
      </w:r>
      <w:r w:rsidR="00157599">
        <w:tab/>
      </w:r>
      <w:r>
        <w:t>89</w:t>
      </w:r>
    </w:p>
    <w:p w14:paraId="4DBA1311" w14:textId="77777777" w:rsidR="00A80144" w:rsidRDefault="00A80144" w:rsidP="00A80144">
      <w:pPr>
        <w:pBdr>
          <w:top w:val="single" w:sz="18" w:space="1" w:color="auto"/>
        </w:pBdr>
        <w:rPr>
          <w:color w:val="auto"/>
          <w:sz w:val="24"/>
          <w:szCs w:val="24"/>
        </w:rPr>
      </w:pPr>
      <w:r>
        <w:rPr>
          <w:color w:val="auto"/>
          <w:sz w:val="24"/>
          <w:szCs w:val="24"/>
        </w:rPr>
        <w:t>G</w:t>
      </w:r>
    </w:p>
    <w:p w14:paraId="767A48F7" w14:textId="77777777" w:rsidR="005876F7" w:rsidRDefault="005876F7" w:rsidP="00373C57">
      <w:pPr>
        <w:pStyle w:val="Index1"/>
      </w:pPr>
      <w:r w:rsidRPr="00DF79F9">
        <w:t>Gold Slips and Logs</w:t>
      </w:r>
      <w:r w:rsidR="00157599">
        <w:tab/>
      </w:r>
      <w:r>
        <w:t>10</w:t>
      </w:r>
    </w:p>
    <w:p w14:paraId="4C4E2B1C" w14:textId="77777777" w:rsidR="005876F7" w:rsidRDefault="005876F7" w:rsidP="00373C57">
      <w:pPr>
        <w:pStyle w:val="Index1"/>
      </w:pPr>
      <w:r w:rsidRPr="00DF79F9">
        <w:t>Grade Appeals and Grievance Files</w:t>
      </w:r>
      <w:r w:rsidR="00157599">
        <w:tab/>
      </w:r>
      <w:r>
        <w:t>22</w:t>
      </w:r>
    </w:p>
    <w:p w14:paraId="6DD8A2EB" w14:textId="77777777" w:rsidR="005876F7" w:rsidRDefault="005876F7" w:rsidP="00373C57">
      <w:pPr>
        <w:pStyle w:val="Index1"/>
      </w:pPr>
      <w:r w:rsidRPr="00DF79F9">
        <w:t>Grade Books</w:t>
      </w:r>
      <w:r w:rsidR="00CD1247">
        <w:tab/>
      </w:r>
      <w:r>
        <w:t>23</w:t>
      </w:r>
    </w:p>
    <w:p w14:paraId="2AEEF1BB" w14:textId="77777777" w:rsidR="005876F7" w:rsidRDefault="005876F7" w:rsidP="00373C57">
      <w:pPr>
        <w:pStyle w:val="Index1"/>
      </w:pPr>
      <w:r w:rsidRPr="00DF79F9">
        <w:t>Graduate Program Patient Charts</w:t>
      </w:r>
      <w:r w:rsidR="00CD1247">
        <w:tab/>
      </w:r>
      <w:r>
        <w:t>10</w:t>
      </w:r>
    </w:p>
    <w:p w14:paraId="2BBC5D30" w14:textId="77777777" w:rsidR="00A80144" w:rsidRDefault="00A80144" w:rsidP="00A80144">
      <w:pPr>
        <w:pBdr>
          <w:top w:val="single" w:sz="18" w:space="1" w:color="auto"/>
        </w:pBdr>
        <w:rPr>
          <w:color w:val="auto"/>
          <w:sz w:val="24"/>
          <w:szCs w:val="24"/>
        </w:rPr>
      </w:pPr>
      <w:r>
        <w:rPr>
          <w:color w:val="auto"/>
          <w:sz w:val="24"/>
          <w:szCs w:val="24"/>
        </w:rPr>
        <w:t>H</w:t>
      </w:r>
    </w:p>
    <w:p w14:paraId="744FD480" w14:textId="77777777" w:rsidR="005876F7" w:rsidRDefault="005876F7" w:rsidP="00373C57">
      <w:pPr>
        <w:pStyle w:val="Index1"/>
      </w:pPr>
      <w:r w:rsidRPr="00DF79F9">
        <w:t>H-1 Status Folder</w:t>
      </w:r>
      <w:r w:rsidR="00CD1247">
        <w:tab/>
      </w:r>
      <w:r>
        <w:t>36</w:t>
      </w:r>
    </w:p>
    <w:p w14:paraId="35981914" w14:textId="77777777" w:rsidR="005876F7" w:rsidRDefault="005876F7" w:rsidP="00373C57">
      <w:pPr>
        <w:pStyle w:val="Index1"/>
      </w:pPr>
      <w:r w:rsidRPr="00DF79F9">
        <w:t>Hazard Assessment</w:t>
      </w:r>
      <w:r w:rsidR="00CD1247">
        <w:tab/>
      </w:r>
      <w:r>
        <w:t>145</w:t>
      </w:r>
    </w:p>
    <w:p w14:paraId="2706E15E" w14:textId="77777777" w:rsidR="005876F7" w:rsidRDefault="005876F7" w:rsidP="00373C57">
      <w:pPr>
        <w:pStyle w:val="Index1"/>
      </w:pPr>
      <w:r w:rsidRPr="00DF79F9">
        <w:t>Hazardous Waste Determinations</w:t>
      </w:r>
      <w:r w:rsidR="00CD1247">
        <w:tab/>
      </w:r>
      <w:r>
        <w:t>148</w:t>
      </w:r>
    </w:p>
    <w:p w14:paraId="4E00A977" w14:textId="77777777" w:rsidR="005876F7" w:rsidRDefault="005876F7" w:rsidP="00373C57">
      <w:pPr>
        <w:pStyle w:val="Index1"/>
      </w:pPr>
      <w:r w:rsidRPr="00DF79F9">
        <w:t>Hazardous Waste Disposal Records</w:t>
      </w:r>
      <w:r w:rsidR="00CD1247">
        <w:tab/>
      </w:r>
      <w:r>
        <w:t>148</w:t>
      </w:r>
    </w:p>
    <w:p w14:paraId="0A721DAA" w14:textId="77777777" w:rsidR="005876F7" w:rsidRDefault="005876F7" w:rsidP="00373C57">
      <w:pPr>
        <w:pStyle w:val="Index1"/>
      </w:pPr>
      <w:r w:rsidRPr="00DF79F9">
        <w:t>Hazardous Waste Training</w:t>
      </w:r>
      <w:r w:rsidR="00CD1247">
        <w:tab/>
      </w:r>
      <w:r>
        <w:t>148</w:t>
      </w:r>
    </w:p>
    <w:p w14:paraId="56E8B7A8" w14:textId="77777777" w:rsidR="005876F7" w:rsidRDefault="005876F7" w:rsidP="00373C57">
      <w:pPr>
        <w:pStyle w:val="Index1"/>
      </w:pPr>
      <w:r w:rsidRPr="00DF79F9">
        <w:t>Human Subject Research: Consent Forms for Research -- Adults</w:t>
      </w:r>
      <w:r w:rsidR="00CD1247">
        <w:tab/>
      </w:r>
      <w:r>
        <w:t>17</w:t>
      </w:r>
    </w:p>
    <w:p w14:paraId="38DA8B03" w14:textId="77777777" w:rsidR="005876F7" w:rsidRDefault="005876F7" w:rsidP="00373C57">
      <w:pPr>
        <w:pStyle w:val="Index1"/>
      </w:pPr>
      <w:r w:rsidRPr="00DF79F9">
        <w:t>Human Subjects Database</w:t>
      </w:r>
      <w:r w:rsidR="00CD1247">
        <w:tab/>
      </w:r>
      <w:r>
        <w:t>42</w:t>
      </w:r>
    </w:p>
    <w:p w14:paraId="3313C9E8" w14:textId="77777777" w:rsidR="00A80144" w:rsidRDefault="00A80144" w:rsidP="00A80144">
      <w:pPr>
        <w:pBdr>
          <w:top w:val="single" w:sz="18" w:space="1" w:color="auto"/>
        </w:pBdr>
        <w:rPr>
          <w:color w:val="auto"/>
          <w:sz w:val="24"/>
          <w:szCs w:val="24"/>
        </w:rPr>
      </w:pPr>
      <w:r>
        <w:rPr>
          <w:color w:val="auto"/>
          <w:sz w:val="24"/>
          <w:szCs w:val="24"/>
        </w:rPr>
        <w:t>I</w:t>
      </w:r>
    </w:p>
    <w:p w14:paraId="19359EA1" w14:textId="77777777" w:rsidR="005876F7" w:rsidRDefault="005876F7" w:rsidP="00373C57">
      <w:pPr>
        <w:pStyle w:val="Index1"/>
      </w:pPr>
      <w:r w:rsidRPr="00DF79F9">
        <w:t>Impound Packet</w:t>
      </w:r>
      <w:r w:rsidR="00CD1247">
        <w:tab/>
      </w:r>
      <w:r>
        <w:t>49</w:t>
      </w:r>
    </w:p>
    <w:p w14:paraId="391335B2" w14:textId="77777777" w:rsidR="005876F7" w:rsidRDefault="005876F7" w:rsidP="00373C57">
      <w:pPr>
        <w:pStyle w:val="Index1"/>
      </w:pPr>
      <w:r w:rsidRPr="00DF79F9">
        <w:t>Incident Report</w:t>
      </w:r>
      <w:r w:rsidR="00CD1247">
        <w:tab/>
      </w:r>
      <w:r>
        <w:t>107</w:t>
      </w:r>
    </w:p>
    <w:p w14:paraId="30FFB1C6" w14:textId="77777777" w:rsidR="005876F7" w:rsidRDefault="005876F7" w:rsidP="00373C57">
      <w:pPr>
        <w:pStyle w:val="Index1"/>
      </w:pPr>
      <w:r w:rsidRPr="00DF79F9">
        <w:t>Incident Reports</w:t>
      </w:r>
      <w:r w:rsidR="00CD1247">
        <w:tab/>
      </w:r>
      <w:r>
        <w:t>25</w:t>
      </w:r>
    </w:p>
    <w:p w14:paraId="5C53D70A" w14:textId="77777777" w:rsidR="005876F7" w:rsidRDefault="005876F7" w:rsidP="00373C57">
      <w:pPr>
        <w:pStyle w:val="Index1"/>
      </w:pPr>
      <w:r w:rsidRPr="00DF79F9">
        <w:t>Infringers</w:t>
      </w:r>
      <w:r w:rsidR="00157599">
        <w:tab/>
      </w:r>
      <w:r>
        <w:t>111</w:t>
      </w:r>
    </w:p>
    <w:p w14:paraId="176D79DF" w14:textId="77777777" w:rsidR="005876F7" w:rsidRDefault="005876F7" w:rsidP="00373C57">
      <w:pPr>
        <w:pStyle w:val="Index1"/>
      </w:pPr>
      <w:r w:rsidRPr="00DF79F9">
        <w:t>Injection Summary</w:t>
      </w:r>
      <w:r w:rsidR="00157599">
        <w:tab/>
      </w:r>
      <w:r>
        <w:t>130</w:t>
      </w:r>
    </w:p>
    <w:p w14:paraId="5DE90E51" w14:textId="77777777" w:rsidR="005876F7" w:rsidRDefault="005876F7" w:rsidP="00373C57">
      <w:pPr>
        <w:pStyle w:val="Index1"/>
      </w:pPr>
      <w:r w:rsidRPr="00DF79F9">
        <w:t>Inspection/Survey Records</w:t>
      </w:r>
      <w:r w:rsidR="00CD1247">
        <w:tab/>
      </w:r>
      <w:r>
        <w:t>13</w:t>
      </w:r>
    </w:p>
    <w:p w14:paraId="50D71D01" w14:textId="77777777" w:rsidR="005876F7" w:rsidRDefault="005876F7" w:rsidP="00373C57">
      <w:pPr>
        <w:pStyle w:val="Index1"/>
      </w:pPr>
      <w:r w:rsidRPr="00DF79F9">
        <w:t>Insurance Certificates</w:t>
      </w:r>
      <w:r w:rsidR="00CD1247">
        <w:tab/>
      </w:r>
      <w:r>
        <w:t>111</w:t>
      </w:r>
    </w:p>
    <w:p w14:paraId="6780988F" w14:textId="77777777" w:rsidR="005876F7" w:rsidRDefault="005876F7" w:rsidP="00373C57">
      <w:pPr>
        <w:pStyle w:val="Index1"/>
      </w:pPr>
      <w:r w:rsidRPr="00DF79F9">
        <w:t>Intake Checklist</w:t>
      </w:r>
      <w:r w:rsidR="00CD1247">
        <w:tab/>
      </w:r>
      <w:r>
        <w:t>98</w:t>
      </w:r>
    </w:p>
    <w:p w14:paraId="4B69A70D" w14:textId="77777777" w:rsidR="005876F7" w:rsidRDefault="005876F7" w:rsidP="00373C57">
      <w:pPr>
        <w:pStyle w:val="Index1"/>
      </w:pPr>
      <w:r w:rsidRPr="00DF79F9">
        <w:t>Internal Spills Documentation</w:t>
      </w:r>
      <w:r w:rsidR="00CD1247">
        <w:tab/>
      </w:r>
      <w:r>
        <w:t>148</w:t>
      </w:r>
    </w:p>
    <w:p w14:paraId="2F3A764A" w14:textId="77777777" w:rsidR="005876F7" w:rsidRDefault="005876F7" w:rsidP="00373C57">
      <w:pPr>
        <w:pStyle w:val="Index1"/>
      </w:pPr>
      <w:r w:rsidRPr="00DF79F9">
        <w:t>Investigation Case Files</w:t>
      </w:r>
      <w:r w:rsidR="00CD1247">
        <w:tab/>
      </w:r>
      <w:r>
        <w:t>107</w:t>
      </w:r>
    </w:p>
    <w:p w14:paraId="70D8C32E" w14:textId="77777777" w:rsidR="005876F7" w:rsidRDefault="005876F7" w:rsidP="00373C57">
      <w:pPr>
        <w:pStyle w:val="Index1"/>
      </w:pPr>
      <w:r w:rsidRPr="00DF79F9">
        <w:t>Issues Files</w:t>
      </w:r>
      <w:r w:rsidR="00CD1247">
        <w:tab/>
      </w:r>
      <w:r>
        <w:t>111</w:t>
      </w:r>
    </w:p>
    <w:p w14:paraId="46C4B4CC" w14:textId="77777777" w:rsidR="00A80144" w:rsidRDefault="00A80144" w:rsidP="00A80144">
      <w:pPr>
        <w:pBdr>
          <w:top w:val="single" w:sz="18" w:space="1" w:color="auto"/>
        </w:pBdr>
        <w:rPr>
          <w:color w:val="auto"/>
          <w:sz w:val="24"/>
          <w:szCs w:val="24"/>
        </w:rPr>
      </w:pPr>
      <w:r>
        <w:rPr>
          <w:color w:val="auto"/>
          <w:sz w:val="24"/>
          <w:szCs w:val="24"/>
        </w:rPr>
        <w:t>J</w:t>
      </w:r>
    </w:p>
    <w:p w14:paraId="0358BDF8" w14:textId="77777777" w:rsidR="005876F7" w:rsidRDefault="005876F7" w:rsidP="00373C57">
      <w:pPr>
        <w:pStyle w:val="Index1"/>
      </w:pPr>
      <w:r w:rsidRPr="00DF79F9">
        <w:t>J-1 Status Folder</w:t>
      </w:r>
      <w:r w:rsidR="00CD1247">
        <w:tab/>
      </w:r>
      <w:r>
        <w:t>36</w:t>
      </w:r>
    </w:p>
    <w:p w14:paraId="7E7C8DFC" w14:textId="77777777" w:rsidR="00A80144" w:rsidRDefault="00A80144" w:rsidP="00A80144">
      <w:pPr>
        <w:pBdr>
          <w:top w:val="single" w:sz="18" w:space="1" w:color="auto"/>
        </w:pBdr>
        <w:rPr>
          <w:color w:val="auto"/>
          <w:sz w:val="24"/>
          <w:szCs w:val="24"/>
        </w:rPr>
      </w:pPr>
      <w:r>
        <w:rPr>
          <w:color w:val="auto"/>
          <w:sz w:val="24"/>
          <w:szCs w:val="24"/>
        </w:rPr>
        <w:t>K</w:t>
      </w:r>
    </w:p>
    <w:p w14:paraId="0B5FF3E9" w14:textId="77777777" w:rsidR="005876F7" w:rsidRDefault="005876F7" w:rsidP="00373C57">
      <w:pPr>
        <w:pStyle w:val="Index1"/>
      </w:pPr>
      <w:r w:rsidRPr="00DF79F9">
        <w:t>K9 Unit Records-Agency Owned Animals</w:t>
      </w:r>
      <w:r w:rsidR="00CD1247">
        <w:tab/>
      </w:r>
      <w:r>
        <w:t>107</w:t>
      </w:r>
    </w:p>
    <w:p w14:paraId="7B1CF2C1" w14:textId="77777777" w:rsidR="00A80144" w:rsidRDefault="00A80144" w:rsidP="00A80144">
      <w:pPr>
        <w:pBdr>
          <w:top w:val="single" w:sz="18" w:space="1" w:color="auto"/>
        </w:pBdr>
        <w:rPr>
          <w:color w:val="auto"/>
          <w:sz w:val="24"/>
          <w:szCs w:val="24"/>
        </w:rPr>
      </w:pPr>
      <w:r>
        <w:rPr>
          <w:color w:val="auto"/>
          <w:sz w:val="24"/>
          <w:szCs w:val="24"/>
        </w:rPr>
        <w:t>L</w:t>
      </w:r>
    </w:p>
    <w:p w14:paraId="2099D066" w14:textId="77777777" w:rsidR="005876F7" w:rsidRDefault="005876F7" w:rsidP="00373C57">
      <w:pPr>
        <w:pStyle w:val="Index1"/>
      </w:pPr>
      <w:r w:rsidRPr="00DF79F9">
        <w:t>Lab Closeout Documentation</w:t>
      </w:r>
      <w:r w:rsidR="00CD1247">
        <w:tab/>
      </w:r>
      <w:r>
        <w:t>145</w:t>
      </w:r>
    </w:p>
    <w:p w14:paraId="47DC9D50" w14:textId="77777777" w:rsidR="00A80144" w:rsidRDefault="00A80144" w:rsidP="00A80144">
      <w:pPr>
        <w:pBdr>
          <w:top w:val="single" w:sz="18" w:space="1" w:color="auto"/>
        </w:pBdr>
        <w:rPr>
          <w:color w:val="auto"/>
          <w:sz w:val="24"/>
          <w:szCs w:val="24"/>
        </w:rPr>
      </w:pPr>
      <w:r>
        <w:rPr>
          <w:color w:val="auto"/>
          <w:sz w:val="24"/>
          <w:szCs w:val="24"/>
        </w:rPr>
        <w:t>M</w:t>
      </w:r>
    </w:p>
    <w:p w14:paraId="758BF21B" w14:textId="77777777" w:rsidR="005876F7" w:rsidRDefault="005876F7" w:rsidP="00373C57">
      <w:pPr>
        <w:pStyle w:val="Index1"/>
      </w:pPr>
      <w:r w:rsidRPr="00DF79F9">
        <w:t>Monitoring System Records</w:t>
      </w:r>
      <w:r w:rsidR="00CD1247">
        <w:tab/>
      </w:r>
      <w:r>
        <w:t>129</w:t>
      </w:r>
    </w:p>
    <w:p w14:paraId="14D3F32B" w14:textId="77777777" w:rsidR="005876F7" w:rsidRDefault="005876F7" w:rsidP="00373C57">
      <w:pPr>
        <w:pStyle w:val="Index1"/>
      </w:pPr>
      <w:r w:rsidRPr="00DF79F9">
        <w:t>Monthly Dosimeter Reports</w:t>
      </w:r>
      <w:r w:rsidR="00CD1247">
        <w:tab/>
      </w:r>
      <w:r>
        <w:t>142</w:t>
      </w:r>
    </w:p>
    <w:p w14:paraId="222467C1" w14:textId="77777777" w:rsidR="00A80144" w:rsidRDefault="00A80144" w:rsidP="00A80144">
      <w:pPr>
        <w:pBdr>
          <w:top w:val="single" w:sz="18" w:space="1" w:color="auto"/>
        </w:pBdr>
        <w:rPr>
          <w:color w:val="auto"/>
          <w:sz w:val="24"/>
          <w:szCs w:val="24"/>
        </w:rPr>
      </w:pPr>
      <w:r>
        <w:rPr>
          <w:color w:val="auto"/>
          <w:sz w:val="24"/>
          <w:szCs w:val="24"/>
        </w:rPr>
        <w:t>N</w:t>
      </w:r>
    </w:p>
    <w:p w14:paraId="69AD1441" w14:textId="77777777" w:rsidR="005876F7" w:rsidRDefault="005876F7" w:rsidP="00373C57">
      <w:pPr>
        <w:pStyle w:val="Index1"/>
      </w:pPr>
      <w:r w:rsidRPr="00DF79F9">
        <w:t>Non-Cash Gift Records</w:t>
      </w:r>
      <w:r w:rsidR="00CD1247">
        <w:tab/>
      </w:r>
      <w:r>
        <w:t>37</w:t>
      </w:r>
    </w:p>
    <w:p w14:paraId="2FEEE3D8" w14:textId="77777777" w:rsidR="005876F7" w:rsidRDefault="005876F7" w:rsidP="00373C57">
      <w:pPr>
        <w:pStyle w:val="Index1"/>
      </w:pPr>
      <w:r w:rsidRPr="00DF79F9">
        <w:t>Nuclear Reactor Dismantlement</w:t>
      </w:r>
      <w:r w:rsidR="00157599">
        <w:tab/>
      </w:r>
      <w:r>
        <w:t>143</w:t>
      </w:r>
    </w:p>
    <w:p w14:paraId="7AA7B453" w14:textId="77777777" w:rsidR="00A80144" w:rsidRDefault="00A80144" w:rsidP="00A80144">
      <w:pPr>
        <w:pBdr>
          <w:top w:val="single" w:sz="18" w:space="1" w:color="auto"/>
        </w:pBdr>
        <w:rPr>
          <w:color w:val="auto"/>
          <w:sz w:val="24"/>
          <w:szCs w:val="24"/>
        </w:rPr>
      </w:pPr>
      <w:r>
        <w:rPr>
          <w:color w:val="auto"/>
          <w:sz w:val="24"/>
          <w:szCs w:val="24"/>
        </w:rPr>
        <w:t>O</w:t>
      </w:r>
    </w:p>
    <w:p w14:paraId="0EBDD2B6" w14:textId="77777777" w:rsidR="005876F7" w:rsidRDefault="005876F7" w:rsidP="00373C57">
      <w:pPr>
        <w:pStyle w:val="Index1"/>
      </w:pPr>
      <w:r w:rsidRPr="00DF79F9">
        <w:t>Occupational Health and Safety Records</w:t>
      </w:r>
      <w:r w:rsidR="00157599">
        <w:tab/>
      </w:r>
      <w:r>
        <w:t>119</w:t>
      </w:r>
    </w:p>
    <w:p w14:paraId="23493BA7" w14:textId="77777777" w:rsidR="005876F7" w:rsidRDefault="005876F7" w:rsidP="00373C57">
      <w:pPr>
        <w:pStyle w:val="Index1"/>
      </w:pPr>
      <w:r w:rsidRPr="00DF79F9">
        <w:t>Occupational Health Recommendations (OHRs)</w:t>
      </w:r>
      <w:r w:rsidR="00157599">
        <w:tab/>
      </w:r>
      <w:r>
        <w:t>152</w:t>
      </w:r>
    </w:p>
    <w:p w14:paraId="4B823D99" w14:textId="77777777" w:rsidR="005876F7" w:rsidRDefault="005876F7" w:rsidP="00373C57">
      <w:pPr>
        <w:pStyle w:val="Index1"/>
      </w:pPr>
      <w:r w:rsidRPr="00DF79F9">
        <w:t>Official Employee Medical File</w:t>
      </w:r>
      <w:r w:rsidR="00157599">
        <w:tab/>
      </w:r>
      <w:r>
        <w:t>72</w:t>
      </w:r>
    </w:p>
    <w:p w14:paraId="5E81FECE" w14:textId="77777777" w:rsidR="005876F7" w:rsidRDefault="005876F7" w:rsidP="00373C57">
      <w:pPr>
        <w:pStyle w:val="Index1"/>
      </w:pPr>
      <w:r w:rsidRPr="00DF79F9">
        <w:t>On-Campus Job Descriptions</w:t>
      </w:r>
      <w:r w:rsidR="00CD1247">
        <w:tab/>
      </w:r>
      <w:r>
        <w:t>95</w:t>
      </w:r>
    </w:p>
    <w:p w14:paraId="3C191814" w14:textId="77777777" w:rsidR="005876F7" w:rsidRDefault="005876F7" w:rsidP="00373C57">
      <w:pPr>
        <w:pStyle w:val="Index1"/>
      </w:pPr>
      <w:r w:rsidRPr="00DF79F9">
        <w:t>On-Campus Time Sheets</w:t>
      </w:r>
      <w:r w:rsidR="00CD1247">
        <w:tab/>
      </w:r>
      <w:r>
        <w:t>95</w:t>
      </w:r>
    </w:p>
    <w:p w14:paraId="29BD78AE" w14:textId="77777777" w:rsidR="005876F7" w:rsidRDefault="005876F7" w:rsidP="00373C57">
      <w:pPr>
        <w:pStyle w:val="Index1"/>
      </w:pPr>
      <w:r w:rsidRPr="00DF79F9">
        <w:t>Operating Budget Request (Final)</w:t>
      </w:r>
      <w:r w:rsidR="00CD1247">
        <w:tab/>
      </w:r>
      <w:r>
        <w:t>164</w:t>
      </w:r>
    </w:p>
    <w:p w14:paraId="64CB74A4" w14:textId="77777777" w:rsidR="005876F7" w:rsidRDefault="005876F7" w:rsidP="00373C57">
      <w:pPr>
        <w:pStyle w:val="Index1"/>
      </w:pPr>
      <w:r w:rsidRPr="00DF79F9">
        <w:t>OPUS (Online Payroll Updating System)</w:t>
      </w:r>
      <w:r w:rsidR="00CD1247">
        <w:tab/>
      </w:r>
      <w:r>
        <w:t>59</w:t>
      </w:r>
    </w:p>
    <w:p w14:paraId="6C4691B7" w14:textId="77777777" w:rsidR="005876F7" w:rsidRDefault="005876F7" w:rsidP="00373C57">
      <w:pPr>
        <w:pStyle w:val="Index1"/>
      </w:pPr>
      <w:r w:rsidRPr="00DF79F9">
        <w:t>OSH Occupational Exposure Monitoring</w:t>
      </w:r>
      <w:r w:rsidR="00CD1247">
        <w:tab/>
      </w:r>
      <w:r>
        <w:t>151</w:t>
      </w:r>
    </w:p>
    <w:p w14:paraId="6A510706" w14:textId="77777777" w:rsidR="005876F7" w:rsidRDefault="005876F7" w:rsidP="00373C57">
      <w:pPr>
        <w:pStyle w:val="Index1"/>
      </w:pPr>
      <w:r w:rsidRPr="00DF79F9">
        <w:t>OSHA Supplementary Record Database</w:t>
      </w:r>
      <w:r w:rsidR="00CD1247">
        <w:tab/>
      </w:r>
      <w:r>
        <w:t>69</w:t>
      </w:r>
    </w:p>
    <w:p w14:paraId="41876099" w14:textId="77777777" w:rsidR="005876F7" w:rsidRDefault="005876F7" w:rsidP="00373C57">
      <w:pPr>
        <w:pStyle w:val="Index1"/>
      </w:pPr>
      <w:r w:rsidRPr="00DF79F9">
        <w:t>Overpayments and Documentation</w:t>
      </w:r>
      <w:r w:rsidR="00CD1247">
        <w:tab/>
      </w:r>
      <w:r>
        <w:t>59</w:t>
      </w:r>
    </w:p>
    <w:p w14:paraId="0191AB3F" w14:textId="77777777" w:rsidR="005876F7" w:rsidRDefault="005876F7" w:rsidP="00373C57">
      <w:pPr>
        <w:pStyle w:val="Index1"/>
      </w:pPr>
      <w:r w:rsidRPr="00DF79F9">
        <w:t>OWLS</w:t>
      </w:r>
      <w:r w:rsidR="00157599">
        <w:tab/>
      </w:r>
      <w:r>
        <w:t>77</w:t>
      </w:r>
    </w:p>
    <w:p w14:paraId="4C63454F" w14:textId="77777777" w:rsidR="00A80144" w:rsidRDefault="00A80144" w:rsidP="00A80144">
      <w:pPr>
        <w:pBdr>
          <w:top w:val="single" w:sz="18" w:space="1" w:color="auto"/>
        </w:pBdr>
        <w:rPr>
          <w:color w:val="auto"/>
          <w:sz w:val="24"/>
          <w:szCs w:val="24"/>
        </w:rPr>
      </w:pPr>
      <w:r>
        <w:rPr>
          <w:color w:val="auto"/>
          <w:sz w:val="24"/>
          <w:szCs w:val="24"/>
        </w:rPr>
        <w:t>P</w:t>
      </w:r>
    </w:p>
    <w:p w14:paraId="1766D519" w14:textId="77777777" w:rsidR="005876F7" w:rsidRDefault="005876F7" w:rsidP="00373C57">
      <w:pPr>
        <w:pStyle w:val="Index1"/>
      </w:pPr>
      <w:r w:rsidRPr="00DF79F9">
        <w:t>Parking Violations Database</w:t>
      </w:r>
      <w:r w:rsidR="00CD1247">
        <w:tab/>
      </w:r>
      <w:r>
        <w:t>50</w:t>
      </w:r>
    </w:p>
    <w:p w14:paraId="5F09E683" w14:textId="77777777" w:rsidR="005876F7" w:rsidRDefault="005876F7" w:rsidP="00373C57">
      <w:pPr>
        <w:pStyle w:val="Index1"/>
      </w:pPr>
      <w:r w:rsidRPr="00DF79F9">
        <w:t>Participating Responsible Party for Waste Disposal Sites</w:t>
      </w:r>
      <w:r w:rsidR="00CD1247">
        <w:tab/>
      </w:r>
      <w:r>
        <w:t>149</w:t>
      </w:r>
    </w:p>
    <w:p w14:paraId="19DD25E7" w14:textId="77777777" w:rsidR="005876F7" w:rsidRDefault="005876F7" w:rsidP="00373C57">
      <w:pPr>
        <w:pStyle w:val="Index1"/>
      </w:pPr>
      <w:r w:rsidRPr="00DF79F9">
        <w:t>Patient Charts</w:t>
      </w:r>
      <w:r w:rsidR="00CD1247">
        <w:tab/>
      </w:r>
      <w:r>
        <w:t>10</w:t>
      </w:r>
    </w:p>
    <w:p w14:paraId="5403E17D" w14:textId="77777777" w:rsidR="005876F7" w:rsidRDefault="005876F7" w:rsidP="00373C57">
      <w:pPr>
        <w:pStyle w:val="Index1"/>
      </w:pPr>
      <w:r w:rsidRPr="00DF79F9">
        <w:t>Patient Survey Records</w:t>
      </w:r>
      <w:r w:rsidR="00CD1247">
        <w:tab/>
      </w:r>
      <w:r>
        <w:t>143</w:t>
      </w:r>
    </w:p>
    <w:p w14:paraId="33EE58B2" w14:textId="77777777" w:rsidR="005876F7" w:rsidRDefault="005876F7" w:rsidP="00373C57">
      <w:pPr>
        <w:pStyle w:val="Index1"/>
      </w:pPr>
      <w:r w:rsidRPr="00DF79F9">
        <w:t>Payroll Load</w:t>
      </w:r>
      <w:r w:rsidR="00CD1247">
        <w:tab/>
      </w:r>
      <w:r>
        <w:t>66</w:t>
      </w:r>
    </w:p>
    <w:p w14:paraId="59CD67CC" w14:textId="77777777" w:rsidR="005876F7" w:rsidRDefault="005876F7" w:rsidP="00373C57">
      <w:pPr>
        <w:pStyle w:val="Index1"/>
      </w:pPr>
      <w:r w:rsidRPr="00DF79F9">
        <w:t>PCB Program Files</w:t>
      </w:r>
      <w:r w:rsidR="00CD1247">
        <w:tab/>
      </w:r>
      <w:r>
        <w:t>149</w:t>
      </w:r>
    </w:p>
    <w:p w14:paraId="3813F3B9" w14:textId="77777777" w:rsidR="005876F7" w:rsidRDefault="005876F7" w:rsidP="00373C57">
      <w:pPr>
        <w:pStyle w:val="Index1"/>
      </w:pPr>
      <w:r w:rsidRPr="00DF79F9">
        <w:t>Permanent Student Records/Transcripts (Student Database)</w:t>
      </w:r>
      <w:r w:rsidR="00CD1247">
        <w:tab/>
      </w:r>
      <w:r>
        <w:t>110</w:t>
      </w:r>
    </w:p>
    <w:p w14:paraId="7079C849" w14:textId="77777777" w:rsidR="005876F7" w:rsidRDefault="005876F7" w:rsidP="00373C57">
      <w:pPr>
        <w:pStyle w:val="Index1"/>
      </w:pPr>
      <w:r w:rsidRPr="00DF79F9">
        <w:t>Personnel Records-Official Copy</w:t>
      </w:r>
      <w:r w:rsidR="00CD1247">
        <w:tab/>
      </w:r>
      <w:r>
        <w:t>19</w:t>
      </w:r>
    </w:p>
    <w:p w14:paraId="0B058EAF" w14:textId="77777777" w:rsidR="005876F7" w:rsidRDefault="005876F7" w:rsidP="00373C57">
      <w:pPr>
        <w:pStyle w:val="Index1"/>
      </w:pPr>
      <w:r w:rsidRPr="00DF79F9">
        <w:t>Petitions and Waivers</w:t>
      </w:r>
      <w:r w:rsidR="00CD1247">
        <w:t>, S</w:t>
      </w:r>
      <w:r w:rsidRPr="00CD1247">
        <w:t>tudent</w:t>
      </w:r>
      <w:r w:rsidR="00157599">
        <w:tab/>
      </w:r>
      <w:r>
        <w:t>23</w:t>
      </w:r>
    </w:p>
    <w:p w14:paraId="6F3F9448" w14:textId="77777777" w:rsidR="005876F7" w:rsidRDefault="005876F7" w:rsidP="00373C57">
      <w:pPr>
        <w:pStyle w:val="Index1"/>
      </w:pPr>
      <w:r w:rsidRPr="00DF79F9">
        <w:t>Petitions and Waivers</w:t>
      </w:r>
      <w:r w:rsidR="00157599">
        <w:tab/>
      </w:r>
      <w:r>
        <w:t>16</w:t>
      </w:r>
    </w:p>
    <w:p w14:paraId="75287DA6" w14:textId="77777777" w:rsidR="005876F7" w:rsidRDefault="005876F7" w:rsidP="00373C57">
      <w:pPr>
        <w:pStyle w:val="Index1"/>
      </w:pPr>
      <w:r w:rsidRPr="00DF79F9">
        <w:t>PETP Case Files</w:t>
      </w:r>
      <w:r w:rsidR="00CD1247">
        <w:tab/>
      </w:r>
      <w:r>
        <w:t>125</w:t>
      </w:r>
    </w:p>
    <w:p w14:paraId="2D692DEF" w14:textId="77777777" w:rsidR="005876F7" w:rsidRDefault="005876F7" w:rsidP="00373C57">
      <w:pPr>
        <w:pStyle w:val="Index1"/>
      </w:pPr>
      <w:r w:rsidRPr="00DF79F9">
        <w:t>Players Files</w:t>
      </w:r>
      <w:r w:rsidR="00CD1247">
        <w:tab/>
      </w:r>
      <w:r>
        <w:t>86</w:t>
      </w:r>
    </w:p>
    <w:p w14:paraId="37140191" w14:textId="77777777" w:rsidR="005876F7" w:rsidRDefault="005876F7" w:rsidP="00373C57">
      <w:pPr>
        <w:pStyle w:val="Index1"/>
      </w:pPr>
      <w:r w:rsidRPr="00DF79F9">
        <w:t>Players Files--Completed Eligibility</w:t>
      </w:r>
      <w:r w:rsidR="00CD1247">
        <w:tab/>
      </w:r>
      <w:r>
        <w:t>87</w:t>
      </w:r>
    </w:p>
    <w:p w14:paraId="158CE60E" w14:textId="77777777" w:rsidR="005876F7" w:rsidRDefault="005876F7" w:rsidP="00373C57">
      <w:pPr>
        <w:pStyle w:val="Index1"/>
      </w:pPr>
      <w:r w:rsidRPr="00DF79F9">
        <w:t>Policy and Interpretative Statement Indexes</w:t>
      </w:r>
      <w:r w:rsidR="00CD1247">
        <w:tab/>
      </w:r>
      <w:r>
        <w:t>29</w:t>
      </w:r>
    </w:p>
    <w:p w14:paraId="59625A69" w14:textId="77777777" w:rsidR="005876F7" w:rsidRDefault="005876F7" w:rsidP="00373C57">
      <w:pPr>
        <w:pStyle w:val="Index1"/>
      </w:pPr>
      <w:r w:rsidRPr="00DF79F9">
        <w:t>Portage Bay Insurance</w:t>
      </w:r>
      <w:r w:rsidR="00CD1247">
        <w:tab/>
      </w:r>
      <w:r>
        <w:t>69</w:t>
      </w:r>
    </w:p>
    <w:p w14:paraId="2D33583F" w14:textId="77777777" w:rsidR="005876F7" w:rsidRDefault="005876F7" w:rsidP="00373C57">
      <w:pPr>
        <w:pStyle w:val="Index1"/>
      </w:pPr>
      <w:r w:rsidRPr="00DF79F9">
        <w:t>Portage Bay Insurance Documentation</w:t>
      </w:r>
      <w:r w:rsidR="00CD1247">
        <w:tab/>
      </w:r>
      <w:r>
        <w:t>70</w:t>
      </w:r>
    </w:p>
    <w:p w14:paraId="25CD2428" w14:textId="77777777" w:rsidR="005876F7" w:rsidRDefault="005876F7" w:rsidP="00373C57">
      <w:pPr>
        <w:pStyle w:val="Index1"/>
      </w:pPr>
      <w:r w:rsidRPr="00DF79F9">
        <w:t>Prescription Records</w:t>
      </w:r>
      <w:r w:rsidR="00CD1247">
        <w:tab/>
      </w:r>
      <w:r>
        <w:t>11</w:t>
      </w:r>
    </w:p>
    <w:p w14:paraId="49F0E002" w14:textId="77777777" w:rsidR="005876F7" w:rsidRDefault="005876F7" w:rsidP="00373C57">
      <w:pPr>
        <w:pStyle w:val="Index1"/>
      </w:pPr>
      <w:r w:rsidRPr="00DF79F9">
        <w:t>Preservation</w:t>
      </w:r>
      <w:r w:rsidR="00CD1247">
        <w:t xml:space="preserve">, </w:t>
      </w:r>
      <w:r w:rsidRPr="00DF79F9">
        <w:t>Renovation</w:t>
      </w:r>
      <w:r w:rsidR="00CD1247">
        <w:t xml:space="preserve">, </w:t>
      </w:r>
      <w:r w:rsidRPr="00DF79F9">
        <w:t>and Modernization (PRAM) Files</w:t>
      </w:r>
      <w:r w:rsidR="00157599">
        <w:tab/>
      </w:r>
      <w:r>
        <w:t>52</w:t>
      </w:r>
    </w:p>
    <w:p w14:paraId="38CE7F86" w14:textId="77777777" w:rsidR="005876F7" w:rsidRDefault="005876F7" w:rsidP="00373C57">
      <w:pPr>
        <w:pStyle w:val="Index1"/>
      </w:pPr>
      <w:r w:rsidRPr="00DF79F9">
        <w:t>Principal Investigator (PI) Files</w:t>
      </w:r>
      <w:r w:rsidR="00157599">
        <w:tab/>
      </w:r>
      <w:r>
        <w:t>152</w:t>
      </w:r>
    </w:p>
    <w:p w14:paraId="64FF0681" w14:textId="77777777" w:rsidR="005876F7" w:rsidRDefault="005876F7" w:rsidP="00373C57">
      <w:pPr>
        <w:pStyle w:val="Index1"/>
      </w:pPr>
      <w:r w:rsidRPr="00DF79F9">
        <w:t>Priority Documentation</w:t>
      </w:r>
      <w:r w:rsidR="00157599">
        <w:tab/>
      </w:r>
      <w:r>
        <w:t>100</w:t>
      </w:r>
    </w:p>
    <w:p w14:paraId="26A96000" w14:textId="77777777" w:rsidR="005876F7" w:rsidRDefault="005876F7" w:rsidP="00373C57">
      <w:pPr>
        <w:pStyle w:val="Index1"/>
      </w:pPr>
      <w:r w:rsidRPr="00DF79F9">
        <w:t>Program Client Files</w:t>
      </w:r>
      <w:r w:rsidR="00157599">
        <w:tab/>
      </w:r>
      <w:r>
        <w:t>132</w:t>
      </w:r>
    </w:p>
    <w:p w14:paraId="4AD4B15F" w14:textId="77777777" w:rsidR="005876F7" w:rsidRDefault="005876F7" w:rsidP="00373C57">
      <w:pPr>
        <w:pStyle w:val="Index1"/>
      </w:pPr>
      <w:r w:rsidRPr="00DF79F9">
        <w:t>Protocol Development</w:t>
      </w:r>
      <w:r w:rsidR="00157599">
        <w:tab/>
      </w:r>
      <w:r>
        <w:t>133</w:t>
      </w:r>
    </w:p>
    <w:p w14:paraId="5CA56D64" w14:textId="77777777" w:rsidR="00A80144" w:rsidRDefault="00A80144" w:rsidP="00A80144">
      <w:pPr>
        <w:pBdr>
          <w:top w:val="single" w:sz="18" w:space="1" w:color="auto"/>
        </w:pBdr>
        <w:rPr>
          <w:color w:val="auto"/>
          <w:sz w:val="24"/>
          <w:szCs w:val="24"/>
        </w:rPr>
      </w:pPr>
      <w:r>
        <w:rPr>
          <w:color w:val="auto"/>
          <w:sz w:val="24"/>
          <w:szCs w:val="24"/>
        </w:rPr>
        <w:t>R</w:t>
      </w:r>
    </w:p>
    <w:p w14:paraId="51627409" w14:textId="77777777" w:rsidR="005876F7" w:rsidRDefault="005876F7" w:rsidP="00373C57">
      <w:pPr>
        <w:pStyle w:val="Index1"/>
      </w:pPr>
      <w:r w:rsidRPr="00DF79F9">
        <w:t>Radiation Machine Documentation</w:t>
      </w:r>
      <w:r w:rsidR="00CD1247">
        <w:tab/>
      </w:r>
      <w:r>
        <w:t>143</w:t>
      </w:r>
    </w:p>
    <w:p w14:paraId="490A6DE3" w14:textId="77777777" w:rsidR="005876F7" w:rsidRDefault="005876F7" w:rsidP="00373C57">
      <w:pPr>
        <w:pStyle w:val="Index1"/>
      </w:pPr>
      <w:r w:rsidRPr="00DF79F9">
        <w:t>Radioactive Waste Disposal Logs</w:t>
      </w:r>
      <w:r w:rsidR="00CD1247">
        <w:tab/>
      </w:r>
      <w:r>
        <w:t>13</w:t>
      </w:r>
    </w:p>
    <w:p w14:paraId="30267788" w14:textId="77777777" w:rsidR="005876F7" w:rsidRDefault="005876F7" w:rsidP="00373C57">
      <w:pPr>
        <w:pStyle w:val="Index1"/>
      </w:pPr>
      <w:r w:rsidRPr="00DF79F9">
        <w:t>Records Management Database</w:t>
      </w:r>
      <w:r w:rsidR="00CD1247">
        <w:tab/>
      </w:r>
      <w:r>
        <w:t>56</w:t>
      </w:r>
    </w:p>
    <w:p w14:paraId="4EC45C9F" w14:textId="77777777" w:rsidR="005876F7" w:rsidRDefault="005876F7" w:rsidP="00373C57">
      <w:pPr>
        <w:pStyle w:val="Index1"/>
      </w:pPr>
      <w:r w:rsidRPr="00DF79F9">
        <w:t>Request of Leave Taken - 1999 and prior</w:t>
      </w:r>
      <w:r w:rsidR="00CD1247">
        <w:tab/>
      </w:r>
      <w:r>
        <w:t>46</w:t>
      </w:r>
    </w:p>
    <w:p w14:paraId="5E220CC9" w14:textId="77777777" w:rsidR="005876F7" w:rsidRDefault="005876F7" w:rsidP="00373C57">
      <w:pPr>
        <w:pStyle w:val="Index1"/>
      </w:pPr>
      <w:r w:rsidRPr="00DF79F9">
        <w:t>Research</w:t>
      </w:r>
      <w:r w:rsidR="00CD1247">
        <w:t xml:space="preserve">, </w:t>
      </w:r>
      <w:r w:rsidRPr="00DF79F9">
        <w:t>Scientific or Scholarly Misconduct Allegations- Concluded at Inquiry Stage</w:t>
      </w:r>
      <w:r w:rsidR="00157599">
        <w:tab/>
      </w:r>
      <w:r>
        <w:t>45</w:t>
      </w:r>
    </w:p>
    <w:p w14:paraId="5B5170BB" w14:textId="77777777" w:rsidR="005876F7" w:rsidRDefault="005876F7" w:rsidP="00373C57">
      <w:pPr>
        <w:pStyle w:val="Index1"/>
      </w:pPr>
      <w:r w:rsidRPr="00DF79F9">
        <w:t>Research</w:t>
      </w:r>
      <w:r w:rsidR="00CD1247">
        <w:t xml:space="preserve">, </w:t>
      </w:r>
      <w:r w:rsidRPr="00DF79F9">
        <w:t>Scientific or Scholarly Misconduct Allegations- Declined or Resolved Prior to Inquiry</w:t>
      </w:r>
      <w:r w:rsidR="00157599">
        <w:tab/>
      </w:r>
      <w:r>
        <w:t>45</w:t>
      </w:r>
    </w:p>
    <w:p w14:paraId="5E5E9D7C" w14:textId="77777777" w:rsidR="005876F7" w:rsidRDefault="005876F7" w:rsidP="00373C57">
      <w:pPr>
        <w:pStyle w:val="Index1"/>
      </w:pPr>
      <w:r w:rsidRPr="00DF79F9">
        <w:t>Research</w:t>
      </w:r>
      <w:r w:rsidR="00CD1247">
        <w:t xml:space="preserve">, </w:t>
      </w:r>
      <w:r w:rsidRPr="00DF79F9">
        <w:t>Scientific or Scholarly Misconduct Allegations- Investigation Warranted</w:t>
      </w:r>
      <w:r w:rsidR="00157599">
        <w:tab/>
      </w:r>
      <w:r>
        <w:t>45</w:t>
      </w:r>
    </w:p>
    <w:p w14:paraId="6ECC78EF" w14:textId="77777777" w:rsidR="005876F7" w:rsidRDefault="005876F7" w:rsidP="00373C57">
      <w:pPr>
        <w:pStyle w:val="Index1"/>
      </w:pPr>
      <w:r w:rsidRPr="00DF79F9">
        <w:t>Respirator Requests</w:t>
      </w:r>
      <w:r w:rsidR="00CD1247">
        <w:tab/>
      </w:r>
      <w:r>
        <w:t>154</w:t>
      </w:r>
    </w:p>
    <w:p w14:paraId="35484F54" w14:textId="77777777" w:rsidR="005876F7" w:rsidRDefault="005876F7" w:rsidP="00373C57">
      <w:pPr>
        <w:pStyle w:val="Index1"/>
      </w:pPr>
      <w:r w:rsidRPr="00DF79F9">
        <w:t>Retirement Transmittal Report (PAY131/PP53000)</w:t>
      </w:r>
      <w:r w:rsidR="00CD1247">
        <w:tab/>
      </w:r>
      <w:r>
        <w:t>75</w:t>
      </w:r>
    </w:p>
    <w:p w14:paraId="32180F93" w14:textId="77777777" w:rsidR="005876F7" w:rsidRDefault="005876F7" w:rsidP="00373C57">
      <w:pPr>
        <w:pStyle w:val="Index1"/>
      </w:pPr>
      <w:r w:rsidRPr="00DF79F9">
        <w:t>Returned Gate Parking Permits</w:t>
      </w:r>
      <w:r w:rsidR="00CD1247">
        <w:tab/>
      </w:r>
      <w:r>
        <w:t>47</w:t>
      </w:r>
    </w:p>
    <w:p w14:paraId="601A4DDF" w14:textId="77777777" w:rsidR="00A80144" w:rsidRDefault="00A80144" w:rsidP="00A80144">
      <w:pPr>
        <w:pBdr>
          <w:top w:val="single" w:sz="18" w:space="1" w:color="auto"/>
        </w:pBdr>
        <w:rPr>
          <w:color w:val="auto"/>
          <w:sz w:val="24"/>
          <w:szCs w:val="24"/>
        </w:rPr>
      </w:pPr>
      <w:r>
        <w:rPr>
          <w:color w:val="auto"/>
          <w:sz w:val="24"/>
          <w:szCs w:val="24"/>
        </w:rPr>
        <w:t>S</w:t>
      </w:r>
    </w:p>
    <w:p w14:paraId="6C2A4B30" w14:textId="77777777" w:rsidR="005876F7" w:rsidRDefault="005876F7" w:rsidP="00373C57">
      <w:pPr>
        <w:pStyle w:val="Index1"/>
      </w:pPr>
      <w:r w:rsidRPr="00DF79F9">
        <w:t>Scholarship Files</w:t>
      </w:r>
      <w:r w:rsidR="00CD1247">
        <w:tab/>
      </w:r>
      <w:r>
        <w:t>64</w:t>
      </w:r>
    </w:p>
    <w:p w14:paraId="2D934ED9" w14:textId="77777777" w:rsidR="005876F7" w:rsidRDefault="005876F7" w:rsidP="00373C57">
      <w:pPr>
        <w:pStyle w:val="Index1"/>
      </w:pPr>
      <w:r w:rsidRPr="00DF79F9">
        <w:t>Sealed Source Leak Tests</w:t>
      </w:r>
      <w:r w:rsidR="00CD1247">
        <w:tab/>
      </w:r>
      <w:r>
        <w:t>144</w:t>
      </w:r>
    </w:p>
    <w:p w14:paraId="0744AF94" w14:textId="77777777" w:rsidR="005876F7" w:rsidRDefault="005876F7" w:rsidP="00373C57">
      <w:pPr>
        <w:pStyle w:val="Index1"/>
      </w:pPr>
      <w:r w:rsidRPr="00DF79F9">
        <w:t>Ship Construction Files and Blueprints</w:t>
      </w:r>
      <w:r w:rsidR="00CD1247">
        <w:tab/>
      </w:r>
      <w:r>
        <w:t>166</w:t>
      </w:r>
    </w:p>
    <w:p w14:paraId="711084F3" w14:textId="77777777" w:rsidR="005876F7" w:rsidRDefault="005876F7" w:rsidP="00373C57">
      <w:pPr>
        <w:pStyle w:val="Index1"/>
      </w:pPr>
      <w:r w:rsidRPr="00DF79F9">
        <w:t>Sick Leave Buy Back</w:t>
      </w:r>
      <w:r w:rsidR="00CD1247">
        <w:tab/>
      </w:r>
      <w:r>
        <w:t>60</w:t>
      </w:r>
    </w:p>
    <w:p w14:paraId="21C9435C" w14:textId="77777777" w:rsidR="005876F7" w:rsidRDefault="005876F7" w:rsidP="00373C57">
      <w:pPr>
        <w:pStyle w:val="Index1"/>
      </w:pPr>
      <w:r w:rsidRPr="00DF79F9">
        <w:t>Site Specific Safety Affidavits</w:t>
      </w:r>
      <w:r w:rsidR="00CD1247">
        <w:tab/>
      </w:r>
      <w:r>
        <w:t>14</w:t>
      </w:r>
    </w:p>
    <w:p w14:paraId="4129D53F" w14:textId="77777777" w:rsidR="005876F7" w:rsidRDefault="005876F7" w:rsidP="00373C57">
      <w:pPr>
        <w:pStyle w:val="Index1"/>
      </w:pPr>
      <w:r w:rsidRPr="00DF79F9">
        <w:t>Statement of Personal Ineligibility for Membership in PERS (Student Waiver Forms)</w:t>
      </w:r>
      <w:r w:rsidR="00157599">
        <w:tab/>
      </w:r>
      <w:r>
        <w:t>75</w:t>
      </w:r>
    </w:p>
    <w:p w14:paraId="7CE6ADE5" w14:textId="77777777" w:rsidR="005876F7" w:rsidRDefault="005876F7" w:rsidP="00373C57">
      <w:pPr>
        <w:pStyle w:val="Index1"/>
      </w:pPr>
      <w:r w:rsidRPr="00DF79F9">
        <w:t>Sterilization Records</w:t>
      </w:r>
      <w:r w:rsidR="00CD1247">
        <w:tab/>
      </w:r>
      <w:r>
        <w:t>158</w:t>
      </w:r>
    </w:p>
    <w:p w14:paraId="38AA2C7E" w14:textId="77777777" w:rsidR="005876F7" w:rsidRDefault="005876F7" w:rsidP="00373C57">
      <w:pPr>
        <w:pStyle w:val="Index1"/>
      </w:pPr>
      <w:r w:rsidRPr="00DF79F9">
        <w:t>Student Incident Reports</w:t>
      </w:r>
      <w:r w:rsidR="00CD1247">
        <w:tab/>
      </w:r>
      <w:r>
        <w:t>93</w:t>
      </w:r>
    </w:p>
    <w:p w14:paraId="7379B2D0" w14:textId="77777777" w:rsidR="005876F7" w:rsidRDefault="005876F7" w:rsidP="00373C57">
      <w:pPr>
        <w:pStyle w:val="Index1"/>
      </w:pPr>
      <w:r w:rsidRPr="00DF79F9">
        <w:t>Survey Records - Radiation Safety</w:t>
      </w:r>
      <w:r w:rsidR="00CD1247">
        <w:tab/>
      </w:r>
      <w:r>
        <w:t>14</w:t>
      </w:r>
    </w:p>
    <w:p w14:paraId="1ECDDBFC" w14:textId="77777777" w:rsidR="00A80144" w:rsidRDefault="00A80144" w:rsidP="00A80144">
      <w:pPr>
        <w:pBdr>
          <w:top w:val="single" w:sz="18" w:space="1" w:color="auto"/>
        </w:pBdr>
        <w:rPr>
          <w:color w:val="auto"/>
          <w:sz w:val="24"/>
          <w:szCs w:val="24"/>
        </w:rPr>
      </w:pPr>
      <w:r>
        <w:rPr>
          <w:color w:val="auto"/>
          <w:sz w:val="24"/>
          <w:szCs w:val="24"/>
        </w:rPr>
        <w:t>T</w:t>
      </w:r>
    </w:p>
    <w:p w14:paraId="5A7D274A" w14:textId="77777777" w:rsidR="005876F7" w:rsidRDefault="005876F7" w:rsidP="00373C57">
      <w:pPr>
        <w:pStyle w:val="Index1"/>
      </w:pPr>
      <w:r w:rsidRPr="00DF79F9">
        <w:t>Tail Sheets</w:t>
      </w:r>
      <w:r w:rsidR="00CD1247">
        <w:tab/>
      </w:r>
      <w:r>
        <w:t>130</w:t>
      </w:r>
    </w:p>
    <w:p w14:paraId="0E592C6F" w14:textId="77777777" w:rsidR="005876F7" w:rsidRDefault="005876F7" w:rsidP="00373C57">
      <w:pPr>
        <w:pStyle w:val="Index1"/>
      </w:pPr>
      <w:r w:rsidRPr="00DF79F9">
        <w:t>Time Records for Classified &amp; Professional Staff</w:t>
      </w:r>
      <w:r w:rsidR="00CD1247">
        <w:tab/>
      </w:r>
      <w:r>
        <w:t>20</w:t>
      </w:r>
    </w:p>
    <w:p w14:paraId="0E0A5D0B" w14:textId="77777777" w:rsidR="005876F7" w:rsidRDefault="005876F7" w:rsidP="00373C57">
      <w:pPr>
        <w:pStyle w:val="Index1"/>
      </w:pPr>
      <w:r w:rsidRPr="00DF79F9">
        <w:t>Tissue Program Users Folders</w:t>
      </w:r>
      <w:r w:rsidR="00CD1247">
        <w:tab/>
      </w:r>
      <w:r>
        <w:t>34</w:t>
      </w:r>
    </w:p>
    <w:p w14:paraId="3EA023BF" w14:textId="77777777" w:rsidR="005876F7" w:rsidRDefault="005876F7" w:rsidP="00373C57">
      <w:pPr>
        <w:pStyle w:val="Index1"/>
      </w:pPr>
      <w:r w:rsidRPr="00DF79F9">
        <w:t>TN Status Folder</w:t>
      </w:r>
      <w:r w:rsidR="00CD1247">
        <w:tab/>
      </w:r>
      <w:r>
        <w:t>36</w:t>
      </w:r>
    </w:p>
    <w:p w14:paraId="20882B6F" w14:textId="77777777" w:rsidR="005876F7" w:rsidRDefault="005876F7" w:rsidP="00373C57">
      <w:pPr>
        <w:pStyle w:val="Index1"/>
      </w:pPr>
      <w:r w:rsidRPr="00DF79F9">
        <w:t>Trademark Registrations</w:t>
      </w:r>
      <w:r w:rsidR="00CD1247">
        <w:tab/>
      </w:r>
      <w:r>
        <w:t>112</w:t>
      </w:r>
    </w:p>
    <w:p w14:paraId="22F6FB05" w14:textId="77777777" w:rsidR="00A80144" w:rsidRDefault="00A80144" w:rsidP="00A80144">
      <w:pPr>
        <w:pBdr>
          <w:top w:val="single" w:sz="18" w:space="1" w:color="auto"/>
        </w:pBdr>
        <w:rPr>
          <w:color w:val="auto"/>
          <w:sz w:val="24"/>
          <w:szCs w:val="24"/>
        </w:rPr>
      </w:pPr>
      <w:r>
        <w:rPr>
          <w:color w:val="auto"/>
          <w:sz w:val="24"/>
          <w:szCs w:val="24"/>
        </w:rPr>
        <w:t>U</w:t>
      </w:r>
    </w:p>
    <w:p w14:paraId="7808C368" w14:textId="77777777" w:rsidR="005876F7" w:rsidRDefault="005876F7" w:rsidP="00373C57">
      <w:pPr>
        <w:pStyle w:val="Index1"/>
      </w:pPr>
      <w:r w:rsidRPr="00DF79F9">
        <w:t>Underground Storage Tank Files</w:t>
      </w:r>
      <w:r w:rsidR="00CD1247">
        <w:tab/>
      </w:r>
      <w:r>
        <w:t>51</w:t>
      </w:r>
    </w:p>
    <w:p w14:paraId="033D6FC3" w14:textId="77777777" w:rsidR="005876F7" w:rsidRDefault="005876F7" w:rsidP="00373C57">
      <w:pPr>
        <w:pStyle w:val="Index1"/>
      </w:pPr>
      <w:r w:rsidRPr="00DF79F9">
        <w:t>UW Retirement Plan-Retiree Files</w:t>
      </w:r>
      <w:r w:rsidR="00157599">
        <w:tab/>
      </w:r>
      <w:r>
        <w:t>76</w:t>
      </w:r>
    </w:p>
    <w:p w14:paraId="66F52C6E" w14:textId="77777777" w:rsidR="005876F7" w:rsidRDefault="005876F7" w:rsidP="00373C57">
      <w:pPr>
        <w:pStyle w:val="Index1"/>
      </w:pPr>
      <w:r w:rsidRPr="00DF79F9">
        <w:t>UW Retirement Plan-Voluntary Investment Program: Information Card File</w:t>
      </w:r>
      <w:r w:rsidR="00157599">
        <w:tab/>
      </w:r>
      <w:r>
        <w:t>76</w:t>
      </w:r>
    </w:p>
    <w:p w14:paraId="66B678B0" w14:textId="77777777" w:rsidR="00A80144" w:rsidRDefault="00A80144" w:rsidP="00A80144">
      <w:pPr>
        <w:pBdr>
          <w:top w:val="single" w:sz="18" w:space="1" w:color="auto"/>
        </w:pBdr>
        <w:rPr>
          <w:color w:val="auto"/>
          <w:sz w:val="24"/>
          <w:szCs w:val="24"/>
        </w:rPr>
      </w:pPr>
      <w:r>
        <w:rPr>
          <w:color w:val="auto"/>
          <w:sz w:val="24"/>
          <w:szCs w:val="24"/>
        </w:rPr>
        <w:t>V</w:t>
      </w:r>
    </w:p>
    <w:p w14:paraId="0140EB08" w14:textId="77777777" w:rsidR="005876F7" w:rsidRDefault="005876F7" w:rsidP="00373C57">
      <w:pPr>
        <w:pStyle w:val="Index1"/>
      </w:pPr>
      <w:r w:rsidRPr="00DF79F9">
        <w:t>Verification of Employment (DRS572005</w:t>
      </w:r>
      <w:r w:rsidR="00CD1247">
        <w:t xml:space="preserve">, </w:t>
      </w:r>
      <w:r w:rsidRPr="00DF79F9">
        <w:t>copy 1) Computation of Employer Billing-003 Form</w:t>
      </w:r>
      <w:r w:rsidR="00157599">
        <w:tab/>
      </w:r>
      <w:r>
        <w:t>76</w:t>
      </w:r>
    </w:p>
    <w:p w14:paraId="32854562" w14:textId="77777777" w:rsidR="005876F7" w:rsidRDefault="005876F7" w:rsidP="00373C57">
      <w:pPr>
        <w:pStyle w:val="Index1"/>
      </w:pPr>
      <w:r w:rsidRPr="00DF79F9">
        <w:t>Victim Advocate (CVA) Records</w:t>
      </w:r>
      <w:r w:rsidR="00CD1247">
        <w:tab/>
      </w:r>
      <w:r>
        <w:t>109</w:t>
      </w:r>
    </w:p>
    <w:p w14:paraId="3DC39246" w14:textId="77777777" w:rsidR="005876F7" w:rsidRDefault="005876F7" w:rsidP="00373C57">
      <w:pPr>
        <w:pStyle w:val="Index1"/>
      </w:pPr>
      <w:r w:rsidRPr="00DF79F9">
        <w:t>Violence Prevention Response Program Case Files</w:t>
      </w:r>
      <w:r w:rsidR="00CD1247">
        <w:tab/>
      </w:r>
      <w:r>
        <w:t>78</w:t>
      </w:r>
    </w:p>
    <w:p w14:paraId="12CF6C53" w14:textId="77777777" w:rsidR="00A80144" w:rsidRDefault="00A80144" w:rsidP="00A80144">
      <w:pPr>
        <w:pBdr>
          <w:top w:val="single" w:sz="18" w:space="1" w:color="auto"/>
        </w:pBdr>
        <w:rPr>
          <w:color w:val="auto"/>
          <w:sz w:val="24"/>
          <w:szCs w:val="24"/>
        </w:rPr>
      </w:pPr>
      <w:r>
        <w:rPr>
          <w:color w:val="auto"/>
          <w:sz w:val="24"/>
          <w:szCs w:val="24"/>
        </w:rPr>
        <w:t>W</w:t>
      </w:r>
    </w:p>
    <w:p w14:paraId="3A7B62B3" w14:textId="77777777" w:rsidR="005876F7" w:rsidRDefault="005876F7" w:rsidP="00373C57">
      <w:pPr>
        <w:pStyle w:val="Index1"/>
      </w:pPr>
      <w:r w:rsidRPr="00DF79F9">
        <w:t>Waiting List Files</w:t>
      </w:r>
      <w:r w:rsidR="00CD1247">
        <w:tab/>
      </w:r>
      <w:r>
        <w:t>50</w:t>
      </w:r>
    </w:p>
    <w:p w14:paraId="2A864FDC" w14:textId="77777777" w:rsidR="005876F7" w:rsidRDefault="005876F7" w:rsidP="00373C57">
      <w:pPr>
        <w:pStyle w:val="Index1"/>
      </w:pPr>
      <w:r w:rsidRPr="00DF79F9">
        <w:t>Washington State Register (WSR) Filings for Semi-Annual Agenda</w:t>
      </w:r>
      <w:r w:rsidR="00CD1247">
        <w:tab/>
      </w:r>
      <w:r>
        <w:t>29</w:t>
      </w:r>
    </w:p>
    <w:p w14:paraId="7DB274CC" w14:textId="77777777" w:rsidR="005876F7" w:rsidRDefault="005876F7" w:rsidP="00373C57">
      <w:pPr>
        <w:pStyle w:val="Index1"/>
      </w:pPr>
      <w:r w:rsidRPr="00DF79F9">
        <w:t>WBP - Donor Files</w:t>
      </w:r>
      <w:r w:rsidR="00CD1247">
        <w:tab/>
      </w:r>
      <w:r>
        <w:t>126</w:t>
      </w:r>
    </w:p>
    <w:p w14:paraId="4237BA0F" w14:textId="77777777" w:rsidR="005876F7" w:rsidRDefault="005876F7" w:rsidP="00373C57">
      <w:pPr>
        <w:pStyle w:val="Index1"/>
      </w:pPr>
      <w:r w:rsidRPr="00DF79F9">
        <w:t>Worker's Compensation Claim Files</w:t>
      </w:r>
      <w:r w:rsidR="00CD1247">
        <w:tab/>
      </w:r>
      <w:r>
        <w:t>70</w:t>
      </w:r>
    </w:p>
    <w:p w14:paraId="6EE9A657" w14:textId="77777777" w:rsidR="00B63F49" w:rsidRDefault="00B63F49" w:rsidP="00373C57">
      <w:pPr>
        <w:pStyle w:val="Index1"/>
      </w:pPr>
      <w:r>
        <w:fldChar w:fldCharType="end"/>
      </w:r>
    </w:p>
    <w:p w14:paraId="149F5018" w14:textId="77777777" w:rsidR="001A59E5" w:rsidRPr="00B71111" w:rsidRDefault="00E21EB0" w:rsidP="002636C0">
      <w:pPr>
        <w:pStyle w:val="Heading2"/>
      </w:pPr>
      <w:r>
        <w:br w:type="page"/>
      </w:r>
      <w:bookmarkStart w:id="190" w:name="_Toc58317607"/>
      <w:r w:rsidR="00EC58DC" w:rsidRPr="00B71111">
        <w:t>Index: Disposition Authority</w:t>
      </w:r>
      <w:bookmarkEnd w:id="190"/>
    </w:p>
    <w:p w14:paraId="3ED05F31" w14:textId="77777777" w:rsidR="00C13C28" w:rsidRDefault="004815EC" w:rsidP="00C13C28">
      <w:pPr>
        <w:pBdr>
          <w:top w:val="single" w:sz="18" w:space="1" w:color="auto"/>
        </w:pBdr>
        <w:rPr>
          <w:color w:val="auto"/>
          <w:sz w:val="24"/>
          <w:szCs w:val="24"/>
        </w:rPr>
      </w:pPr>
      <w:r>
        <w:rPr>
          <w:color w:val="auto"/>
          <w:sz w:val="24"/>
          <w:szCs w:val="24"/>
        </w:rPr>
        <w:t>00</w:t>
      </w:r>
    </w:p>
    <w:p w14:paraId="5AE0B6A9" w14:textId="77777777" w:rsidR="005876F7" w:rsidRPr="00373C57" w:rsidRDefault="0020759C" w:rsidP="00373C57">
      <w:pPr>
        <w:pStyle w:val="Index1"/>
      </w:pPr>
      <w:r>
        <w:fldChar w:fldCharType="begin"/>
      </w:r>
      <w:r>
        <w:instrText xml:space="preserve"> INDEX \f d \* MERGEFORMAT </w:instrText>
      </w:r>
      <w:r>
        <w:fldChar w:fldCharType="separate"/>
      </w:r>
      <w:r w:rsidR="005876F7" w:rsidRPr="00373C57">
        <w:t>00 03 59580</w:t>
      </w:r>
      <w:r w:rsidR="00157599" w:rsidRPr="00373C57">
        <w:tab/>
      </w:r>
      <w:r w:rsidR="005876F7" w:rsidRPr="00373C57">
        <w:t>77</w:t>
      </w:r>
    </w:p>
    <w:p w14:paraId="79CC65C1" w14:textId="77777777" w:rsidR="005876F7" w:rsidRPr="00373C57" w:rsidRDefault="005876F7" w:rsidP="00373C57">
      <w:pPr>
        <w:pStyle w:val="Index1"/>
      </w:pPr>
      <w:r w:rsidRPr="00373C57">
        <w:t>00 03 59649</w:t>
      </w:r>
      <w:r w:rsidR="00CD1247" w:rsidRPr="00373C57">
        <w:tab/>
      </w:r>
      <w:r w:rsidRPr="00373C57">
        <w:t>125</w:t>
      </w:r>
    </w:p>
    <w:p w14:paraId="3168A0B0" w14:textId="77777777" w:rsidR="005876F7" w:rsidRPr="00373C57" w:rsidRDefault="005876F7" w:rsidP="00373C57">
      <w:pPr>
        <w:pStyle w:val="Index1"/>
      </w:pPr>
      <w:r w:rsidRPr="00373C57">
        <w:t>00 05 59684</w:t>
      </w:r>
      <w:r w:rsidR="00CD1247" w:rsidRPr="00373C57">
        <w:tab/>
      </w:r>
      <w:r w:rsidRPr="00373C57">
        <w:t>103</w:t>
      </w:r>
    </w:p>
    <w:p w14:paraId="15E95848" w14:textId="77777777" w:rsidR="005876F7" w:rsidRPr="00373C57" w:rsidRDefault="005876F7" w:rsidP="00373C57">
      <w:pPr>
        <w:pStyle w:val="Index1"/>
      </w:pPr>
      <w:r w:rsidRPr="00373C57">
        <w:t>00 05 59685</w:t>
      </w:r>
      <w:r w:rsidR="00CD1247" w:rsidRPr="00373C57">
        <w:tab/>
      </w:r>
      <w:r w:rsidRPr="00373C57">
        <w:t>105</w:t>
      </w:r>
    </w:p>
    <w:p w14:paraId="33EC7B8D" w14:textId="77777777" w:rsidR="005876F7" w:rsidRPr="00373C57" w:rsidRDefault="005876F7" w:rsidP="00373C57">
      <w:pPr>
        <w:pStyle w:val="Index1"/>
      </w:pPr>
      <w:r w:rsidRPr="00373C57">
        <w:t>00 05 59689</w:t>
      </w:r>
      <w:r w:rsidR="00CD1247" w:rsidRPr="00373C57">
        <w:tab/>
      </w:r>
      <w:r w:rsidRPr="00373C57">
        <w:t>49</w:t>
      </w:r>
    </w:p>
    <w:p w14:paraId="124CAF4F" w14:textId="77777777" w:rsidR="005876F7" w:rsidRPr="00373C57" w:rsidRDefault="005876F7" w:rsidP="00373C57">
      <w:pPr>
        <w:pStyle w:val="Index1"/>
      </w:pPr>
      <w:r w:rsidRPr="00373C57">
        <w:t>00 05 59699</w:t>
      </w:r>
      <w:r w:rsidR="00CD1247" w:rsidRPr="00373C57">
        <w:tab/>
      </w:r>
      <w:r w:rsidRPr="00373C57">
        <w:t>49</w:t>
      </w:r>
    </w:p>
    <w:p w14:paraId="22EE306F" w14:textId="77777777" w:rsidR="005876F7" w:rsidRPr="00373C57" w:rsidRDefault="005876F7" w:rsidP="00373C57">
      <w:pPr>
        <w:pStyle w:val="Index1"/>
      </w:pPr>
      <w:r w:rsidRPr="00373C57">
        <w:t>00 05 59703</w:t>
      </w:r>
      <w:r w:rsidR="00CD1247" w:rsidRPr="00373C57">
        <w:tab/>
      </w:r>
      <w:r w:rsidRPr="00373C57">
        <w:t>108</w:t>
      </w:r>
    </w:p>
    <w:p w14:paraId="26C4D7C9" w14:textId="77777777" w:rsidR="005876F7" w:rsidRPr="00373C57" w:rsidRDefault="005876F7" w:rsidP="00373C57">
      <w:pPr>
        <w:pStyle w:val="Index1"/>
      </w:pPr>
      <w:r w:rsidRPr="00373C57">
        <w:t>00 07 59762</w:t>
      </w:r>
      <w:r w:rsidR="00CD1247" w:rsidRPr="00373C57">
        <w:tab/>
      </w:r>
      <w:r w:rsidRPr="00373C57">
        <w:t>163</w:t>
      </w:r>
    </w:p>
    <w:p w14:paraId="6896FC1B" w14:textId="77777777" w:rsidR="005876F7" w:rsidRPr="00373C57" w:rsidRDefault="005876F7" w:rsidP="00373C57">
      <w:pPr>
        <w:pStyle w:val="Index1"/>
      </w:pPr>
      <w:r w:rsidRPr="00373C57">
        <w:t>00 07 59773</w:t>
      </w:r>
      <w:r w:rsidR="00CD1247" w:rsidRPr="00373C57">
        <w:tab/>
      </w:r>
      <w:r w:rsidRPr="00373C57">
        <w:t>35</w:t>
      </w:r>
    </w:p>
    <w:p w14:paraId="03527998" w14:textId="77777777" w:rsidR="005876F7" w:rsidRPr="00373C57" w:rsidRDefault="005876F7" w:rsidP="00373C57">
      <w:pPr>
        <w:pStyle w:val="Index1"/>
      </w:pPr>
      <w:r w:rsidRPr="00373C57">
        <w:t>00 08 59861</w:t>
      </w:r>
      <w:r w:rsidR="00CD1247" w:rsidRPr="00373C57">
        <w:tab/>
      </w:r>
      <w:r w:rsidRPr="00373C57">
        <w:t>164</w:t>
      </w:r>
    </w:p>
    <w:p w14:paraId="0E0F7145" w14:textId="77777777" w:rsidR="005876F7" w:rsidRPr="00373C57" w:rsidRDefault="005876F7" w:rsidP="00373C57">
      <w:pPr>
        <w:pStyle w:val="Index1"/>
      </w:pPr>
      <w:r w:rsidRPr="00373C57">
        <w:t>00 09 59911</w:t>
      </w:r>
      <w:r w:rsidR="00CD1247" w:rsidRPr="00373C57">
        <w:tab/>
      </w:r>
      <w:r w:rsidRPr="00373C57">
        <w:t>112</w:t>
      </w:r>
    </w:p>
    <w:p w14:paraId="01792EA0" w14:textId="77777777" w:rsidR="005876F7" w:rsidRPr="00373C57" w:rsidRDefault="005876F7" w:rsidP="00373C57">
      <w:pPr>
        <w:pStyle w:val="Index1"/>
      </w:pPr>
      <w:r w:rsidRPr="00373C57">
        <w:t>00 09 59913</w:t>
      </w:r>
      <w:r w:rsidR="00CD1247" w:rsidRPr="00373C57">
        <w:tab/>
      </w:r>
      <w:r w:rsidRPr="00373C57">
        <w:t>112</w:t>
      </w:r>
    </w:p>
    <w:p w14:paraId="20FE7057" w14:textId="77777777" w:rsidR="005876F7" w:rsidRPr="00373C57" w:rsidRDefault="005876F7" w:rsidP="00373C57">
      <w:pPr>
        <w:pStyle w:val="Index1"/>
      </w:pPr>
      <w:r w:rsidRPr="00373C57">
        <w:t>00 12 59978</w:t>
      </w:r>
      <w:r w:rsidR="00CD1247" w:rsidRPr="00373C57">
        <w:tab/>
      </w:r>
      <w:r w:rsidRPr="00373C57">
        <w:t>163</w:t>
      </w:r>
    </w:p>
    <w:p w14:paraId="5C2886A2" w14:textId="77777777" w:rsidR="005876F7" w:rsidRPr="00373C57" w:rsidRDefault="005876F7" w:rsidP="00373C57">
      <w:pPr>
        <w:pStyle w:val="Index1"/>
      </w:pPr>
      <w:r w:rsidRPr="00373C57">
        <w:t>00 12 60001</w:t>
      </w:r>
      <w:r w:rsidR="00C74BE7" w:rsidRPr="00373C57">
        <w:tab/>
      </w:r>
      <w:r w:rsidRPr="00373C57">
        <w:t>116</w:t>
      </w:r>
    </w:p>
    <w:p w14:paraId="19C1CFB4" w14:textId="77777777" w:rsidR="005876F7" w:rsidRPr="00373C57" w:rsidRDefault="005876F7" w:rsidP="00373C57">
      <w:pPr>
        <w:pStyle w:val="Index1"/>
      </w:pPr>
      <w:r w:rsidRPr="00373C57">
        <w:t>00 MM 59594</w:t>
      </w:r>
      <w:r w:rsidR="00C74BE7" w:rsidRPr="00373C57">
        <w:tab/>
      </w:r>
      <w:r w:rsidRPr="00373C57">
        <w:t>146</w:t>
      </w:r>
    </w:p>
    <w:p w14:paraId="3B49FC44" w14:textId="77777777" w:rsidR="005876F7" w:rsidRDefault="005876F7" w:rsidP="00373C57">
      <w:pPr>
        <w:pStyle w:val="Index1"/>
      </w:pPr>
      <w:r w:rsidRPr="00373C57">
        <w:t>00 MM 59707</w:t>
      </w:r>
      <w:r w:rsidR="00C74BE7" w:rsidRPr="00373C57">
        <w:tab/>
      </w:r>
      <w:r>
        <w:t>50</w:t>
      </w:r>
    </w:p>
    <w:p w14:paraId="205F884F" w14:textId="77777777" w:rsidR="00A80144" w:rsidRDefault="00A80144" w:rsidP="00A80144">
      <w:pPr>
        <w:pBdr>
          <w:top w:val="single" w:sz="18" w:space="1" w:color="auto"/>
        </w:pBdr>
        <w:rPr>
          <w:color w:val="auto"/>
          <w:sz w:val="24"/>
          <w:szCs w:val="24"/>
        </w:rPr>
      </w:pPr>
      <w:r>
        <w:rPr>
          <w:color w:val="auto"/>
          <w:sz w:val="24"/>
          <w:szCs w:val="24"/>
        </w:rPr>
        <w:t>01</w:t>
      </w:r>
    </w:p>
    <w:p w14:paraId="0BFCFCBE" w14:textId="77777777" w:rsidR="005876F7" w:rsidRPr="00373C57" w:rsidRDefault="005876F7" w:rsidP="00373C57">
      <w:pPr>
        <w:pStyle w:val="Index1"/>
      </w:pPr>
      <w:r w:rsidRPr="00373C57">
        <w:t>01 02 60023</w:t>
      </w:r>
      <w:r w:rsidR="00C74BE7" w:rsidRPr="00373C57">
        <w:tab/>
      </w:r>
      <w:r w:rsidRPr="00373C57">
        <w:t>72</w:t>
      </w:r>
    </w:p>
    <w:p w14:paraId="0378C7CA" w14:textId="77777777" w:rsidR="005876F7" w:rsidRPr="00373C57" w:rsidRDefault="005876F7" w:rsidP="00373C57">
      <w:pPr>
        <w:pStyle w:val="Index1"/>
      </w:pPr>
      <w:r w:rsidRPr="00373C57">
        <w:t>01 02 60041</w:t>
      </w:r>
      <w:r w:rsidR="00C74BE7" w:rsidRPr="00373C57">
        <w:tab/>
      </w:r>
      <w:r w:rsidRPr="00373C57">
        <w:t>126</w:t>
      </w:r>
    </w:p>
    <w:p w14:paraId="4B953DCA" w14:textId="77777777" w:rsidR="005876F7" w:rsidRPr="00373C57" w:rsidRDefault="005876F7" w:rsidP="00373C57">
      <w:pPr>
        <w:pStyle w:val="Index1"/>
      </w:pPr>
      <w:r w:rsidRPr="00373C57">
        <w:t>01 02 60042</w:t>
      </w:r>
      <w:r w:rsidR="00C74BE7" w:rsidRPr="00373C57">
        <w:tab/>
      </w:r>
      <w:r w:rsidRPr="00373C57">
        <w:t>127</w:t>
      </w:r>
    </w:p>
    <w:p w14:paraId="37704B12" w14:textId="77777777" w:rsidR="005876F7" w:rsidRPr="00373C57" w:rsidRDefault="005876F7" w:rsidP="00373C57">
      <w:pPr>
        <w:pStyle w:val="Index1"/>
      </w:pPr>
      <w:r w:rsidRPr="00373C57">
        <w:t>01 02 60043</w:t>
      </w:r>
      <w:r w:rsidR="00C74BE7" w:rsidRPr="00373C57">
        <w:tab/>
      </w:r>
      <w:r w:rsidRPr="00373C57">
        <w:t>126</w:t>
      </w:r>
    </w:p>
    <w:p w14:paraId="69FCBF76" w14:textId="77777777" w:rsidR="005876F7" w:rsidRPr="00373C57" w:rsidRDefault="005876F7" w:rsidP="00373C57">
      <w:pPr>
        <w:pStyle w:val="Index1"/>
      </w:pPr>
      <w:r w:rsidRPr="00373C57">
        <w:t>01 03 60056</w:t>
      </w:r>
      <w:r w:rsidR="00C74BE7" w:rsidRPr="00373C57">
        <w:tab/>
      </w:r>
      <w:r w:rsidRPr="00373C57">
        <w:t>92</w:t>
      </w:r>
    </w:p>
    <w:p w14:paraId="204A0E7A" w14:textId="77777777" w:rsidR="005876F7" w:rsidRPr="00373C57" w:rsidRDefault="005876F7" w:rsidP="00373C57">
      <w:pPr>
        <w:pStyle w:val="Index1"/>
      </w:pPr>
      <w:r w:rsidRPr="00373C57">
        <w:t>01 08 60135</w:t>
      </w:r>
      <w:r w:rsidR="00C74BE7" w:rsidRPr="00373C57">
        <w:tab/>
      </w:r>
      <w:r w:rsidRPr="00373C57">
        <w:t>54</w:t>
      </w:r>
    </w:p>
    <w:p w14:paraId="541A146B" w14:textId="77777777" w:rsidR="005876F7" w:rsidRDefault="005876F7" w:rsidP="00373C57">
      <w:pPr>
        <w:pStyle w:val="Index1"/>
      </w:pPr>
      <w:r w:rsidRPr="00373C57">
        <w:t>01 08 60146</w:t>
      </w:r>
      <w:r w:rsidR="00C74BE7">
        <w:tab/>
      </w:r>
      <w:r>
        <w:t>54</w:t>
      </w:r>
    </w:p>
    <w:p w14:paraId="078E2C42" w14:textId="77777777" w:rsidR="00A80144" w:rsidRDefault="00A80144" w:rsidP="00A80144">
      <w:pPr>
        <w:pBdr>
          <w:top w:val="single" w:sz="18" w:space="1" w:color="auto"/>
        </w:pBdr>
        <w:rPr>
          <w:color w:val="auto"/>
          <w:sz w:val="24"/>
          <w:szCs w:val="24"/>
        </w:rPr>
      </w:pPr>
      <w:r>
        <w:rPr>
          <w:color w:val="auto"/>
          <w:sz w:val="24"/>
          <w:szCs w:val="24"/>
        </w:rPr>
        <w:t>03</w:t>
      </w:r>
    </w:p>
    <w:p w14:paraId="74449C37" w14:textId="77777777" w:rsidR="005876F7" w:rsidRPr="00373C57" w:rsidRDefault="005876F7" w:rsidP="00373C57">
      <w:pPr>
        <w:pStyle w:val="Index1"/>
      </w:pPr>
      <w:r w:rsidRPr="00373C57">
        <w:t>03 03 60510</w:t>
      </w:r>
      <w:r w:rsidR="00C74BE7" w:rsidRPr="00373C57">
        <w:tab/>
      </w:r>
      <w:r w:rsidRPr="00373C57">
        <w:t>52</w:t>
      </w:r>
    </w:p>
    <w:p w14:paraId="0729EBAF" w14:textId="77777777" w:rsidR="005876F7" w:rsidRDefault="005876F7" w:rsidP="00373C57">
      <w:pPr>
        <w:pStyle w:val="Index1"/>
      </w:pPr>
      <w:r w:rsidRPr="00373C57">
        <w:t>03 12 60621</w:t>
      </w:r>
      <w:r w:rsidR="00C74BE7">
        <w:tab/>
      </w:r>
      <w:r>
        <w:t>29</w:t>
      </w:r>
    </w:p>
    <w:p w14:paraId="6E435C3B" w14:textId="77777777" w:rsidR="005876F7" w:rsidRPr="00373C57" w:rsidRDefault="005876F7" w:rsidP="00373C57">
      <w:pPr>
        <w:pStyle w:val="Index1"/>
      </w:pPr>
      <w:r w:rsidRPr="00373C57">
        <w:t>03 12 60622</w:t>
      </w:r>
      <w:r w:rsidR="00C74BE7" w:rsidRPr="00373C57">
        <w:tab/>
      </w:r>
      <w:r w:rsidRPr="00373C57">
        <w:t>29</w:t>
      </w:r>
    </w:p>
    <w:p w14:paraId="29364476" w14:textId="77777777" w:rsidR="005876F7" w:rsidRPr="00373C57" w:rsidRDefault="005876F7" w:rsidP="00373C57">
      <w:pPr>
        <w:pStyle w:val="Index1"/>
      </w:pPr>
      <w:r w:rsidRPr="00373C57">
        <w:t>03 12 60624</w:t>
      </w:r>
      <w:r w:rsidR="00C74BE7" w:rsidRPr="00373C57">
        <w:tab/>
      </w:r>
      <w:r w:rsidRPr="00373C57">
        <w:t>28</w:t>
      </w:r>
    </w:p>
    <w:p w14:paraId="21ED349E" w14:textId="77777777" w:rsidR="005876F7" w:rsidRPr="00373C57" w:rsidRDefault="005876F7" w:rsidP="00373C57">
      <w:pPr>
        <w:pStyle w:val="Index1"/>
      </w:pPr>
      <w:r w:rsidRPr="00373C57">
        <w:t>03 12 60625</w:t>
      </w:r>
      <w:r w:rsidR="00157599" w:rsidRPr="00373C57">
        <w:tab/>
      </w:r>
      <w:r w:rsidRPr="00373C57">
        <w:t>28</w:t>
      </w:r>
    </w:p>
    <w:p w14:paraId="24084B65" w14:textId="77777777" w:rsidR="005876F7" w:rsidRPr="00373C57" w:rsidRDefault="005876F7" w:rsidP="00373C57">
      <w:pPr>
        <w:pStyle w:val="Index1"/>
      </w:pPr>
      <w:r w:rsidRPr="00373C57">
        <w:t>03 12 60626</w:t>
      </w:r>
      <w:r w:rsidR="00157599" w:rsidRPr="00373C57">
        <w:tab/>
      </w:r>
      <w:r w:rsidRPr="00373C57">
        <w:t>29</w:t>
      </w:r>
    </w:p>
    <w:p w14:paraId="6D412BCB" w14:textId="77777777" w:rsidR="005876F7" w:rsidRDefault="005876F7" w:rsidP="00373C57">
      <w:pPr>
        <w:pStyle w:val="Index1"/>
      </w:pPr>
      <w:r w:rsidRPr="00373C57">
        <w:t>03 12 60632</w:t>
      </w:r>
      <w:r w:rsidR="00C74BE7">
        <w:tab/>
      </w:r>
      <w:r>
        <w:t>49</w:t>
      </w:r>
    </w:p>
    <w:p w14:paraId="7839FD3C" w14:textId="77777777" w:rsidR="00A80144" w:rsidRDefault="00A80144" w:rsidP="00A80144">
      <w:pPr>
        <w:pBdr>
          <w:top w:val="single" w:sz="18" w:space="1" w:color="auto"/>
        </w:pBdr>
        <w:rPr>
          <w:color w:val="auto"/>
          <w:sz w:val="24"/>
          <w:szCs w:val="24"/>
        </w:rPr>
      </w:pPr>
      <w:r>
        <w:rPr>
          <w:color w:val="auto"/>
          <w:sz w:val="24"/>
          <w:szCs w:val="24"/>
        </w:rPr>
        <w:t>04</w:t>
      </w:r>
    </w:p>
    <w:p w14:paraId="63B4D59D" w14:textId="77777777" w:rsidR="005876F7" w:rsidRPr="00373C57" w:rsidRDefault="005876F7" w:rsidP="00373C57">
      <w:pPr>
        <w:pStyle w:val="Index1"/>
      </w:pPr>
      <w:r w:rsidRPr="00373C57">
        <w:t>04 10 60816</w:t>
      </w:r>
      <w:r w:rsidR="00C74BE7" w:rsidRPr="00373C57">
        <w:tab/>
      </w:r>
      <w:r w:rsidRPr="00373C57">
        <w:t>111</w:t>
      </w:r>
    </w:p>
    <w:p w14:paraId="2B73DAC0" w14:textId="77777777" w:rsidR="005876F7" w:rsidRPr="00373C57" w:rsidRDefault="005876F7" w:rsidP="00373C57">
      <w:pPr>
        <w:pStyle w:val="Index1"/>
      </w:pPr>
      <w:r w:rsidRPr="00373C57">
        <w:t>04 11 60790</w:t>
      </w:r>
      <w:r w:rsidR="00C74BE7" w:rsidRPr="00373C57">
        <w:tab/>
      </w:r>
      <w:r w:rsidRPr="00373C57">
        <w:t>125</w:t>
      </w:r>
    </w:p>
    <w:p w14:paraId="169BD51D" w14:textId="77777777" w:rsidR="005876F7" w:rsidRPr="00373C57" w:rsidRDefault="005876F7" w:rsidP="00373C57">
      <w:pPr>
        <w:pStyle w:val="Index1"/>
      </w:pPr>
      <w:r w:rsidRPr="00373C57">
        <w:t>04 11 60791</w:t>
      </w:r>
      <w:r w:rsidR="00C74BE7" w:rsidRPr="00373C57">
        <w:tab/>
      </w:r>
      <w:r w:rsidRPr="00373C57">
        <w:t>124</w:t>
      </w:r>
    </w:p>
    <w:p w14:paraId="734B7972" w14:textId="77777777" w:rsidR="005876F7" w:rsidRPr="00373C57" w:rsidRDefault="005876F7" w:rsidP="00373C57">
      <w:pPr>
        <w:pStyle w:val="Index1"/>
      </w:pPr>
      <w:r w:rsidRPr="00373C57">
        <w:t>04 11 60792</w:t>
      </w:r>
      <w:r w:rsidR="00C74BE7" w:rsidRPr="00373C57">
        <w:tab/>
      </w:r>
      <w:r w:rsidRPr="00373C57">
        <w:t>21</w:t>
      </w:r>
    </w:p>
    <w:p w14:paraId="317F084B" w14:textId="77777777" w:rsidR="005876F7" w:rsidRPr="00373C57" w:rsidRDefault="005876F7" w:rsidP="00373C57">
      <w:pPr>
        <w:pStyle w:val="Index1"/>
      </w:pPr>
      <w:r w:rsidRPr="00373C57">
        <w:t>04 11 60793</w:t>
      </w:r>
      <w:r w:rsidR="00C74BE7" w:rsidRPr="00373C57">
        <w:tab/>
      </w:r>
      <w:r w:rsidRPr="00373C57">
        <w:t>22</w:t>
      </w:r>
    </w:p>
    <w:p w14:paraId="716E0514" w14:textId="77777777" w:rsidR="005876F7" w:rsidRPr="00373C57" w:rsidRDefault="005876F7" w:rsidP="00373C57">
      <w:pPr>
        <w:pStyle w:val="Index1"/>
      </w:pPr>
      <w:r w:rsidRPr="00373C57">
        <w:t>04 11 60822</w:t>
      </w:r>
      <w:r w:rsidR="00C74BE7" w:rsidRPr="00373C57">
        <w:tab/>
      </w:r>
      <w:r w:rsidRPr="00373C57">
        <w:t>42</w:t>
      </w:r>
    </w:p>
    <w:p w14:paraId="24C5B652" w14:textId="77777777" w:rsidR="005876F7" w:rsidRPr="00373C57" w:rsidRDefault="005876F7" w:rsidP="00373C57">
      <w:pPr>
        <w:pStyle w:val="Index1"/>
      </w:pPr>
      <w:r w:rsidRPr="00373C57">
        <w:t>04 11 60823</w:t>
      </w:r>
      <w:r w:rsidR="00C74BE7" w:rsidRPr="00373C57">
        <w:tab/>
      </w:r>
      <w:r w:rsidRPr="00373C57">
        <w:t>43</w:t>
      </w:r>
    </w:p>
    <w:p w14:paraId="4FF02A8D" w14:textId="77777777" w:rsidR="005876F7" w:rsidRDefault="005876F7" w:rsidP="00373C57">
      <w:pPr>
        <w:pStyle w:val="Index1"/>
      </w:pPr>
      <w:r w:rsidRPr="00373C57">
        <w:t>04 11 60826</w:t>
      </w:r>
      <w:r w:rsidR="00C74BE7">
        <w:tab/>
      </w:r>
      <w:r>
        <w:t>132</w:t>
      </w:r>
    </w:p>
    <w:p w14:paraId="4B9D36FE" w14:textId="77777777" w:rsidR="00A80144" w:rsidRDefault="00A80144" w:rsidP="00A80144">
      <w:pPr>
        <w:pBdr>
          <w:top w:val="single" w:sz="18" w:space="1" w:color="auto"/>
        </w:pBdr>
        <w:rPr>
          <w:color w:val="auto"/>
          <w:sz w:val="24"/>
          <w:szCs w:val="24"/>
        </w:rPr>
      </w:pPr>
      <w:r>
        <w:rPr>
          <w:color w:val="auto"/>
          <w:sz w:val="24"/>
          <w:szCs w:val="24"/>
        </w:rPr>
        <w:t>05</w:t>
      </w:r>
    </w:p>
    <w:p w14:paraId="69538AF5" w14:textId="77777777" w:rsidR="005876F7" w:rsidRPr="00373C57" w:rsidRDefault="005876F7" w:rsidP="00373C57">
      <w:pPr>
        <w:pStyle w:val="Index1"/>
      </w:pPr>
      <w:r w:rsidRPr="00373C57">
        <w:t>05 03 60823</w:t>
      </w:r>
      <w:r w:rsidR="00C74BE7" w:rsidRPr="00373C57">
        <w:tab/>
      </w:r>
      <w:r w:rsidRPr="00373C57">
        <w:t>139</w:t>
      </w:r>
    </w:p>
    <w:p w14:paraId="4506CD4B" w14:textId="77777777" w:rsidR="005876F7" w:rsidRPr="00373C57" w:rsidRDefault="005876F7" w:rsidP="00373C57">
      <w:pPr>
        <w:pStyle w:val="Index1"/>
      </w:pPr>
      <w:r w:rsidRPr="00373C57">
        <w:t>05 03 60828</w:t>
      </w:r>
      <w:r w:rsidR="00C74BE7" w:rsidRPr="00373C57">
        <w:tab/>
      </w:r>
      <w:r w:rsidRPr="00373C57">
        <w:t>81</w:t>
      </w:r>
    </w:p>
    <w:p w14:paraId="30FE8C7D" w14:textId="77777777" w:rsidR="005876F7" w:rsidRPr="00373C57" w:rsidRDefault="005876F7" w:rsidP="00373C57">
      <w:pPr>
        <w:pStyle w:val="Index1"/>
      </w:pPr>
      <w:r w:rsidRPr="00373C57">
        <w:t>05 09 60963</w:t>
      </w:r>
      <w:r w:rsidR="00C74BE7" w:rsidRPr="00373C57">
        <w:tab/>
      </w:r>
      <w:r w:rsidRPr="00373C57">
        <w:t>123</w:t>
      </w:r>
    </w:p>
    <w:p w14:paraId="306073DF" w14:textId="77777777" w:rsidR="005876F7" w:rsidRPr="00373C57" w:rsidRDefault="005876F7" w:rsidP="00373C57">
      <w:pPr>
        <w:pStyle w:val="Index1"/>
      </w:pPr>
      <w:r w:rsidRPr="00373C57">
        <w:t>05 11 61019</w:t>
      </w:r>
      <w:r w:rsidR="00C74BE7" w:rsidRPr="00373C57">
        <w:tab/>
      </w:r>
      <w:r w:rsidRPr="00373C57">
        <w:t>71</w:t>
      </w:r>
    </w:p>
    <w:p w14:paraId="7F4A1164" w14:textId="77777777" w:rsidR="005876F7" w:rsidRPr="00373C57" w:rsidRDefault="005876F7" w:rsidP="00373C57">
      <w:pPr>
        <w:pStyle w:val="Index1"/>
      </w:pPr>
      <w:r w:rsidRPr="00373C57">
        <w:t>05 11 61023</w:t>
      </w:r>
      <w:r w:rsidR="00C74BE7" w:rsidRPr="00373C57">
        <w:tab/>
      </w:r>
      <w:r w:rsidRPr="00373C57">
        <w:t>71</w:t>
      </w:r>
    </w:p>
    <w:p w14:paraId="578A324C" w14:textId="77777777" w:rsidR="005876F7" w:rsidRPr="00373C57" w:rsidRDefault="005876F7" w:rsidP="00373C57">
      <w:pPr>
        <w:pStyle w:val="Index1"/>
      </w:pPr>
      <w:r w:rsidRPr="00373C57">
        <w:t>05 11 61029</w:t>
      </w:r>
      <w:r w:rsidR="00C74BE7" w:rsidRPr="00373C57">
        <w:tab/>
      </w:r>
      <w:r w:rsidRPr="00373C57">
        <w:t>79</w:t>
      </w:r>
    </w:p>
    <w:p w14:paraId="6BB868F2" w14:textId="77777777" w:rsidR="005876F7" w:rsidRDefault="005876F7" w:rsidP="00373C57">
      <w:pPr>
        <w:pStyle w:val="Index1"/>
      </w:pPr>
      <w:r w:rsidRPr="00373C57">
        <w:t>05 11 61112</w:t>
      </w:r>
      <w:r w:rsidR="00C74BE7">
        <w:tab/>
      </w:r>
      <w:r>
        <w:t>79</w:t>
      </w:r>
    </w:p>
    <w:p w14:paraId="1C9EF5DD" w14:textId="77777777" w:rsidR="00A80144" w:rsidRDefault="00A80144" w:rsidP="00A80144">
      <w:pPr>
        <w:pBdr>
          <w:top w:val="single" w:sz="18" w:space="1" w:color="auto"/>
        </w:pBdr>
        <w:rPr>
          <w:color w:val="auto"/>
          <w:sz w:val="24"/>
          <w:szCs w:val="24"/>
        </w:rPr>
      </w:pPr>
      <w:r>
        <w:rPr>
          <w:color w:val="auto"/>
          <w:sz w:val="24"/>
          <w:szCs w:val="24"/>
        </w:rPr>
        <w:t>06</w:t>
      </w:r>
    </w:p>
    <w:p w14:paraId="194AF322" w14:textId="77777777" w:rsidR="005876F7" w:rsidRPr="00373C57" w:rsidRDefault="005876F7" w:rsidP="00373C57">
      <w:pPr>
        <w:pStyle w:val="Index1"/>
      </w:pPr>
      <w:r w:rsidRPr="00373C57">
        <w:t>06 03 61122</w:t>
      </w:r>
      <w:r w:rsidR="00C74BE7" w:rsidRPr="00373C57">
        <w:tab/>
      </w:r>
      <w:r w:rsidRPr="00373C57">
        <w:t>92</w:t>
      </w:r>
    </w:p>
    <w:p w14:paraId="6B5E1CA4" w14:textId="77777777" w:rsidR="005876F7" w:rsidRPr="00373C57" w:rsidRDefault="005876F7" w:rsidP="00373C57">
      <w:pPr>
        <w:pStyle w:val="Index1"/>
      </w:pPr>
      <w:r w:rsidRPr="00373C57">
        <w:t>06 04 61134</w:t>
      </w:r>
      <w:r w:rsidR="00C74BE7" w:rsidRPr="00373C57">
        <w:tab/>
      </w:r>
      <w:r w:rsidRPr="00373C57">
        <w:t>39</w:t>
      </w:r>
    </w:p>
    <w:p w14:paraId="147DAFC0" w14:textId="77777777" w:rsidR="005876F7" w:rsidRPr="00373C57" w:rsidRDefault="005876F7" w:rsidP="00373C57">
      <w:pPr>
        <w:pStyle w:val="Index1"/>
      </w:pPr>
      <w:r w:rsidRPr="00373C57">
        <w:t>06 05 61185</w:t>
      </w:r>
      <w:r w:rsidR="00C74BE7" w:rsidRPr="00373C57">
        <w:tab/>
      </w:r>
      <w:r w:rsidRPr="00373C57">
        <w:t>37</w:t>
      </w:r>
    </w:p>
    <w:p w14:paraId="34CC0914" w14:textId="77777777" w:rsidR="005876F7" w:rsidRPr="00373C57" w:rsidRDefault="005876F7" w:rsidP="00373C57">
      <w:pPr>
        <w:pStyle w:val="Index1"/>
      </w:pPr>
      <w:r w:rsidRPr="00373C57">
        <w:t>06 06 61213</w:t>
      </w:r>
      <w:r w:rsidR="00C74BE7" w:rsidRPr="00373C57">
        <w:tab/>
      </w:r>
      <w:r w:rsidRPr="00373C57">
        <w:t>77</w:t>
      </w:r>
    </w:p>
    <w:p w14:paraId="1285242D" w14:textId="77777777" w:rsidR="005876F7" w:rsidRPr="00373C57" w:rsidRDefault="005876F7" w:rsidP="00373C57">
      <w:pPr>
        <w:pStyle w:val="Index1"/>
      </w:pPr>
      <w:r w:rsidRPr="00373C57">
        <w:t>06 07 61224</w:t>
      </w:r>
      <w:r w:rsidR="00C74BE7" w:rsidRPr="00373C57">
        <w:tab/>
      </w:r>
      <w:r w:rsidRPr="00373C57">
        <w:t>60</w:t>
      </w:r>
    </w:p>
    <w:p w14:paraId="18C99902" w14:textId="77777777" w:rsidR="005876F7" w:rsidRPr="00373C57" w:rsidRDefault="005876F7" w:rsidP="00373C57">
      <w:pPr>
        <w:pStyle w:val="Index1"/>
      </w:pPr>
      <w:r w:rsidRPr="00373C57">
        <w:t>06 07 61228</w:t>
      </w:r>
      <w:r w:rsidR="00C74BE7" w:rsidRPr="00373C57">
        <w:tab/>
      </w:r>
      <w:r w:rsidRPr="00373C57">
        <w:t>57</w:t>
      </w:r>
    </w:p>
    <w:p w14:paraId="08FFA038" w14:textId="77777777" w:rsidR="005876F7" w:rsidRDefault="005876F7" w:rsidP="00373C57">
      <w:pPr>
        <w:pStyle w:val="Index1"/>
      </w:pPr>
      <w:r w:rsidRPr="00373C57">
        <w:t>06 07 61238</w:t>
      </w:r>
      <w:r w:rsidR="00C74BE7">
        <w:tab/>
      </w:r>
      <w:r>
        <w:t>167</w:t>
      </w:r>
    </w:p>
    <w:p w14:paraId="51B24A8D" w14:textId="77777777" w:rsidR="005876F7" w:rsidRPr="00373C57" w:rsidRDefault="005876F7" w:rsidP="00373C57">
      <w:pPr>
        <w:pStyle w:val="Index1"/>
      </w:pPr>
      <w:r w:rsidRPr="00373C57">
        <w:t>06 07 61245</w:t>
      </w:r>
      <w:r w:rsidR="00C74BE7" w:rsidRPr="00373C57">
        <w:tab/>
      </w:r>
      <w:r w:rsidRPr="00373C57">
        <w:t>102</w:t>
      </w:r>
    </w:p>
    <w:p w14:paraId="3FE2E4A1" w14:textId="77777777" w:rsidR="005876F7" w:rsidRPr="00373C57" w:rsidRDefault="005876F7" w:rsidP="00373C57">
      <w:pPr>
        <w:pStyle w:val="Index1"/>
      </w:pPr>
      <w:r w:rsidRPr="00373C57">
        <w:t>06 09 61264</w:t>
      </w:r>
      <w:r w:rsidR="00C74BE7" w:rsidRPr="00373C57">
        <w:tab/>
      </w:r>
      <w:r w:rsidRPr="00373C57">
        <w:t>40</w:t>
      </w:r>
    </w:p>
    <w:p w14:paraId="7E69D36B" w14:textId="77777777" w:rsidR="005876F7" w:rsidRPr="00373C57" w:rsidRDefault="005876F7" w:rsidP="00373C57">
      <w:pPr>
        <w:pStyle w:val="Index1"/>
      </w:pPr>
      <w:r w:rsidRPr="00373C57">
        <w:t>06 09 61363</w:t>
      </w:r>
      <w:r w:rsidR="00C74BE7" w:rsidRPr="00373C57">
        <w:tab/>
      </w:r>
      <w:r w:rsidRPr="00373C57">
        <w:t>106</w:t>
      </w:r>
    </w:p>
    <w:p w14:paraId="3CE0B565" w14:textId="77777777" w:rsidR="005876F7" w:rsidRPr="00373C57" w:rsidRDefault="005876F7" w:rsidP="00373C57">
      <w:pPr>
        <w:pStyle w:val="Index1"/>
      </w:pPr>
      <w:r w:rsidRPr="00373C57">
        <w:t>06 09 61550</w:t>
      </w:r>
      <w:r w:rsidR="00C74BE7" w:rsidRPr="00373C57">
        <w:tab/>
      </w:r>
      <w:r w:rsidRPr="00373C57">
        <w:t>41</w:t>
      </w:r>
    </w:p>
    <w:p w14:paraId="139BB18C" w14:textId="77777777" w:rsidR="005876F7" w:rsidRPr="00373C57" w:rsidRDefault="005876F7" w:rsidP="00373C57">
      <w:pPr>
        <w:pStyle w:val="Index1"/>
      </w:pPr>
      <w:r w:rsidRPr="00373C57">
        <w:t>06 10 61350</w:t>
      </w:r>
      <w:r w:rsidR="00C74BE7" w:rsidRPr="00373C57">
        <w:tab/>
      </w:r>
      <w:r w:rsidRPr="00373C57">
        <w:t>134</w:t>
      </w:r>
    </w:p>
    <w:p w14:paraId="56F6F0C5" w14:textId="77777777" w:rsidR="005876F7" w:rsidRPr="00373C57" w:rsidRDefault="005876F7" w:rsidP="00373C57">
      <w:pPr>
        <w:pStyle w:val="Index1"/>
      </w:pPr>
      <w:r w:rsidRPr="00373C57">
        <w:t>06 11 61382</w:t>
      </w:r>
      <w:r w:rsidR="00C74BE7" w:rsidRPr="00373C57">
        <w:tab/>
      </w:r>
      <w:r w:rsidRPr="00373C57">
        <w:t>156</w:t>
      </w:r>
    </w:p>
    <w:p w14:paraId="5A7F9626" w14:textId="77777777" w:rsidR="005876F7" w:rsidRPr="00373C57" w:rsidRDefault="005876F7" w:rsidP="00373C57">
      <w:pPr>
        <w:pStyle w:val="Index1"/>
      </w:pPr>
      <w:r w:rsidRPr="00373C57">
        <w:t>06 11 61386</w:t>
      </w:r>
      <w:r w:rsidR="00157599" w:rsidRPr="00373C57">
        <w:tab/>
      </w:r>
      <w:r w:rsidRPr="00373C57">
        <w:t>156</w:t>
      </w:r>
    </w:p>
    <w:p w14:paraId="6BB00ED0" w14:textId="77777777" w:rsidR="005876F7" w:rsidRDefault="005876F7" w:rsidP="00373C57">
      <w:pPr>
        <w:pStyle w:val="Index1"/>
      </w:pPr>
      <w:r w:rsidRPr="00373C57">
        <w:t>06 11 61392</w:t>
      </w:r>
      <w:r w:rsidR="00C74BE7">
        <w:tab/>
      </w:r>
      <w:r>
        <w:t>117</w:t>
      </w:r>
    </w:p>
    <w:p w14:paraId="5C3527B0" w14:textId="77777777" w:rsidR="00A80144" w:rsidRDefault="00A80144" w:rsidP="00A80144">
      <w:pPr>
        <w:pBdr>
          <w:top w:val="single" w:sz="18" w:space="1" w:color="auto"/>
        </w:pBdr>
        <w:rPr>
          <w:color w:val="auto"/>
          <w:sz w:val="24"/>
          <w:szCs w:val="24"/>
        </w:rPr>
      </w:pPr>
      <w:r>
        <w:rPr>
          <w:color w:val="auto"/>
          <w:sz w:val="24"/>
          <w:szCs w:val="24"/>
        </w:rPr>
        <w:t>07</w:t>
      </w:r>
    </w:p>
    <w:p w14:paraId="7E407AF4" w14:textId="77777777" w:rsidR="005876F7" w:rsidRPr="00373C57" w:rsidRDefault="005876F7" w:rsidP="00373C57">
      <w:pPr>
        <w:pStyle w:val="Index1"/>
      </w:pPr>
      <w:r w:rsidRPr="00373C57">
        <w:t>07 04 61451</w:t>
      </w:r>
      <w:r w:rsidR="00C74BE7" w:rsidRPr="00373C57">
        <w:tab/>
      </w:r>
      <w:r w:rsidRPr="00373C57">
        <w:t>135</w:t>
      </w:r>
    </w:p>
    <w:p w14:paraId="0AB9D1B0" w14:textId="77777777" w:rsidR="005876F7" w:rsidRPr="00373C57" w:rsidRDefault="005876F7" w:rsidP="00373C57">
      <w:pPr>
        <w:pStyle w:val="Index1"/>
      </w:pPr>
      <w:r w:rsidRPr="00373C57">
        <w:t>07 04 61454</w:t>
      </w:r>
      <w:r w:rsidR="00C74BE7" w:rsidRPr="00373C57">
        <w:tab/>
      </w:r>
      <w:r w:rsidRPr="00373C57">
        <w:t>62</w:t>
      </w:r>
    </w:p>
    <w:p w14:paraId="15AE07E9" w14:textId="77777777" w:rsidR="005876F7" w:rsidRPr="00373C57" w:rsidRDefault="005876F7" w:rsidP="00373C57">
      <w:pPr>
        <w:pStyle w:val="Index1"/>
      </w:pPr>
      <w:r w:rsidRPr="00373C57">
        <w:t>07 06 61544</w:t>
      </w:r>
      <w:r w:rsidR="00C74BE7" w:rsidRPr="00373C57">
        <w:tab/>
      </w:r>
      <w:r w:rsidRPr="00373C57">
        <w:t>51</w:t>
      </w:r>
    </w:p>
    <w:p w14:paraId="5072273F" w14:textId="77777777" w:rsidR="005876F7" w:rsidRPr="00373C57" w:rsidRDefault="005876F7" w:rsidP="00373C57">
      <w:pPr>
        <w:pStyle w:val="Index1"/>
      </w:pPr>
      <w:r w:rsidRPr="00373C57">
        <w:t>07 08 61593</w:t>
      </w:r>
      <w:r w:rsidR="00157599" w:rsidRPr="00373C57">
        <w:tab/>
      </w:r>
      <w:r w:rsidRPr="00373C57">
        <w:t>18</w:t>
      </w:r>
    </w:p>
    <w:p w14:paraId="46587F2B" w14:textId="77777777" w:rsidR="005876F7" w:rsidRPr="00373C57" w:rsidRDefault="005876F7" w:rsidP="00373C57">
      <w:pPr>
        <w:pStyle w:val="Index1"/>
      </w:pPr>
      <w:r w:rsidRPr="00373C57">
        <w:t>07 08 61597</w:t>
      </w:r>
      <w:r w:rsidR="00C74BE7" w:rsidRPr="00373C57">
        <w:tab/>
      </w:r>
      <w:r w:rsidRPr="00373C57">
        <w:t>109</w:t>
      </w:r>
    </w:p>
    <w:p w14:paraId="4C1361F2" w14:textId="77777777" w:rsidR="005876F7" w:rsidRPr="00373C57" w:rsidRDefault="005876F7" w:rsidP="00373C57">
      <w:pPr>
        <w:pStyle w:val="Index1"/>
      </w:pPr>
      <w:r w:rsidRPr="00373C57">
        <w:t>07 08 61598</w:t>
      </w:r>
      <w:r w:rsidR="00C74BE7" w:rsidRPr="00373C57">
        <w:tab/>
      </w:r>
      <w:r w:rsidRPr="00373C57">
        <w:t>49</w:t>
      </w:r>
    </w:p>
    <w:p w14:paraId="1EA16C24" w14:textId="77777777" w:rsidR="005876F7" w:rsidRPr="00373C57" w:rsidRDefault="005876F7" w:rsidP="00373C57">
      <w:pPr>
        <w:pStyle w:val="Index1"/>
      </w:pPr>
      <w:r w:rsidRPr="00373C57">
        <w:t>07 08 61599</w:t>
      </w:r>
      <w:r w:rsidR="00C74BE7" w:rsidRPr="00373C57">
        <w:tab/>
      </w:r>
      <w:r w:rsidRPr="00373C57">
        <w:t>49</w:t>
      </w:r>
    </w:p>
    <w:p w14:paraId="31BE51C8" w14:textId="77777777" w:rsidR="005876F7" w:rsidRPr="00373C57" w:rsidRDefault="005876F7" w:rsidP="00373C57">
      <w:pPr>
        <w:pStyle w:val="Index1"/>
      </w:pPr>
      <w:r w:rsidRPr="00373C57">
        <w:t>07 09 61626</w:t>
      </w:r>
      <w:r w:rsidR="00C74BE7" w:rsidRPr="00373C57">
        <w:tab/>
      </w:r>
      <w:r w:rsidRPr="00373C57">
        <w:t>160</w:t>
      </w:r>
    </w:p>
    <w:p w14:paraId="6D54420A" w14:textId="77777777" w:rsidR="005876F7" w:rsidRPr="00373C57" w:rsidRDefault="005876F7" w:rsidP="00373C57">
      <w:pPr>
        <w:pStyle w:val="Index1"/>
      </w:pPr>
      <w:r w:rsidRPr="00373C57">
        <w:t>07 12 61667</w:t>
      </w:r>
      <w:r w:rsidR="00C74BE7" w:rsidRPr="00373C57">
        <w:tab/>
      </w:r>
      <w:r w:rsidRPr="00373C57">
        <w:t>129</w:t>
      </w:r>
    </w:p>
    <w:p w14:paraId="54767869" w14:textId="77777777" w:rsidR="005876F7" w:rsidRPr="00373C57" w:rsidRDefault="005876F7" w:rsidP="00373C57">
      <w:pPr>
        <w:pStyle w:val="Index1"/>
      </w:pPr>
      <w:r w:rsidRPr="00373C57">
        <w:t>07 12 61668</w:t>
      </w:r>
      <w:r w:rsidR="00C74BE7" w:rsidRPr="00373C57">
        <w:tab/>
      </w:r>
      <w:r w:rsidRPr="00373C57">
        <w:t>129</w:t>
      </w:r>
    </w:p>
    <w:p w14:paraId="5FF63ADF" w14:textId="77777777" w:rsidR="005876F7" w:rsidRPr="00373C57" w:rsidRDefault="005876F7" w:rsidP="00373C57">
      <w:pPr>
        <w:pStyle w:val="Index1"/>
      </w:pPr>
      <w:r w:rsidRPr="00373C57">
        <w:t>07 12 61670</w:t>
      </w:r>
      <w:r w:rsidR="00C74BE7" w:rsidRPr="00373C57">
        <w:tab/>
      </w:r>
      <w:r w:rsidRPr="00373C57">
        <w:t>117</w:t>
      </w:r>
    </w:p>
    <w:p w14:paraId="043D57FB" w14:textId="77777777" w:rsidR="005876F7" w:rsidRPr="00373C57" w:rsidRDefault="005876F7" w:rsidP="00373C57">
      <w:pPr>
        <w:pStyle w:val="Index1"/>
      </w:pPr>
      <w:r w:rsidRPr="00373C57">
        <w:t>07 12 61672</w:t>
      </w:r>
      <w:r w:rsidR="00C74BE7" w:rsidRPr="00373C57">
        <w:tab/>
      </w:r>
      <w:r w:rsidRPr="00373C57">
        <w:t>130</w:t>
      </w:r>
    </w:p>
    <w:p w14:paraId="4064D8ED" w14:textId="77777777" w:rsidR="005876F7" w:rsidRPr="00373C57" w:rsidRDefault="005876F7" w:rsidP="00373C57">
      <w:pPr>
        <w:pStyle w:val="Index1"/>
      </w:pPr>
      <w:r w:rsidRPr="00373C57">
        <w:t>07 12 61673</w:t>
      </w:r>
      <w:r w:rsidR="00C74BE7" w:rsidRPr="00373C57">
        <w:tab/>
      </w:r>
      <w:r w:rsidRPr="00373C57">
        <w:t>129</w:t>
      </w:r>
    </w:p>
    <w:p w14:paraId="77E2E465" w14:textId="77777777" w:rsidR="005876F7" w:rsidRPr="00373C57" w:rsidRDefault="005876F7" w:rsidP="00373C57">
      <w:pPr>
        <w:pStyle w:val="Index1"/>
      </w:pPr>
      <w:r w:rsidRPr="00373C57">
        <w:t>07 12 61674</w:t>
      </w:r>
      <w:r w:rsidR="00C74BE7" w:rsidRPr="00373C57">
        <w:tab/>
      </w:r>
      <w:r w:rsidRPr="00373C57">
        <w:t>130</w:t>
      </w:r>
    </w:p>
    <w:p w14:paraId="5660F0E6" w14:textId="77777777" w:rsidR="005876F7" w:rsidRPr="00373C57" w:rsidRDefault="005876F7" w:rsidP="00373C57">
      <w:pPr>
        <w:pStyle w:val="Index1"/>
      </w:pPr>
      <w:r w:rsidRPr="00373C57">
        <w:t>07 12 61675</w:t>
      </w:r>
      <w:r w:rsidR="00C74BE7" w:rsidRPr="00373C57">
        <w:tab/>
      </w:r>
      <w:r w:rsidRPr="00373C57">
        <w:t>130</w:t>
      </w:r>
    </w:p>
    <w:p w14:paraId="60068B48" w14:textId="77777777" w:rsidR="005876F7" w:rsidRDefault="005876F7" w:rsidP="00373C57">
      <w:pPr>
        <w:pStyle w:val="Index1"/>
      </w:pPr>
      <w:r w:rsidRPr="00373C57">
        <w:t>07 12 61676</w:t>
      </w:r>
      <w:r w:rsidR="00C74BE7">
        <w:tab/>
      </w:r>
      <w:r>
        <w:t>130</w:t>
      </w:r>
    </w:p>
    <w:p w14:paraId="761A404A" w14:textId="77777777" w:rsidR="00A80144" w:rsidRDefault="00A80144" w:rsidP="00A80144">
      <w:pPr>
        <w:pBdr>
          <w:top w:val="single" w:sz="18" w:space="1" w:color="auto"/>
        </w:pBdr>
        <w:rPr>
          <w:color w:val="auto"/>
          <w:sz w:val="24"/>
          <w:szCs w:val="24"/>
        </w:rPr>
      </w:pPr>
      <w:r>
        <w:rPr>
          <w:color w:val="auto"/>
          <w:sz w:val="24"/>
          <w:szCs w:val="24"/>
        </w:rPr>
        <w:t>08</w:t>
      </w:r>
    </w:p>
    <w:p w14:paraId="68214FBD" w14:textId="77777777" w:rsidR="005876F7" w:rsidRPr="00373C57" w:rsidRDefault="005876F7" w:rsidP="00373C57">
      <w:pPr>
        <w:pStyle w:val="Index1"/>
      </w:pPr>
      <w:r w:rsidRPr="00373C57">
        <w:t>08 10 61883</w:t>
      </w:r>
      <w:r w:rsidR="00C74BE7" w:rsidRPr="00373C57">
        <w:tab/>
      </w:r>
      <w:r w:rsidRPr="00373C57">
        <w:t>41</w:t>
      </w:r>
    </w:p>
    <w:p w14:paraId="60FD0569" w14:textId="77777777" w:rsidR="005876F7" w:rsidRPr="00373C57" w:rsidRDefault="005876F7" w:rsidP="00373C57">
      <w:pPr>
        <w:pStyle w:val="Index1"/>
      </w:pPr>
      <w:r w:rsidRPr="00373C57">
        <w:t>08 12 61904</w:t>
      </w:r>
      <w:r w:rsidR="00C74BE7" w:rsidRPr="00373C57">
        <w:tab/>
      </w:r>
      <w:r w:rsidRPr="00373C57">
        <w:t>41</w:t>
      </w:r>
    </w:p>
    <w:p w14:paraId="65C581BB" w14:textId="77777777" w:rsidR="005876F7" w:rsidRPr="00373C57" w:rsidRDefault="005876F7" w:rsidP="00373C57">
      <w:pPr>
        <w:pStyle w:val="Index1"/>
      </w:pPr>
      <w:r w:rsidRPr="00373C57">
        <w:t>08 12 61946</w:t>
      </w:r>
      <w:r w:rsidR="00C74BE7" w:rsidRPr="00373C57">
        <w:tab/>
      </w:r>
      <w:r w:rsidRPr="00373C57">
        <w:t>68</w:t>
      </w:r>
    </w:p>
    <w:p w14:paraId="650ED50C" w14:textId="77777777" w:rsidR="005876F7" w:rsidRDefault="005876F7" w:rsidP="00373C57">
      <w:pPr>
        <w:pStyle w:val="Index1"/>
      </w:pPr>
      <w:r w:rsidRPr="00373C57">
        <w:t>08 12 61975</w:t>
      </w:r>
      <w:r w:rsidR="00C74BE7">
        <w:tab/>
      </w:r>
      <w:r>
        <w:t>133</w:t>
      </w:r>
    </w:p>
    <w:p w14:paraId="05101FB4" w14:textId="77777777" w:rsidR="00A80144" w:rsidRDefault="00A80144" w:rsidP="00A80144">
      <w:pPr>
        <w:pBdr>
          <w:top w:val="single" w:sz="18" w:space="1" w:color="auto"/>
        </w:pBdr>
        <w:rPr>
          <w:color w:val="auto"/>
          <w:sz w:val="24"/>
          <w:szCs w:val="24"/>
        </w:rPr>
      </w:pPr>
      <w:r>
        <w:rPr>
          <w:color w:val="auto"/>
          <w:sz w:val="24"/>
          <w:szCs w:val="24"/>
        </w:rPr>
        <w:t>09</w:t>
      </w:r>
    </w:p>
    <w:p w14:paraId="569CF6E9" w14:textId="77777777" w:rsidR="005876F7" w:rsidRPr="00373C57" w:rsidRDefault="005876F7" w:rsidP="00373C57">
      <w:pPr>
        <w:pStyle w:val="Index1"/>
      </w:pPr>
      <w:r w:rsidRPr="00373C57">
        <w:t>09 01 61899</w:t>
      </w:r>
      <w:r w:rsidR="00C74BE7" w:rsidRPr="00373C57">
        <w:tab/>
      </w:r>
      <w:r w:rsidRPr="00373C57">
        <w:t>56</w:t>
      </w:r>
    </w:p>
    <w:p w14:paraId="5EB91D29" w14:textId="77777777" w:rsidR="005876F7" w:rsidRPr="00373C57" w:rsidRDefault="005876F7" w:rsidP="00373C57">
      <w:pPr>
        <w:pStyle w:val="Index1"/>
      </w:pPr>
      <w:r w:rsidRPr="00373C57">
        <w:t>09 02 61935</w:t>
      </w:r>
      <w:r w:rsidR="00C74BE7" w:rsidRPr="00373C57">
        <w:tab/>
      </w:r>
      <w:r w:rsidRPr="00373C57">
        <w:t>39</w:t>
      </w:r>
    </w:p>
    <w:p w14:paraId="7EA0A9E6" w14:textId="77777777" w:rsidR="005876F7" w:rsidRPr="00373C57" w:rsidRDefault="005876F7" w:rsidP="00373C57">
      <w:pPr>
        <w:pStyle w:val="Index1"/>
      </w:pPr>
      <w:r w:rsidRPr="00373C57">
        <w:t>09 03 61949</w:t>
      </w:r>
      <w:r w:rsidR="00C74BE7" w:rsidRPr="00373C57">
        <w:tab/>
      </w:r>
      <w:r w:rsidRPr="00373C57">
        <w:t>118</w:t>
      </w:r>
    </w:p>
    <w:p w14:paraId="74A2CDFE" w14:textId="77777777" w:rsidR="005876F7" w:rsidRPr="00373C57" w:rsidRDefault="005876F7" w:rsidP="00373C57">
      <w:pPr>
        <w:pStyle w:val="Index1"/>
      </w:pPr>
      <w:r w:rsidRPr="00373C57">
        <w:t>09 03 61950</w:t>
      </w:r>
      <w:r w:rsidR="00C74BE7" w:rsidRPr="00373C57">
        <w:tab/>
      </w:r>
      <w:r w:rsidRPr="00373C57">
        <w:t>118</w:t>
      </w:r>
    </w:p>
    <w:p w14:paraId="24C589C7" w14:textId="77777777" w:rsidR="005876F7" w:rsidRPr="00373C57" w:rsidRDefault="005876F7" w:rsidP="00373C57">
      <w:pPr>
        <w:pStyle w:val="Index1"/>
      </w:pPr>
      <w:r w:rsidRPr="00373C57">
        <w:t>09 05 62018</w:t>
      </w:r>
      <w:r w:rsidR="00C74BE7" w:rsidRPr="00373C57">
        <w:tab/>
      </w:r>
      <w:r w:rsidRPr="00373C57">
        <w:t>69</w:t>
      </w:r>
    </w:p>
    <w:p w14:paraId="49435E8D" w14:textId="77777777" w:rsidR="005876F7" w:rsidRPr="00373C57" w:rsidRDefault="005876F7" w:rsidP="00373C57">
      <w:pPr>
        <w:pStyle w:val="Index1"/>
      </w:pPr>
      <w:r w:rsidRPr="00373C57">
        <w:t>09 05 62019</w:t>
      </w:r>
      <w:r w:rsidR="00C74BE7" w:rsidRPr="00373C57">
        <w:tab/>
      </w:r>
      <w:r w:rsidRPr="00373C57">
        <w:t>70</w:t>
      </w:r>
    </w:p>
    <w:p w14:paraId="388F1719" w14:textId="77777777" w:rsidR="005876F7" w:rsidRPr="00373C57" w:rsidRDefault="005876F7" w:rsidP="00373C57">
      <w:pPr>
        <w:pStyle w:val="Index1"/>
      </w:pPr>
      <w:r w:rsidRPr="00373C57">
        <w:t>09 07 62070</w:t>
      </w:r>
      <w:r w:rsidR="00C74BE7" w:rsidRPr="00373C57">
        <w:tab/>
      </w:r>
      <w:r w:rsidRPr="00373C57">
        <w:t>91</w:t>
      </w:r>
    </w:p>
    <w:p w14:paraId="6475E5AF" w14:textId="77777777" w:rsidR="005876F7" w:rsidRPr="00373C57" w:rsidRDefault="005876F7" w:rsidP="00373C57">
      <w:pPr>
        <w:pStyle w:val="Index1"/>
      </w:pPr>
      <w:r w:rsidRPr="00373C57">
        <w:t>09 07 62071</w:t>
      </w:r>
      <w:r w:rsidR="00C74BE7" w:rsidRPr="00373C57">
        <w:tab/>
      </w:r>
      <w:r w:rsidRPr="00373C57">
        <w:t>78</w:t>
      </w:r>
    </w:p>
    <w:p w14:paraId="19F94EFB" w14:textId="77777777" w:rsidR="005876F7" w:rsidRPr="00373C57" w:rsidRDefault="005876F7" w:rsidP="00373C57">
      <w:pPr>
        <w:pStyle w:val="Index1"/>
      </w:pPr>
      <w:r w:rsidRPr="00373C57">
        <w:t>09 07 62072</w:t>
      </w:r>
      <w:r w:rsidR="00C74BE7" w:rsidRPr="00373C57">
        <w:tab/>
      </w:r>
      <w:r w:rsidRPr="00373C57">
        <w:t>157</w:t>
      </w:r>
    </w:p>
    <w:p w14:paraId="0C57B5F3" w14:textId="77777777" w:rsidR="005876F7" w:rsidRPr="00373C57" w:rsidRDefault="005876F7" w:rsidP="00373C57">
      <w:pPr>
        <w:pStyle w:val="Index1"/>
      </w:pPr>
      <w:r w:rsidRPr="00373C57">
        <w:t>09 07 62073</w:t>
      </w:r>
      <w:r w:rsidR="00157599" w:rsidRPr="00373C57">
        <w:tab/>
      </w:r>
      <w:r w:rsidRPr="00373C57">
        <w:t>157</w:t>
      </w:r>
    </w:p>
    <w:p w14:paraId="1BEBD8B0" w14:textId="77777777" w:rsidR="005876F7" w:rsidRPr="00373C57" w:rsidRDefault="005876F7" w:rsidP="00373C57">
      <w:pPr>
        <w:pStyle w:val="Index1"/>
      </w:pPr>
      <w:r w:rsidRPr="00373C57">
        <w:t>09 07 62074</w:t>
      </w:r>
      <w:r w:rsidR="00157599" w:rsidRPr="00373C57">
        <w:tab/>
      </w:r>
      <w:r w:rsidRPr="00373C57">
        <w:t>157</w:t>
      </w:r>
    </w:p>
    <w:p w14:paraId="41E48E43" w14:textId="77777777" w:rsidR="005876F7" w:rsidRPr="00373C57" w:rsidRDefault="005876F7" w:rsidP="00373C57">
      <w:pPr>
        <w:pStyle w:val="Index1"/>
      </w:pPr>
      <w:r w:rsidRPr="00373C57">
        <w:t>09 07 62075</w:t>
      </w:r>
      <w:r w:rsidR="00C74BE7" w:rsidRPr="00373C57">
        <w:tab/>
      </w:r>
      <w:r w:rsidRPr="00373C57">
        <w:t>157</w:t>
      </w:r>
    </w:p>
    <w:p w14:paraId="78326E43" w14:textId="77777777" w:rsidR="005876F7" w:rsidRPr="00373C57" w:rsidRDefault="005876F7" w:rsidP="00373C57">
      <w:pPr>
        <w:pStyle w:val="Index1"/>
      </w:pPr>
      <w:r w:rsidRPr="00373C57">
        <w:t>09 07 62076</w:t>
      </w:r>
      <w:r w:rsidR="00C74BE7" w:rsidRPr="00373C57">
        <w:tab/>
      </w:r>
      <w:r w:rsidRPr="00373C57">
        <w:t>157</w:t>
      </w:r>
    </w:p>
    <w:p w14:paraId="41BCFCF2" w14:textId="77777777" w:rsidR="005876F7" w:rsidRPr="00373C57" w:rsidRDefault="005876F7" w:rsidP="00373C57">
      <w:pPr>
        <w:pStyle w:val="Index1"/>
      </w:pPr>
      <w:r w:rsidRPr="00373C57">
        <w:t>09 07 62078</w:t>
      </w:r>
      <w:r w:rsidR="00C74BE7" w:rsidRPr="00373C57">
        <w:tab/>
      </w:r>
      <w:r w:rsidRPr="00373C57">
        <w:t>158</w:t>
      </w:r>
    </w:p>
    <w:p w14:paraId="0A40AC74" w14:textId="77777777" w:rsidR="005876F7" w:rsidRPr="00373C57" w:rsidRDefault="005876F7" w:rsidP="00373C57">
      <w:pPr>
        <w:pStyle w:val="Index1"/>
      </w:pPr>
      <w:r w:rsidRPr="00373C57">
        <w:t>09 07 62081</w:t>
      </w:r>
      <w:r w:rsidR="00C74BE7" w:rsidRPr="00373C57">
        <w:tab/>
      </w:r>
      <w:r w:rsidRPr="00373C57">
        <w:t>72</w:t>
      </w:r>
    </w:p>
    <w:p w14:paraId="6E249E20" w14:textId="77777777" w:rsidR="005876F7" w:rsidRPr="00373C57" w:rsidRDefault="005876F7" w:rsidP="00373C57">
      <w:pPr>
        <w:pStyle w:val="Index1"/>
      </w:pPr>
      <w:r w:rsidRPr="00373C57">
        <w:t>09 09 62091</w:t>
      </w:r>
      <w:r w:rsidR="00C74BE7" w:rsidRPr="00373C57">
        <w:tab/>
      </w:r>
      <w:r w:rsidRPr="00373C57">
        <w:t>13</w:t>
      </w:r>
    </w:p>
    <w:p w14:paraId="0DD3367A" w14:textId="77777777" w:rsidR="005876F7" w:rsidRPr="00373C57" w:rsidRDefault="005876F7" w:rsidP="00373C57">
      <w:pPr>
        <w:pStyle w:val="Index1"/>
      </w:pPr>
      <w:r w:rsidRPr="00373C57">
        <w:t>09 09 62092</w:t>
      </w:r>
      <w:r w:rsidR="00C74BE7" w:rsidRPr="00373C57">
        <w:tab/>
      </w:r>
      <w:r w:rsidRPr="00373C57">
        <w:t>17</w:t>
      </w:r>
    </w:p>
    <w:p w14:paraId="7ADD9BBE" w14:textId="77777777" w:rsidR="005876F7" w:rsidRPr="00373C57" w:rsidRDefault="005876F7" w:rsidP="00373C57">
      <w:pPr>
        <w:pStyle w:val="Index1"/>
      </w:pPr>
      <w:r w:rsidRPr="00373C57">
        <w:t>09 09 62094</w:t>
      </w:r>
      <w:r w:rsidR="00C74BE7" w:rsidRPr="00373C57">
        <w:tab/>
      </w:r>
      <w:r w:rsidRPr="00373C57">
        <w:t>45</w:t>
      </w:r>
    </w:p>
    <w:p w14:paraId="22ACB56C" w14:textId="77777777" w:rsidR="005876F7" w:rsidRPr="00373C57" w:rsidRDefault="005876F7" w:rsidP="00373C57">
      <w:pPr>
        <w:pStyle w:val="Index1"/>
      </w:pPr>
      <w:r w:rsidRPr="00373C57">
        <w:t>09 09 62095</w:t>
      </w:r>
      <w:r w:rsidR="00C74BE7" w:rsidRPr="00373C57">
        <w:tab/>
      </w:r>
      <w:r w:rsidRPr="00373C57">
        <w:t>45</w:t>
      </w:r>
    </w:p>
    <w:p w14:paraId="56B8AB34" w14:textId="77777777" w:rsidR="005876F7" w:rsidRPr="00373C57" w:rsidRDefault="005876F7" w:rsidP="00373C57">
      <w:pPr>
        <w:pStyle w:val="Index1"/>
      </w:pPr>
      <w:r w:rsidRPr="00373C57">
        <w:t>09 09 62096</w:t>
      </w:r>
      <w:r w:rsidR="00C74BE7" w:rsidRPr="00373C57">
        <w:tab/>
      </w:r>
      <w:r w:rsidRPr="00373C57">
        <w:t>45</w:t>
      </w:r>
    </w:p>
    <w:p w14:paraId="058CC1DC" w14:textId="77777777" w:rsidR="005876F7" w:rsidRDefault="005876F7" w:rsidP="00373C57">
      <w:pPr>
        <w:pStyle w:val="Index1"/>
      </w:pPr>
      <w:r w:rsidRPr="00373C57">
        <w:t>09 09 62099</w:t>
      </w:r>
      <w:r w:rsidR="00C74BE7">
        <w:tab/>
      </w:r>
      <w:r>
        <w:t>26</w:t>
      </w:r>
    </w:p>
    <w:p w14:paraId="03F5D1D8" w14:textId="77777777" w:rsidR="00A80144" w:rsidRDefault="00A80144" w:rsidP="00A80144">
      <w:pPr>
        <w:pBdr>
          <w:top w:val="single" w:sz="18" w:space="1" w:color="auto"/>
        </w:pBdr>
        <w:rPr>
          <w:color w:val="auto"/>
          <w:sz w:val="24"/>
          <w:szCs w:val="24"/>
        </w:rPr>
      </w:pPr>
      <w:r>
        <w:rPr>
          <w:color w:val="auto"/>
          <w:sz w:val="24"/>
          <w:szCs w:val="24"/>
        </w:rPr>
        <w:t>10</w:t>
      </w:r>
    </w:p>
    <w:p w14:paraId="087FF26F" w14:textId="77777777" w:rsidR="005876F7" w:rsidRPr="00373C57" w:rsidRDefault="005876F7" w:rsidP="00373C57">
      <w:pPr>
        <w:pStyle w:val="Index1"/>
      </w:pPr>
      <w:r w:rsidRPr="00373C57">
        <w:t>10 01 62188</w:t>
      </w:r>
      <w:r w:rsidR="00C74BE7" w:rsidRPr="00373C57">
        <w:tab/>
      </w:r>
      <w:r w:rsidRPr="00373C57">
        <w:t>73</w:t>
      </w:r>
    </w:p>
    <w:p w14:paraId="2F84512F" w14:textId="77777777" w:rsidR="005876F7" w:rsidRPr="00373C57" w:rsidRDefault="005876F7" w:rsidP="00373C57">
      <w:pPr>
        <w:pStyle w:val="Index1"/>
      </w:pPr>
      <w:r w:rsidRPr="00373C57">
        <w:t>10 01 62189</w:t>
      </w:r>
      <w:r w:rsidR="00C74BE7" w:rsidRPr="00373C57">
        <w:tab/>
      </w:r>
      <w:r w:rsidRPr="00373C57">
        <w:t>74</w:t>
      </w:r>
    </w:p>
    <w:p w14:paraId="022B4F25" w14:textId="77777777" w:rsidR="005876F7" w:rsidRPr="00373C57" w:rsidRDefault="005876F7" w:rsidP="00373C57">
      <w:pPr>
        <w:pStyle w:val="Index1"/>
      </w:pPr>
      <w:r w:rsidRPr="00373C57">
        <w:t>10 03 62118</w:t>
      </w:r>
      <w:r w:rsidR="00C74BE7" w:rsidRPr="00373C57">
        <w:tab/>
      </w:r>
      <w:r w:rsidRPr="00373C57">
        <w:t>51</w:t>
      </w:r>
    </w:p>
    <w:p w14:paraId="5287F477" w14:textId="77777777" w:rsidR="005876F7" w:rsidRPr="00373C57" w:rsidRDefault="005876F7" w:rsidP="00373C57">
      <w:pPr>
        <w:pStyle w:val="Index1"/>
      </w:pPr>
      <w:r w:rsidRPr="00373C57">
        <w:t>10 03 62205</w:t>
      </w:r>
      <w:r w:rsidR="00C74BE7" w:rsidRPr="00373C57">
        <w:tab/>
      </w:r>
      <w:r w:rsidRPr="00373C57">
        <w:t>65</w:t>
      </w:r>
    </w:p>
    <w:p w14:paraId="44BA51A6" w14:textId="77777777" w:rsidR="005876F7" w:rsidRPr="00373C57" w:rsidRDefault="005876F7" w:rsidP="00373C57">
      <w:pPr>
        <w:pStyle w:val="Index1"/>
      </w:pPr>
      <w:r w:rsidRPr="00373C57">
        <w:t>10 03 62206</w:t>
      </w:r>
      <w:r w:rsidR="00C74BE7" w:rsidRPr="00373C57">
        <w:tab/>
      </w:r>
      <w:r w:rsidRPr="00373C57">
        <w:t>65</w:t>
      </w:r>
    </w:p>
    <w:p w14:paraId="3ADB24AC" w14:textId="77777777" w:rsidR="005876F7" w:rsidRPr="00373C57" w:rsidRDefault="005876F7" w:rsidP="00373C57">
      <w:pPr>
        <w:pStyle w:val="Index1"/>
      </w:pPr>
      <w:r w:rsidRPr="00373C57">
        <w:t>10 03 62207</w:t>
      </w:r>
      <w:r w:rsidR="00C74BE7" w:rsidRPr="00373C57">
        <w:tab/>
      </w:r>
      <w:r w:rsidRPr="00373C57">
        <w:t>65</w:t>
      </w:r>
    </w:p>
    <w:p w14:paraId="041AAC63" w14:textId="77777777" w:rsidR="005876F7" w:rsidRPr="00373C57" w:rsidRDefault="005876F7" w:rsidP="00373C57">
      <w:pPr>
        <w:pStyle w:val="Index1"/>
      </w:pPr>
      <w:r w:rsidRPr="00373C57">
        <w:t>10 03 62208</w:t>
      </w:r>
      <w:r w:rsidR="00C74BE7" w:rsidRPr="00373C57">
        <w:tab/>
      </w:r>
      <w:r w:rsidRPr="00373C57">
        <w:t>66</w:t>
      </w:r>
    </w:p>
    <w:p w14:paraId="0E53F389" w14:textId="77777777" w:rsidR="005876F7" w:rsidRPr="00373C57" w:rsidRDefault="005876F7" w:rsidP="00373C57">
      <w:pPr>
        <w:pStyle w:val="Index1"/>
      </w:pPr>
      <w:r w:rsidRPr="00373C57">
        <w:t>10 03 62209</w:t>
      </w:r>
      <w:r w:rsidR="00C74BE7" w:rsidRPr="00373C57">
        <w:tab/>
      </w:r>
      <w:r w:rsidRPr="00373C57">
        <w:t>66</w:t>
      </w:r>
    </w:p>
    <w:p w14:paraId="45B290A2" w14:textId="77777777" w:rsidR="005876F7" w:rsidRPr="00373C57" w:rsidRDefault="005876F7" w:rsidP="00373C57">
      <w:pPr>
        <w:pStyle w:val="Index1"/>
      </w:pPr>
      <w:r w:rsidRPr="00373C57">
        <w:t>10 03 62210</w:t>
      </w:r>
      <w:r w:rsidR="00C74BE7" w:rsidRPr="00373C57">
        <w:tab/>
      </w:r>
      <w:r w:rsidRPr="00373C57">
        <w:t>66</w:t>
      </w:r>
    </w:p>
    <w:p w14:paraId="6E6363BA" w14:textId="77777777" w:rsidR="005876F7" w:rsidRPr="00373C57" w:rsidRDefault="005876F7" w:rsidP="00373C57">
      <w:pPr>
        <w:pStyle w:val="Index1"/>
      </w:pPr>
      <w:r w:rsidRPr="00373C57">
        <w:t>10 04 62132</w:t>
      </w:r>
      <w:r w:rsidR="00C74BE7" w:rsidRPr="00373C57">
        <w:tab/>
      </w:r>
      <w:r w:rsidRPr="00373C57">
        <w:t>78</w:t>
      </w:r>
    </w:p>
    <w:p w14:paraId="75F5BE58" w14:textId="77777777" w:rsidR="005876F7" w:rsidRPr="00373C57" w:rsidRDefault="005876F7" w:rsidP="00373C57">
      <w:pPr>
        <w:pStyle w:val="Index1"/>
      </w:pPr>
      <w:r w:rsidRPr="00373C57">
        <w:t>10 04 62133</w:t>
      </w:r>
      <w:r w:rsidR="00C74BE7" w:rsidRPr="00373C57">
        <w:tab/>
      </w:r>
      <w:r w:rsidRPr="00373C57">
        <w:t>12</w:t>
      </w:r>
    </w:p>
    <w:p w14:paraId="6F9425D6" w14:textId="77777777" w:rsidR="005876F7" w:rsidRPr="00373C57" w:rsidRDefault="005876F7" w:rsidP="00373C57">
      <w:pPr>
        <w:pStyle w:val="Index1"/>
      </w:pPr>
      <w:r w:rsidRPr="00373C57">
        <w:t>10 04 62135</w:t>
      </w:r>
      <w:r w:rsidR="00C74BE7" w:rsidRPr="00373C57">
        <w:tab/>
      </w:r>
      <w:r w:rsidRPr="00373C57">
        <w:t>12</w:t>
      </w:r>
    </w:p>
    <w:p w14:paraId="217C63ED" w14:textId="77777777" w:rsidR="005876F7" w:rsidRPr="00373C57" w:rsidRDefault="005876F7" w:rsidP="00373C57">
      <w:pPr>
        <w:pStyle w:val="Index1"/>
      </w:pPr>
      <w:r w:rsidRPr="00373C57">
        <w:t>10 04 62136</w:t>
      </w:r>
      <w:r w:rsidR="00C74BE7" w:rsidRPr="00373C57">
        <w:tab/>
      </w:r>
      <w:r w:rsidRPr="00373C57">
        <w:t>12</w:t>
      </w:r>
    </w:p>
    <w:p w14:paraId="3C124534" w14:textId="77777777" w:rsidR="005876F7" w:rsidRPr="00373C57" w:rsidRDefault="005876F7" w:rsidP="00373C57">
      <w:pPr>
        <w:pStyle w:val="Index1"/>
      </w:pPr>
      <w:r w:rsidRPr="00373C57">
        <w:t>10 04 62143</w:t>
      </w:r>
      <w:r w:rsidR="00C74BE7" w:rsidRPr="00373C57">
        <w:tab/>
      </w:r>
      <w:r w:rsidRPr="00373C57">
        <w:t>13</w:t>
      </w:r>
    </w:p>
    <w:p w14:paraId="23F5A805" w14:textId="77777777" w:rsidR="005876F7" w:rsidRPr="00373C57" w:rsidRDefault="005876F7" w:rsidP="00373C57">
      <w:pPr>
        <w:pStyle w:val="Index1"/>
      </w:pPr>
      <w:r w:rsidRPr="00373C57">
        <w:t>10 04 62145</w:t>
      </w:r>
      <w:r w:rsidR="00C74BE7" w:rsidRPr="00373C57">
        <w:tab/>
      </w:r>
      <w:r w:rsidRPr="00373C57">
        <w:t>51</w:t>
      </w:r>
    </w:p>
    <w:p w14:paraId="223B9046" w14:textId="77777777" w:rsidR="005876F7" w:rsidRPr="00373C57" w:rsidRDefault="005876F7" w:rsidP="00373C57">
      <w:pPr>
        <w:pStyle w:val="Index1"/>
      </w:pPr>
      <w:r w:rsidRPr="00373C57">
        <w:t>10 06 62226</w:t>
      </w:r>
      <w:r w:rsidR="00C74BE7" w:rsidRPr="00373C57">
        <w:tab/>
      </w:r>
      <w:r w:rsidRPr="00373C57">
        <w:t>52</w:t>
      </w:r>
    </w:p>
    <w:p w14:paraId="621A99B4" w14:textId="77777777" w:rsidR="005876F7" w:rsidRPr="00373C57" w:rsidRDefault="005876F7" w:rsidP="00373C57">
      <w:pPr>
        <w:pStyle w:val="Index1"/>
      </w:pPr>
      <w:r w:rsidRPr="00373C57">
        <w:t>10 06 62227</w:t>
      </w:r>
      <w:r w:rsidR="00C74BE7" w:rsidRPr="00373C57">
        <w:tab/>
      </w:r>
      <w:r w:rsidRPr="00373C57">
        <w:t>58</w:t>
      </w:r>
    </w:p>
    <w:p w14:paraId="31878B26" w14:textId="77777777" w:rsidR="005876F7" w:rsidRPr="00373C57" w:rsidRDefault="005876F7" w:rsidP="00373C57">
      <w:pPr>
        <w:pStyle w:val="Index1"/>
      </w:pPr>
      <w:r w:rsidRPr="00373C57">
        <w:t>10 06 62228</w:t>
      </w:r>
      <w:r w:rsidR="00C74BE7" w:rsidRPr="00373C57">
        <w:tab/>
      </w:r>
      <w:r w:rsidRPr="00373C57">
        <w:t>60</w:t>
      </w:r>
    </w:p>
    <w:p w14:paraId="37F1F4D7" w14:textId="77777777" w:rsidR="005876F7" w:rsidRPr="00373C57" w:rsidRDefault="005876F7" w:rsidP="00373C57">
      <w:pPr>
        <w:pStyle w:val="Index1"/>
      </w:pPr>
      <w:r w:rsidRPr="00373C57">
        <w:t>10 06 62229</w:t>
      </w:r>
      <w:r w:rsidR="00C74BE7" w:rsidRPr="00373C57">
        <w:tab/>
      </w:r>
      <w:r w:rsidRPr="00373C57">
        <w:t>61</w:t>
      </w:r>
    </w:p>
    <w:p w14:paraId="584AB33F" w14:textId="77777777" w:rsidR="005876F7" w:rsidRPr="00373C57" w:rsidRDefault="005876F7" w:rsidP="00373C57">
      <w:pPr>
        <w:pStyle w:val="Index1"/>
      </w:pPr>
      <w:r w:rsidRPr="00373C57">
        <w:t>10 06 62230</w:t>
      </w:r>
      <w:r w:rsidR="00157599" w:rsidRPr="00373C57">
        <w:tab/>
      </w:r>
      <w:r w:rsidRPr="00373C57">
        <w:t>57</w:t>
      </w:r>
    </w:p>
    <w:p w14:paraId="44CB5B3E" w14:textId="77777777" w:rsidR="005876F7" w:rsidRPr="00373C57" w:rsidRDefault="005876F7" w:rsidP="00373C57">
      <w:pPr>
        <w:pStyle w:val="Index1"/>
      </w:pPr>
      <w:r w:rsidRPr="00373C57">
        <w:t>10 06 62233</w:t>
      </w:r>
      <w:r w:rsidR="00157599" w:rsidRPr="00373C57">
        <w:tab/>
      </w:r>
      <w:r w:rsidRPr="00373C57">
        <w:t>59</w:t>
      </w:r>
    </w:p>
    <w:p w14:paraId="48782DD1" w14:textId="77777777" w:rsidR="005876F7" w:rsidRPr="00373C57" w:rsidRDefault="005876F7" w:rsidP="00373C57">
      <w:pPr>
        <w:pStyle w:val="Index1"/>
      </w:pPr>
      <w:r w:rsidRPr="00373C57">
        <w:t>10 08 62298</w:t>
      </w:r>
      <w:r w:rsidR="00157599" w:rsidRPr="00373C57">
        <w:tab/>
      </w:r>
      <w:r w:rsidRPr="00373C57">
        <w:t>14</w:t>
      </w:r>
    </w:p>
    <w:p w14:paraId="45829207" w14:textId="77777777" w:rsidR="005876F7" w:rsidRPr="00373C57" w:rsidRDefault="005876F7" w:rsidP="00373C57">
      <w:pPr>
        <w:pStyle w:val="Index1"/>
      </w:pPr>
      <w:r w:rsidRPr="00373C57">
        <w:t>10 09 62316</w:t>
      </w:r>
      <w:r w:rsidR="00C74BE7" w:rsidRPr="00373C57">
        <w:tab/>
      </w:r>
      <w:r w:rsidRPr="00373C57">
        <w:t>14</w:t>
      </w:r>
    </w:p>
    <w:p w14:paraId="3D28EDFC" w14:textId="77777777" w:rsidR="005876F7" w:rsidRPr="00373C57" w:rsidRDefault="005876F7" w:rsidP="00373C57">
      <w:pPr>
        <w:pStyle w:val="Index1"/>
      </w:pPr>
      <w:r w:rsidRPr="00373C57">
        <w:t>10 09 62319</w:t>
      </w:r>
      <w:r w:rsidR="00C74BE7" w:rsidRPr="00373C57">
        <w:tab/>
      </w:r>
      <w:r w:rsidRPr="00373C57">
        <w:t>98</w:t>
      </w:r>
    </w:p>
    <w:p w14:paraId="663EB569" w14:textId="77777777" w:rsidR="005876F7" w:rsidRPr="00373C57" w:rsidRDefault="005876F7" w:rsidP="00373C57">
      <w:pPr>
        <w:pStyle w:val="Index1"/>
      </w:pPr>
      <w:r w:rsidRPr="00373C57">
        <w:t>10 09 62328</w:t>
      </w:r>
      <w:r w:rsidR="00C74BE7" w:rsidRPr="00373C57">
        <w:tab/>
      </w:r>
      <w:r w:rsidRPr="00373C57">
        <w:t>141</w:t>
      </w:r>
    </w:p>
    <w:p w14:paraId="0EC26752" w14:textId="77777777" w:rsidR="005876F7" w:rsidRPr="00373C57" w:rsidRDefault="005876F7" w:rsidP="00373C57">
      <w:pPr>
        <w:pStyle w:val="Index1"/>
      </w:pPr>
      <w:r w:rsidRPr="00373C57">
        <w:t>10 10 62334</w:t>
      </w:r>
      <w:r w:rsidR="00C74BE7" w:rsidRPr="00373C57">
        <w:tab/>
      </w:r>
      <w:r w:rsidRPr="00373C57">
        <w:t>12</w:t>
      </w:r>
    </w:p>
    <w:p w14:paraId="53027706" w14:textId="77777777" w:rsidR="005876F7" w:rsidRPr="00373C57" w:rsidRDefault="005876F7" w:rsidP="00373C57">
      <w:pPr>
        <w:pStyle w:val="Index1"/>
      </w:pPr>
      <w:r w:rsidRPr="00373C57">
        <w:t>10 11 62236</w:t>
      </w:r>
      <w:r w:rsidR="00C74BE7" w:rsidRPr="00373C57">
        <w:tab/>
      </w:r>
      <w:r w:rsidRPr="00373C57">
        <w:t>14</w:t>
      </w:r>
    </w:p>
    <w:p w14:paraId="209D10E6" w14:textId="77777777" w:rsidR="005876F7" w:rsidRPr="00373C57" w:rsidRDefault="005876F7" w:rsidP="00373C57">
      <w:pPr>
        <w:pStyle w:val="Index1"/>
      </w:pPr>
      <w:r w:rsidRPr="00373C57">
        <w:t>10 11 62239</w:t>
      </w:r>
      <w:r w:rsidR="00C74BE7" w:rsidRPr="00373C57">
        <w:tab/>
      </w:r>
      <w:r w:rsidRPr="00373C57">
        <w:t>15</w:t>
      </w:r>
    </w:p>
    <w:p w14:paraId="449E1ABA" w14:textId="77777777" w:rsidR="005876F7" w:rsidRPr="00373C57" w:rsidRDefault="005876F7" w:rsidP="00373C57">
      <w:pPr>
        <w:pStyle w:val="Index1"/>
      </w:pPr>
      <w:r w:rsidRPr="00373C57">
        <w:t>10 11 62248</w:t>
      </w:r>
      <w:r w:rsidR="00C74BE7" w:rsidRPr="00373C57">
        <w:tab/>
      </w:r>
      <w:r w:rsidRPr="00373C57">
        <w:t>15</w:t>
      </w:r>
    </w:p>
    <w:p w14:paraId="00741CE1" w14:textId="77777777" w:rsidR="005876F7" w:rsidRPr="00373C57" w:rsidRDefault="005876F7" w:rsidP="00373C57">
      <w:pPr>
        <w:pStyle w:val="Index1"/>
      </w:pPr>
      <w:r w:rsidRPr="00373C57">
        <w:t>10 11 62251</w:t>
      </w:r>
      <w:r w:rsidR="00C74BE7" w:rsidRPr="00373C57">
        <w:tab/>
      </w:r>
      <w:r w:rsidRPr="00373C57">
        <w:t>15</w:t>
      </w:r>
    </w:p>
    <w:p w14:paraId="018485E9" w14:textId="77777777" w:rsidR="005876F7" w:rsidRPr="00373C57" w:rsidRDefault="005876F7" w:rsidP="00373C57">
      <w:pPr>
        <w:pStyle w:val="Index1"/>
      </w:pPr>
      <w:r w:rsidRPr="00373C57">
        <w:t>10 11 62253</w:t>
      </w:r>
      <w:r w:rsidR="00C74BE7" w:rsidRPr="00373C57">
        <w:tab/>
      </w:r>
      <w:r w:rsidRPr="00373C57">
        <w:t>15</w:t>
      </w:r>
    </w:p>
    <w:p w14:paraId="5411E887" w14:textId="77777777" w:rsidR="005876F7" w:rsidRPr="00373C57" w:rsidRDefault="005876F7" w:rsidP="00373C57">
      <w:pPr>
        <w:pStyle w:val="Index1"/>
      </w:pPr>
      <w:r w:rsidRPr="00373C57">
        <w:t>10 11 62254</w:t>
      </w:r>
      <w:r w:rsidR="00C74BE7" w:rsidRPr="00373C57">
        <w:tab/>
      </w:r>
      <w:r w:rsidRPr="00373C57">
        <w:t>25</w:t>
      </w:r>
    </w:p>
    <w:p w14:paraId="4E1260D0" w14:textId="77777777" w:rsidR="005876F7" w:rsidRPr="00373C57" w:rsidRDefault="005876F7" w:rsidP="00373C57">
      <w:pPr>
        <w:pStyle w:val="Index1"/>
      </w:pPr>
      <w:r w:rsidRPr="00373C57">
        <w:t>10 11 62265</w:t>
      </w:r>
      <w:r w:rsidR="00C74BE7" w:rsidRPr="00373C57">
        <w:tab/>
      </w:r>
      <w:r w:rsidRPr="00373C57">
        <w:t>11</w:t>
      </w:r>
    </w:p>
    <w:p w14:paraId="3218EE05" w14:textId="77777777" w:rsidR="005876F7" w:rsidRPr="00373C57" w:rsidRDefault="005876F7" w:rsidP="00373C57">
      <w:pPr>
        <w:pStyle w:val="Index1"/>
      </w:pPr>
      <w:r w:rsidRPr="00373C57">
        <w:t>10 11 62267</w:t>
      </w:r>
      <w:r w:rsidR="00C74BE7" w:rsidRPr="00373C57">
        <w:tab/>
      </w:r>
      <w:r w:rsidRPr="00373C57">
        <w:t>13</w:t>
      </w:r>
    </w:p>
    <w:p w14:paraId="01700339" w14:textId="77777777" w:rsidR="005876F7" w:rsidRPr="00373C57" w:rsidRDefault="005876F7" w:rsidP="00373C57">
      <w:pPr>
        <w:pStyle w:val="Index1"/>
      </w:pPr>
      <w:r w:rsidRPr="00373C57">
        <w:t>10 11 62281</w:t>
      </w:r>
      <w:r w:rsidR="00C74BE7" w:rsidRPr="00373C57">
        <w:tab/>
      </w:r>
      <w:r w:rsidRPr="00373C57">
        <w:t>13</w:t>
      </w:r>
    </w:p>
    <w:p w14:paraId="4138472C" w14:textId="77777777" w:rsidR="005876F7" w:rsidRPr="00373C57" w:rsidRDefault="005876F7" w:rsidP="00373C57">
      <w:pPr>
        <w:pStyle w:val="Index1"/>
      </w:pPr>
      <w:r w:rsidRPr="00373C57">
        <w:t>10 11 62293</w:t>
      </w:r>
      <w:r w:rsidR="00C74BE7" w:rsidRPr="00373C57">
        <w:tab/>
      </w:r>
      <w:r w:rsidRPr="00373C57">
        <w:t>14</w:t>
      </w:r>
    </w:p>
    <w:p w14:paraId="270F35EF" w14:textId="77777777" w:rsidR="005876F7" w:rsidRPr="00373C57" w:rsidRDefault="005876F7" w:rsidP="00373C57">
      <w:pPr>
        <w:pStyle w:val="Index1"/>
      </w:pPr>
      <w:r w:rsidRPr="00373C57">
        <w:t>10 11 62305</w:t>
      </w:r>
      <w:r w:rsidR="00C74BE7" w:rsidRPr="00373C57">
        <w:tab/>
      </w:r>
      <w:r w:rsidRPr="00373C57">
        <w:t>11</w:t>
      </w:r>
    </w:p>
    <w:p w14:paraId="0D94D3B1" w14:textId="77777777" w:rsidR="005876F7" w:rsidRDefault="005876F7" w:rsidP="00373C57">
      <w:pPr>
        <w:pStyle w:val="Index1"/>
      </w:pPr>
      <w:r w:rsidRPr="00373C57">
        <w:t>10 12 62359</w:t>
      </w:r>
      <w:r w:rsidR="00C74BE7">
        <w:tab/>
      </w:r>
      <w:r>
        <w:t>141</w:t>
      </w:r>
    </w:p>
    <w:p w14:paraId="2189D3D1" w14:textId="77777777" w:rsidR="00A80144" w:rsidRDefault="00A80144" w:rsidP="00A80144">
      <w:pPr>
        <w:pBdr>
          <w:top w:val="single" w:sz="18" w:space="1" w:color="auto"/>
        </w:pBdr>
        <w:rPr>
          <w:color w:val="auto"/>
          <w:sz w:val="24"/>
          <w:szCs w:val="24"/>
        </w:rPr>
      </w:pPr>
      <w:r>
        <w:rPr>
          <w:color w:val="auto"/>
          <w:sz w:val="24"/>
          <w:szCs w:val="24"/>
        </w:rPr>
        <w:t>11</w:t>
      </w:r>
    </w:p>
    <w:p w14:paraId="3F8FBA57" w14:textId="77777777" w:rsidR="005876F7" w:rsidRPr="00373C57" w:rsidRDefault="005876F7" w:rsidP="00373C57">
      <w:pPr>
        <w:pStyle w:val="Index1"/>
      </w:pPr>
      <w:r w:rsidRPr="00373C57">
        <w:t>11 02 62375</w:t>
      </w:r>
      <w:r w:rsidR="00C74BE7" w:rsidRPr="00373C57">
        <w:tab/>
      </w:r>
      <w:r w:rsidRPr="00373C57">
        <w:t>16</w:t>
      </w:r>
    </w:p>
    <w:p w14:paraId="07EC650A" w14:textId="77777777" w:rsidR="005876F7" w:rsidRPr="00373C57" w:rsidRDefault="005876F7" w:rsidP="00373C57">
      <w:pPr>
        <w:pStyle w:val="Index1"/>
      </w:pPr>
      <w:r w:rsidRPr="00373C57">
        <w:t>11 02 62424</w:t>
      </w:r>
      <w:r w:rsidR="00C74BE7" w:rsidRPr="00373C57">
        <w:tab/>
      </w:r>
      <w:r w:rsidRPr="00373C57">
        <w:t>37</w:t>
      </w:r>
    </w:p>
    <w:p w14:paraId="12ECE469" w14:textId="77777777" w:rsidR="005876F7" w:rsidRPr="00373C57" w:rsidRDefault="005876F7" w:rsidP="00373C57">
      <w:pPr>
        <w:pStyle w:val="Index1"/>
      </w:pPr>
      <w:r w:rsidRPr="00373C57">
        <w:t>11 02 62425</w:t>
      </w:r>
      <w:r w:rsidR="00C74BE7" w:rsidRPr="00373C57">
        <w:tab/>
      </w:r>
      <w:r w:rsidRPr="00373C57">
        <w:t>37</w:t>
      </w:r>
    </w:p>
    <w:p w14:paraId="25035754" w14:textId="77777777" w:rsidR="005876F7" w:rsidRPr="00373C57" w:rsidRDefault="005876F7" w:rsidP="00373C57">
      <w:pPr>
        <w:pStyle w:val="Index1"/>
      </w:pPr>
      <w:r w:rsidRPr="00373C57">
        <w:t>11 04 62444</w:t>
      </w:r>
      <w:r w:rsidR="00C74BE7" w:rsidRPr="00373C57">
        <w:tab/>
      </w:r>
      <w:r w:rsidRPr="00373C57">
        <w:t>75</w:t>
      </w:r>
    </w:p>
    <w:p w14:paraId="0C39FA6D" w14:textId="77777777" w:rsidR="005876F7" w:rsidRPr="00373C57" w:rsidRDefault="005876F7" w:rsidP="00373C57">
      <w:pPr>
        <w:pStyle w:val="Index1"/>
      </w:pPr>
      <w:r w:rsidRPr="00373C57">
        <w:t>11 04 62450</w:t>
      </w:r>
      <w:r w:rsidR="00C74BE7" w:rsidRPr="00373C57">
        <w:tab/>
      </w:r>
      <w:r w:rsidRPr="00373C57">
        <w:t>53</w:t>
      </w:r>
    </w:p>
    <w:p w14:paraId="2748D0F6" w14:textId="77777777" w:rsidR="005876F7" w:rsidRPr="00373C57" w:rsidRDefault="005876F7" w:rsidP="00373C57">
      <w:pPr>
        <w:pStyle w:val="Index1"/>
      </w:pPr>
      <w:r w:rsidRPr="00373C57">
        <w:t>11 04 62452</w:t>
      </w:r>
      <w:r w:rsidR="00C74BE7" w:rsidRPr="00373C57">
        <w:tab/>
      </w:r>
      <w:r w:rsidRPr="00373C57">
        <w:t>53</w:t>
      </w:r>
    </w:p>
    <w:p w14:paraId="2F852B09" w14:textId="77777777" w:rsidR="005876F7" w:rsidRPr="00373C57" w:rsidRDefault="005876F7" w:rsidP="00373C57">
      <w:pPr>
        <w:pStyle w:val="Index1"/>
      </w:pPr>
      <w:r w:rsidRPr="00373C57">
        <w:t>11 04 62453</w:t>
      </w:r>
      <w:r w:rsidR="00C74BE7" w:rsidRPr="00373C57">
        <w:tab/>
      </w:r>
      <w:r w:rsidRPr="00373C57">
        <w:t>53</w:t>
      </w:r>
    </w:p>
    <w:p w14:paraId="22D0BE8E" w14:textId="77777777" w:rsidR="005876F7" w:rsidRPr="00373C57" w:rsidRDefault="005876F7" w:rsidP="00373C57">
      <w:pPr>
        <w:pStyle w:val="Index1"/>
      </w:pPr>
      <w:r w:rsidRPr="00373C57">
        <w:t>11 08 62657</w:t>
      </w:r>
      <w:r w:rsidR="00C74BE7" w:rsidRPr="00373C57">
        <w:tab/>
      </w:r>
      <w:r w:rsidRPr="00373C57">
        <w:t>17</w:t>
      </w:r>
    </w:p>
    <w:p w14:paraId="3D2B0F99" w14:textId="77777777" w:rsidR="005876F7" w:rsidRPr="00373C57" w:rsidRDefault="005876F7" w:rsidP="00373C57">
      <w:pPr>
        <w:pStyle w:val="Index1"/>
      </w:pPr>
      <w:r w:rsidRPr="00373C57">
        <w:t>11 08 62658</w:t>
      </w:r>
      <w:r w:rsidR="00C74BE7" w:rsidRPr="00373C57">
        <w:tab/>
      </w:r>
      <w:r w:rsidRPr="00373C57">
        <w:t>149</w:t>
      </w:r>
    </w:p>
    <w:p w14:paraId="38023B65" w14:textId="77777777" w:rsidR="005876F7" w:rsidRPr="00373C57" w:rsidRDefault="005876F7" w:rsidP="00373C57">
      <w:pPr>
        <w:pStyle w:val="Index1"/>
      </w:pPr>
      <w:r w:rsidRPr="00373C57">
        <w:t>11 08 62661</w:t>
      </w:r>
      <w:r w:rsidR="00C74BE7" w:rsidRPr="00373C57">
        <w:tab/>
      </w:r>
      <w:r w:rsidRPr="00373C57">
        <w:t>146</w:t>
      </w:r>
    </w:p>
    <w:p w14:paraId="48AD713A" w14:textId="77777777" w:rsidR="005876F7" w:rsidRPr="00373C57" w:rsidRDefault="005876F7" w:rsidP="00373C57">
      <w:pPr>
        <w:pStyle w:val="Index1"/>
      </w:pPr>
      <w:r w:rsidRPr="00373C57">
        <w:t>11 08 62662</w:t>
      </w:r>
      <w:r w:rsidR="00C74BE7" w:rsidRPr="00373C57">
        <w:tab/>
      </w:r>
      <w:r w:rsidRPr="00373C57">
        <w:t>149</w:t>
      </w:r>
    </w:p>
    <w:p w14:paraId="40DD8840" w14:textId="77777777" w:rsidR="005876F7" w:rsidRPr="00373C57" w:rsidRDefault="005876F7" w:rsidP="00373C57">
      <w:pPr>
        <w:pStyle w:val="Index1"/>
      </w:pPr>
      <w:r w:rsidRPr="00373C57">
        <w:t>11 08 62664</w:t>
      </w:r>
      <w:r w:rsidR="00C74BE7" w:rsidRPr="00373C57">
        <w:tab/>
      </w:r>
      <w:r w:rsidRPr="00373C57">
        <w:t>147</w:t>
      </w:r>
    </w:p>
    <w:p w14:paraId="0DC0D259" w14:textId="77777777" w:rsidR="005876F7" w:rsidRPr="00373C57" w:rsidRDefault="005876F7" w:rsidP="00373C57">
      <w:pPr>
        <w:pStyle w:val="Index1"/>
      </w:pPr>
      <w:r w:rsidRPr="00373C57">
        <w:t>11 08 62670</w:t>
      </w:r>
      <w:r w:rsidR="00157599" w:rsidRPr="00373C57">
        <w:tab/>
      </w:r>
      <w:r w:rsidRPr="00373C57">
        <w:t>15</w:t>
      </w:r>
    </w:p>
    <w:p w14:paraId="395264AB" w14:textId="77777777" w:rsidR="005876F7" w:rsidRPr="00373C57" w:rsidRDefault="005876F7" w:rsidP="00373C57">
      <w:pPr>
        <w:pStyle w:val="Index1"/>
      </w:pPr>
      <w:r w:rsidRPr="00373C57">
        <w:t>11 08 62693</w:t>
      </w:r>
      <w:r w:rsidR="00157599" w:rsidRPr="00373C57">
        <w:tab/>
      </w:r>
      <w:r w:rsidRPr="00373C57">
        <w:t>17</w:t>
      </w:r>
    </w:p>
    <w:p w14:paraId="28ECC0C6" w14:textId="77777777" w:rsidR="005876F7" w:rsidRPr="00373C57" w:rsidRDefault="005876F7" w:rsidP="00373C57">
      <w:pPr>
        <w:pStyle w:val="Index1"/>
      </w:pPr>
      <w:r w:rsidRPr="00373C57">
        <w:t>11 08 62717</w:t>
      </w:r>
      <w:r w:rsidR="00C74BE7" w:rsidRPr="00373C57">
        <w:tab/>
      </w:r>
      <w:r w:rsidRPr="00373C57">
        <w:t>17</w:t>
      </w:r>
    </w:p>
    <w:p w14:paraId="1DAC3ECE" w14:textId="77777777" w:rsidR="005876F7" w:rsidRPr="00373C57" w:rsidRDefault="005876F7" w:rsidP="00373C57">
      <w:pPr>
        <w:pStyle w:val="Index1"/>
      </w:pPr>
      <w:r w:rsidRPr="00373C57">
        <w:t>11 08 62727</w:t>
      </w:r>
      <w:r w:rsidR="00C74BE7" w:rsidRPr="00373C57">
        <w:tab/>
      </w:r>
      <w:r w:rsidRPr="00373C57">
        <w:t>18</w:t>
      </w:r>
    </w:p>
    <w:p w14:paraId="73F21443" w14:textId="77777777" w:rsidR="005876F7" w:rsidRPr="00373C57" w:rsidRDefault="005876F7" w:rsidP="00373C57">
      <w:pPr>
        <w:pStyle w:val="Index1"/>
      </w:pPr>
      <w:r w:rsidRPr="00373C57">
        <w:t>11 08 62739</w:t>
      </w:r>
      <w:r w:rsidR="00C74BE7" w:rsidRPr="00373C57">
        <w:tab/>
      </w:r>
      <w:r w:rsidRPr="00373C57">
        <w:t>18</w:t>
      </w:r>
    </w:p>
    <w:p w14:paraId="29004DB8" w14:textId="77777777" w:rsidR="005876F7" w:rsidRPr="00373C57" w:rsidRDefault="005876F7" w:rsidP="00373C57">
      <w:pPr>
        <w:pStyle w:val="Index1"/>
      </w:pPr>
      <w:r w:rsidRPr="00373C57">
        <w:t>11 08 62750</w:t>
      </w:r>
      <w:r w:rsidR="00C74BE7" w:rsidRPr="00373C57">
        <w:tab/>
      </w:r>
      <w:r w:rsidRPr="00373C57">
        <w:t>19</w:t>
      </w:r>
    </w:p>
    <w:p w14:paraId="0BB25D98" w14:textId="77777777" w:rsidR="005876F7" w:rsidRPr="00373C57" w:rsidRDefault="005876F7" w:rsidP="00373C57">
      <w:pPr>
        <w:pStyle w:val="Index1"/>
      </w:pPr>
      <w:r w:rsidRPr="00373C57">
        <w:t>11 08 62756</w:t>
      </w:r>
      <w:r w:rsidR="00C74BE7" w:rsidRPr="00373C57">
        <w:tab/>
      </w:r>
      <w:r w:rsidRPr="00373C57">
        <w:t>19</w:t>
      </w:r>
    </w:p>
    <w:p w14:paraId="54BD4A36" w14:textId="77777777" w:rsidR="005876F7" w:rsidRPr="00373C57" w:rsidRDefault="005876F7" w:rsidP="00373C57">
      <w:pPr>
        <w:pStyle w:val="Index1"/>
      </w:pPr>
      <w:r w:rsidRPr="00373C57">
        <w:t>11 08 62757</w:t>
      </w:r>
      <w:r w:rsidR="00C74BE7" w:rsidRPr="00373C57">
        <w:tab/>
      </w:r>
      <w:r w:rsidRPr="00373C57">
        <w:t>20</w:t>
      </w:r>
    </w:p>
    <w:p w14:paraId="7CD4EA15" w14:textId="77777777" w:rsidR="005876F7" w:rsidRPr="00373C57" w:rsidRDefault="005876F7" w:rsidP="00373C57">
      <w:pPr>
        <w:pStyle w:val="Index1"/>
      </w:pPr>
      <w:r w:rsidRPr="00373C57">
        <w:t>11 08 62762</w:t>
      </w:r>
      <w:r w:rsidR="00C74BE7" w:rsidRPr="00373C57">
        <w:tab/>
      </w:r>
      <w:r w:rsidRPr="00373C57">
        <w:t>20</w:t>
      </w:r>
    </w:p>
    <w:p w14:paraId="0F251A1F" w14:textId="77777777" w:rsidR="005876F7" w:rsidRPr="00373C57" w:rsidRDefault="005876F7" w:rsidP="00373C57">
      <w:pPr>
        <w:pStyle w:val="Index1"/>
      </w:pPr>
      <w:r w:rsidRPr="00373C57">
        <w:t>11 10 62786</w:t>
      </w:r>
      <w:r w:rsidR="00C74BE7" w:rsidRPr="00373C57">
        <w:tab/>
      </w:r>
      <w:r w:rsidRPr="00373C57">
        <w:t>21</w:t>
      </w:r>
    </w:p>
    <w:p w14:paraId="1D67DFB8" w14:textId="77777777" w:rsidR="005876F7" w:rsidRPr="00373C57" w:rsidRDefault="005876F7" w:rsidP="00373C57">
      <w:pPr>
        <w:pStyle w:val="Index1"/>
      </w:pPr>
      <w:r w:rsidRPr="00373C57">
        <w:t>11 10 62790</w:t>
      </w:r>
      <w:r w:rsidR="00C74BE7" w:rsidRPr="00373C57">
        <w:tab/>
      </w:r>
      <w:r w:rsidRPr="00373C57">
        <w:t>21</w:t>
      </w:r>
    </w:p>
    <w:p w14:paraId="34FE621F" w14:textId="77777777" w:rsidR="005876F7" w:rsidRPr="00373C57" w:rsidRDefault="005876F7" w:rsidP="00373C57">
      <w:pPr>
        <w:pStyle w:val="Index1"/>
      </w:pPr>
      <w:r w:rsidRPr="00373C57">
        <w:t>11 10 62800</w:t>
      </w:r>
      <w:r w:rsidR="00C74BE7" w:rsidRPr="00373C57">
        <w:tab/>
      </w:r>
      <w:r w:rsidRPr="00373C57">
        <w:t>22</w:t>
      </w:r>
    </w:p>
    <w:p w14:paraId="1E0715A8" w14:textId="77777777" w:rsidR="005876F7" w:rsidRPr="00373C57" w:rsidRDefault="005876F7" w:rsidP="00373C57">
      <w:pPr>
        <w:pStyle w:val="Index1"/>
      </w:pPr>
      <w:r w:rsidRPr="00373C57">
        <w:t>11 10 62801</w:t>
      </w:r>
      <w:r w:rsidR="00C74BE7" w:rsidRPr="00373C57">
        <w:tab/>
      </w:r>
      <w:r w:rsidRPr="00373C57">
        <w:t>22</w:t>
      </w:r>
    </w:p>
    <w:p w14:paraId="10D69212" w14:textId="77777777" w:rsidR="005876F7" w:rsidRPr="00373C57" w:rsidRDefault="005876F7" w:rsidP="00373C57">
      <w:pPr>
        <w:pStyle w:val="Index1"/>
      </w:pPr>
      <w:r w:rsidRPr="00373C57">
        <w:t>11 10 62802</w:t>
      </w:r>
      <w:r w:rsidR="00C74BE7" w:rsidRPr="00373C57">
        <w:tab/>
      </w:r>
      <w:r w:rsidRPr="00373C57">
        <w:t>23</w:t>
      </w:r>
    </w:p>
    <w:p w14:paraId="12AE6D52" w14:textId="77777777" w:rsidR="005876F7" w:rsidRPr="00373C57" w:rsidRDefault="005876F7" w:rsidP="00373C57">
      <w:pPr>
        <w:pStyle w:val="Index1"/>
      </w:pPr>
      <w:r w:rsidRPr="00373C57">
        <w:t>11 10 62806</w:t>
      </w:r>
      <w:r w:rsidR="00C74BE7" w:rsidRPr="00373C57">
        <w:tab/>
      </w:r>
      <w:r w:rsidRPr="00373C57">
        <w:t>23</w:t>
      </w:r>
    </w:p>
    <w:p w14:paraId="48A49FC8" w14:textId="77777777" w:rsidR="005876F7" w:rsidRPr="00373C57" w:rsidRDefault="005876F7" w:rsidP="00373C57">
      <w:pPr>
        <w:pStyle w:val="Index1"/>
      </w:pPr>
      <w:r w:rsidRPr="00373C57">
        <w:t>11 10 62808</w:t>
      </w:r>
      <w:r w:rsidR="00C74BE7" w:rsidRPr="00373C57">
        <w:tab/>
      </w:r>
      <w:r w:rsidRPr="00373C57">
        <w:t>22</w:t>
      </w:r>
    </w:p>
    <w:p w14:paraId="6E928FF3" w14:textId="77777777" w:rsidR="005876F7" w:rsidRPr="00373C57" w:rsidRDefault="005876F7" w:rsidP="00373C57">
      <w:pPr>
        <w:pStyle w:val="Index1"/>
      </w:pPr>
      <w:r w:rsidRPr="00373C57">
        <w:t>11 10 62810</w:t>
      </w:r>
      <w:r w:rsidR="00C74BE7" w:rsidRPr="00373C57">
        <w:tab/>
      </w:r>
      <w:r w:rsidRPr="00373C57">
        <w:t>23</w:t>
      </w:r>
    </w:p>
    <w:p w14:paraId="07A94462" w14:textId="77777777" w:rsidR="005876F7" w:rsidRDefault="005876F7" w:rsidP="00373C57">
      <w:pPr>
        <w:pStyle w:val="Index1"/>
      </w:pPr>
      <w:r w:rsidRPr="00373C57">
        <w:t>11 10 62819</w:t>
      </w:r>
      <w:r w:rsidR="00C74BE7">
        <w:tab/>
      </w:r>
      <w:r>
        <w:t>24</w:t>
      </w:r>
    </w:p>
    <w:p w14:paraId="03B114AF" w14:textId="77777777" w:rsidR="005876F7" w:rsidRPr="00373C57" w:rsidRDefault="005876F7" w:rsidP="00373C57">
      <w:pPr>
        <w:pStyle w:val="Index1"/>
      </w:pPr>
      <w:r w:rsidRPr="00373C57">
        <w:t>11 10 62822</w:t>
      </w:r>
      <w:r w:rsidR="00C74BE7" w:rsidRPr="00373C57">
        <w:tab/>
      </w:r>
      <w:r w:rsidRPr="00373C57">
        <w:t>24</w:t>
      </w:r>
    </w:p>
    <w:p w14:paraId="3B733014" w14:textId="77777777" w:rsidR="005876F7" w:rsidRPr="00373C57" w:rsidRDefault="005876F7" w:rsidP="00373C57">
      <w:pPr>
        <w:pStyle w:val="Index1"/>
      </w:pPr>
      <w:r w:rsidRPr="00373C57">
        <w:t>11 12 62901</w:t>
      </w:r>
      <w:r w:rsidR="00C74BE7" w:rsidRPr="00373C57">
        <w:tab/>
      </w:r>
      <w:r w:rsidRPr="00373C57">
        <w:t>28</w:t>
      </w:r>
    </w:p>
    <w:p w14:paraId="4D083313" w14:textId="77777777" w:rsidR="005876F7" w:rsidRPr="00373C57" w:rsidRDefault="005876F7" w:rsidP="00373C57">
      <w:pPr>
        <w:pStyle w:val="Index1"/>
      </w:pPr>
      <w:r w:rsidRPr="00373C57">
        <w:t>11 12 62902</w:t>
      </w:r>
      <w:r w:rsidR="00C74BE7" w:rsidRPr="00373C57">
        <w:tab/>
      </w:r>
      <w:r w:rsidRPr="00373C57">
        <w:t>28</w:t>
      </w:r>
    </w:p>
    <w:p w14:paraId="4E9C4880" w14:textId="77777777" w:rsidR="005876F7" w:rsidRPr="00373C57" w:rsidRDefault="005876F7" w:rsidP="00373C57">
      <w:pPr>
        <w:pStyle w:val="Index1"/>
      </w:pPr>
      <w:r w:rsidRPr="00373C57">
        <w:t>11 12 62903</w:t>
      </w:r>
      <w:r w:rsidR="00C74BE7" w:rsidRPr="00373C57">
        <w:tab/>
      </w:r>
      <w:r w:rsidRPr="00373C57">
        <w:t>29</w:t>
      </w:r>
    </w:p>
    <w:p w14:paraId="5C964637" w14:textId="77777777" w:rsidR="005876F7" w:rsidRPr="00373C57" w:rsidRDefault="005876F7" w:rsidP="00373C57">
      <w:pPr>
        <w:pStyle w:val="Index1"/>
      </w:pPr>
      <w:r w:rsidRPr="00373C57">
        <w:t>11 12 62904</w:t>
      </w:r>
      <w:r w:rsidR="00C74BE7" w:rsidRPr="00373C57">
        <w:tab/>
      </w:r>
      <w:r w:rsidRPr="00373C57">
        <w:t>28</w:t>
      </w:r>
    </w:p>
    <w:p w14:paraId="0C10A585" w14:textId="77777777" w:rsidR="005876F7" w:rsidRPr="00373C57" w:rsidRDefault="005876F7" w:rsidP="00373C57">
      <w:pPr>
        <w:pStyle w:val="Index1"/>
      </w:pPr>
      <w:r w:rsidRPr="00373C57">
        <w:t>11 12 62906</w:t>
      </w:r>
      <w:r w:rsidR="00C74BE7" w:rsidRPr="00373C57">
        <w:tab/>
      </w:r>
      <w:r w:rsidRPr="00373C57">
        <w:t>138</w:t>
      </w:r>
    </w:p>
    <w:p w14:paraId="75AA8441" w14:textId="77777777" w:rsidR="005876F7" w:rsidRPr="00373C57" w:rsidRDefault="005876F7" w:rsidP="00373C57">
      <w:pPr>
        <w:pStyle w:val="Index1"/>
      </w:pPr>
      <w:r w:rsidRPr="00373C57">
        <w:t>11 12 62908</w:t>
      </w:r>
      <w:r w:rsidR="00C74BE7" w:rsidRPr="00373C57">
        <w:tab/>
      </w:r>
      <w:r w:rsidRPr="00373C57">
        <w:t>148</w:t>
      </w:r>
    </w:p>
    <w:p w14:paraId="29A0A082" w14:textId="77777777" w:rsidR="005876F7" w:rsidRPr="00373C57" w:rsidRDefault="005876F7" w:rsidP="00373C57">
      <w:pPr>
        <w:pStyle w:val="Index1"/>
      </w:pPr>
      <w:r w:rsidRPr="00373C57">
        <w:t>11 12 62909</w:t>
      </w:r>
      <w:r w:rsidR="00C74BE7" w:rsidRPr="00373C57">
        <w:tab/>
      </w:r>
      <w:r w:rsidRPr="00373C57">
        <w:t>105</w:t>
      </w:r>
    </w:p>
    <w:p w14:paraId="123A6E7A" w14:textId="77777777" w:rsidR="005876F7" w:rsidRPr="00373C57" w:rsidRDefault="005876F7" w:rsidP="00373C57">
      <w:pPr>
        <w:pStyle w:val="Index1"/>
      </w:pPr>
      <w:r w:rsidRPr="00373C57">
        <w:t>11 12 62910</w:t>
      </w:r>
      <w:r w:rsidR="00C74BE7" w:rsidRPr="00373C57">
        <w:tab/>
      </w:r>
      <w:r w:rsidRPr="00373C57">
        <w:t>103</w:t>
      </w:r>
    </w:p>
    <w:p w14:paraId="66ACEA3A" w14:textId="77777777" w:rsidR="005876F7" w:rsidRPr="00373C57" w:rsidRDefault="005876F7" w:rsidP="00373C57">
      <w:pPr>
        <w:pStyle w:val="Index1"/>
      </w:pPr>
      <w:r w:rsidRPr="00373C57">
        <w:t>11 12 62911</w:t>
      </w:r>
      <w:r w:rsidR="00C74BE7" w:rsidRPr="00373C57">
        <w:tab/>
      </w:r>
      <w:r w:rsidRPr="00373C57">
        <w:t>102</w:t>
      </w:r>
    </w:p>
    <w:p w14:paraId="12A29DD9" w14:textId="77777777" w:rsidR="005876F7" w:rsidRPr="00373C57" w:rsidRDefault="005876F7" w:rsidP="00373C57">
      <w:pPr>
        <w:pStyle w:val="Index1"/>
      </w:pPr>
      <w:r w:rsidRPr="00373C57">
        <w:t>11 12 62912</w:t>
      </w:r>
      <w:r w:rsidR="00C74BE7" w:rsidRPr="00373C57">
        <w:tab/>
      </w:r>
      <w:r w:rsidRPr="00373C57">
        <w:t>105</w:t>
      </w:r>
    </w:p>
    <w:p w14:paraId="038E3B18" w14:textId="77777777" w:rsidR="005876F7" w:rsidRPr="00373C57" w:rsidRDefault="005876F7" w:rsidP="00373C57">
      <w:pPr>
        <w:pStyle w:val="Index1"/>
      </w:pPr>
      <w:r w:rsidRPr="00373C57">
        <w:t>11 12 62913</w:t>
      </w:r>
      <w:r w:rsidR="00C74BE7" w:rsidRPr="00373C57">
        <w:tab/>
      </w:r>
      <w:r w:rsidRPr="00373C57">
        <w:t>103</w:t>
      </w:r>
    </w:p>
    <w:p w14:paraId="027DB01C" w14:textId="77777777" w:rsidR="005876F7" w:rsidRPr="00373C57" w:rsidRDefault="005876F7" w:rsidP="00373C57">
      <w:pPr>
        <w:pStyle w:val="Index1"/>
      </w:pPr>
      <w:r w:rsidRPr="00373C57">
        <w:t>11 12 62914</w:t>
      </w:r>
      <w:r w:rsidR="00C74BE7" w:rsidRPr="00373C57">
        <w:tab/>
      </w:r>
      <w:r w:rsidRPr="00373C57">
        <w:t>103</w:t>
      </w:r>
    </w:p>
    <w:p w14:paraId="2AD9D1FA" w14:textId="77777777" w:rsidR="005876F7" w:rsidRPr="00373C57" w:rsidRDefault="005876F7" w:rsidP="00373C57">
      <w:pPr>
        <w:pStyle w:val="Index1"/>
      </w:pPr>
      <w:r w:rsidRPr="00373C57">
        <w:t>11 12 62915</w:t>
      </w:r>
      <w:r w:rsidR="00157599" w:rsidRPr="00373C57">
        <w:tab/>
      </w:r>
      <w:r w:rsidRPr="00373C57">
        <w:t>105</w:t>
      </w:r>
    </w:p>
    <w:p w14:paraId="01593952" w14:textId="77777777" w:rsidR="005876F7" w:rsidRPr="00373C57" w:rsidRDefault="005876F7" w:rsidP="00373C57">
      <w:pPr>
        <w:pStyle w:val="Index1"/>
      </w:pPr>
      <w:r w:rsidRPr="00373C57">
        <w:t>11 12 62916</w:t>
      </w:r>
      <w:r w:rsidR="00157599" w:rsidRPr="00373C57">
        <w:tab/>
      </w:r>
      <w:r w:rsidRPr="00373C57">
        <w:t>104</w:t>
      </w:r>
    </w:p>
    <w:p w14:paraId="56F8AC92" w14:textId="77777777" w:rsidR="005876F7" w:rsidRPr="00373C57" w:rsidRDefault="005876F7" w:rsidP="00373C57">
      <w:pPr>
        <w:pStyle w:val="Index1"/>
      </w:pPr>
      <w:r w:rsidRPr="00373C57">
        <w:t>11 12 62917</w:t>
      </w:r>
      <w:r w:rsidR="00C74BE7" w:rsidRPr="00373C57">
        <w:tab/>
      </w:r>
      <w:r w:rsidRPr="00373C57">
        <w:t>107</w:t>
      </w:r>
    </w:p>
    <w:p w14:paraId="1D013635" w14:textId="77777777" w:rsidR="005876F7" w:rsidRPr="00373C57" w:rsidRDefault="005876F7" w:rsidP="00373C57">
      <w:pPr>
        <w:pStyle w:val="Index1"/>
      </w:pPr>
      <w:r w:rsidRPr="00373C57">
        <w:t>11 12 62918</w:t>
      </w:r>
      <w:r w:rsidR="00C74BE7" w:rsidRPr="00373C57">
        <w:tab/>
      </w:r>
      <w:r w:rsidRPr="00373C57">
        <w:t>107</w:t>
      </w:r>
    </w:p>
    <w:p w14:paraId="5289540A" w14:textId="77777777" w:rsidR="005876F7" w:rsidRPr="00373C57" w:rsidRDefault="005876F7" w:rsidP="00373C57">
      <w:pPr>
        <w:pStyle w:val="Index1"/>
      </w:pPr>
      <w:r w:rsidRPr="00373C57">
        <w:t>11 12 62919</w:t>
      </w:r>
      <w:r w:rsidR="00C74BE7" w:rsidRPr="00373C57">
        <w:tab/>
      </w:r>
      <w:r w:rsidRPr="00373C57">
        <w:t>105</w:t>
      </w:r>
    </w:p>
    <w:p w14:paraId="7969D3BA" w14:textId="77777777" w:rsidR="005876F7" w:rsidRPr="00373C57" w:rsidRDefault="005876F7" w:rsidP="00373C57">
      <w:pPr>
        <w:pStyle w:val="Index1"/>
      </w:pPr>
      <w:r w:rsidRPr="00373C57">
        <w:t>11 12 62920</w:t>
      </w:r>
      <w:r w:rsidR="00C74BE7" w:rsidRPr="00373C57">
        <w:tab/>
      </w:r>
      <w:r w:rsidRPr="00373C57">
        <w:t>108</w:t>
      </w:r>
    </w:p>
    <w:p w14:paraId="6BEC8D70" w14:textId="77777777" w:rsidR="005876F7" w:rsidRPr="00373C57" w:rsidRDefault="005876F7" w:rsidP="00373C57">
      <w:pPr>
        <w:pStyle w:val="Index1"/>
      </w:pPr>
      <w:r w:rsidRPr="00373C57">
        <w:t>11 12 62921</w:t>
      </w:r>
      <w:r w:rsidR="00C74BE7" w:rsidRPr="00373C57">
        <w:tab/>
      </w:r>
      <w:r w:rsidRPr="00373C57">
        <w:t>104</w:t>
      </w:r>
    </w:p>
    <w:p w14:paraId="6CFB0017" w14:textId="77777777" w:rsidR="005876F7" w:rsidRPr="00373C57" w:rsidRDefault="005876F7" w:rsidP="00373C57">
      <w:pPr>
        <w:pStyle w:val="Index1"/>
      </w:pPr>
      <w:r w:rsidRPr="00373C57">
        <w:t>11 12 62922</w:t>
      </w:r>
      <w:r w:rsidR="00C74BE7" w:rsidRPr="00373C57">
        <w:tab/>
      </w:r>
      <w:r w:rsidRPr="00373C57">
        <w:t>102</w:t>
      </w:r>
    </w:p>
    <w:p w14:paraId="743F5CAD" w14:textId="77777777" w:rsidR="005876F7" w:rsidRPr="00373C57" w:rsidRDefault="005876F7" w:rsidP="00373C57">
      <w:pPr>
        <w:pStyle w:val="Index1"/>
      </w:pPr>
      <w:r w:rsidRPr="00373C57">
        <w:t>11 12 62923</w:t>
      </w:r>
      <w:r w:rsidR="00C74BE7" w:rsidRPr="00373C57">
        <w:tab/>
      </w:r>
      <w:r w:rsidRPr="00373C57">
        <w:t>106</w:t>
      </w:r>
    </w:p>
    <w:p w14:paraId="3DD34F76" w14:textId="77777777" w:rsidR="005876F7" w:rsidRPr="00373C57" w:rsidRDefault="005876F7" w:rsidP="00373C57">
      <w:pPr>
        <w:pStyle w:val="Index1"/>
      </w:pPr>
      <w:r w:rsidRPr="00373C57">
        <w:t>11 12 62924</w:t>
      </w:r>
      <w:r w:rsidR="00C74BE7" w:rsidRPr="00373C57">
        <w:tab/>
      </w:r>
      <w:r w:rsidRPr="00373C57">
        <w:t>108</w:t>
      </w:r>
    </w:p>
    <w:p w14:paraId="6E9C2A05" w14:textId="77777777" w:rsidR="005876F7" w:rsidRPr="00373C57" w:rsidRDefault="005876F7" w:rsidP="00373C57">
      <w:pPr>
        <w:pStyle w:val="Index1"/>
      </w:pPr>
      <w:r w:rsidRPr="00373C57">
        <w:t>11 12 62925</w:t>
      </w:r>
      <w:r w:rsidR="00C74BE7" w:rsidRPr="00373C57">
        <w:tab/>
      </w:r>
      <w:r w:rsidRPr="00373C57">
        <w:t>103</w:t>
      </w:r>
    </w:p>
    <w:p w14:paraId="7804FEF2" w14:textId="77777777" w:rsidR="005876F7" w:rsidRDefault="005876F7" w:rsidP="00373C57">
      <w:pPr>
        <w:pStyle w:val="Index1"/>
      </w:pPr>
      <w:r w:rsidRPr="00373C57">
        <w:t>11 12 62926</w:t>
      </w:r>
      <w:r w:rsidR="00C74BE7" w:rsidRPr="00373C57">
        <w:tab/>
      </w:r>
      <w:r>
        <w:t>104</w:t>
      </w:r>
    </w:p>
    <w:p w14:paraId="72B570F0" w14:textId="77777777" w:rsidR="00A80144" w:rsidRDefault="00A80144" w:rsidP="00A80144">
      <w:pPr>
        <w:pBdr>
          <w:top w:val="single" w:sz="18" w:space="1" w:color="auto"/>
        </w:pBdr>
        <w:rPr>
          <w:color w:val="auto"/>
          <w:sz w:val="24"/>
          <w:szCs w:val="24"/>
        </w:rPr>
      </w:pPr>
      <w:r>
        <w:rPr>
          <w:color w:val="auto"/>
          <w:sz w:val="24"/>
          <w:szCs w:val="24"/>
        </w:rPr>
        <w:t>12</w:t>
      </w:r>
    </w:p>
    <w:p w14:paraId="35BA9E1A" w14:textId="77777777" w:rsidR="005876F7" w:rsidRPr="00373C57" w:rsidRDefault="005876F7" w:rsidP="00373C57">
      <w:pPr>
        <w:pStyle w:val="Index1"/>
      </w:pPr>
      <w:r w:rsidRPr="00373C57">
        <w:t>12 03 68202</w:t>
      </w:r>
      <w:r w:rsidR="00C74BE7" w:rsidRPr="00373C57">
        <w:tab/>
      </w:r>
      <w:r w:rsidRPr="00373C57">
        <w:t>33</w:t>
      </w:r>
    </w:p>
    <w:p w14:paraId="5350091C" w14:textId="77777777" w:rsidR="005876F7" w:rsidRPr="00373C57" w:rsidRDefault="005876F7" w:rsidP="00373C57">
      <w:pPr>
        <w:pStyle w:val="Index1"/>
      </w:pPr>
      <w:r w:rsidRPr="00373C57">
        <w:t>12 03 68237</w:t>
      </w:r>
      <w:r w:rsidR="00C74BE7" w:rsidRPr="00373C57">
        <w:tab/>
      </w:r>
      <w:r w:rsidRPr="00373C57">
        <w:t>24</w:t>
      </w:r>
    </w:p>
    <w:p w14:paraId="407A63D1" w14:textId="77777777" w:rsidR="005876F7" w:rsidRPr="00373C57" w:rsidRDefault="005876F7" w:rsidP="00373C57">
      <w:pPr>
        <w:pStyle w:val="Index1"/>
      </w:pPr>
      <w:r w:rsidRPr="00373C57">
        <w:t>12 03 68238</w:t>
      </w:r>
      <w:r w:rsidR="00C74BE7" w:rsidRPr="00373C57">
        <w:tab/>
      </w:r>
      <w:r w:rsidRPr="00373C57">
        <w:t>25</w:t>
      </w:r>
    </w:p>
    <w:p w14:paraId="3254314D" w14:textId="77777777" w:rsidR="005876F7" w:rsidRPr="00373C57" w:rsidRDefault="005876F7" w:rsidP="00373C57">
      <w:pPr>
        <w:pStyle w:val="Index1"/>
      </w:pPr>
      <w:r w:rsidRPr="00373C57">
        <w:t>12 03 68243</w:t>
      </w:r>
      <w:r w:rsidR="00C74BE7" w:rsidRPr="00373C57">
        <w:tab/>
      </w:r>
      <w:r w:rsidRPr="00373C57">
        <w:t>25</w:t>
      </w:r>
    </w:p>
    <w:p w14:paraId="62F431C9" w14:textId="77777777" w:rsidR="005876F7" w:rsidRPr="00373C57" w:rsidRDefault="005876F7" w:rsidP="00373C57">
      <w:pPr>
        <w:pStyle w:val="Index1"/>
      </w:pPr>
      <w:r w:rsidRPr="00373C57">
        <w:t>12 06 68264</w:t>
      </w:r>
      <w:r w:rsidR="00C74BE7" w:rsidRPr="00373C57">
        <w:tab/>
      </w:r>
      <w:r w:rsidRPr="00373C57">
        <w:t>11</w:t>
      </w:r>
    </w:p>
    <w:p w14:paraId="4D26CB8D" w14:textId="77777777" w:rsidR="005876F7" w:rsidRPr="00373C57" w:rsidRDefault="005876F7" w:rsidP="00373C57">
      <w:pPr>
        <w:pStyle w:val="Index1"/>
      </w:pPr>
      <w:r w:rsidRPr="00373C57">
        <w:t>12 06 68266</w:t>
      </w:r>
      <w:r w:rsidR="00157599" w:rsidRPr="00373C57">
        <w:tab/>
      </w:r>
      <w:r w:rsidRPr="00373C57">
        <w:t>102</w:t>
      </w:r>
    </w:p>
    <w:p w14:paraId="645BD0C3" w14:textId="77777777" w:rsidR="005876F7" w:rsidRPr="00373C57" w:rsidRDefault="005876F7" w:rsidP="00373C57">
      <w:pPr>
        <w:pStyle w:val="Index1"/>
      </w:pPr>
      <w:r w:rsidRPr="00373C57">
        <w:t>12 06 68267</w:t>
      </w:r>
      <w:r w:rsidR="00C74BE7" w:rsidRPr="00373C57">
        <w:tab/>
      </w:r>
      <w:r w:rsidRPr="00373C57">
        <w:t>106</w:t>
      </w:r>
    </w:p>
    <w:p w14:paraId="3164C24D" w14:textId="77777777" w:rsidR="005876F7" w:rsidRPr="00373C57" w:rsidRDefault="005876F7" w:rsidP="00373C57">
      <w:pPr>
        <w:pStyle w:val="Index1"/>
      </w:pPr>
      <w:r w:rsidRPr="00373C57">
        <w:t>12 06 68268</w:t>
      </w:r>
      <w:r w:rsidR="00C74BE7" w:rsidRPr="00373C57">
        <w:tab/>
      </w:r>
      <w:r w:rsidRPr="00373C57">
        <w:t>145</w:t>
      </w:r>
    </w:p>
    <w:p w14:paraId="017EC850" w14:textId="77777777" w:rsidR="005876F7" w:rsidRPr="00373C57" w:rsidRDefault="005876F7" w:rsidP="00373C57">
      <w:pPr>
        <w:pStyle w:val="Index1"/>
      </w:pPr>
      <w:r w:rsidRPr="00373C57">
        <w:t>12 06 68269</w:t>
      </w:r>
      <w:r w:rsidR="00C74BE7" w:rsidRPr="00373C57">
        <w:tab/>
      </w:r>
      <w:r w:rsidRPr="00373C57">
        <w:t>23</w:t>
      </w:r>
    </w:p>
    <w:p w14:paraId="77D74B59" w14:textId="77777777" w:rsidR="005876F7" w:rsidRPr="00373C57" w:rsidRDefault="005876F7" w:rsidP="00373C57">
      <w:pPr>
        <w:pStyle w:val="Index1"/>
      </w:pPr>
      <w:r w:rsidRPr="00373C57">
        <w:t>12 06 68270</w:t>
      </w:r>
      <w:r w:rsidR="00C74BE7" w:rsidRPr="00373C57">
        <w:tab/>
      </w:r>
      <w:r w:rsidRPr="00373C57">
        <w:t>107</w:t>
      </w:r>
    </w:p>
    <w:p w14:paraId="19728E92" w14:textId="77777777" w:rsidR="005876F7" w:rsidRPr="00373C57" w:rsidRDefault="005876F7" w:rsidP="00373C57">
      <w:pPr>
        <w:pStyle w:val="Index1"/>
      </w:pPr>
      <w:r w:rsidRPr="00373C57">
        <w:t>12 06 68271</w:t>
      </w:r>
      <w:r w:rsidR="00C74BE7" w:rsidRPr="00373C57">
        <w:tab/>
      </w:r>
      <w:r w:rsidRPr="00373C57">
        <w:t>109</w:t>
      </w:r>
    </w:p>
    <w:p w14:paraId="5AD43202" w14:textId="77777777" w:rsidR="005876F7" w:rsidRPr="00373C57" w:rsidRDefault="005876F7" w:rsidP="00373C57">
      <w:pPr>
        <w:pStyle w:val="Index1"/>
      </w:pPr>
      <w:r w:rsidRPr="00373C57">
        <w:t>12 06 68273</w:t>
      </w:r>
      <w:r w:rsidR="00C74BE7" w:rsidRPr="00373C57">
        <w:tab/>
      </w:r>
      <w:r w:rsidRPr="00373C57">
        <w:t>13</w:t>
      </w:r>
    </w:p>
    <w:p w14:paraId="198F4EB2" w14:textId="77777777" w:rsidR="005876F7" w:rsidRPr="00373C57" w:rsidRDefault="005876F7" w:rsidP="00373C57">
      <w:pPr>
        <w:pStyle w:val="Index1"/>
      </w:pPr>
      <w:r w:rsidRPr="00373C57">
        <w:t>12 06 68274</w:t>
      </w:r>
      <w:r w:rsidR="00C74BE7" w:rsidRPr="00373C57">
        <w:tab/>
      </w:r>
      <w:r w:rsidRPr="00373C57">
        <w:t>109</w:t>
      </w:r>
    </w:p>
    <w:p w14:paraId="29CABF95" w14:textId="77777777" w:rsidR="005876F7" w:rsidRPr="00373C57" w:rsidRDefault="005876F7" w:rsidP="00373C57">
      <w:pPr>
        <w:pStyle w:val="Index1"/>
      </w:pPr>
      <w:r w:rsidRPr="00373C57">
        <w:t>12 06 68279</w:t>
      </w:r>
      <w:r w:rsidR="00C74BE7" w:rsidRPr="00373C57">
        <w:tab/>
      </w:r>
      <w:r w:rsidRPr="00373C57">
        <w:t>16</w:t>
      </w:r>
    </w:p>
    <w:p w14:paraId="62248474" w14:textId="77777777" w:rsidR="005876F7" w:rsidRPr="00373C57" w:rsidRDefault="005876F7" w:rsidP="00373C57">
      <w:pPr>
        <w:pStyle w:val="Index1"/>
      </w:pPr>
      <w:r w:rsidRPr="00373C57">
        <w:t>12 09 68319</w:t>
      </w:r>
      <w:r w:rsidR="00C74BE7" w:rsidRPr="00373C57">
        <w:tab/>
      </w:r>
      <w:r w:rsidRPr="00373C57">
        <w:t>154</w:t>
      </w:r>
    </w:p>
    <w:p w14:paraId="2DFA415D" w14:textId="77777777" w:rsidR="005876F7" w:rsidRPr="00373C57" w:rsidRDefault="005876F7" w:rsidP="00373C57">
      <w:pPr>
        <w:pStyle w:val="Index1"/>
      </w:pPr>
      <w:r w:rsidRPr="00373C57">
        <w:t>12 09 68320</w:t>
      </w:r>
      <w:r w:rsidR="00C74BE7" w:rsidRPr="00373C57">
        <w:tab/>
      </w:r>
      <w:r w:rsidRPr="00373C57">
        <w:t>153</w:t>
      </w:r>
    </w:p>
    <w:p w14:paraId="74AA63D9" w14:textId="77777777" w:rsidR="005876F7" w:rsidRPr="00373C57" w:rsidRDefault="005876F7" w:rsidP="00373C57">
      <w:pPr>
        <w:pStyle w:val="Index1"/>
      </w:pPr>
      <w:r w:rsidRPr="00373C57">
        <w:t>12 09 68322</w:t>
      </w:r>
      <w:r w:rsidR="00C74BE7" w:rsidRPr="00373C57">
        <w:tab/>
      </w:r>
      <w:r w:rsidRPr="00373C57">
        <w:t>153</w:t>
      </w:r>
    </w:p>
    <w:p w14:paraId="47C57E95" w14:textId="77777777" w:rsidR="005876F7" w:rsidRPr="00373C57" w:rsidRDefault="005876F7" w:rsidP="00373C57">
      <w:pPr>
        <w:pStyle w:val="Index1"/>
      </w:pPr>
      <w:r w:rsidRPr="00373C57">
        <w:t>12 09 68323</w:t>
      </w:r>
      <w:r w:rsidR="00C74BE7" w:rsidRPr="00373C57">
        <w:tab/>
      </w:r>
      <w:r w:rsidRPr="00373C57">
        <w:t>16</w:t>
      </w:r>
    </w:p>
    <w:p w14:paraId="7E95F29E" w14:textId="77777777" w:rsidR="005876F7" w:rsidRPr="00373C57" w:rsidRDefault="005876F7" w:rsidP="00373C57">
      <w:pPr>
        <w:pStyle w:val="Index1"/>
      </w:pPr>
      <w:r w:rsidRPr="00373C57">
        <w:t>12 09 68324</w:t>
      </w:r>
      <w:r w:rsidR="00C74BE7" w:rsidRPr="00373C57">
        <w:tab/>
      </w:r>
      <w:r w:rsidRPr="00373C57">
        <w:t>152</w:t>
      </w:r>
    </w:p>
    <w:p w14:paraId="59898518" w14:textId="77777777" w:rsidR="005876F7" w:rsidRPr="00373C57" w:rsidRDefault="005876F7" w:rsidP="00373C57">
      <w:pPr>
        <w:pStyle w:val="Index1"/>
      </w:pPr>
      <w:r w:rsidRPr="00373C57">
        <w:t>12 12 68378</w:t>
      </w:r>
      <w:r w:rsidR="00157599" w:rsidRPr="00373C57">
        <w:tab/>
      </w:r>
      <w:r w:rsidRPr="00373C57">
        <w:t>87</w:t>
      </w:r>
    </w:p>
    <w:p w14:paraId="0BC3C090" w14:textId="77777777" w:rsidR="005876F7" w:rsidRPr="00373C57" w:rsidRDefault="005876F7" w:rsidP="00373C57">
      <w:pPr>
        <w:pStyle w:val="Index1"/>
      </w:pPr>
      <w:r w:rsidRPr="00373C57">
        <w:t>12 12 68379</w:t>
      </w:r>
      <w:r w:rsidR="00157599" w:rsidRPr="00373C57">
        <w:tab/>
      </w:r>
      <w:r w:rsidRPr="00373C57">
        <w:t>88</w:t>
      </w:r>
    </w:p>
    <w:p w14:paraId="6FBF1BCB" w14:textId="77777777" w:rsidR="005876F7" w:rsidRPr="00373C57" w:rsidRDefault="005876F7" w:rsidP="00373C57">
      <w:pPr>
        <w:pStyle w:val="Index1"/>
      </w:pPr>
      <w:r w:rsidRPr="00373C57">
        <w:t>12 12 68380</w:t>
      </w:r>
      <w:r w:rsidR="00C74BE7" w:rsidRPr="00373C57">
        <w:tab/>
      </w:r>
      <w:r w:rsidRPr="00373C57">
        <w:t>88</w:t>
      </w:r>
    </w:p>
    <w:p w14:paraId="119A1F87" w14:textId="77777777" w:rsidR="005876F7" w:rsidRDefault="005876F7" w:rsidP="00373C57">
      <w:pPr>
        <w:pStyle w:val="Index1"/>
      </w:pPr>
      <w:r w:rsidRPr="00373C57">
        <w:t>12 12 68381</w:t>
      </w:r>
      <w:r w:rsidR="00C74BE7">
        <w:tab/>
      </w:r>
      <w:r>
        <w:t>88</w:t>
      </w:r>
    </w:p>
    <w:p w14:paraId="60B83D5B" w14:textId="77777777" w:rsidR="00A80144" w:rsidRDefault="00A80144" w:rsidP="00A80144">
      <w:pPr>
        <w:pBdr>
          <w:top w:val="single" w:sz="18" w:space="1" w:color="auto"/>
        </w:pBdr>
        <w:rPr>
          <w:color w:val="auto"/>
          <w:sz w:val="24"/>
          <w:szCs w:val="24"/>
        </w:rPr>
      </w:pPr>
      <w:r>
        <w:rPr>
          <w:color w:val="auto"/>
          <w:sz w:val="24"/>
          <w:szCs w:val="24"/>
        </w:rPr>
        <w:t>13</w:t>
      </w:r>
    </w:p>
    <w:p w14:paraId="1716B88F" w14:textId="77777777" w:rsidR="005876F7" w:rsidRPr="00373C57" w:rsidRDefault="005876F7" w:rsidP="00373C57">
      <w:pPr>
        <w:pStyle w:val="Index1"/>
      </w:pPr>
      <w:r w:rsidRPr="00373C57">
        <w:t>13 03 68434</w:t>
      </w:r>
      <w:r w:rsidR="00C74BE7" w:rsidRPr="00373C57">
        <w:tab/>
      </w:r>
      <w:r w:rsidRPr="00373C57">
        <w:t>115</w:t>
      </w:r>
    </w:p>
    <w:p w14:paraId="5DB2FA06" w14:textId="77777777" w:rsidR="005876F7" w:rsidRPr="00373C57" w:rsidRDefault="005876F7" w:rsidP="00373C57">
      <w:pPr>
        <w:pStyle w:val="Index1"/>
      </w:pPr>
      <w:r w:rsidRPr="00373C57">
        <w:t>13 03 68436</w:t>
      </w:r>
      <w:r w:rsidR="00C74BE7" w:rsidRPr="00373C57">
        <w:tab/>
      </w:r>
      <w:r w:rsidRPr="00373C57">
        <w:t>115</w:t>
      </w:r>
    </w:p>
    <w:p w14:paraId="362E9B3C" w14:textId="77777777" w:rsidR="005876F7" w:rsidRDefault="005876F7" w:rsidP="00373C57">
      <w:pPr>
        <w:pStyle w:val="Index1"/>
      </w:pPr>
      <w:r w:rsidRPr="00373C57">
        <w:t>13 09 68451</w:t>
      </w:r>
      <w:r w:rsidR="00C74BE7">
        <w:tab/>
      </w:r>
      <w:r>
        <w:t>54</w:t>
      </w:r>
    </w:p>
    <w:p w14:paraId="35062B95" w14:textId="77777777" w:rsidR="00A80144" w:rsidRDefault="00A80144" w:rsidP="00A80144">
      <w:pPr>
        <w:pBdr>
          <w:top w:val="single" w:sz="18" w:space="1" w:color="auto"/>
        </w:pBdr>
        <w:rPr>
          <w:color w:val="auto"/>
          <w:sz w:val="24"/>
          <w:szCs w:val="24"/>
        </w:rPr>
      </w:pPr>
      <w:r>
        <w:rPr>
          <w:color w:val="auto"/>
          <w:sz w:val="24"/>
          <w:szCs w:val="24"/>
        </w:rPr>
        <w:t>14</w:t>
      </w:r>
    </w:p>
    <w:p w14:paraId="48C2C45A" w14:textId="77777777" w:rsidR="005876F7" w:rsidRPr="00373C57" w:rsidRDefault="005876F7" w:rsidP="00373C57">
      <w:pPr>
        <w:pStyle w:val="Index1"/>
      </w:pPr>
      <w:r w:rsidRPr="00373C57">
        <w:t>14 09 68533</w:t>
      </w:r>
      <w:r w:rsidR="00C74BE7" w:rsidRPr="00373C57">
        <w:tab/>
      </w:r>
      <w:r w:rsidRPr="00373C57">
        <w:t>24</w:t>
      </w:r>
    </w:p>
    <w:p w14:paraId="72F386A3" w14:textId="77777777" w:rsidR="005876F7" w:rsidRDefault="005876F7" w:rsidP="00373C57">
      <w:pPr>
        <w:pStyle w:val="Index1"/>
      </w:pPr>
      <w:r w:rsidRPr="00373C57">
        <w:t>14 12 68711</w:t>
      </w:r>
      <w:r w:rsidR="00C74BE7">
        <w:tab/>
      </w:r>
      <w:r>
        <w:t>30</w:t>
      </w:r>
    </w:p>
    <w:p w14:paraId="0381022C" w14:textId="77777777" w:rsidR="00A80144" w:rsidRDefault="00A80144" w:rsidP="00A80144">
      <w:pPr>
        <w:pBdr>
          <w:top w:val="single" w:sz="18" w:space="1" w:color="auto"/>
        </w:pBdr>
        <w:rPr>
          <w:color w:val="auto"/>
          <w:sz w:val="24"/>
          <w:szCs w:val="24"/>
        </w:rPr>
      </w:pPr>
      <w:r>
        <w:rPr>
          <w:color w:val="auto"/>
          <w:sz w:val="24"/>
          <w:szCs w:val="24"/>
        </w:rPr>
        <w:t>15</w:t>
      </w:r>
    </w:p>
    <w:p w14:paraId="073CF548" w14:textId="77777777" w:rsidR="005876F7" w:rsidRPr="00373C57" w:rsidRDefault="005876F7" w:rsidP="00373C57">
      <w:pPr>
        <w:pStyle w:val="Index1"/>
      </w:pPr>
      <w:r w:rsidRPr="00373C57">
        <w:t>15 03 68742</w:t>
      </w:r>
      <w:r w:rsidR="00C74BE7" w:rsidRPr="00373C57">
        <w:tab/>
      </w:r>
      <w:r w:rsidRPr="00373C57">
        <w:t>33</w:t>
      </w:r>
    </w:p>
    <w:p w14:paraId="489A6D79" w14:textId="77777777" w:rsidR="005876F7" w:rsidRPr="00373C57" w:rsidRDefault="005876F7" w:rsidP="00373C57">
      <w:pPr>
        <w:pStyle w:val="Index1"/>
      </w:pPr>
      <w:r w:rsidRPr="00373C57">
        <w:t>15 03 68743</w:t>
      </w:r>
      <w:r w:rsidR="00C74BE7" w:rsidRPr="00373C57">
        <w:tab/>
      </w:r>
      <w:r w:rsidRPr="00373C57">
        <w:t>128</w:t>
      </w:r>
    </w:p>
    <w:p w14:paraId="67669C23" w14:textId="77777777" w:rsidR="005876F7" w:rsidRDefault="005876F7" w:rsidP="00373C57">
      <w:pPr>
        <w:pStyle w:val="Index1"/>
      </w:pPr>
      <w:r w:rsidRPr="00373C57">
        <w:t>15 12 68846</w:t>
      </w:r>
      <w:r w:rsidR="00C74BE7">
        <w:tab/>
      </w:r>
      <w:r>
        <w:t>47</w:t>
      </w:r>
    </w:p>
    <w:p w14:paraId="6680DB1B" w14:textId="77777777" w:rsidR="00A80144" w:rsidRDefault="00A80144" w:rsidP="00A80144">
      <w:pPr>
        <w:pBdr>
          <w:top w:val="single" w:sz="18" w:space="1" w:color="auto"/>
        </w:pBdr>
        <w:rPr>
          <w:color w:val="auto"/>
          <w:sz w:val="24"/>
          <w:szCs w:val="24"/>
        </w:rPr>
      </w:pPr>
      <w:r>
        <w:rPr>
          <w:color w:val="auto"/>
          <w:sz w:val="24"/>
          <w:szCs w:val="24"/>
        </w:rPr>
        <w:t>16</w:t>
      </w:r>
    </w:p>
    <w:p w14:paraId="78628654" w14:textId="77777777" w:rsidR="005876F7" w:rsidRPr="00373C57" w:rsidRDefault="005876F7" w:rsidP="00373C57">
      <w:pPr>
        <w:pStyle w:val="Index1"/>
      </w:pPr>
      <w:r w:rsidRPr="00373C57">
        <w:t>16 06 68991</w:t>
      </w:r>
      <w:r w:rsidR="00C74BE7" w:rsidRPr="00373C57">
        <w:tab/>
      </w:r>
      <w:r w:rsidRPr="00373C57">
        <w:t>38</w:t>
      </w:r>
    </w:p>
    <w:p w14:paraId="76C83774" w14:textId="77777777" w:rsidR="005876F7" w:rsidRPr="00373C57" w:rsidRDefault="005876F7" w:rsidP="00373C57">
      <w:pPr>
        <w:pStyle w:val="Index1"/>
      </w:pPr>
      <w:r w:rsidRPr="00373C57">
        <w:t>16 06 68992</w:t>
      </w:r>
      <w:r w:rsidR="00C74BE7" w:rsidRPr="00373C57">
        <w:tab/>
      </w:r>
      <w:r w:rsidRPr="00373C57">
        <w:t>81</w:t>
      </w:r>
    </w:p>
    <w:p w14:paraId="7A044F8E" w14:textId="77777777" w:rsidR="005876F7" w:rsidRDefault="005876F7" w:rsidP="00373C57">
      <w:pPr>
        <w:pStyle w:val="Index1"/>
      </w:pPr>
      <w:r w:rsidRPr="00373C57">
        <w:t>16 12 69026</w:t>
      </w:r>
      <w:r w:rsidR="00C74BE7">
        <w:tab/>
      </w:r>
      <w:r>
        <w:t>25</w:t>
      </w:r>
    </w:p>
    <w:p w14:paraId="126CE284" w14:textId="77777777" w:rsidR="00A80144" w:rsidRDefault="00A80144" w:rsidP="00A80144">
      <w:pPr>
        <w:pBdr>
          <w:top w:val="single" w:sz="18" w:space="1" w:color="auto"/>
        </w:pBdr>
        <w:rPr>
          <w:color w:val="auto"/>
          <w:sz w:val="24"/>
          <w:szCs w:val="24"/>
        </w:rPr>
      </w:pPr>
      <w:r>
        <w:rPr>
          <w:color w:val="auto"/>
          <w:sz w:val="24"/>
          <w:szCs w:val="24"/>
        </w:rPr>
        <w:t>17</w:t>
      </w:r>
    </w:p>
    <w:p w14:paraId="763A9307" w14:textId="77777777" w:rsidR="005876F7" w:rsidRPr="00373C57" w:rsidRDefault="005876F7" w:rsidP="00373C57">
      <w:pPr>
        <w:pStyle w:val="Index1"/>
      </w:pPr>
      <w:r w:rsidRPr="00373C57">
        <w:t>17 03 69035</w:t>
      </w:r>
      <w:r w:rsidR="00C74BE7" w:rsidRPr="00373C57">
        <w:tab/>
      </w:r>
      <w:r w:rsidRPr="00373C57">
        <w:t>142</w:t>
      </w:r>
    </w:p>
    <w:p w14:paraId="402772C6" w14:textId="77777777" w:rsidR="005876F7" w:rsidRPr="00373C57" w:rsidRDefault="005876F7" w:rsidP="00373C57">
      <w:pPr>
        <w:pStyle w:val="Index1"/>
      </w:pPr>
      <w:r w:rsidRPr="00373C57">
        <w:t>17 09 69123</w:t>
      </w:r>
      <w:r w:rsidR="00C74BE7" w:rsidRPr="00373C57">
        <w:tab/>
      </w:r>
      <w:r w:rsidRPr="00373C57">
        <w:t>158</w:t>
      </w:r>
    </w:p>
    <w:p w14:paraId="446AD9E4" w14:textId="77777777" w:rsidR="00A80144" w:rsidRDefault="00A80144" w:rsidP="00A80144">
      <w:pPr>
        <w:pBdr>
          <w:top w:val="single" w:sz="18" w:space="1" w:color="auto"/>
        </w:pBdr>
        <w:rPr>
          <w:color w:val="auto"/>
          <w:sz w:val="24"/>
          <w:szCs w:val="24"/>
        </w:rPr>
      </w:pPr>
      <w:r>
        <w:rPr>
          <w:color w:val="auto"/>
          <w:sz w:val="24"/>
          <w:szCs w:val="24"/>
        </w:rPr>
        <w:t>18</w:t>
      </w:r>
    </w:p>
    <w:p w14:paraId="5235D000" w14:textId="77777777" w:rsidR="005876F7" w:rsidRPr="00373C57" w:rsidRDefault="005876F7" w:rsidP="00373C57">
      <w:pPr>
        <w:pStyle w:val="Index1"/>
      </w:pPr>
      <w:r w:rsidRPr="00373C57">
        <w:t>18 08 69222</w:t>
      </w:r>
      <w:r w:rsidR="00C74BE7" w:rsidRPr="00373C57">
        <w:tab/>
      </w:r>
      <w:r w:rsidRPr="00373C57">
        <w:t>101</w:t>
      </w:r>
    </w:p>
    <w:p w14:paraId="75797779" w14:textId="77777777" w:rsidR="005876F7" w:rsidRPr="00373C57" w:rsidRDefault="005876F7" w:rsidP="00373C57">
      <w:pPr>
        <w:pStyle w:val="Index1"/>
      </w:pPr>
      <w:r w:rsidRPr="00373C57">
        <w:t>18 08 69287</w:t>
      </w:r>
      <w:r w:rsidR="00C74BE7" w:rsidRPr="00373C57">
        <w:tab/>
      </w:r>
      <w:r w:rsidRPr="00373C57">
        <w:t>155</w:t>
      </w:r>
    </w:p>
    <w:p w14:paraId="4FE9573D" w14:textId="77777777" w:rsidR="005876F7" w:rsidRPr="00373C57" w:rsidRDefault="005876F7" w:rsidP="00373C57">
      <w:pPr>
        <w:pStyle w:val="Index1"/>
      </w:pPr>
      <w:r w:rsidRPr="00373C57">
        <w:t>18 08 69289</w:t>
      </w:r>
      <w:r w:rsidR="00C74BE7" w:rsidRPr="00373C57">
        <w:tab/>
      </w:r>
      <w:r w:rsidRPr="00373C57">
        <w:t>155</w:t>
      </w:r>
    </w:p>
    <w:p w14:paraId="45C4A9C8" w14:textId="77777777" w:rsidR="005876F7" w:rsidRPr="00373C57" w:rsidRDefault="005876F7" w:rsidP="00373C57">
      <w:pPr>
        <w:pStyle w:val="Index1"/>
      </w:pPr>
      <w:r w:rsidRPr="00373C57">
        <w:t>18 08 69290</w:t>
      </w:r>
      <w:r w:rsidR="00C74BE7" w:rsidRPr="00373C57">
        <w:tab/>
      </w:r>
      <w:r w:rsidRPr="00373C57">
        <w:t>156</w:t>
      </w:r>
    </w:p>
    <w:p w14:paraId="24B249B4" w14:textId="77777777" w:rsidR="005876F7" w:rsidRPr="00373C57" w:rsidRDefault="005876F7" w:rsidP="00373C57">
      <w:pPr>
        <w:pStyle w:val="Index1"/>
      </w:pPr>
      <w:r w:rsidRPr="00373C57">
        <w:t>18 10 69314</w:t>
      </w:r>
      <w:r w:rsidR="00C74BE7" w:rsidRPr="00373C57">
        <w:tab/>
      </w:r>
      <w:r w:rsidRPr="00373C57">
        <w:t>27</w:t>
      </w:r>
    </w:p>
    <w:p w14:paraId="66C25561" w14:textId="77777777" w:rsidR="005876F7" w:rsidRPr="00373C57" w:rsidRDefault="005876F7" w:rsidP="00373C57">
      <w:pPr>
        <w:pStyle w:val="Index1"/>
      </w:pPr>
      <w:r w:rsidRPr="00373C57">
        <w:t>18 10 69315</w:t>
      </w:r>
      <w:r w:rsidR="00C74BE7" w:rsidRPr="00373C57">
        <w:tab/>
      </w:r>
      <w:r w:rsidRPr="00373C57">
        <w:t>150</w:t>
      </w:r>
    </w:p>
    <w:p w14:paraId="48526605" w14:textId="77777777" w:rsidR="005876F7" w:rsidRDefault="005876F7" w:rsidP="00373C57">
      <w:pPr>
        <w:pStyle w:val="Index1"/>
      </w:pPr>
      <w:r w:rsidRPr="00373C57">
        <w:t>18 12 69340</w:t>
      </w:r>
      <w:r w:rsidR="00C74BE7" w:rsidRPr="00373C57">
        <w:tab/>
      </w:r>
      <w:r>
        <w:t>106</w:t>
      </w:r>
    </w:p>
    <w:p w14:paraId="1C20AA5B" w14:textId="77777777" w:rsidR="00A80144" w:rsidRDefault="00A80144" w:rsidP="00A80144">
      <w:pPr>
        <w:pBdr>
          <w:top w:val="single" w:sz="18" w:space="1" w:color="auto"/>
        </w:pBdr>
        <w:rPr>
          <w:color w:val="auto"/>
          <w:sz w:val="24"/>
          <w:szCs w:val="24"/>
        </w:rPr>
      </w:pPr>
      <w:r>
        <w:rPr>
          <w:color w:val="auto"/>
          <w:sz w:val="24"/>
          <w:szCs w:val="24"/>
        </w:rPr>
        <w:t>19</w:t>
      </w:r>
    </w:p>
    <w:p w14:paraId="2C34250D" w14:textId="77777777" w:rsidR="005876F7" w:rsidRPr="00373C57" w:rsidRDefault="005876F7" w:rsidP="00373C57">
      <w:pPr>
        <w:pStyle w:val="Index1"/>
      </w:pPr>
      <w:r w:rsidRPr="00373C57">
        <w:t>19 02 69352</w:t>
      </w:r>
      <w:r w:rsidR="00C74BE7" w:rsidRPr="00373C57">
        <w:tab/>
      </w:r>
      <w:r w:rsidRPr="00373C57">
        <w:t>35</w:t>
      </w:r>
    </w:p>
    <w:p w14:paraId="677E1BD8" w14:textId="77777777" w:rsidR="005876F7" w:rsidRPr="00373C57" w:rsidRDefault="005876F7" w:rsidP="00373C57">
      <w:pPr>
        <w:pStyle w:val="Index1"/>
      </w:pPr>
      <w:r w:rsidRPr="00373C57">
        <w:t>19 04 69360</w:t>
      </w:r>
      <w:r w:rsidR="00C74BE7" w:rsidRPr="00373C57">
        <w:tab/>
      </w:r>
      <w:r w:rsidRPr="00373C57">
        <w:t>160</w:t>
      </w:r>
    </w:p>
    <w:p w14:paraId="6BFF092E" w14:textId="77777777" w:rsidR="005876F7" w:rsidRPr="00373C57" w:rsidRDefault="005876F7" w:rsidP="00373C57">
      <w:pPr>
        <w:pStyle w:val="Index1"/>
      </w:pPr>
      <w:r w:rsidRPr="00373C57">
        <w:t>19 04 69361</w:t>
      </w:r>
      <w:r w:rsidR="00C74BE7" w:rsidRPr="00373C57">
        <w:tab/>
      </w:r>
      <w:r w:rsidRPr="00373C57">
        <w:t>154</w:t>
      </w:r>
    </w:p>
    <w:p w14:paraId="32101024" w14:textId="77777777" w:rsidR="005876F7" w:rsidRPr="00373C57" w:rsidRDefault="005876F7" w:rsidP="00373C57">
      <w:pPr>
        <w:pStyle w:val="Index1"/>
      </w:pPr>
      <w:r w:rsidRPr="00373C57">
        <w:t>19 06 69362</w:t>
      </w:r>
      <w:r w:rsidR="00C74BE7" w:rsidRPr="00373C57">
        <w:tab/>
      </w:r>
      <w:r w:rsidRPr="00373C57">
        <w:t>36</w:t>
      </w:r>
    </w:p>
    <w:p w14:paraId="2D47F43F" w14:textId="77777777" w:rsidR="005876F7" w:rsidRPr="00373C57" w:rsidRDefault="005876F7" w:rsidP="00373C57">
      <w:pPr>
        <w:pStyle w:val="Index1"/>
      </w:pPr>
      <w:r w:rsidRPr="00373C57">
        <w:t>19 06 69363</w:t>
      </w:r>
      <w:r w:rsidR="00C74BE7" w:rsidRPr="00373C57">
        <w:tab/>
      </w:r>
      <w:r w:rsidRPr="00373C57">
        <w:t>36</w:t>
      </w:r>
    </w:p>
    <w:p w14:paraId="3C71CD15" w14:textId="77777777" w:rsidR="005876F7" w:rsidRPr="00373C57" w:rsidRDefault="005876F7" w:rsidP="00373C57">
      <w:pPr>
        <w:pStyle w:val="Index1"/>
      </w:pPr>
      <w:r w:rsidRPr="00373C57">
        <w:t>19 08 69406</w:t>
      </w:r>
      <w:r w:rsidR="00C74BE7" w:rsidRPr="00373C57">
        <w:tab/>
      </w:r>
      <w:r w:rsidRPr="00373C57">
        <w:t>33</w:t>
      </w:r>
    </w:p>
    <w:p w14:paraId="74D5814E" w14:textId="77777777" w:rsidR="005876F7" w:rsidRPr="00373C57" w:rsidRDefault="005876F7" w:rsidP="00373C57">
      <w:pPr>
        <w:pStyle w:val="Index1"/>
      </w:pPr>
      <w:r w:rsidRPr="00373C57">
        <w:t>19 08 69407</w:t>
      </w:r>
      <w:r w:rsidR="00C74BE7" w:rsidRPr="00373C57">
        <w:tab/>
      </w:r>
      <w:r w:rsidRPr="00373C57">
        <w:t>34</w:t>
      </w:r>
    </w:p>
    <w:p w14:paraId="3DCE9601" w14:textId="77777777" w:rsidR="005876F7" w:rsidRPr="00373C57" w:rsidRDefault="005876F7" w:rsidP="00373C57">
      <w:pPr>
        <w:pStyle w:val="Index1"/>
      </w:pPr>
      <w:r w:rsidRPr="00373C57">
        <w:t>19 10 69409</w:t>
      </w:r>
      <w:r w:rsidR="00157599" w:rsidRPr="00373C57">
        <w:tab/>
      </w:r>
      <w:r w:rsidRPr="00373C57">
        <w:t>122</w:t>
      </w:r>
    </w:p>
    <w:p w14:paraId="395D8A31" w14:textId="77777777" w:rsidR="005876F7" w:rsidRPr="00373C57" w:rsidRDefault="005876F7" w:rsidP="00373C57">
      <w:pPr>
        <w:pStyle w:val="Index1"/>
      </w:pPr>
      <w:r w:rsidRPr="00373C57">
        <w:t>19 10 69410</w:t>
      </w:r>
      <w:r w:rsidR="00157599" w:rsidRPr="00373C57">
        <w:tab/>
      </w:r>
      <w:r w:rsidRPr="00373C57">
        <w:t>31</w:t>
      </w:r>
    </w:p>
    <w:p w14:paraId="548B4DDF" w14:textId="77777777" w:rsidR="005876F7" w:rsidRPr="00373C57" w:rsidRDefault="005876F7" w:rsidP="00373C57">
      <w:pPr>
        <w:pStyle w:val="Index1"/>
      </w:pPr>
      <w:r w:rsidRPr="00373C57">
        <w:t>19 10 69411</w:t>
      </w:r>
      <w:r w:rsidR="00C74BE7" w:rsidRPr="00373C57">
        <w:tab/>
      </w:r>
      <w:r w:rsidRPr="00373C57">
        <w:t>31</w:t>
      </w:r>
    </w:p>
    <w:p w14:paraId="7F373634" w14:textId="77777777" w:rsidR="005876F7" w:rsidRPr="00373C57" w:rsidRDefault="005876F7" w:rsidP="00373C57">
      <w:pPr>
        <w:pStyle w:val="Index1"/>
      </w:pPr>
      <w:r w:rsidRPr="00373C57">
        <w:t>19 10 69412</w:t>
      </w:r>
      <w:r w:rsidR="00C74BE7" w:rsidRPr="00373C57">
        <w:tab/>
      </w:r>
      <w:r w:rsidRPr="00373C57">
        <w:t>31</w:t>
      </w:r>
    </w:p>
    <w:p w14:paraId="04277310" w14:textId="77777777" w:rsidR="005876F7" w:rsidRPr="00373C57" w:rsidRDefault="005876F7" w:rsidP="00373C57">
      <w:pPr>
        <w:pStyle w:val="Index1"/>
      </w:pPr>
      <w:r w:rsidRPr="00373C57">
        <w:t>19 12 69413</w:t>
      </w:r>
      <w:r w:rsidR="00C74BE7" w:rsidRPr="00373C57">
        <w:tab/>
      </w:r>
      <w:r w:rsidRPr="00373C57">
        <w:t>27</w:t>
      </w:r>
    </w:p>
    <w:p w14:paraId="7875DE30" w14:textId="77777777" w:rsidR="005876F7" w:rsidRDefault="005876F7" w:rsidP="00373C57">
      <w:pPr>
        <w:pStyle w:val="Index1"/>
      </w:pPr>
      <w:r w:rsidRPr="00373C57">
        <w:t>19 12 69414</w:t>
      </w:r>
      <w:r w:rsidR="00C74BE7">
        <w:tab/>
      </w:r>
      <w:r>
        <w:t>10</w:t>
      </w:r>
    </w:p>
    <w:p w14:paraId="5CD9CC2D" w14:textId="77777777" w:rsidR="005876F7" w:rsidRPr="00373C57" w:rsidRDefault="005876F7" w:rsidP="00373C57">
      <w:pPr>
        <w:pStyle w:val="Index1"/>
      </w:pPr>
      <w:r w:rsidRPr="00373C57">
        <w:t>19 12 69415</w:t>
      </w:r>
      <w:r w:rsidR="00C74BE7" w:rsidRPr="00373C57">
        <w:tab/>
      </w:r>
      <w:r w:rsidRPr="00373C57">
        <w:t>155</w:t>
      </w:r>
    </w:p>
    <w:p w14:paraId="2A7AB430" w14:textId="77777777" w:rsidR="00A80144" w:rsidRDefault="00A80144" w:rsidP="00A80144">
      <w:pPr>
        <w:pBdr>
          <w:top w:val="single" w:sz="18" w:space="1" w:color="auto"/>
        </w:pBdr>
        <w:rPr>
          <w:color w:val="auto"/>
          <w:sz w:val="24"/>
          <w:szCs w:val="24"/>
        </w:rPr>
      </w:pPr>
      <w:r>
        <w:rPr>
          <w:color w:val="auto"/>
          <w:sz w:val="24"/>
          <w:szCs w:val="24"/>
        </w:rPr>
        <w:t>20</w:t>
      </w:r>
    </w:p>
    <w:p w14:paraId="405F671C" w14:textId="77777777" w:rsidR="005876F7" w:rsidRDefault="005876F7" w:rsidP="00373C57">
      <w:pPr>
        <w:pStyle w:val="Index1"/>
      </w:pPr>
      <w:r w:rsidRPr="004C791D">
        <w:t>20 02 69490</w:t>
      </w:r>
      <w:r w:rsidR="00C74BE7">
        <w:tab/>
      </w:r>
      <w:r>
        <w:t>82</w:t>
      </w:r>
    </w:p>
    <w:p w14:paraId="27037690" w14:textId="77777777" w:rsidR="005876F7" w:rsidRDefault="005876F7" w:rsidP="00373C57">
      <w:pPr>
        <w:pStyle w:val="Index1"/>
      </w:pPr>
      <w:r w:rsidRPr="004C791D">
        <w:t>20 02 69491</w:t>
      </w:r>
      <w:r w:rsidR="00C74BE7">
        <w:tab/>
      </w:r>
      <w:r>
        <w:t>82</w:t>
      </w:r>
    </w:p>
    <w:p w14:paraId="4AE8408A" w14:textId="77777777" w:rsidR="005876F7" w:rsidRDefault="005876F7" w:rsidP="00373C57">
      <w:pPr>
        <w:pStyle w:val="Index1"/>
      </w:pPr>
      <w:r w:rsidRPr="004C791D">
        <w:t>20 12 69604</w:t>
      </w:r>
      <w:r w:rsidR="00C74BE7">
        <w:tab/>
      </w:r>
      <w:r>
        <w:t>32</w:t>
      </w:r>
    </w:p>
    <w:p w14:paraId="4B00B9E3" w14:textId="77777777" w:rsidR="005876F7" w:rsidRDefault="005876F7" w:rsidP="00373C57">
      <w:pPr>
        <w:pStyle w:val="Index1"/>
      </w:pPr>
      <w:r w:rsidRPr="004C791D">
        <w:t>20 12 69605</w:t>
      </w:r>
      <w:r w:rsidR="00C74BE7">
        <w:tab/>
      </w:r>
      <w:r>
        <w:t>20</w:t>
      </w:r>
    </w:p>
    <w:p w14:paraId="75E80570" w14:textId="77777777" w:rsidR="00A80144" w:rsidRDefault="00A80144" w:rsidP="00A80144">
      <w:pPr>
        <w:pBdr>
          <w:top w:val="single" w:sz="18" w:space="1" w:color="auto"/>
        </w:pBdr>
        <w:rPr>
          <w:color w:val="auto"/>
          <w:sz w:val="24"/>
          <w:szCs w:val="24"/>
        </w:rPr>
      </w:pPr>
      <w:r>
        <w:rPr>
          <w:color w:val="auto"/>
          <w:sz w:val="24"/>
          <w:szCs w:val="24"/>
        </w:rPr>
        <w:t>82</w:t>
      </w:r>
    </w:p>
    <w:p w14:paraId="6125A0EE" w14:textId="77777777" w:rsidR="005876F7" w:rsidRDefault="005876F7" w:rsidP="00373C57">
      <w:pPr>
        <w:pStyle w:val="Index1"/>
      </w:pPr>
      <w:r w:rsidRPr="004C791D">
        <w:t>82 9 20210</w:t>
      </w:r>
      <w:r w:rsidR="00C74BE7">
        <w:tab/>
      </w:r>
      <w:r>
        <w:t>131</w:t>
      </w:r>
    </w:p>
    <w:p w14:paraId="7B9BC56A" w14:textId="77777777" w:rsidR="00A80144" w:rsidRDefault="00A80144" w:rsidP="00A80144">
      <w:pPr>
        <w:pBdr>
          <w:top w:val="single" w:sz="18" w:space="1" w:color="auto"/>
        </w:pBdr>
        <w:rPr>
          <w:color w:val="auto"/>
          <w:sz w:val="24"/>
          <w:szCs w:val="24"/>
        </w:rPr>
      </w:pPr>
      <w:r>
        <w:rPr>
          <w:color w:val="auto"/>
          <w:sz w:val="24"/>
          <w:szCs w:val="24"/>
        </w:rPr>
        <w:t>85</w:t>
      </w:r>
    </w:p>
    <w:p w14:paraId="21F1767C" w14:textId="77777777" w:rsidR="005876F7" w:rsidRDefault="005876F7" w:rsidP="00373C57">
      <w:pPr>
        <w:pStyle w:val="Index1"/>
      </w:pPr>
      <w:r w:rsidRPr="004C791D">
        <w:t>85 5 35348</w:t>
      </w:r>
      <w:r w:rsidR="00C74BE7">
        <w:tab/>
      </w:r>
      <w:r>
        <w:t>111</w:t>
      </w:r>
    </w:p>
    <w:p w14:paraId="475B3A01" w14:textId="77777777" w:rsidR="005876F7" w:rsidRDefault="005876F7" w:rsidP="00373C57">
      <w:pPr>
        <w:pStyle w:val="Index1"/>
      </w:pPr>
      <w:r w:rsidRPr="004C791D">
        <w:t>85 5 35352</w:t>
      </w:r>
      <w:r w:rsidR="00C74BE7">
        <w:tab/>
      </w:r>
      <w:r>
        <w:t>112</w:t>
      </w:r>
    </w:p>
    <w:p w14:paraId="11CD12BB" w14:textId="77777777" w:rsidR="00A80144" w:rsidRDefault="00A80144" w:rsidP="00A80144">
      <w:pPr>
        <w:pBdr>
          <w:top w:val="single" w:sz="18" w:space="1" w:color="auto"/>
        </w:pBdr>
        <w:rPr>
          <w:color w:val="auto"/>
          <w:sz w:val="24"/>
          <w:szCs w:val="24"/>
        </w:rPr>
      </w:pPr>
      <w:r>
        <w:rPr>
          <w:color w:val="auto"/>
          <w:sz w:val="24"/>
          <w:szCs w:val="24"/>
        </w:rPr>
        <w:t>86</w:t>
      </w:r>
    </w:p>
    <w:p w14:paraId="035445A9" w14:textId="77777777" w:rsidR="005876F7" w:rsidRDefault="005876F7" w:rsidP="00373C57">
      <w:pPr>
        <w:pStyle w:val="Index1"/>
      </w:pPr>
      <w:r w:rsidRPr="004C791D">
        <w:t>86 1 35847</w:t>
      </w:r>
      <w:r w:rsidR="00C74BE7">
        <w:tab/>
      </w:r>
      <w:r>
        <w:t>21</w:t>
      </w:r>
    </w:p>
    <w:p w14:paraId="530120F0" w14:textId="77777777" w:rsidR="005876F7" w:rsidRDefault="005876F7" w:rsidP="00373C57">
      <w:pPr>
        <w:pStyle w:val="Index1"/>
      </w:pPr>
      <w:r w:rsidRPr="004C791D">
        <w:t>86 1 35853</w:t>
      </w:r>
      <w:r w:rsidR="00C74BE7">
        <w:tab/>
      </w:r>
      <w:r>
        <w:t>19</w:t>
      </w:r>
    </w:p>
    <w:p w14:paraId="6D596809" w14:textId="77777777" w:rsidR="005876F7" w:rsidRDefault="005876F7" w:rsidP="00373C57">
      <w:pPr>
        <w:pStyle w:val="Index1"/>
      </w:pPr>
      <w:r w:rsidRPr="004C791D">
        <w:t>86 1 35873</w:t>
      </w:r>
      <w:r w:rsidR="00C74BE7">
        <w:tab/>
      </w:r>
      <w:r>
        <w:t>41</w:t>
      </w:r>
    </w:p>
    <w:p w14:paraId="19F911BD" w14:textId="77777777" w:rsidR="005876F7" w:rsidRDefault="005876F7" w:rsidP="00373C57">
      <w:pPr>
        <w:pStyle w:val="Index1"/>
      </w:pPr>
      <w:r w:rsidRPr="004C791D">
        <w:t>86 10 37876</w:t>
      </w:r>
      <w:r w:rsidR="00C74BE7">
        <w:tab/>
      </w:r>
      <w:r>
        <w:t>121</w:t>
      </w:r>
    </w:p>
    <w:p w14:paraId="032A4BDE" w14:textId="77777777" w:rsidR="005876F7" w:rsidRDefault="005876F7" w:rsidP="00373C57">
      <w:pPr>
        <w:pStyle w:val="Index1"/>
      </w:pPr>
      <w:r w:rsidRPr="004C791D">
        <w:t>86 10 37877</w:t>
      </w:r>
      <w:r w:rsidR="00C74BE7">
        <w:tab/>
      </w:r>
      <w:r>
        <w:t>121</w:t>
      </w:r>
    </w:p>
    <w:p w14:paraId="08AD2CB6" w14:textId="77777777" w:rsidR="005876F7" w:rsidRDefault="005876F7" w:rsidP="00373C57">
      <w:pPr>
        <w:pStyle w:val="Index1"/>
      </w:pPr>
      <w:r w:rsidRPr="004C791D">
        <w:t>86 10 37882</w:t>
      </w:r>
      <w:r w:rsidR="00C74BE7">
        <w:tab/>
      </w:r>
      <w:r>
        <w:t>121</w:t>
      </w:r>
    </w:p>
    <w:p w14:paraId="76990A46" w14:textId="77777777" w:rsidR="005876F7" w:rsidRDefault="005876F7" w:rsidP="00373C57">
      <w:pPr>
        <w:pStyle w:val="Index1"/>
      </w:pPr>
      <w:r w:rsidRPr="004C791D">
        <w:t>86 3 36134</w:t>
      </w:r>
      <w:r w:rsidR="00C74BE7">
        <w:tab/>
      </w:r>
      <w:r>
        <w:t>66</w:t>
      </w:r>
    </w:p>
    <w:p w14:paraId="682C0D30" w14:textId="77777777" w:rsidR="005876F7" w:rsidRDefault="005876F7" w:rsidP="00373C57">
      <w:pPr>
        <w:pStyle w:val="Index1"/>
      </w:pPr>
      <w:r w:rsidRPr="004C791D">
        <w:t>86 3 36135</w:t>
      </w:r>
      <w:r w:rsidR="00C74BE7">
        <w:tab/>
      </w:r>
      <w:r>
        <w:t>65</w:t>
      </w:r>
    </w:p>
    <w:p w14:paraId="7D02DF66" w14:textId="77777777" w:rsidR="005876F7" w:rsidRDefault="005876F7" w:rsidP="00373C57">
      <w:pPr>
        <w:pStyle w:val="Index1"/>
      </w:pPr>
      <w:r w:rsidRPr="004C791D">
        <w:t>86 3 36136</w:t>
      </w:r>
      <w:r w:rsidR="00C74BE7">
        <w:tab/>
      </w:r>
      <w:r>
        <w:t>65</w:t>
      </w:r>
    </w:p>
    <w:p w14:paraId="72413AA5" w14:textId="77777777" w:rsidR="005876F7" w:rsidRDefault="005876F7" w:rsidP="00373C57">
      <w:pPr>
        <w:pStyle w:val="Index1"/>
      </w:pPr>
      <w:r w:rsidRPr="004C791D">
        <w:t>86 5 36533</w:t>
      </w:r>
      <w:r w:rsidR="00C74BE7">
        <w:tab/>
      </w:r>
      <w:r>
        <w:t>60</w:t>
      </w:r>
    </w:p>
    <w:p w14:paraId="4B73D00A" w14:textId="77777777" w:rsidR="005876F7" w:rsidRDefault="005876F7" w:rsidP="00373C57">
      <w:pPr>
        <w:pStyle w:val="Index1"/>
      </w:pPr>
      <w:r w:rsidRPr="004C791D">
        <w:t>86 6 36935</w:t>
      </w:r>
      <w:r w:rsidR="00C74BE7">
        <w:tab/>
      </w:r>
      <w:r>
        <w:t>21</w:t>
      </w:r>
    </w:p>
    <w:p w14:paraId="3500F277" w14:textId="77777777" w:rsidR="005876F7" w:rsidRDefault="005876F7" w:rsidP="00373C57">
      <w:pPr>
        <w:pStyle w:val="Index1"/>
      </w:pPr>
      <w:r w:rsidRPr="004C791D">
        <w:t>86 6 36940</w:t>
      </w:r>
      <w:r w:rsidR="00C74BE7">
        <w:tab/>
      </w:r>
      <w:r>
        <w:t>110</w:t>
      </w:r>
    </w:p>
    <w:p w14:paraId="0062891D" w14:textId="77777777" w:rsidR="005876F7" w:rsidRDefault="005876F7" w:rsidP="00373C57">
      <w:pPr>
        <w:pStyle w:val="Index1"/>
      </w:pPr>
      <w:r w:rsidRPr="004C791D">
        <w:t>86 6 36946</w:t>
      </w:r>
      <w:r w:rsidR="00C74BE7">
        <w:tab/>
      </w:r>
      <w:r>
        <w:t>91</w:t>
      </w:r>
    </w:p>
    <w:p w14:paraId="5F32D4C1" w14:textId="77777777" w:rsidR="005876F7" w:rsidRDefault="005876F7" w:rsidP="00373C57">
      <w:pPr>
        <w:pStyle w:val="Index1"/>
      </w:pPr>
      <w:r w:rsidRPr="004C791D">
        <w:t>86 6 36952</w:t>
      </w:r>
      <w:r w:rsidR="00C74BE7">
        <w:tab/>
      </w:r>
      <w:r>
        <w:t>22</w:t>
      </w:r>
    </w:p>
    <w:p w14:paraId="3C18EB4C" w14:textId="77777777" w:rsidR="005876F7" w:rsidRDefault="005876F7" w:rsidP="00373C57">
      <w:pPr>
        <w:pStyle w:val="Index1"/>
      </w:pPr>
      <w:r w:rsidRPr="004C791D">
        <w:t>86 6 36955</w:t>
      </w:r>
      <w:r w:rsidR="00C74BE7">
        <w:tab/>
      </w:r>
      <w:r>
        <w:t>90</w:t>
      </w:r>
    </w:p>
    <w:p w14:paraId="23079C27" w14:textId="77777777" w:rsidR="005876F7" w:rsidRDefault="005876F7" w:rsidP="00373C57">
      <w:pPr>
        <w:pStyle w:val="Index1"/>
      </w:pPr>
      <w:r w:rsidRPr="004C791D">
        <w:t>86 6 36961</w:t>
      </w:r>
      <w:r w:rsidR="00C74BE7">
        <w:tab/>
      </w:r>
      <w:r>
        <w:t>16</w:t>
      </w:r>
    </w:p>
    <w:p w14:paraId="75FE39F7" w14:textId="77777777" w:rsidR="005876F7" w:rsidRDefault="005876F7" w:rsidP="00373C57">
      <w:pPr>
        <w:pStyle w:val="Index1"/>
      </w:pPr>
      <w:r w:rsidRPr="004C791D">
        <w:t>86 6 36967</w:t>
      </w:r>
      <w:r w:rsidR="00C74BE7">
        <w:tab/>
      </w:r>
      <w:r>
        <w:t>40</w:t>
      </w:r>
    </w:p>
    <w:p w14:paraId="3502A29B" w14:textId="77777777" w:rsidR="00A80144" w:rsidRDefault="00A80144" w:rsidP="00A80144">
      <w:pPr>
        <w:pBdr>
          <w:top w:val="single" w:sz="18" w:space="1" w:color="auto"/>
        </w:pBdr>
        <w:rPr>
          <w:color w:val="auto"/>
          <w:sz w:val="24"/>
          <w:szCs w:val="24"/>
        </w:rPr>
      </w:pPr>
      <w:r>
        <w:rPr>
          <w:color w:val="auto"/>
          <w:sz w:val="24"/>
          <w:szCs w:val="24"/>
        </w:rPr>
        <w:t>87</w:t>
      </w:r>
    </w:p>
    <w:p w14:paraId="4124E11C" w14:textId="77777777" w:rsidR="005876F7" w:rsidRDefault="005876F7" w:rsidP="00373C57">
      <w:pPr>
        <w:pStyle w:val="Index1"/>
      </w:pPr>
      <w:r w:rsidRPr="004C791D">
        <w:t>87 2 39236</w:t>
      </w:r>
      <w:r w:rsidR="00157599">
        <w:tab/>
      </w:r>
      <w:r>
        <w:t>73</w:t>
      </w:r>
    </w:p>
    <w:p w14:paraId="3EDCCFFB" w14:textId="77777777" w:rsidR="005876F7" w:rsidRDefault="005876F7" w:rsidP="00373C57">
      <w:pPr>
        <w:pStyle w:val="Index1"/>
      </w:pPr>
      <w:r w:rsidRPr="004C791D">
        <w:t>87 2 39237</w:t>
      </w:r>
      <w:r w:rsidR="00157599">
        <w:tab/>
      </w:r>
      <w:r>
        <w:t>74</w:t>
      </w:r>
    </w:p>
    <w:p w14:paraId="38239DBC" w14:textId="77777777" w:rsidR="005876F7" w:rsidRDefault="005876F7" w:rsidP="00373C57">
      <w:pPr>
        <w:pStyle w:val="Index1"/>
      </w:pPr>
      <w:r w:rsidRPr="004C791D">
        <w:t>87 2 39239</w:t>
      </w:r>
      <w:r w:rsidR="00C74BE7">
        <w:tab/>
      </w:r>
      <w:r>
        <w:t>76</w:t>
      </w:r>
    </w:p>
    <w:p w14:paraId="49670F10" w14:textId="77777777" w:rsidR="005876F7" w:rsidRDefault="005876F7" w:rsidP="00373C57">
      <w:pPr>
        <w:pStyle w:val="Index1"/>
      </w:pPr>
      <w:r w:rsidRPr="004C791D">
        <w:t>87 2 39243</w:t>
      </w:r>
      <w:r w:rsidR="00C74BE7">
        <w:tab/>
      </w:r>
      <w:r>
        <w:t>76</w:t>
      </w:r>
    </w:p>
    <w:p w14:paraId="11B9A385" w14:textId="77777777" w:rsidR="005876F7" w:rsidRDefault="005876F7" w:rsidP="00373C57">
      <w:pPr>
        <w:pStyle w:val="Index1"/>
      </w:pPr>
      <w:r w:rsidRPr="004C791D">
        <w:t>87 2 39248</w:t>
      </w:r>
      <w:r w:rsidR="00C74BE7">
        <w:tab/>
      </w:r>
      <w:r>
        <w:t>76</w:t>
      </w:r>
    </w:p>
    <w:p w14:paraId="19C2DC77" w14:textId="77777777" w:rsidR="005876F7" w:rsidRDefault="005876F7" w:rsidP="00373C57">
      <w:pPr>
        <w:pStyle w:val="Index1"/>
      </w:pPr>
      <w:r w:rsidRPr="004C791D">
        <w:t>87 2 39251</w:t>
      </w:r>
      <w:r w:rsidR="00C74BE7">
        <w:tab/>
      </w:r>
      <w:r>
        <w:t>76</w:t>
      </w:r>
    </w:p>
    <w:p w14:paraId="63908F14" w14:textId="77777777" w:rsidR="005876F7" w:rsidRDefault="005876F7" w:rsidP="00373C57">
      <w:pPr>
        <w:pStyle w:val="Index1"/>
      </w:pPr>
      <w:r w:rsidRPr="004C791D">
        <w:t>87 2 39253</w:t>
      </w:r>
      <w:r w:rsidR="00C74BE7">
        <w:tab/>
      </w:r>
      <w:r>
        <w:t>76</w:t>
      </w:r>
    </w:p>
    <w:p w14:paraId="3BCDE7E7" w14:textId="77777777" w:rsidR="005876F7" w:rsidRDefault="005876F7" w:rsidP="00373C57">
      <w:pPr>
        <w:pStyle w:val="Index1"/>
      </w:pPr>
      <w:r w:rsidRPr="004C791D">
        <w:t>87 2 39254</w:t>
      </w:r>
      <w:r w:rsidR="00C74BE7">
        <w:tab/>
      </w:r>
      <w:r>
        <w:t>73</w:t>
      </w:r>
    </w:p>
    <w:p w14:paraId="65466980" w14:textId="77777777" w:rsidR="005876F7" w:rsidRDefault="005876F7" w:rsidP="00373C57">
      <w:pPr>
        <w:pStyle w:val="Index1"/>
      </w:pPr>
      <w:r w:rsidRPr="004C791D">
        <w:t>87 2 39256</w:t>
      </w:r>
      <w:r w:rsidR="00C74BE7">
        <w:tab/>
      </w:r>
      <w:r>
        <w:t>74</w:t>
      </w:r>
    </w:p>
    <w:p w14:paraId="594A3282" w14:textId="77777777" w:rsidR="005876F7" w:rsidRDefault="005876F7" w:rsidP="00373C57">
      <w:pPr>
        <w:pStyle w:val="Index1"/>
      </w:pPr>
      <w:r w:rsidRPr="004C791D">
        <w:t>87 2 39262</w:t>
      </w:r>
      <w:r w:rsidR="00C74BE7">
        <w:tab/>
      </w:r>
      <w:r>
        <w:t>74</w:t>
      </w:r>
    </w:p>
    <w:p w14:paraId="0E808B5B" w14:textId="77777777" w:rsidR="005876F7" w:rsidRDefault="005876F7" w:rsidP="00373C57">
      <w:pPr>
        <w:pStyle w:val="Index1"/>
      </w:pPr>
      <w:r w:rsidRPr="004C791D">
        <w:t>87 4 39822</w:t>
      </w:r>
      <w:r w:rsidR="00C74BE7">
        <w:tab/>
      </w:r>
      <w:r>
        <w:t>66</w:t>
      </w:r>
    </w:p>
    <w:p w14:paraId="746EEBA3" w14:textId="77777777" w:rsidR="005876F7" w:rsidRDefault="005876F7" w:rsidP="00373C57">
      <w:pPr>
        <w:pStyle w:val="Index1"/>
      </w:pPr>
      <w:r w:rsidRPr="004C791D">
        <w:t>87 7 40324</w:t>
      </w:r>
      <w:r w:rsidR="00C74BE7">
        <w:tab/>
      </w:r>
      <w:r>
        <w:t>100</w:t>
      </w:r>
    </w:p>
    <w:p w14:paraId="5E52B44A" w14:textId="77777777" w:rsidR="005876F7" w:rsidRDefault="005876F7" w:rsidP="00373C57">
      <w:pPr>
        <w:pStyle w:val="Index1"/>
      </w:pPr>
      <w:r w:rsidRPr="004C791D">
        <w:t>87 7 40434</w:t>
      </w:r>
      <w:r w:rsidR="00C74BE7">
        <w:tab/>
      </w:r>
      <w:r>
        <w:t>63</w:t>
      </w:r>
    </w:p>
    <w:p w14:paraId="25DB6043" w14:textId="77777777" w:rsidR="005876F7" w:rsidRDefault="005876F7" w:rsidP="00373C57">
      <w:pPr>
        <w:pStyle w:val="Index1"/>
      </w:pPr>
      <w:r w:rsidRPr="004C791D">
        <w:t>87 7 40435</w:t>
      </w:r>
      <w:r w:rsidR="00C74BE7">
        <w:tab/>
      </w:r>
      <w:r>
        <w:t>62</w:t>
      </w:r>
    </w:p>
    <w:p w14:paraId="6C08BAF6" w14:textId="77777777" w:rsidR="005876F7" w:rsidRDefault="005876F7" w:rsidP="00373C57">
      <w:pPr>
        <w:pStyle w:val="Index1"/>
      </w:pPr>
      <w:r w:rsidRPr="004C791D">
        <w:t>87 7 40437</w:t>
      </w:r>
      <w:r w:rsidR="00C74BE7">
        <w:tab/>
      </w:r>
      <w:r>
        <w:t>62</w:t>
      </w:r>
    </w:p>
    <w:p w14:paraId="25F95A4B" w14:textId="77777777" w:rsidR="005876F7" w:rsidRDefault="005876F7" w:rsidP="00373C57">
      <w:pPr>
        <w:pStyle w:val="Index1"/>
      </w:pPr>
      <w:r w:rsidRPr="004C791D">
        <w:t>87 9 40700</w:t>
      </w:r>
      <w:r w:rsidR="00C74BE7">
        <w:tab/>
      </w:r>
      <w:r>
        <w:t>32</w:t>
      </w:r>
    </w:p>
    <w:p w14:paraId="6A09AA83" w14:textId="77777777" w:rsidR="005876F7" w:rsidRDefault="005876F7" w:rsidP="00373C57">
      <w:pPr>
        <w:pStyle w:val="Index1"/>
      </w:pPr>
      <w:r w:rsidRPr="004C791D">
        <w:t>87 9 40703</w:t>
      </w:r>
      <w:r w:rsidR="00C74BE7">
        <w:tab/>
      </w:r>
      <w:r>
        <w:t>34</w:t>
      </w:r>
    </w:p>
    <w:p w14:paraId="0FDF576F" w14:textId="77777777" w:rsidR="005876F7" w:rsidRDefault="005876F7" w:rsidP="00373C57">
      <w:pPr>
        <w:pStyle w:val="Index1"/>
      </w:pPr>
      <w:r w:rsidRPr="004C791D">
        <w:t>87 9 40704</w:t>
      </w:r>
      <w:r w:rsidR="00C74BE7">
        <w:tab/>
      </w:r>
      <w:r>
        <w:t>33</w:t>
      </w:r>
    </w:p>
    <w:p w14:paraId="0629E9C3" w14:textId="77777777" w:rsidR="005876F7" w:rsidRDefault="005876F7" w:rsidP="00373C57">
      <w:pPr>
        <w:pStyle w:val="Index1"/>
      </w:pPr>
      <w:r w:rsidRPr="004C791D">
        <w:t>87 9 40705</w:t>
      </w:r>
      <w:r w:rsidR="00C74BE7">
        <w:tab/>
      </w:r>
      <w:r>
        <w:t>32</w:t>
      </w:r>
    </w:p>
    <w:p w14:paraId="10F9864E" w14:textId="77777777" w:rsidR="00A80144" w:rsidRDefault="00A80144" w:rsidP="00A80144">
      <w:pPr>
        <w:pBdr>
          <w:top w:val="single" w:sz="18" w:space="1" w:color="auto"/>
        </w:pBdr>
        <w:rPr>
          <w:color w:val="auto"/>
          <w:sz w:val="24"/>
          <w:szCs w:val="24"/>
        </w:rPr>
      </w:pPr>
      <w:r>
        <w:rPr>
          <w:color w:val="auto"/>
          <w:sz w:val="24"/>
          <w:szCs w:val="24"/>
        </w:rPr>
        <w:t>88</w:t>
      </w:r>
    </w:p>
    <w:p w14:paraId="4FA2151C" w14:textId="77777777" w:rsidR="005876F7" w:rsidRDefault="005876F7" w:rsidP="00373C57">
      <w:pPr>
        <w:pStyle w:val="Index1"/>
      </w:pPr>
      <w:r w:rsidRPr="004C791D">
        <w:t>88 1 41383</w:t>
      </w:r>
      <w:r w:rsidR="00C74BE7">
        <w:tab/>
      </w:r>
      <w:r>
        <w:t>94</w:t>
      </w:r>
    </w:p>
    <w:p w14:paraId="1810A48C" w14:textId="77777777" w:rsidR="005876F7" w:rsidRDefault="005876F7" w:rsidP="00373C57">
      <w:pPr>
        <w:pStyle w:val="Index1"/>
      </w:pPr>
      <w:r w:rsidRPr="004C791D">
        <w:t>88 1 41393</w:t>
      </w:r>
      <w:r w:rsidR="00C74BE7">
        <w:tab/>
      </w:r>
      <w:r>
        <w:t>95</w:t>
      </w:r>
    </w:p>
    <w:p w14:paraId="51854C60" w14:textId="77777777" w:rsidR="005876F7" w:rsidRDefault="005876F7" w:rsidP="00373C57">
      <w:pPr>
        <w:pStyle w:val="Index1"/>
      </w:pPr>
      <w:r w:rsidRPr="004C791D">
        <w:t>88 1 41395</w:t>
      </w:r>
      <w:r w:rsidR="00C74BE7">
        <w:tab/>
      </w:r>
      <w:r>
        <w:t>94</w:t>
      </w:r>
    </w:p>
    <w:p w14:paraId="01CFDD97" w14:textId="77777777" w:rsidR="005876F7" w:rsidRDefault="005876F7" w:rsidP="00373C57">
      <w:pPr>
        <w:pStyle w:val="Index1"/>
      </w:pPr>
      <w:r w:rsidRPr="004C791D">
        <w:t>88 1 41396</w:t>
      </w:r>
      <w:r w:rsidR="00C74BE7">
        <w:tab/>
      </w:r>
      <w:r>
        <w:t>95</w:t>
      </w:r>
    </w:p>
    <w:p w14:paraId="1E748DC0" w14:textId="77777777" w:rsidR="005876F7" w:rsidRDefault="005876F7" w:rsidP="00373C57">
      <w:pPr>
        <w:pStyle w:val="Index1"/>
      </w:pPr>
      <w:r w:rsidRPr="004C791D">
        <w:t>88 1 41397</w:t>
      </w:r>
      <w:r w:rsidR="00C74BE7">
        <w:tab/>
      </w:r>
      <w:r>
        <w:t>95</w:t>
      </w:r>
    </w:p>
    <w:p w14:paraId="786EB273" w14:textId="77777777" w:rsidR="005876F7" w:rsidRDefault="005876F7" w:rsidP="00373C57">
      <w:pPr>
        <w:pStyle w:val="Index1"/>
      </w:pPr>
      <w:r w:rsidRPr="004C791D">
        <w:t>88 1 41398</w:t>
      </w:r>
      <w:r w:rsidR="00C74BE7">
        <w:tab/>
      </w:r>
      <w:r>
        <w:t>95</w:t>
      </w:r>
    </w:p>
    <w:p w14:paraId="49C0E35B" w14:textId="77777777" w:rsidR="005876F7" w:rsidRDefault="005876F7" w:rsidP="00373C57">
      <w:pPr>
        <w:pStyle w:val="Index1"/>
      </w:pPr>
      <w:r w:rsidRPr="004C791D">
        <w:t>88 1 41400</w:t>
      </w:r>
      <w:r w:rsidR="00C74BE7">
        <w:tab/>
      </w:r>
      <w:r>
        <w:t>95</w:t>
      </w:r>
    </w:p>
    <w:p w14:paraId="07DF0463" w14:textId="77777777" w:rsidR="005876F7" w:rsidRDefault="005876F7" w:rsidP="00373C57">
      <w:pPr>
        <w:pStyle w:val="Index1"/>
      </w:pPr>
      <w:r w:rsidRPr="004C791D">
        <w:t>88 1 41402</w:t>
      </w:r>
      <w:r w:rsidR="00C74BE7">
        <w:tab/>
      </w:r>
      <w:r>
        <w:t>94</w:t>
      </w:r>
    </w:p>
    <w:p w14:paraId="11B7F3C7" w14:textId="77777777" w:rsidR="005876F7" w:rsidRDefault="005876F7" w:rsidP="00373C57">
      <w:pPr>
        <w:pStyle w:val="Index1"/>
      </w:pPr>
      <w:r w:rsidRPr="004C791D">
        <w:t>88 1 41404</w:t>
      </w:r>
      <w:r w:rsidR="00C74BE7">
        <w:tab/>
      </w:r>
      <w:r>
        <w:t>96</w:t>
      </w:r>
    </w:p>
    <w:p w14:paraId="590FDA68" w14:textId="77777777" w:rsidR="005876F7" w:rsidRDefault="005876F7" w:rsidP="00373C57">
      <w:pPr>
        <w:pStyle w:val="Index1"/>
      </w:pPr>
      <w:r w:rsidRPr="004C791D">
        <w:t>88 1 41405</w:t>
      </w:r>
      <w:r w:rsidR="00C74BE7">
        <w:tab/>
      </w:r>
      <w:r>
        <w:t>96</w:t>
      </w:r>
    </w:p>
    <w:p w14:paraId="503A9BB3" w14:textId="77777777" w:rsidR="005876F7" w:rsidRDefault="005876F7" w:rsidP="00373C57">
      <w:pPr>
        <w:pStyle w:val="Index1"/>
      </w:pPr>
      <w:r w:rsidRPr="004C791D">
        <w:t>88 1 41413</w:t>
      </w:r>
      <w:r w:rsidR="00C74BE7">
        <w:tab/>
      </w:r>
      <w:r>
        <w:t>93</w:t>
      </w:r>
    </w:p>
    <w:p w14:paraId="73740CA6" w14:textId="77777777" w:rsidR="005876F7" w:rsidRDefault="005876F7" w:rsidP="00373C57">
      <w:pPr>
        <w:pStyle w:val="Index1"/>
      </w:pPr>
      <w:r w:rsidRPr="004C791D">
        <w:t>88 11 43121</w:t>
      </w:r>
      <w:r w:rsidR="00C74BE7">
        <w:tab/>
      </w:r>
      <w:r>
        <w:t>63</w:t>
      </w:r>
    </w:p>
    <w:p w14:paraId="4616285A" w14:textId="77777777" w:rsidR="005876F7" w:rsidRDefault="005876F7" w:rsidP="00373C57">
      <w:pPr>
        <w:pStyle w:val="Index1"/>
      </w:pPr>
      <w:r w:rsidRPr="004C791D">
        <w:t>88 11 43134</w:t>
      </w:r>
      <w:r w:rsidR="00157599">
        <w:tab/>
      </w:r>
      <w:r>
        <w:t>83</w:t>
      </w:r>
    </w:p>
    <w:p w14:paraId="5B16DBD6" w14:textId="77777777" w:rsidR="005876F7" w:rsidRDefault="005876F7" w:rsidP="00373C57">
      <w:pPr>
        <w:pStyle w:val="Index1"/>
      </w:pPr>
      <w:r w:rsidRPr="004C791D">
        <w:t>88 12 43305</w:t>
      </w:r>
      <w:r w:rsidR="00157599">
        <w:tab/>
      </w:r>
      <w:r>
        <w:t>73</w:t>
      </w:r>
    </w:p>
    <w:p w14:paraId="16FC841A" w14:textId="77777777" w:rsidR="005876F7" w:rsidRDefault="005876F7" w:rsidP="00373C57">
      <w:pPr>
        <w:pStyle w:val="Index1"/>
      </w:pPr>
      <w:r w:rsidRPr="004C791D">
        <w:t>88 12 43437</w:t>
      </w:r>
      <w:r w:rsidR="00C74BE7">
        <w:tab/>
      </w:r>
      <w:r>
        <w:t>83</w:t>
      </w:r>
    </w:p>
    <w:p w14:paraId="70648760" w14:textId="77777777" w:rsidR="005876F7" w:rsidRDefault="005876F7" w:rsidP="00373C57">
      <w:pPr>
        <w:pStyle w:val="Index1"/>
      </w:pPr>
      <w:r w:rsidRPr="004C791D">
        <w:t>88 12 43452</w:t>
      </w:r>
      <w:r w:rsidR="00C74BE7">
        <w:tab/>
      </w:r>
      <w:r>
        <w:t>110</w:t>
      </w:r>
    </w:p>
    <w:p w14:paraId="5BAA54FA" w14:textId="77777777" w:rsidR="005876F7" w:rsidRDefault="005876F7" w:rsidP="00373C57">
      <w:pPr>
        <w:pStyle w:val="Index1"/>
      </w:pPr>
      <w:r w:rsidRPr="004C791D">
        <w:t>88 12 49458</w:t>
      </w:r>
      <w:r w:rsidR="00C74BE7">
        <w:tab/>
      </w:r>
      <w:r>
        <w:t>23</w:t>
      </w:r>
    </w:p>
    <w:p w14:paraId="308AD243" w14:textId="77777777" w:rsidR="005876F7" w:rsidRDefault="005876F7" w:rsidP="00373C57">
      <w:pPr>
        <w:pStyle w:val="Index1"/>
      </w:pPr>
      <w:r w:rsidRPr="004C791D">
        <w:t>88 3 41748</w:t>
      </w:r>
      <w:r w:rsidR="00C74BE7">
        <w:tab/>
      </w:r>
      <w:r>
        <w:t>98</w:t>
      </w:r>
    </w:p>
    <w:p w14:paraId="58B12D34" w14:textId="77777777" w:rsidR="005876F7" w:rsidRDefault="005876F7" w:rsidP="00373C57">
      <w:pPr>
        <w:pStyle w:val="Index1"/>
      </w:pPr>
      <w:r w:rsidRPr="004C791D">
        <w:t>88 4 42053</w:t>
      </w:r>
      <w:r w:rsidR="00C74BE7">
        <w:tab/>
      </w:r>
      <w:r>
        <w:t>104</w:t>
      </w:r>
    </w:p>
    <w:p w14:paraId="20200E11" w14:textId="77777777" w:rsidR="005876F7" w:rsidRDefault="005876F7" w:rsidP="00373C57">
      <w:pPr>
        <w:pStyle w:val="Index1"/>
      </w:pPr>
      <w:r w:rsidRPr="004C791D">
        <w:t>88 4 42054</w:t>
      </w:r>
      <w:r w:rsidR="00C74BE7">
        <w:tab/>
      </w:r>
      <w:r>
        <w:t>109</w:t>
      </w:r>
    </w:p>
    <w:p w14:paraId="08C8646B" w14:textId="77777777" w:rsidR="005876F7" w:rsidRDefault="005876F7" w:rsidP="00373C57">
      <w:pPr>
        <w:pStyle w:val="Index1"/>
      </w:pPr>
      <w:r w:rsidRPr="004C791D">
        <w:t>88 4 42060</w:t>
      </w:r>
      <w:r w:rsidR="00C74BE7">
        <w:tab/>
      </w:r>
      <w:r>
        <w:t>106</w:t>
      </w:r>
    </w:p>
    <w:p w14:paraId="0AC0FFDE" w14:textId="77777777" w:rsidR="005876F7" w:rsidRDefault="005876F7" w:rsidP="00373C57">
      <w:pPr>
        <w:pStyle w:val="Index1"/>
      </w:pPr>
      <w:r w:rsidRPr="004C791D">
        <w:t>88 4 42061</w:t>
      </w:r>
      <w:r w:rsidR="00C74BE7">
        <w:tab/>
      </w:r>
      <w:r>
        <w:t>107</w:t>
      </w:r>
    </w:p>
    <w:p w14:paraId="29249475" w14:textId="77777777" w:rsidR="005876F7" w:rsidRDefault="005876F7" w:rsidP="00373C57">
      <w:pPr>
        <w:pStyle w:val="Index1"/>
      </w:pPr>
      <w:r w:rsidRPr="004C791D">
        <w:t>88 4 42063</w:t>
      </w:r>
      <w:r w:rsidR="00C74BE7">
        <w:tab/>
      </w:r>
      <w:r>
        <w:t>102</w:t>
      </w:r>
    </w:p>
    <w:p w14:paraId="7B6017CE" w14:textId="77777777" w:rsidR="005876F7" w:rsidRDefault="005876F7" w:rsidP="00373C57">
      <w:pPr>
        <w:pStyle w:val="Index1"/>
      </w:pPr>
      <w:r w:rsidRPr="004C791D">
        <w:t>88 4 42067</w:t>
      </w:r>
      <w:r w:rsidR="00C74BE7">
        <w:tab/>
      </w:r>
      <w:r>
        <w:t>108</w:t>
      </w:r>
    </w:p>
    <w:p w14:paraId="307E28BB" w14:textId="77777777" w:rsidR="005876F7" w:rsidRDefault="005876F7" w:rsidP="00373C57">
      <w:pPr>
        <w:pStyle w:val="Index1"/>
      </w:pPr>
      <w:r w:rsidRPr="004C791D">
        <w:t>88 4 42068</w:t>
      </w:r>
      <w:r w:rsidR="00C74BE7">
        <w:tab/>
      </w:r>
      <w:r>
        <w:t>107</w:t>
      </w:r>
    </w:p>
    <w:p w14:paraId="72ED612D" w14:textId="77777777" w:rsidR="005876F7" w:rsidRDefault="005876F7" w:rsidP="00373C57">
      <w:pPr>
        <w:pStyle w:val="Index1"/>
      </w:pPr>
      <w:r w:rsidRPr="004C791D">
        <w:t>88 4 42069</w:t>
      </w:r>
      <w:r w:rsidR="00C74BE7">
        <w:tab/>
      </w:r>
      <w:r>
        <w:t>104</w:t>
      </w:r>
    </w:p>
    <w:p w14:paraId="17B5F3FC" w14:textId="77777777" w:rsidR="005876F7" w:rsidRDefault="005876F7" w:rsidP="00373C57">
      <w:pPr>
        <w:pStyle w:val="Index1"/>
      </w:pPr>
      <w:r w:rsidRPr="004C791D">
        <w:t>88 4 42076</w:t>
      </w:r>
      <w:r w:rsidR="00C74BE7">
        <w:tab/>
      </w:r>
      <w:r>
        <w:t>108</w:t>
      </w:r>
    </w:p>
    <w:p w14:paraId="3A5DCF1B" w14:textId="77777777" w:rsidR="005876F7" w:rsidRDefault="005876F7" w:rsidP="00373C57">
      <w:pPr>
        <w:pStyle w:val="Index1"/>
      </w:pPr>
      <w:r w:rsidRPr="004C791D">
        <w:t>88 4 42079</w:t>
      </w:r>
      <w:r w:rsidR="00C74BE7">
        <w:tab/>
      </w:r>
      <w:r>
        <w:t>62</w:t>
      </w:r>
    </w:p>
    <w:p w14:paraId="3BDF205E" w14:textId="77777777" w:rsidR="005876F7" w:rsidRDefault="005876F7" w:rsidP="00373C57">
      <w:pPr>
        <w:pStyle w:val="Index1"/>
      </w:pPr>
      <w:r w:rsidRPr="004C791D">
        <w:t>88 5 42289</w:t>
      </w:r>
      <w:r w:rsidR="00C74BE7">
        <w:tab/>
      </w:r>
      <w:r>
        <w:t>162</w:t>
      </w:r>
    </w:p>
    <w:p w14:paraId="79E97CA7" w14:textId="77777777" w:rsidR="005876F7" w:rsidRDefault="005876F7" w:rsidP="00373C57">
      <w:pPr>
        <w:pStyle w:val="Index1"/>
      </w:pPr>
      <w:r w:rsidRPr="004C791D">
        <w:t>88 5 42290</w:t>
      </w:r>
      <w:r w:rsidR="00C74BE7">
        <w:tab/>
      </w:r>
      <w:r>
        <w:t>164</w:t>
      </w:r>
    </w:p>
    <w:p w14:paraId="0D600FF4" w14:textId="77777777" w:rsidR="005876F7" w:rsidRDefault="005876F7" w:rsidP="00373C57">
      <w:pPr>
        <w:pStyle w:val="Index1"/>
      </w:pPr>
      <w:r w:rsidRPr="004C791D">
        <w:t>88 5 42291</w:t>
      </w:r>
      <w:r w:rsidR="00C74BE7">
        <w:tab/>
      </w:r>
      <w:r>
        <w:t>162</w:t>
      </w:r>
    </w:p>
    <w:p w14:paraId="3950ABBA" w14:textId="77777777" w:rsidR="005876F7" w:rsidRDefault="005876F7" w:rsidP="00373C57">
      <w:pPr>
        <w:pStyle w:val="Index1"/>
      </w:pPr>
      <w:r w:rsidRPr="004C791D">
        <w:t>88 5 42292</w:t>
      </w:r>
      <w:r w:rsidR="00C74BE7">
        <w:tab/>
      </w:r>
      <w:r>
        <w:t>164</w:t>
      </w:r>
    </w:p>
    <w:p w14:paraId="66D8DF3A" w14:textId="77777777" w:rsidR="005876F7" w:rsidRDefault="005876F7" w:rsidP="00373C57">
      <w:pPr>
        <w:pStyle w:val="Index1"/>
      </w:pPr>
      <w:r w:rsidRPr="004C791D">
        <w:t>88 5 42293</w:t>
      </w:r>
      <w:r w:rsidR="00C74BE7">
        <w:tab/>
      </w:r>
      <w:r>
        <w:t>163</w:t>
      </w:r>
    </w:p>
    <w:p w14:paraId="28F89A0D" w14:textId="77777777" w:rsidR="005876F7" w:rsidRDefault="005876F7" w:rsidP="00373C57">
      <w:pPr>
        <w:pStyle w:val="Index1"/>
      </w:pPr>
      <w:r w:rsidRPr="004C791D">
        <w:t>88 5 42294</w:t>
      </w:r>
      <w:r w:rsidR="00C74BE7">
        <w:tab/>
      </w:r>
      <w:r>
        <w:t>163</w:t>
      </w:r>
    </w:p>
    <w:p w14:paraId="643AA05D" w14:textId="77777777" w:rsidR="005876F7" w:rsidRDefault="005876F7" w:rsidP="00373C57">
      <w:pPr>
        <w:pStyle w:val="Index1"/>
      </w:pPr>
      <w:r w:rsidRPr="004C791D">
        <w:t>88 5 42297</w:t>
      </w:r>
      <w:r w:rsidR="00157599">
        <w:tab/>
      </w:r>
      <w:r>
        <w:t>162</w:t>
      </w:r>
    </w:p>
    <w:p w14:paraId="3827001A" w14:textId="77777777" w:rsidR="005876F7" w:rsidRDefault="005876F7" w:rsidP="00373C57">
      <w:pPr>
        <w:pStyle w:val="Index1"/>
      </w:pPr>
      <w:r w:rsidRPr="004C791D">
        <w:t>88 5 42315</w:t>
      </w:r>
      <w:r w:rsidR="00C74BE7">
        <w:tab/>
      </w:r>
      <w:r>
        <w:t>164</w:t>
      </w:r>
    </w:p>
    <w:p w14:paraId="4B3BCA00" w14:textId="77777777" w:rsidR="005876F7" w:rsidRDefault="005876F7" w:rsidP="00373C57">
      <w:pPr>
        <w:pStyle w:val="Index1"/>
      </w:pPr>
      <w:r w:rsidRPr="004C791D">
        <w:t>88 5 42317</w:t>
      </w:r>
      <w:r w:rsidR="00C74BE7">
        <w:tab/>
      </w:r>
      <w:r>
        <w:t>165</w:t>
      </w:r>
    </w:p>
    <w:p w14:paraId="4FC132B2" w14:textId="77777777" w:rsidR="005876F7" w:rsidRDefault="005876F7" w:rsidP="00373C57">
      <w:pPr>
        <w:pStyle w:val="Index1"/>
      </w:pPr>
      <w:r w:rsidRPr="004C791D">
        <w:t>88 5 42318</w:t>
      </w:r>
      <w:r w:rsidR="00C74BE7">
        <w:tab/>
      </w:r>
      <w:r>
        <w:t>165</w:t>
      </w:r>
    </w:p>
    <w:p w14:paraId="41C2C88E" w14:textId="77777777" w:rsidR="005876F7" w:rsidRDefault="005876F7" w:rsidP="00373C57">
      <w:pPr>
        <w:pStyle w:val="Index1"/>
      </w:pPr>
      <w:r w:rsidRPr="004C791D">
        <w:t>88 5 42322</w:t>
      </w:r>
      <w:r w:rsidR="00C74BE7">
        <w:tab/>
      </w:r>
      <w:r>
        <w:t>163</w:t>
      </w:r>
    </w:p>
    <w:p w14:paraId="6894CD05" w14:textId="77777777" w:rsidR="005876F7" w:rsidRDefault="005876F7" w:rsidP="00373C57">
      <w:pPr>
        <w:pStyle w:val="Index1"/>
      </w:pPr>
      <w:r w:rsidRPr="004C791D">
        <w:t>88 6 42501</w:t>
      </w:r>
      <w:r w:rsidR="00C74BE7">
        <w:tab/>
      </w:r>
      <w:r>
        <w:t>58</w:t>
      </w:r>
    </w:p>
    <w:p w14:paraId="2F8A2610" w14:textId="77777777" w:rsidR="005876F7" w:rsidRDefault="005876F7" w:rsidP="00373C57">
      <w:pPr>
        <w:pStyle w:val="Index1"/>
      </w:pPr>
      <w:r w:rsidRPr="004C791D">
        <w:t>88 7 42636</w:t>
      </w:r>
      <w:r w:rsidR="00C74BE7">
        <w:tab/>
      </w:r>
      <w:r>
        <w:t>114</w:t>
      </w:r>
    </w:p>
    <w:p w14:paraId="61E30735" w14:textId="77777777" w:rsidR="005876F7" w:rsidRDefault="005876F7" w:rsidP="00373C57">
      <w:pPr>
        <w:pStyle w:val="Index1"/>
      </w:pPr>
      <w:r w:rsidRPr="004C791D">
        <w:t>88 7 42638</w:t>
      </w:r>
      <w:r w:rsidR="00C74BE7">
        <w:tab/>
      </w:r>
      <w:r>
        <w:t>114</w:t>
      </w:r>
    </w:p>
    <w:p w14:paraId="5D985C76" w14:textId="77777777" w:rsidR="005876F7" w:rsidRDefault="005876F7" w:rsidP="00373C57">
      <w:pPr>
        <w:pStyle w:val="Index1"/>
      </w:pPr>
      <w:r w:rsidRPr="004C791D">
        <w:t>88 7 42641</w:t>
      </w:r>
      <w:r w:rsidR="00C74BE7">
        <w:tab/>
      </w:r>
      <w:r>
        <w:t>114</w:t>
      </w:r>
    </w:p>
    <w:p w14:paraId="391FFD66" w14:textId="77777777" w:rsidR="005876F7" w:rsidRDefault="005876F7" w:rsidP="00373C57">
      <w:pPr>
        <w:pStyle w:val="Index1"/>
      </w:pPr>
      <w:r w:rsidRPr="004C791D">
        <w:t>88 9 42814</w:t>
      </w:r>
      <w:r w:rsidR="00157599">
        <w:tab/>
      </w:r>
      <w:r>
        <w:t>56</w:t>
      </w:r>
    </w:p>
    <w:p w14:paraId="1B49066D" w14:textId="77777777" w:rsidR="00A80144" w:rsidRDefault="00A80144" w:rsidP="00A80144">
      <w:pPr>
        <w:pBdr>
          <w:top w:val="single" w:sz="18" w:space="1" w:color="auto"/>
        </w:pBdr>
        <w:rPr>
          <w:color w:val="auto"/>
          <w:sz w:val="24"/>
          <w:szCs w:val="24"/>
        </w:rPr>
      </w:pPr>
      <w:r>
        <w:rPr>
          <w:color w:val="auto"/>
          <w:sz w:val="24"/>
          <w:szCs w:val="24"/>
        </w:rPr>
        <w:t>89</w:t>
      </w:r>
    </w:p>
    <w:p w14:paraId="5B884B4D" w14:textId="77777777" w:rsidR="005876F7" w:rsidRDefault="005876F7" w:rsidP="00373C57">
      <w:pPr>
        <w:pStyle w:val="Index1"/>
      </w:pPr>
      <w:r w:rsidRPr="004C791D">
        <w:t>89 1 43542</w:t>
      </w:r>
      <w:r w:rsidR="00157599">
        <w:tab/>
      </w:r>
      <w:r>
        <w:t>43</w:t>
      </w:r>
    </w:p>
    <w:p w14:paraId="16BDC2A9" w14:textId="77777777" w:rsidR="005876F7" w:rsidRDefault="005876F7" w:rsidP="00373C57">
      <w:pPr>
        <w:pStyle w:val="Index1"/>
      </w:pPr>
      <w:r w:rsidRPr="004C791D">
        <w:t>89 1 43543</w:t>
      </w:r>
      <w:r w:rsidR="00C74BE7">
        <w:tab/>
      </w:r>
      <w:r>
        <w:t>43</w:t>
      </w:r>
    </w:p>
    <w:p w14:paraId="08E18046" w14:textId="77777777" w:rsidR="005876F7" w:rsidRDefault="005876F7" w:rsidP="00373C57">
      <w:pPr>
        <w:pStyle w:val="Index1"/>
      </w:pPr>
      <w:r w:rsidRPr="004C791D">
        <w:t>89 1 43544</w:t>
      </w:r>
      <w:r w:rsidR="00C74BE7">
        <w:tab/>
      </w:r>
      <w:r>
        <w:t>44</w:t>
      </w:r>
    </w:p>
    <w:p w14:paraId="4E02BDB8" w14:textId="77777777" w:rsidR="005876F7" w:rsidRDefault="005876F7" w:rsidP="00373C57">
      <w:pPr>
        <w:pStyle w:val="Index1"/>
      </w:pPr>
      <w:r w:rsidRPr="004C791D">
        <w:t>89 1 43561</w:t>
      </w:r>
      <w:r w:rsidR="00C74BE7">
        <w:tab/>
      </w:r>
      <w:r>
        <w:t>94</w:t>
      </w:r>
    </w:p>
    <w:p w14:paraId="5A350FD6" w14:textId="77777777" w:rsidR="005876F7" w:rsidRDefault="005876F7" w:rsidP="00373C57">
      <w:pPr>
        <w:pStyle w:val="Index1"/>
      </w:pPr>
      <w:r w:rsidRPr="004C791D">
        <w:t>89 10 45081</w:t>
      </w:r>
      <w:r w:rsidR="00C74BE7">
        <w:tab/>
      </w:r>
      <w:r>
        <w:t>64</w:t>
      </w:r>
    </w:p>
    <w:p w14:paraId="40AD7655" w14:textId="77777777" w:rsidR="005876F7" w:rsidRDefault="005876F7" w:rsidP="00373C57">
      <w:pPr>
        <w:pStyle w:val="Index1"/>
      </w:pPr>
      <w:r w:rsidRPr="004C791D">
        <w:t>89 10 45101</w:t>
      </w:r>
      <w:r w:rsidR="00C74BE7">
        <w:tab/>
      </w:r>
      <w:r>
        <w:t>118</w:t>
      </w:r>
    </w:p>
    <w:p w14:paraId="59A182CE" w14:textId="77777777" w:rsidR="005876F7" w:rsidRDefault="005876F7" w:rsidP="00373C57">
      <w:pPr>
        <w:pStyle w:val="Index1"/>
      </w:pPr>
      <w:r w:rsidRPr="004C791D">
        <w:t>89 11 45165</w:t>
      </w:r>
      <w:r w:rsidR="00C74BE7">
        <w:tab/>
      </w:r>
      <w:r>
        <w:t>99</w:t>
      </w:r>
    </w:p>
    <w:p w14:paraId="2423F034" w14:textId="77777777" w:rsidR="005876F7" w:rsidRDefault="005876F7" w:rsidP="00373C57">
      <w:pPr>
        <w:pStyle w:val="Index1"/>
      </w:pPr>
      <w:r w:rsidRPr="004C791D">
        <w:t>89 11 45191</w:t>
      </w:r>
      <w:r w:rsidR="00C74BE7">
        <w:tab/>
      </w:r>
      <w:r>
        <w:t>152</w:t>
      </w:r>
    </w:p>
    <w:p w14:paraId="11C2CCCA" w14:textId="77777777" w:rsidR="005876F7" w:rsidRDefault="005876F7" w:rsidP="00373C57">
      <w:pPr>
        <w:pStyle w:val="Index1"/>
      </w:pPr>
      <w:r w:rsidRPr="004C791D">
        <w:t>89 11 45196</w:t>
      </w:r>
      <w:r w:rsidR="00C74BE7">
        <w:tab/>
      </w:r>
      <w:r>
        <w:t>146</w:t>
      </w:r>
    </w:p>
    <w:p w14:paraId="79372950" w14:textId="77777777" w:rsidR="005876F7" w:rsidRDefault="005876F7" w:rsidP="00373C57">
      <w:pPr>
        <w:pStyle w:val="Index1"/>
      </w:pPr>
      <w:r w:rsidRPr="004C791D">
        <w:t>89 11 45198</w:t>
      </w:r>
      <w:r w:rsidR="00C74BE7">
        <w:tab/>
      </w:r>
      <w:r>
        <w:t>146</w:t>
      </w:r>
    </w:p>
    <w:p w14:paraId="5438CA49" w14:textId="77777777" w:rsidR="005876F7" w:rsidRDefault="005876F7" w:rsidP="00373C57">
      <w:pPr>
        <w:pStyle w:val="Index1"/>
      </w:pPr>
      <w:r w:rsidRPr="004C791D">
        <w:t>89 11 45208</w:t>
      </w:r>
      <w:r w:rsidR="00C74BE7">
        <w:tab/>
      </w:r>
      <w:r>
        <w:t>148</w:t>
      </w:r>
    </w:p>
    <w:p w14:paraId="21B545D6" w14:textId="77777777" w:rsidR="005876F7" w:rsidRDefault="005876F7" w:rsidP="00373C57">
      <w:pPr>
        <w:pStyle w:val="Index1"/>
      </w:pPr>
      <w:r w:rsidRPr="004C791D">
        <w:t>89 4 44158</w:t>
      </w:r>
      <w:r w:rsidR="00C74BE7">
        <w:tab/>
      </w:r>
      <w:r>
        <w:t>50</w:t>
      </w:r>
    </w:p>
    <w:p w14:paraId="4244EB20" w14:textId="77777777" w:rsidR="005876F7" w:rsidRDefault="005876F7" w:rsidP="00373C57">
      <w:pPr>
        <w:pStyle w:val="Index1"/>
      </w:pPr>
      <w:r w:rsidRPr="004C791D">
        <w:t>89 4 44162</w:t>
      </w:r>
      <w:r w:rsidR="00C74BE7">
        <w:tab/>
      </w:r>
      <w:r>
        <w:t>50</w:t>
      </w:r>
    </w:p>
    <w:p w14:paraId="68FCEFEE" w14:textId="77777777" w:rsidR="005876F7" w:rsidRDefault="005876F7" w:rsidP="00373C57">
      <w:pPr>
        <w:pStyle w:val="Index1"/>
      </w:pPr>
      <w:r w:rsidRPr="004C791D">
        <w:t>89 4 44179</w:t>
      </w:r>
      <w:r w:rsidR="00C74BE7">
        <w:tab/>
      </w:r>
      <w:r>
        <w:t>48</w:t>
      </w:r>
    </w:p>
    <w:p w14:paraId="4A8D7E56" w14:textId="77777777" w:rsidR="005876F7" w:rsidRDefault="005876F7" w:rsidP="00373C57">
      <w:pPr>
        <w:pStyle w:val="Index1"/>
      </w:pPr>
      <w:r w:rsidRPr="004C791D">
        <w:t>89 8 44601</w:t>
      </w:r>
      <w:r w:rsidR="00C74BE7">
        <w:tab/>
      </w:r>
      <w:r>
        <w:t>67</w:t>
      </w:r>
    </w:p>
    <w:p w14:paraId="31349344" w14:textId="77777777" w:rsidR="005876F7" w:rsidRDefault="005876F7" w:rsidP="00373C57">
      <w:pPr>
        <w:pStyle w:val="Index1"/>
      </w:pPr>
      <w:r w:rsidRPr="004C791D">
        <w:t>89 8 44602</w:t>
      </w:r>
      <w:r w:rsidR="00C74BE7">
        <w:tab/>
      </w:r>
      <w:r>
        <w:t>70</w:t>
      </w:r>
    </w:p>
    <w:p w14:paraId="4902725E" w14:textId="77777777" w:rsidR="005876F7" w:rsidRDefault="005876F7" w:rsidP="00373C57">
      <w:pPr>
        <w:pStyle w:val="Index1"/>
      </w:pPr>
      <w:r w:rsidRPr="004C791D">
        <w:t>89 8 44603</w:t>
      </w:r>
      <w:r w:rsidR="00C74BE7">
        <w:tab/>
      </w:r>
      <w:r>
        <w:t>67</w:t>
      </w:r>
    </w:p>
    <w:p w14:paraId="7DEA51BE" w14:textId="77777777" w:rsidR="005876F7" w:rsidRDefault="005876F7" w:rsidP="00373C57">
      <w:pPr>
        <w:pStyle w:val="Index1"/>
      </w:pPr>
      <w:r w:rsidRPr="004C791D">
        <w:t>89 8 44604</w:t>
      </w:r>
      <w:r w:rsidR="00C74BE7">
        <w:tab/>
      </w:r>
      <w:r>
        <w:t>69</w:t>
      </w:r>
    </w:p>
    <w:p w14:paraId="214EDECF" w14:textId="77777777" w:rsidR="005876F7" w:rsidRDefault="005876F7" w:rsidP="00373C57">
      <w:pPr>
        <w:pStyle w:val="Index1"/>
      </w:pPr>
      <w:r w:rsidRPr="004C791D">
        <w:t>89 8 44605</w:t>
      </w:r>
      <w:r w:rsidR="00C74BE7">
        <w:tab/>
      </w:r>
      <w:r>
        <w:t>67</w:t>
      </w:r>
    </w:p>
    <w:p w14:paraId="69C67D8B" w14:textId="77777777" w:rsidR="005876F7" w:rsidRDefault="005876F7" w:rsidP="00373C57">
      <w:pPr>
        <w:pStyle w:val="Index1"/>
      </w:pPr>
      <w:r w:rsidRPr="004C791D">
        <w:t>89 8 44608</w:t>
      </w:r>
      <w:r w:rsidR="00C74BE7">
        <w:tab/>
      </w:r>
      <w:r>
        <w:t>68</w:t>
      </w:r>
    </w:p>
    <w:p w14:paraId="7ECB2F3C" w14:textId="77777777" w:rsidR="005876F7" w:rsidRDefault="005876F7" w:rsidP="00373C57">
      <w:pPr>
        <w:pStyle w:val="Index1"/>
      </w:pPr>
      <w:r w:rsidRPr="004C791D">
        <w:t>89 8 44612</w:t>
      </w:r>
      <w:r w:rsidR="00C74BE7">
        <w:tab/>
      </w:r>
      <w:r>
        <w:t>68</w:t>
      </w:r>
    </w:p>
    <w:p w14:paraId="53E006A8" w14:textId="77777777" w:rsidR="005876F7" w:rsidRDefault="005876F7" w:rsidP="00373C57">
      <w:pPr>
        <w:pStyle w:val="Index1"/>
      </w:pPr>
      <w:r w:rsidRPr="004C791D">
        <w:t>89 8 44614</w:t>
      </w:r>
      <w:r w:rsidR="00C74BE7">
        <w:tab/>
      </w:r>
      <w:r>
        <w:t>67</w:t>
      </w:r>
    </w:p>
    <w:p w14:paraId="546C5098" w14:textId="77777777" w:rsidR="005876F7" w:rsidRDefault="005876F7" w:rsidP="00373C57">
      <w:pPr>
        <w:pStyle w:val="Index1"/>
      </w:pPr>
      <w:r w:rsidRPr="004C791D">
        <w:t>89 8 44616</w:t>
      </w:r>
      <w:r w:rsidR="00C74BE7">
        <w:tab/>
      </w:r>
      <w:r>
        <w:t>68</w:t>
      </w:r>
    </w:p>
    <w:p w14:paraId="5A5CB0D5" w14:textId="77777777" w:rsidR="005876F7" w:rsidRDefault="005876F7" w:rsidP="00373C57">
      <w:pPr>
        <w:pStyle w:val="Index1"/>
      </w:pPr>
      <w:r w:rsidRPr="004C791D">
        <w:t>89 8 44617</w:t>
      </w:r>
      <w:r w:rsidR="00C74BE7">
        <w:tab/>
      </w:r>
      <w:r>
        <w:t>68</w:t>
      </w:r>
    </w:p>
    <w:p w14:paraId="30F8BE83" w14:textId="77777777" w:rsidR="005876F7" w:rsidRDefault="005876F7" w:rsidP="00373C57">
      <w:pPr>
        <w:pStyle w:val="Index1"/>
      </w:pPr>
      <w:r w:rsidRPr="004C791D">
        <w:t>89 8 44670</w:t>
      </w:r>
      <w:r w:rsidR="00C74BE7">
        <w:tab/>
      </w:r>
      <w:r>
        <w:t>159</w:t>
      </w:r>
    </w:p>
    <w:p w14:paraId="51B166FA" w14:textId="77777777" w:rsidR="005876F7" w:rsidRDefault="005876F7" w:rsidP="00373C57">
      <w:pPr>
        <w:pStyle w:val="Index1"/>
      </w:pPr>
      <w:r w:rsidRPr="004C791D">
        <w:t>89 8 44702</w:t>
      </w:r>
      <w:r w:rsidR="00C74BE7">
        <w:tab/>
      </w:r>
      <w:r>
        <w:t>47</w:t>
      </w:r>
    </w:p>
    <w:p w14:paraId="1DC8784A" w14:textId="77777777" w:rsidR="005876F7" w:rsidRDefault="005876F7" w:rsidP="00373C57">
      <w:pPr>
        <w:pStyle w:val="Index1"/>
      </w:pPr>
      <w:r w:rsidRPr="004C791D">
        <w:t>89 9 44782</w:t>
      </w:r>
      <w:r w:rsidR="00C74BE7">
        <w:tab/>
      </w:r>
      <w:r>
        <w:t>59</w:t>
      </w:r>
    </w:p>
    <w:p w14:paraId="2EBB5ED7" w14:textId="77777777" w:rsidR="005876F7" w:rsidRDefault="005876F7" w:rsidP="00373C57">
      <w:pPr>
        <w:pStyle w:val="Index1"/>
      </w:pPr>
      <w:r w:rsidRPr="004C791D">
        <w:t>89 9 44783</w:t>
      </w:r>
      <w:r w:rsidR="00C74BE7">
        <w:tab/>
      </w:r>
      <w:r>
        <w:t>58</w:t>
      </w:r>
    </w:p>
    <w:p w14:paraId="65321B2C" w14:textId="77777777" w:rsidR="005876F7" w:rsidRDefault="005876F7" w:rsidP="00373C57">
      <w:pPr>
        <w:pStyle w:val="Index1"/>
      </w:pPr>
      <w:r w:rsidRPr="004C791D">
        <w:t>89 9 44837</w:t>
      </w:r>
      <w:r w:rsidR="00C74BE7">
        <w:tab/>
      </w:r>
      <w:r>
        <w:t>159</w:t>
      </w:r>
    </w:p>
    <w:p w14:paraId="4E49423F" w14:textId="77777777" w:rsidR="005876F7" w:rsidRDefault="005876F7" w:rsidP="00373C57">
      <w:pPr>
        <w:pStyle w:val="Index1"/>
      </w:pPr>
      <w:r w:rsidRPr="004C791D">
        <w:t>89 9 44838</w:t>
      </w:r>
      <w:r w:rsidR="00C74BE7">
        <w:tab/>
      </w:r>
      <w:r>
        <w:t>159</w:t>
      </w:r>
    </w:p>
    <w:p w14:paraId="6B7F4DDD" w14:textId="77777777" w:rsidR="005876F7" w:rsidRDefault="005876F7" w:rsidP="00373C57">
      <w:pPr>
        <w:pStyle w:val="Index1"/>
      </w:pPr>
      <w:r w:rsidRPr="004C791D">
        <w:t>89 9 44873</w:t>
      </w:r>
      <w:r w:rsidR="00157599">
        <w:tab/>
      </w:r>
      <w:r>
        <w:t>46</w:t>
      </w:r>
    </w:p>
    <w:p w14:paraId="0DDB1578" w14:textId="77777777" w:rsidR="00A80144" w:rsidRDefault="00A80144" w:rsidP="00A80144">
      <w:pPr>
        <w:pBdr>
          <w:top w:val="single" w:sz="18" w:space="1" w:color="auto"/>
        </w:pBdr>
        <w:rPr>
          <w:color w:val="auto"/>
          <w:sz w:val="24"/>
          <w:szCs w:val="24"/>
        </w:rPr>
      </w:pPr>
      <w:r>
        <w:rPr>
          <w:color w:val="auto"/>
          <w:sz w:val="24"/>
          <w:szCs w:val="24"/>
        </w:rPr>
        <w:t>90</w:t>
      </w:r>
    </w:p>
    <w:p w14:paraId="28D34B93" w14:textId="77777777" w:rsidR="005876F7" w:rsidRDefault="005876F7" w:rsidP="00373C57">
      <w:pPr>
        <w:pStyle w:val="Index1"/>
      </w:pPr>
      <w:r w:rsidRPr="004C791D">
        <w:t>90 01 45406</w:t>
      </w:r>
      <w:r w:rsidR="00157599">
        <w:tab/>
      </w:r>
      <w:r>
        <w:t>145</w:t>
      </w:r>
    </w:p>
    <w:p w14:paraId="4D071BF8" w14:textId="77777777" w:rsidR="005876F7" w:rsidRDefault="005876F7" w:rsidP="00373C57">
      <w:pPr>
        <w:pStyle w:val="Index1"/>
      </w:pPr>
      <w:r w:rsidRPr="004C791D">
        <w:t>90 01 45407</w:t>
      </w:r>
      <w:r w:rsidR="00157599">
        <w:tab/>
      </w:r>
      <w:r>
        <w:t>151</w:t>
      </w:r>
    </w:p>
    <w:p w14:paraId="24C8E392" w14:textId="77777777" w:rsidR="005876F7" w:rsidRDefault="005876F7" w:rsidP="00373C57">
      <w:pPr>
        <w:pStyle w:val="Index1"/>
      </w:pPr>
      <w:r w:rsidRPr="004C791D">
        <w:t>90 01 45414</w:t>
      </w:r>
      <w:r w:rsidR="00C74BE7">
        <w:tab/>
      </w:r>
      <w:r>
        <w:t>151</w:t>
      </w:r>
    </w:p>
    <w:p w14:paraId="49CF0FC9" w14:textId="77777777" w:rsidR="005876F7" w:rsidRDefault="005876F7" w:rsidP="00373C57">
      <w:pPr>
        <w:pStyle w:val="Index1"/>
      </w:pPr>
      <w:r w:rsidRPr="004C791D">
        <w:t>90 01 45453</w:t>
      </w:r>
      <w:r w:rsidR="00C74BE7">
        <w:tab/>
      </w:r>
      <w:r>
        <w:t>36</w:t>
      </w:r>
    </w:p>
    <w:p w14:paraId="279D7141" w14:textId="77777777" w:rsidR="005876F7" w:rsidRDefault="005876F7" w:rsidP="00373C57">
      <w:pPr>
        <w:pStyle w:val="Index1"/>
      </w:pPr>
      <w:r w:rsidRPr="004C791D">
        <w:t>90 01 45455</w:t>
      </w:r>
      <w:r w:rsidR="00C74BE7">
        <w:tab/>
      </w:r>
      <w:r>
        <w:t>36</w:t>
      </w:r>
    </w:p>
    <w:p w14:paraId="5E0E9F48" w14:textId="77777777" w:rsidR="005876F7" w:rsidRDefault="005876F7" w:rsidP="00373C57">
      <w:pPr>
        <w:pStyle w:val="Index1"/>
      </w:pPr>
      <w:r w:rsidRPr="004C791D">
        <w:t>90 01 45496</w:t>
      </w:r>
      <w:r w:rsidR="00C74BE7">
        <w:tab/>
      </w:r>
      <w:r>
        <w:t>64</w:t>
      </w:r>
    </w:p>
    <w:p w14:paraId="720170BC" w14:textId="77777777" w:rsidR="005876F7" w:rsidRDefault="005876F7" w:rsidP="00373C57">
      <w:pPr>
        <w:pStyle w:val="Index1"/>
      </w:pPr>
      <w:r w:rsidRPr="004C791D">
        <w:t>90 01 45532</w:t>
      </w:r>
      <w:r w:rsidR="00157599">
        <w:tab/>
      </w:r>
      <w:r>
        <w:t>101</w:t>
      </w:r>
    </w:p>
    <w:p w14:paraId="3C4EC57F" w14:textId="77777777" w:rsidR="005876F7" w:rsidRDefault="005876F7" w:rsidP="00373C57">
      <w:pPr>
        <w:pStyle w:val="Index1"/>
      </w:pPr>
      <w:r w:rsidRPr="004C791D">
        <w:t>90 01 45533</w:t>
      </w:r>
      <w:r w:rsidR="004A70D5">
        <w:tab/>
      </w:r>
      <w:r>
        <w:t>101</w:t>
      </w:r>
    </w:p>
    <w:p w14:paraId="34FB73E0" w14:textId="77777777" w:rsidR="005876F7" w:rsidRDefault="005876F7" w:rsidP="00373C57">
      <w:pPr>
        <w:pStyle w:val="Index1"/>
      </w:pPr>
      <w:r w:rsidRPr="004C791D">
        <w:t>90 02 45783</w:t>
      </w:r>
      <w:r w:rsidR="004A70D5">
        <w:tab/>
      </w:r>
      <w:r>
        <w:t>166</w:t>
      </w:r>
    </w:p>
    <w:p w14:paraId="2D9930F1" w14:textId="77777777" w:rsidR="005876F7" w:rsidRDefault="005876F7" w:rsidP="00373C57">
      <w:pPr>
        <w:pStyle w:val="Index1"/>
      </w:pPr>
      <w:r w:rsidRPr="004C791D">
        <w:t>90 02 45789</w:t>
      </w:r>
      <w:r w:rsidR="004A70D5">
        <w:tab/>
      </w:r>
      <w:r>
        <w:t>166</w:t>
      </w:r>
    </w:p>
    <w:p w14:paraId="68F75BD9" w14:textId="77777777" w:rsidR="005876F7" w:rsidRDefault="005876F7" w:rsidP="00373C57">
      <w:pPr>
        <w:pStyle w:val="Index1"/>
      </w:pPr>
      <w:r w:rsidRPr="004C791D">
        <w:t>90 02 45793</w:t>
      </w:r>
      <w:r w:rsidR="004A70D5">
        <w:tab/>
      </w:r>
      <w:r>
        <w:t>166</w:t>
      </w:r>
    </w:p>
    <w:p w14:paraId="748B8CEA" w14:textId="77777777" w:rsidR="005876F7" w:rsidRDefault="005876F7" w:rsidP="00373C57">
      <w:pPr>
        <w:pStyle w:val="Index1"/>
      </w:pPr>
      <w:r w:rsidRPr="004C791D">
        <w:t>90 02 45858</w:t>
      </w:r>
      <w:r w:rsidR="004A70D5">
        <w:tab/>
      </w:r>
      <w:r>
        <w:t>85</w:t>
      </w:r>
    </w:p>
    <w:p w14:paraId="28A9DB3B" w14:textId="77777777" w:rsidR="005876F7" w:rsidRDefault="005876F7" w:rsidP="00373C57">
      <w:pPr>
        <w:pStyle w:val="Index1"/>
      </w:pPr>
      <w:r w:rsidRPr="004C791D">
        <w:t>90 02 45859</w:t>
      </w:r>
      <w:r w:rsidR="004A70D5">
        <w:tab/>
      </w:r>
      <w:r>
        <w:t>85</w:t>
      </w:r>
    </w:p>
    <w:p w14:paraId="174C2168" w14:textId="77777777" w:rsidR="005876F7" w:rsidRDefault="005876F7" w:rsidP="00373C57">
      <w:pPr>
        <w:pStyle w:val="Index1"/>
      </w:pPr>
      <w:r w:rsidRPr="004C791D">
        <w:t>90 03 46028</w:t>
      </w:r>
      <w:r w:rsidR="004A70D5">
        <w:tab/>
      </w:r>
      <w:r>
        <w:t>150</w:t>
      </w:r>
    </w:p>
    <w:p w14:paraId="5EAA4462" w14:textId="77777777" w:rsidR="005876F7" w:rsidRDefault="005876F7" w:rsidP="00373C57">
      <w:pPr>
        <w:pStyle w:val="Index1"/>
      </w:pPr>
      <w:r w:rsidRPr="004C791D">
        <w:t>90 09 46709</w:t>
      </w:r>
      <w:r w:rsidR="004A70D5">
        <w:tab/>
      </w:r>
      <w:r>
        <w:t>116</w:t>
      </w:r>
    </w:p>
    <w:p w14:paraId="450E46E2" w14:textId="77777777" w:rsidR="005876F7" w:rsidRDefault="005876F7" w:rsidP="00373C57">
      <w:pPr>
        <w:pStyle w:val="Index1"/>
      </w:pPr>
      <w:r w:rsidRPr="004C791D">
        <w:t>90 09 46712</w:t>
      </w:r>
      <w:r w:rsidR="004A70D5">
        <w:tab/>
      </w:r>
      <w:r>
        <w:t>116</w:t>
      </w:r>
    </w:p>
    <w:p w14:paraId="4FC2196D" w14:textId="77777777" w:rsidR="005876F7" w:rsidRDefault="005876F7" w:rsidP="00373C57">
      <w:pPr>
        <w:pStyle w:val="Index1"/>
      </w:pPr>
      <w:r w:rsidRPr="004C791D">
        <w:t>90 12 46958</w:t>
      </w:r>
      <w:r w:rsidR="004A70D5">
        <w:tab/>
      </w:r>
      <w:r>
        <w:t>134</w:t>
      </w:r>
    </w:p>
    <w:p w14:paraId="645655D1" w14:textId="77777777" w:rsidR="005876F7" w:rsidRDefault="005876F7" w:rsidP="00373C57">
      <w:pPr>
        <w:pStyle w:val="Index1"/>
      </w:pPr>
      <w:r w:rsidRPr="004C791D">
        <w:t>90 12 46962</w:t>
      </w:r>
      <w:r w:rsidR="004A70D5">
        <w:tab/>
      </w:r>
      <w:r>
        <w:t>135</w:t>
      </w:r>
    </w:p>
    <w:p w14:paraId="5F27305B" w14:textId="77777777" w:rsidR="005876F7" w:rsidRDefault="005876F7" w:rsidP="00373C57">
      <w:pPr>
        <w:pStyle w:val="Index1"/>
      </w:pPr>
      <w:r w:rsidRPr="004C791D">
        <w:t>90 12 46988</w:t>
      </w:r>
      <w:r w:rsidR="004A70D5">
        <w:tab/>
      </w:r>
      <w:r>
        <w:t>136</w:t>
      </w:r>
    </w:p>
    <w:p w14:paraId="7D76EF71" w14:textId="77777777" w:rsidR="005876F7" w:rsidRDefault="005876F7" w:rsidP="00373C57">
      <w:pPr>
        <w:pStyle w:val="Index1"/>
      </w:pPr>
      <w:r w:rsidRPr="004C791D">
        <w:t>90 12 47016</w:t>
      </w:r>
      <w:r w:rsidR="004A70D5">
        <w:tab/>
      </w:r>
      <w:r>
        <w:t>137</w:t>
      </w:r>
    </w:p>
    <w:p w14:paraId="56CCC0D4" w14:textId="77777777" w:rsidR="005876F7" w:rsidRDefault="005876F7" w:rsidP="00373C57">
      <w:pPr>
        <w:pStyle w:val="Index1"/>
      </w:pPr>
      <w:r w:rsidRPr="004C791D">
        <w:t>90 12 47019</w:t>
      </w:r>
      <w:r w:rsidR="004A70D5">
        <w:tab/>
      </w:r>
      <w:r>
        <w:t>137</w:t>
      </w:r>
    </w:p>
    <w:p w14:paraId="080E6BBF" w14:textId="77777777" w:rsidR="005876F7" w:rsidRDefault="005876F7" w:rsidP="00373C57">
      <w:pPr>
        <w:pStyle w:val="Index1"/>
      </w:pPr>
      <w:r w:rsidRPr="004C791D">
        <w:t>90 12 47101</w:t>
      </w:r>
      <w:r w:rsidR="004A70D5">
        <w:tab/>
      </w:r>
      <w:r>
        <w:t>134</w:t>
      </w:r>
    </w:p>
    <w:p w14:paraId="2C4832FD" w14:textId="77777777" w:rsidR="005876F7" w:rsidRDefault="005876F7" w:rsidP="00373C57">
      <w:pPr>
        <w:pStyle w:val="Index1"/>
      </w:pPr>
      <w:r w:rsidRPr="004C791D">
        <w:t>90 4 46129</w:t>
      </w:r>
      <w:r w:rsidR="004A70D5">
        <w:tab/>
      </w:r>
      <w:r>
        <w:t>47</w:t>
      </w:r>
    </w:p>
    <w:p w14:paraId="68D8DB04" w14:textId="77777777" w:rsidR="005876F7" w:rsidRDefault="005876F7" w:rsidP="00373C57">
      <w:pPr>
        <w:pStyle w:val="Index1"/>
      </w:pPr>
      <w:r w:rsidRPr="004C791D">
        <w:t>90 5 46230</w:t>
      </w:r>
      <w:r w:rsidR="004A70D5">
        <w:tab/>
      </w:r>
      <w:r>
        <w:t>141</w:t>
      </w:r>
    </w:p>
    <w:p w14:paraId="625710C0" w14:textId="77777777" w:rsidR="005876F7" w:rsidRDefault="005876F7" w:rsidP="00373C57">
      <w:pPr>
        <w:pStyle w:val="Index1"/>
      </w:pPr>
      <w:r w:rsidRPr="004C791D">
        <w:t>90 5 46236</w:t>
      </w:r>
      <w:r w:rsidR="004A70D5">
        <w:tab/>
      </w:r>
      <w:r>
        <w:t>142</w:t>
      </w:r>
    </w:p>
    <w:p w14:paraId="412A8FF5" w14:textId="77777777" w:rsidR="005876F7" w:rsidRDefault="005876F7" w:rsidP="00373C57">
      <w:pPr>
        <w:pStyle w:val="Index1"/>
      </w:pPr>
      <w:r w:rsidRPr="004C791D">
        <w:t>90 5 46240</w:t>
      </w:r>
      <w:r w:rsidR="004A70D5">
        <w:tab/>
      </w:r>
      <w:r>
        <w:t>142</w:t>
      </w:r>
    </w:p>
    <w:p w14:paraId="18E18DA9" w14:textId="77777777" w:rsidR="005876F7" w:rsidRDefault="005876F7" w:rsidP="00373C57">
      <w:pPr>
        <w:pStyle w:val="Index1"/>
      </w:pPr>
      <w:r w:rsidRPr="004C791D">
        <w:t>90 5 46242</w:t>
      </w:r>
      <w:r w:rsidR="004A70D5">
        <w:tab/>
      </w:r>
      <w:r>
        <w:t>141</w:t>
      </w:r>
    </w:p>
    <w:p w14:paraId="20045634" w14:textId="77777777" w:rsidR="005876F7" w:rsidRDefault="005876F7" w:rsidP="00373C57">
      <w:pPr>
        <w:pStyle w:val="Index1"/>
      </w:pPr>
      <w:r w:rsidRPr="004C791D">
        <w:t>90 5 46245</w:t>
      </w:r>
      <w:r w:rsidR="004A70D5">
        <w:tab/>
      </w:r>
      <w:r>
        <w:t>143</w:t>
      </w:r>
    </w:p>
    <w:p w14:paraId="616BB925" w14:textId="77777777" w:rsidR="005876F7" w:rsidRDefault="005876F7" w:rsidP="00373C57">
      <w:pPr>
        <w:pStyle w:val="Index1"/>
      </w:pPr>
      <w:r w:rsidRPr="004C791D">
        <w:t>90 5 46246</w:t>
      </w:r>
      <w:r w:rsidR="004A70D5">
        <w:tab/>
      </w:r>
      <w:r>
        <w:t>144</w:t>
      </w:r>
    </w:p>
    <w:p w14:paraId="7CAA9961" w14:textId="77777777" w:rsidR="005876F7" w:rsidRDefault="005876F7" w:rsidP="00373C57">
      <w:pPr>
        <w:pStyle w:val="Index1"/>
      </w:pPr>
      <w:r w:rsidRPr="004C791D">
        <w:t>90 5 46248</w:t>
      </w:r>
      <w:r w:rsidR="004A70D5">
        <w:tab/>
      </w:r>
      <w:r>
        <w:t>142</w:t>
      </w:r>
    </w:p>
    <w:p w14:paraId="37CB0F61" w14:textId="77777777" w:rsidR="005876F7" w:rsidRDefault="005876F7" w:rsidP="00373C57">
      <w:pPr>
        <w:pStyle w:val="Index1"/>
      </w:pPr>
      <w:r w:rsidRPr="004C791D">
        <w:t>90 5 46251</w:t>
      </w:r>
      <w:r w:rsidR="00157599">
        <w:tab/>
      </w:r>
      <w:r>
        <w:t>144</w:t>
      </w:r>
    </w:p>
    <w:p w14:paraId="0419E0DF" w14:textId="77777777" w:rsidR="005876F7" w:rsidRDefault="005876F7" w:rsidP="00373C57">
      <w:pPr>
        <w:pStyle w:val="Index1"/>
      </w:pPr>
      <w:r w:rsidRPr="004C791D">
        <w:t>90 5 46252</w:t>
      </w:r>
      <w:r w:rsidR="00157599">
        <w:tab/>
      </w:r>
      <w:r>
        <w:t>143</w:t>
      </w:r>
    </w:p>
    <w:p w14:paraId="6FD47C50" w14:textId="77777777" w:rsidR="005876F7" w:rsidRDefault="005876F7" w:rsidP="00373C57">
      <w:pPr>
        <w:pStyle w:val="Index1"/>
      </w:pPr>
      <w:r w:rsidRPr="004C791D">
        <w:t>90 5 46253</w:t>
      </w:r>
      <w:r w:rsidR="004A70D5">
        <w:tab/>
      </w:r>
      <w:r>
        <w:t>143</w:t>
      </w:r>
    </w:p>
    <w:p w14:paraId="45B1F6D5" w14:textId="77777777" w:rsidR="005876F7" w:rsidRDefault="005876F7" w:rsidP="00373C57">
      <w:pPr>
        <w:pStyle w:val="Index1"/>
      </w:pPr>
      <w:r w:rsidRPr="004C791D">
        <w:t>90 5 46254</w:t>
      </w:r>
      <w:r w:rsidR="004A70D5">
        <w:tab/>
      </w:r>
      <w:r>
        <w:t>143</w:t>
      </w:r>
    </w:p>
    <w:p w14:paraId="57572743" w14:textId="77777777" w:rsidR="005876F7" w:rsidRDefault="005876F7" w:rsidP="00373C57">
      <w:pPr>
        <w:pStyle w:val="Index1"/>
      </w:pPr>
      <w:r w:rsidRPr="004C791D">
        <w:t>90 5 46255</w:t>
      </w:r>
      <w:r w:rsidR="004A70D5">
        <w:tab/>
      </w:r>
      <w:r>
        <w:t>144</w:t>
      </w:r>
    </w:p>
    <w:p w14:paraId="458A2608" w14:textId="77777777" w:rsidR="005876F7" w:rsidRDefault="005876F7" w:rsidP="00373C57">
      <w:pPr>
        <w:pStyle w:val="Index1"/>
      </w:pPr>
      <w:r w:rsidRPr="004C791D">
        <w:t>90 5 46260</w:t>
      </w:r>
      <w:r w:rsidR="004A70D5">
        <w:tab/>
      </w:r>
      <w:r>
        <w:t>144</w:t>
      </w:r>
    </w:p>
    <w:p w14:paraId="5FE1E1F0" w14:textId="77777777" w:rsidR="005876F7" w:rsidRDefault="005876F7" w:rsidP="00373C57">
      <w:pPr>
        <w:pStyle w:val="Index1"/>
      </w:pPr>
      <w:r w:rsidRPr="004C791D">
        <w:t>90 8 46561</w:t>
      </w:r>
      <w:r w:rsidR="004A70D5">
        <w:tab/>
      </w:r>
      <w:r>
        <w:t>55</w:t>
      </w:r>
    </w:p>
    <w:p w14:paraId="77A596A4" w14:textId="77777777" w:rsidR="005876F7" w:rsidRDefault="005876F7" w:rsidP="00373C57">
      <w:pPr>
        <w:pStyle w:val="Index1"/>
      </w:pPr>
      <w:r w:rsidRPr="004C791D">
        <w:t>90 8 46563</w:t>
      </w:r>
      <w:r w:rsidR="004A70D5">
        <w:tab/>
      </w:r>
      <w:r>
        <w:t>55</w:t>
      </w:r>
    </w:p>
    <w:p w14:paraId="26910558" w14:textId="77777777" w:rsidR="005876F7" w:rsidRDefault="005876F7" w:rsidP="00373C57">
      <w:pPr>
        <w:pStyle w:val="Index1"/>
      </w:pPr>
      <w:r w:rsidRPr="004C791D">
        <w:t>90 8 46569</w:t>
      </w:r>
      <w:r w:rsidR="004A70D5">
        <w:tab/>
      </w:r>
      <w:r>
        <w:t>56</w:t>
      </w:r>
    </w:p>
    <w:p w14:paraId="2486CCE0" w14:textId="77777777" w:rsidR="005876F7" w:rsidRDefault="005876F7" w:rsidP="00373C57">
      <w:pPr>
        <w:pStyle w:val="Index1"/>
      </w:pPr>
      <w:r w:rsidRPr="004C791D">
        <w:t>90 8 46570</w:t>
      </w:r>
      <w:r w:rsidR="004A70D5">
        <w:tab/>
      </w:r>
      <w:r>
        <w:t>55</w:t>
      </w:r>
    </w:p>
    <w:p w14:paraId="626E60ED" w14:textId="77777777" w:rsidR="005876F7" w:rsidRDefault="005876F7" w:rsidP="00373C57">
      <w:pPr>
        <w:pStyle w:val="Index1"/>
      </w:pPr>
      <w:r w:rsidRPr="004C791D">
        <w:t>90 8 46571</w:t>
      </w:r>
      <w:r w:rsidR="004A70D5">
        <w:tab/>
      </w:r>
      <w:r>
        <w:t>55</w:t>
      </w:r>
    </w:p>
    <w:p w14:paraId="3F893CBD" w14:textId="77777777" w:rsidR="005876F7" w:rsidRDefault="005876F7" w:rsidP="00373C57">
      <w:pPr>
        <w:pStyle w:val="Index1"/>
      </w:pPr>
      <w:r w:rsidRPr="004C791D">
        <w:t>90 8 46577</w:t>
      </w:r>
      <w:r w:rsidR="004A70D5">
        <w:tab/>
      </w:r>
      <w:r>
        <w:t>56</w:t>
      </w:r>
    </w:p>
    <w:p w14:paraId="0EEBF3EF" w14:textId="77777777" w:rsidR="005876F7" w:rsidRDefault="005876F7" w:rsidP="00373C57">
      <w:pPr>
        <w:pStyle w:val="Index1"/>
      </w:pPr>
      <w:r w:rsidRPr="004C791D">
        <w:t>90 8 46582</w:t>
      </w:r>
      <w:r w:rsidR="004A70D5">
        <w:tab/>
      </w:r>
      <w:r>
        <w:t>57</w:t>
      </w:r>
    </w:p>
    <w:p w14:paraId="0CF9C010" w14:textId="77777777" w:rsidR="00A80144" w:rsidRDefault="00A80144" w:rsidP="00A80144">
      <w:pPr>
        <w:pBdr>
          <w:top w:val="single" w:sz="18" w:space="1" w:color="auto"/>
        </w:pBdr>
        <w:rPr>
          <w:color w:val="auto"/>
          <w:sz w:val="24"/>
          <w:szCs w:val="24"/>
        </w:rPr>
      </w:pPr>
      <w:r>
        <w:rPr>
          <w:color w:val="auto"/>
          <w:sz w:val="24"/>
          <w:szCs w:val="24"/>
        </w:rPr>
        <w:t>91</w:t>
      </w:r>
    </w:p>
    <w:p w14:paraId="6449EE0B" w14:textId="77777777" w:rsidR="005876F7" w:rsidRDefault="005876F7" w:rsidP="00373C57">
      <w:pPr>
        <w:pStyle w:val="Index1"/>
      </w:pPr>
      <w:r w:rsidRPr="004C791D">
        <w:t>91 08 48041</w:t>
      </w:r>
      <w:r w:rsidR="004A70D5">
        <w:tab/>
      </w:r>
      <w:r>
        <w:t>119</w:t>
      </w:r>
    </w:p>
    <w:p w14:paraId="033DF9BC" w14:textId="77777777" w:rsidR="005876F7" w:rsidRDefault="005876F7" w:rsidP="00373C57">
      <w:pPr>
        <w:pStyle w:val="Index1"/>
      </w:pPr>
      <w:r w:rsidRPr="004C791D">
        <w:t>91 08 48042</w:t>
      </w:r>
      <w:r w:rsidR="004A70D5">
        <w:tab/>
      </w:r>
      <w:r>
        <w:t>119</w:t>
      </w:r>
    </w:p>
    <w:p w14:paraId="7BA25DB0" w14:textId="77777777" w:rsidR="005876F7" w:rsidRDefault="005876F7" w:rsidP="00373C57">
      <w:pPr>
        <w:pStyle w:val="Index1"/>
      </w:pPr>
      <w:r w:rsidRPr="004C791D">
        <w:t>91 08 48044</w:t>
      </w:r>
      <w:r w:rsidR="004A70D5">
        <w:tab/>
      </w:r>
      <w:r>
        <w:t>119</w:t>
      </w:r>
    </w:p>
    <w:p w14:paraId="1EF11237" w14:textId="77777777" w:rsidR="005876F7" w:rsidRDefault="005876F7" w:rsidP="00373C57">
      <w:pPr>
        <w:pStyle w:val="Index1"/>
      </w:pPr>
      <w:r w:rsidRPr="004C791D">
        <w:t>91 09 48181</w:t>
      </w:r>
      <w:r w:rsidR="004A70D5">
        <w:tab/>
      </w:r>
      <w:r>
        <w:t>30</w:t>
      </w:r>
    </w:p>
    <w:p w14:paraId="21549A54" w14:textId="77777777" w:rsidR="005876F7" w:rsidRDefault="005876F7" w:rsidP="00373C57">
      <w:pPr>
        <w:pStyle w:val="Index1"/>
      </w:pPr>
      <w:r w:rsidRPr="004C791D">
        <w:t>91 09 48183</w:t>
      </w:r>
      <w:r w:rsidR="004A70D5">
        <w:tab/>
      </w:r>
      <w:r>
        <w:t>30</w:t>
      </w:r>
    </w:p>
    <w:p w14:paraId="45B153E5" w14:textId="77777777" w:rsidR="005876F7" w:rsidRDefault="005876F7" w:rsidP="00373C57">
      <w:pPr>
        <w:pStyle w:val="Index1"/>
      </w:pPr>
      <w:r w:rsidRPr="004C791D">
        <w:t>91 1 47315</w:t>
      </w:r>
      <w:r w:rsidR="004A70D5">
        <w:tab/>
      </w:r>
      <w:r>
        <w:t>136</w:t>
      </w:r>
    </w:p>
    <w:p w14:paraId="3EEC47B1" w14:textId="77777777" w:rsidR="005876F7" w:rsidRDefault="005876F7" w:rsidP="00373C57">
      <w:pPr>
        <w:pStyle w:val="Index1"/>
      </w:pPr>
      <w:r w:rsidRPr="004C791D">
        <w:t>91 12 49574</w:t>
      </w:r>
      <w:r w:rsidR="004A70D5">
        <w:tab/>
      </w:r>
      <w:r>
        <w:t>10</w:t>
      </w:r>
    </w:p>
    <w:p w14:paraId="0987206E" w14:textId="77777777" w:rsidR="005876F7" w:rsidRDefault="005876F7" w:rsidP="00373C57">
      <w:pPr>
        <w:pStyle w:val="Index1"/>
      </w:pPr>
      <w:r w:rsidRPr="004C791D">
        <w:t>91 3 47534</w:t>
      </w:r>
      <w:r w:rsidR="004A70D5">
        <w:tab/>
      </w:r>
      <w:r>
        <w:t>10</w:t>
      </w:r>
    </w:p>
    <w:p w14:paraId="1FF3C83F" w14:textId="77777777" w:rsidR="00A80144" w:rsidRDefault="00A80144" w:rsidP="00A80144">
      <w:pPr>
        <w:pBdr>
          <w:top w:val="single" w:sz="18" w:space="1" w:color="auto"/>
        </w:pBdr>
        <w:rPr>
          <w:color w:val="auto"/>
          <w:sz w:val="24"/>
          <w:szCs w:val="24"/>
        </w:rPr>
      </w:pPr>
      <w:r>
        <w:rPr>
          <w:color w:val="auto"/>
          <w:sz w:val="24"/>
          <w:szCs w:val="24"/>
        </w:rPr>
        <w:t>92</w:t>
      </w:r>
    </w:p>
    <w:p w14:paraId="6655D9C6" w14:textId="77777777" w:rsidR="005876F7" w:rsidRDefault="005876F7" w:rsidP="00373C57">
      <w:pPr>
        <w:pStyle w:val="Index1"/>
      </w:pPr>
      <w:r w:rsidRPr="004C791D">
        <w:t>92 05 50410</w:t>
      </w:r>
      <w:r w:rsidR="004A70D5">
        <w:tab/>
      </w:r>
      <w:r>
        <w:t>126</w:t>
      </w:r>
    </w:p>
    <w:p w14:paraId="06906650" w14:textId="77777777" w:rsidR="005876F7" w:rsidRDefault="005876F7" w:rsidP="00373C57">
      <w:pPr>
        <w:pStyle w:val="Index1"/>
      </w:pPr>
      <w:r w:rsidRPr="004C791D">
        <w:t>92 12 51549</w:t>
      </w:r>
      <w:r w:rsidR="004A70D5">
        <w:tab/>
      </w:r>
      <w:r>
        <w:t>128</w:t>
      </w:r>
    </w:p>
    <w:p w14:paraId="6CB1B552" w14:textId="77777777" w:rsidR="005876F7" w:rsidRDefault="005876F7" w:rsidP="00373C57">
      <w:pPr>
        <w:pStyle w:val="Index1"/>
      </w:pPr>
      <w:r w:rsidRPr="004C791D">
        <w:t>92 12 51591</w:t>
      </w:r>
      <w:r w:rsidR="004A70D5">
        <w:tab/>
      </w:r>
      <w:r>
        <w:t>99</w:t>
      </w:r>
    </w:p>
    <w:p w14:paraId="7885F5B5" w14:textId="77777777" w:rsidR="00A80144" w:rsidRDefault="00A80144" w:rsidP="00A80144">
      <w:pPr>
        <w:pBdr>
          <w:top w:val="single" w:sz="18" w:space="1" w:color="auto"/>
        </w:pBdr>
        <w:rPr>
          <w:color w:val="auto"/>
          <w:sz w:val="24"/>
          <w:szCs w:val="24"/>
        </w:rPr>
      </w:pPr>
      <w:r>
        <w:rPr>
          <w:color w:val="auto"/>
          <w:sz w:val="24"/>
          <w:szCs w:val="24"/>
        </w:rPr>
        <w:t>93</w:t>
      </w:r>
    </w:p>
    <w:p w14:paraId="463028C0" w14:textId="77777777" w:rsidR="005876F7" w:rsidRDefault="005876F7" w:rsidP="00373C57">
      <w:pPr>
        <w:pStyle w:val="Index1"/>
      </w:pPr>
      <w:r w:rsidRPr="004C791D">
        <w:t>93 01 51769</w:t>
      </w:r>
      <w:r w:rsidR="004A70D5">
        <w:tab/>
      </w:r>
      <w:r>
        <w:t>161</w:t>
      </w:r>
    </w:p>
    <w:p w14:paraId="40981B4D" w14:textId="77777777" w:rsidR="005876F7" w:rsidRDefault="005876F7" w:rsidP="00373C57">
      <w:pPr>
        <w:pStyle w:val="Index1"/>
      </w:pPr>
      <w:r w:rsidRPr="004C791D">
        <w:t>93 03 52031</w:t>
      </w:r>
      <w:r w:rsidR="004A70D5">
        <w:tab/>
      </w:r>
      <w:r>
        <w:t>147</w:t>
      </w:r>
    </w:p>
    <w:p w14:paraId="265C32BD" w14:textId="77777777" w:rsidR="005876F7" w:rsidRDefault="005876F7" w:rsidP="00373C57">
      <w:pPr>
        <w:pStyle w:val="Index1"/>
      </w:pPr>
      <w:r w:rsidRPr="004C791D">
        <w:t>93 03 52062</w:t>
      </w:r>
      <w:r w:rsidR="004A70D5">
        <w:tab/>
      </w:r>
      <w:r>
        <w:t>86</w:t>
      </w:r>
    </w:p>
    <w:p w14:paraId="3A13475D" w14:textId="77777777" w:rsidR="005876F7" w:rsidRDefault="005876F7" w:rsidP="00373C57">
      <w:pPr>
        <w:pStyle w:val="Index1"/>
      </w:pPr>
      <w:r w:rsidRPr="004C791D">
        <w:t>93 03 52063</w:t>
      </w:r>
      <w:r w:rsidR="004A70D5">
        <w:tab/>
      </w:r>
      <w:r>
        <w:t>87</w:t>
      </w:r>
    </w:p>
    <w:p w14:paraId="10A5984D" w14:textId="77777777" w:rsidR="005876F7" w:rsidRDefault="005876F7" w:rsidP="00373C57">
      <w:pPr>
        <w:pStyle w:val="Index1"/>
      </w:pPr>
      <w:r w:rsidRPr="004C791D">
        <w:t>93 03 52064</w:t>
      </w:r>
      <w:r w:rsidR="004A70D5">
        <w:tab/>
      </w:r>
      <w:r>
        <w:t>86</w:t>
      </w:r>
    </w:p>
    <w:p w14:paraId="3BD06976" w14:textId="77777777" w:rsidR="005876F7" w:rsidRDefault="005876F7" w:rsidP="00373C57">
      <w:pPr>
        <w:pStyle w:val="Index1"/>
      </w:pPr>
      <w:r w:rsidRPr="004C791D">
        <w:t>93 03 52065</w:t>
      </w:r>
      <w:r w:rsidR="004A70D5">
        <w:tab/>
      </w:r>
      <w:r>
        <w:t>86</w:t>
      </w:r>
    </w:p>
    <w:p w14:paraId="456AA324" w14:textId="77777777" w:rsidR="005876F7" w:rsidRDefault="005876F7" w:rsidP="00373C57">
      <w:pPr>
        <w:pStyle w:val="Index1"/>
      </w:pPr>
      <w:r w:rsidRPr="004C791D">
        <w:t>93 03 52066</w:t>
      </w:r>
      <w:r w:rsidR="004A70D5">
        <w:tab/>
      </w:r>
      <w:r>
        <w:t>86</w:t>
      </w:r>
    </w:p>
    <w:p w14:paraId="27017CAA" w14:textId="77777777" w:rsidR="005876F7" w:rsidRDefault="005876F7" w:rsidP="00373C57">
      <w:pPr>
        <w:pStyle w:val="Index1"/>
      </w:pPr>
      <w:r w:rsidRPr="004C791D">
        <w:t>93 03 52067</w:t>
      </w:r>
      <w:r w:rsidR="00157599">
        <w:tab/>
      </w:r>
      <w:r>
        <w:t>86</w:t>
      </w:r>
    </w:p>
    <w:p w14:paraId="7F183E66" w14:textId="77777777" w:rsidR="005876F7" w:rsidRDefault="005876F7" w:rsidP="00373C57">
      <w:pPr>
        <w:pStyle w:val="Index1"/>
      </w:pPr>
      <w:r w:rsidRPr="004C791D">
        <w:t>93 03 52068</w:t>
      </w:r>
      <w:r w:rsidR="00157599">
        <w:tab/>
      </w:r>
      <w:r>
        <w:t>87</w:t>
      </w:r>
    </w:p>
    <w:p w14:paraId="601EDB8B" w14:textId="77777777" w:rsidR="005876F7" w:rsidRDefault="005876F7" w:rsidP="00373C57">
      <w:pPr>
        <w:pStyle w:val="Index1"/>
      </w:pPr>
      <w:r w:rsidRPr="004C791D">
        <w:t>93 03 52076</w:t>
      </w:r>
      <w:r w:rsidR="004A70D5">
        <w:tab/>
      </w:r>
      <w:r>
        <w:t>80</w:t>
      </w:r>
    </w:p>
    <w:p w14:paraId="1AD95384" w14:textId="77777777" w:rsidR="005876F7" w:rsidRDefault="005876F7" w:rsidP="00373C57">
      <w:pPr>
        <w:pStyle w:val="Index1"/>
      </w:pPr>
      <w:r w:rsidRPr="004C791D">
        <w:t>93 03 52099</w:t>
      </w:r>
      <w:r w:rsidR="004A70D5">
        <w:tab/>
      </w:r>
      <w:r>
        <w:t>88</w:t>
      </w:r>
    </w:p>
    <w:p w14:paraId="1E65B7A3" w14:textId="77777777" w:rsidR="005876F7" w:rsidRDefault="005876F7" w:rsidP="00373C57">
      <w:pPr>
        <w:pStyle w:val="Index1"/>
      </w:pPr>
      <w:r w:rsidRPr="004C791D">
        <w:t>93 03 52108</w:t>
      </w:r>
      <w:r w:rsidR="004A70D5">
        <w:tab/>
      </w:r>
      <w:r>
        <w:t>97</w:t>
      </w:r>
    </w:p>
    <w:p w14:paraId="3F42A309" w14:textId="77777777" w:rsidR="005876F7" w:rsidRDefault="005876F7" w:rsidP="00373C57">
      <w:pPr>
        <w:pStyle w:val="Index1"/>
      </w:pPr>
      <w:r w:rsidRPr="004C791D">
        <w:t>93 03 52110</w:t>
      </w:r>
      <w:r w:rsidR="004A70D5">
        <w:tab/>
      </w:r>
      <w:r>
        <w:t>97</w:t>
      </w:r>
    </w:p>
    <w:p w14:paraId="7A755A4C" w14:textId="77777777" w:rsidR="005876F7" w:rsidRDefault="005876F7" w:rsidP="00373C57">
      <w:pPr>
        <w:pStyle w:val="Index1"/>
      </w:pPr>
      <w:r w:rsidRPr="004C791D">
        <w:t>93 03 52115</w:t>
      </w:r>
      <w:r w:rsidR="004A70D5">
        <w:tab/>
      </w:r>
      <w:r>
        <w:t>97</w:t>
      </w:r>
    </w:p>
    <w:p w14:paraId="03160123" w14:textId="77777777" w:rsidR="005876F7" w:rsidRDefault="005876F7" w:rsidP="00373C57">
      <w:pPr>
        <w:pStyle w:val="Index1"/>
      </w:pPr>
      <w:r w:rsidRPr="004C791D">
        <w:t>93 03 52135</w:t>
      </w:r>
      <w:r w:rsidR="004A70D5">
        <w:tab/>
      </w:r>
      <w:r>
        <w:t>147</w:t>
      </w:r>
    </w:p>
    <w:p w14:paraId="7E364200" w14:textId="77777777" w:rsidR="005876F7" w:rsidRDefault="005876F7" w:rsidP="00373C57">
      <w:pPr>
        <w:pStyle w:val="Index1"/>
      </w:pPr>
      <w:r w:rsidRPr="004C791D">
        <w:t>93 03 52136</w:t>
      </w:r>
      <w:r w:rsidR="004A70D5">
        <w:tab/>
      </w:r>
      <w:r>
        <w:t>148</w:t>
      </w:r>
    </w:p>
    <w:p w14:paraId="028EF33E" w14:textId="77777777" w:rsidR="005876F7" w:rsidRDefault="005876F7" w:rsidP="00373C57">
      <w:pPr>
        <w:pStyle w:val="Index1"/>
      </w:pPr>
      <w:r w:rsidRPr="004C791D">
        <w:t>93 03 52138</w:t>
      </w:r>
      <w:r w:rsidR="004A70D5">
        <w:tab/>
      </w:r>
      <w:r>
        <w:t>148</w:t>
      </w:r>
    </w:p>
    <w:p w14:paraId="411631AB" w14:textId="77777777" w:rsidR="005876F7" w:rsidRDefault="005876F7" w:rsidP="00373C57">
      <w:pPr>
        <w:pStyle w:val="Index1"/>
      </w:pPr>
      <w:r w:rsidRPr="004C791D">
        <w:t>93 03 52143</w:t>
      </w:r>
      <w:r w:rsidR="004A70D5">
        <w:tab/>
      </w:r>
      <w:r>
        <w:t>148</w:t>
      </w:r>
    </w:p>
    <w:p w14:paraId="0B7C440B" w14:textId="77777777" w:rsidR="005876F7" w:rsidRDefault="005876F7" w:rsidP="00373C57">
      <w:pPr>
        <w:pStyle w:val="Index1"/>
      </w:pPr>
      <w:r w:rsidRPr="004C791D">
        <w:t>93 03 52144</w:t>
      </w:r>
      <w:r w:rsidR="004A70D5">
        <w:tab/>
      </w:r>
      <w:r>
        <w:t>149</w:t>
      </w:r>
    </w:p>
    <w:p w14:paraId="394B1916" w14:textId="77777777" w:rsidR="005876F7" w:rsidRDefault="005876F7" w:rsidP="00373C57">
      <w:pPr>
        <w:pStyle w:val="Index1"/>
      </w:pPr>
      <w:r w:rsidRPr="004C791D">
        <w:t>93 03 52146</w:t>
      </w:r>
      <w:r w:rsidR="004A70D5">
        <w:tab/>
      </w:r>
      <w:r>
        <w:t>147</w:t>
      </w:r>
    </w:p>
    <w:p w14:paraId="110E3896" w14:textId="77777777" w:rsidR="005876F7" w:rsidRDefault="005876F7" w:rsidP="00373C57">
      <w:pPr>
        <w:pStyle w:val="Index1"/>
      </w:pPr>
      <w:r w:rsidRPr="004C791D">
        <w:t>93 03 52148</w:t>
      </w:r>
      <w:r w:rsidR="004A70D5">
        <w:tab/>
      </w:r>
      <w:r>
        <w:t>147</w:t>
      </w:r>
    </w:p>
    <w:p w14:paraId="699D92EE" w14:textId="77777777" w:rsidR="005876F7" w:rsidRDefault="005876F7" w:rsidP="00373C57">
      <w:pPr>
        <w:pStyle w:val="Index1"/>
      </w:pPr>
      <w:r w:rsidRPr="004C791D">
        <w:t>93 05 52286</w:t>
      </w:r>
      <w:r w:rsidR="004A70D5">
        <w:tab/>
      </w:r>
      <w:r>
        <w:t>54</w:t>
      </w:r>
    </w:p>
    <w:p w14:paraId="5D1A9664" w14:textId="77777777" w:rsidR="005876F7" w:rsidRDefault="005876F7" w:rsidP="00373C57">
      <w:pPr>
        <w:pStyle w:val="Index1"/>
      </w:pPr>
      <w:r w:rsidRPr="004C791D">
        <w:t>93 05 52287</w:t>
      </w:r>
      <w:r w:rsidR="004A70D5">
        <w:tab/>
      </w:r>
      <w:r>
        <w:t>70</w:t>
      </w:r>
    </w:p>
    <w:p w14:paraId="600863AD" w14:textId="77777777" w:rsidR="005876F7" w:rsidRDefault="005876F7" w:rsidP="00373C57">
      <w:pPr>
        <w:pStyle w:val="Index1"/>
      </w:pPr>
      <w:r w:rsidRPr="004C791D">
        <w:t>93 05 52288</w:t>
      </w:r>
      <w:r w:rsidR="004A70D5">
        <w:tab/>
      </w:r>
      <w:r>
        <w:t>69</w:t>
      </w:r>
    </w:p>
    <w:p w14:paraId="3CE4CC86" w14:textId="77777777" w:rsidR="005876F7" w:rsidRDefault="005876F7" w:rsidP="00373C57">
      <w:pPr>
        <w:pStyle w:val="Index1"/>
      </w:pPr>
      <w:r w:rsidRPr="004C791D">
        <w:t>93 05 52289</w:t>
      </w:r>
      <w:r w:rsidR="004A70D5">
        <w:tab/>
      </w:r>
      <w:r>
        <w:t>70</w:t>
      </w:r>
    </w:p>
    <w:p w14:paraId="30870101" w14:textId="77777777" w:rsidR="005876F7" w:rsidRDefault="005876F7" w:rsidP="00373C57">
      <w:pPr>
        <w:pStyle w:val="Index1"/>
      </w:pPr>
      <w:r w:rsidRPr="004C791D">
        <w:t>93 05 52305</w:t>
      </w:r>
      <w:r w:rsidR="004A70D5">
        <w:tab/>
      </w:r>
      <w:r>
        <w:t>84</w:t>
      </w:r>
    </w:p>
    <w:p w14:paraId="463E526A" w14:textId="77777777" w:rsidR="005876F7" w:rsidRDefault="005876F7" w:rsidP="00373C57">
      <w:pPr>
        <w:pStyle w:val="Index1"/>
      </w:pPr>
      <w:r w:rsidRPr="004C791D">
        <w:t>93 05 52307</w:t>
      </w:r>
      <w:r w:rsidR="004A70D5">
        <w:tab/>
      </w:r>
      <w:r>
        <w:t>84</w:t>
      </w:r>
    </w:p>
    <w:p w14:paraId="5FEC782F" w14:textId="77777777" w:rsidR="005876F7" w:rsidRDefault="005876F7" w:rsidP="00373C57">
      <w:pPr>
        <w:pStyle w:val="Index1"/>
      </w:pPr>
      <w:r w:rsidRPr="004C791D">
        <w:t>93 05 52329</w:t>
      </w:r>
      <w:r w:rsidR="004A70D5">
        <w:tab/>
      </w:r>
      <w:r>
        <w:t>25</w:t>
      </w:r>
    </w:p>
    <w:p w14:paraId="0DCB8E73" w14:textId="77777777" w:rsidR="005876F7" w:rsidRDefault="005876F7" w:rsidP="00373C57">
      <w:pPr>
        <w:pStyle w:val="Index1"/>
      </w:pPr>
      <w:r w:rsidRPr="004C791D">
        <w:t>93 09 52982</w:t>
      </w:r>
      <w:r w:rsidR="004A70D5">
        <w:tab/>
      </w:r>
      <w:r>
        <w:t>92</w:t>
      </w:r>
    </w:p>
    <w:p w14:paraId="5524906B" w14:textId="77777777" w:rsidR="005876F7" w:rsidRDefault="005876F7" w:rsidP="00373C57">
      <w:pPr>
        <w:pStyle w:val="Index1"/>
      </w:pPr>
      <w:r w:rsidRPr="004C791D">
        <w:t>93 09 52990</w:t>
      </w:r>
      <w:r w:rsidR="004A70D5">
        <w:tab/>
      </w:r>
      <w:r>
        <w:t>90</w:t>
      </w:r>
    </w:p>
    <w:p w14:paraId="76C52D03" w14:textId="77777777" w:rsidR="005876F7" w:rsidRDefault="005876F7" w:rsidP="00373C57">
      <w:pPr>
        <w:pStyle w:val="Index1"/>
      </w:pPr>
      <w:r w:rsidRPr="004C791D">
        <w:t>93 09 53001</w:t>
      </w:r>
      <w:r w:rsidR="004A70D5">
        <w:tab/>
      </w:r>
      <w:r>
        <w:t>90</w:t>
      </w:r>
    </w:p>
    <w:p w14:paraId="055CCB9F" w14:textId="77777777" w:rsidR="005876F7" w:rsidRDefault="005876F7" w:rsidP="00373C57">
      <w:pPr>
        <w:pStyle w:val="Index1"/>
      </w:pPr>
      <w:r w:rsidRPr="004C791D">
        <w:t>93 09 53002</w:t>
      </w:r>
      <w:r w:rsidR="004A70D5">
        <w:tab/>
      </w:r>
      <w:r>
        <w:t>90</w:t>
      </w:r>
    </w:p>
    <w:p w14:paraId="53FC4C3B" w14:textId="77777777" w:rsidR="005876F7" w:rsidRDefault="005876F7" w:rsidP="00373C57">
      <w:pPr>
        <w:pStyle w:val="Index1"/>
      </w:pPr>
      <w:r w:rsidRPr="004C791D">
        <w:t>93 09 53036</w:t>
      </w:r>
      <w:r w:rsidR="004A70D5">
        <w:tab/>
      </w:r>
      <w:r>
        <w:t>89</w:t>
      </w:r>
    </w:p>
    <w:p w14:paraId="1105597D" w14:textId="77777777" w:rsidR="005876F7" w:rsidRDefault="005876F7" w:rsidP="00373C57">
      <w:pPr>
        <w:pStyle w:val="Index1"/>
      </w:pPr>
      <w:r w:rsidRPr="004C791D">
        <w:t>93 09 53038</w:t>
      </w:r>
      <w:r w:rsidR="004A70D5">
        <w:tab/>
      </w:r>
      <w:r>
        <w:t>85</w:t>
      </w:r>
    </w:p>
    <w:p w14:paraId="1546D306" w14:textId="77777777" w:rsidR="005876F7" w:rsidRDefault="005876F7" w:rsidP="00373C57">
      <w:pPr>
        <w:pStyle w:val="Index1"/>
      </w:pPr>
      <w:r w:rsidRPr="004C791D">
        <w:t>93 09 53040</w:t>
      </w:r>
      <w:r w:rsidR="004A70D5">
        <w:tab/>
      </w:r>
      <w:r>
        <w:t>84</w:t>
      </w:r>
    </w:p>
    <w:p w14:paraId="591A5303" w14:textId="77777777" w:rsidR="005876F7" w:rsidRDefault="005876F7" w:rsidP="00373C57">
      <w:pPr>
        <w:pStyle w:val="Index1"/>
      </w:pPr>
      <w:r w:rsidRPr="004C791D">
        <w:t>93 09 53060</w:t>
      </w:r>
      <w:r w:rsidR="004A70D5">
        <w:tab/>
      </w:r>
      <w:r>
        <w:t>89</w:t>
      </w:r>
    </w:p>
    <w:p w14:paraId="61EF7F04" w14:textId="77777777" w:rsidR="005876F7" w:rsidRDefault="005876F7" w:rsidP="00373C57">
      <w:pPr>
        <w:pStyle w:val="Index1"/>
      </w:pPr>
      <w:r w:rsidRPr="004C791D">
        <w:t>93 10 53191</w:t>
      </w:r>
      <w:r w:rsidR="004A70D5">
        <w:tab/>
      </w:r>
      <w:r>
        <w:t>50</w:t>
      </w:r>
    </w:p>
    <w:p w14:paraId="3BE8AFFE" w14:textId="77777777" w:rsidR="005876F7" w:rsidRDefault="005876F7" w:rsidP="00373C57">
      <w:pPr>
        <w:pStyle w:val="Index1"/>
      </w:pPr>
      <w:r w:rsidRPr="004C791D">
        <w:t>93 10 53195</w:t>
      </w:r>
      <w:r w:rsidR="004A70D5">
        <w:tab/>
      </w:r>
      <w:r>
        <w:t>50</w:t>
      </w:r>
    </w:p>
    <w:p w14:paraId="68B4808F" w14:textId="77777777" w:rsidR="005876F7" w:rsidRDefault="005876F7" w:rsidP="00373C57">
      <w:pPr>
        <w:pStyle w:val="Index1"/>
      </w:pPr>
      <w:r w:rsidRPr="004C791D">
        <w:t>93 11 53256</w:t>
      </w:r>
      <w:r w:rsidR="00157599">
        <w:tab/>
      </w:r>
      <w:r>
        <w:t>113</w:t>
      </w:r>
    </w:p>
    <w:p w14:paraId="6FB4CD41" w14:textId="77777777" w:rsidR="005876F7" w:rsidRDefault="005876F7" w:rsidP="00373C57">
      <w:pPr>
        <w:pStyle w:val="Index1"/>
      </w:pPr>
      <w:r w:rsidRPr="004C791D">
        <w:t>93 11 53258</w:t>
      </w:r>
      <w:r w:rsidR="00157599">
        <w:tab/>
      </w:r>
      <w:r>
        <w:t>133</w:t>
      </w:r>
    </w:p>
    <w:p w14:paraId="0633389E" w14:textId="77777777" w:rsidR="005876F7" w:rsidRDefault="005876F7" w:rsidP="00373C57">
      <w:pPr>
        <w:pStyle w:val="Index1"/>
      </w:pPr>
      <w:r w:rsidRPr="004C791D">
        <w:t>93 11 53259</w:t>
      </w:r>
      <w:r w:rsidR="004A70D5">
        <w:tab/>
      </w:r>
      <w:r>
        <w:t>133</w:t>
      </w:r>
    </w:p>
    <w:p w14:paraId="760FBE91" w14:textId="77777777" w:rsidR="005876F7" w:rsidRDefault="005876F7" w:rsidP="00373C57">
      <w:pPr>
        <w:pStyle w:val="Index1"/>
      </w:pPr>
      <w:r w:rsidRPr="004C791D">
        <w:t>93 11 53277</w:t>
      </w:r>
      <w:r w:rsidR="004A70D5">
        <w:tab/>
      </w:r>
      <w:r>
        <w:t>133</w:t>
      </w:r>
    </w:p>
    <w:p w14:paraId="550EB138" w14:textId="77777777" w:rsidR="005876F7" w:rsidRDefault="005876F7" w:rsidP="00373C57">
      <w:pPr>
        <w:pStyle w:val="Index1"/>
      </w:pPr>
      <w:r w:rsidRPr="004C791D">
        <w:t>93 12 53398</w:t>
      </w:r>
      <w:r w:rsidR="004A70D5">
        <w:tab/>
      </w:r>
      <w:r>
        <w:t>111</w:t>
      </w:r>
    </w:p>
    <w:p w14:paraId="2FB18497" w14:textId="77777777" w:rsidR="005876F7" w:rsidRDefault="005876F7" w:rsidP="00373C57">
      <w:pPr>
        <w:pStyle w:val="Index1"/>
      </w:pPr>
      <w:r w:rsidRPr="004C791D">
        <w:t>93 8 52741</w:t>
      </w:r>
      <w:r w:rsidR="004A70D5">
        <w:tab/>
      </w:r>
      <w:r>
        <w:t>20</w:t>
      </w:r>
    </w:p>
    <w:p w14:paraId="48386720" w14:textId="77777777" w:rsidR="005876F7" w:rsidRDefault="005876F7" w:rsidP="00373C57">
      <w:pPr>
        <w:pStyle w:val="Index1"/>
      </w:pPr>
      <w:r w:rsidRPr="004C791D">
        <w:t>93 8 52749</w:t>
      </w:r>
      <w:r w:rsidR="004A70D5">
        <w:tab/>
      </w:r>
      <w:r>
        <w:t>140</w:t>
      </w:r>
    </w:p>
    <w:p w14:paraId="36D92166" w14:textId="77777777" w:rsidR="005876F7" w:rsidRDefault="005876F7" w:rsidP="00373C57">
      <w:pPr>
        <w:pStyle w:val="Index1"/>
      </w:pPr>
      <w:r w:rsidRPr="004C791D">
        <w:t>93 8 52771</w:t>
      </w:r>
      <w:r w:rsidR="004A70D5">
        <w:tab/>
      </w:r>
      <w:r>
        <w:t>120</w:t>
      </w:r>
    </w:p>
    <w:p w14:paraId="42E319AD" w14:textId="77777777" w:rsidR="005876F7" w:rsidRDefault="005876F7" w:rsidP="00373C57">
      <w:pPr>
        <w:pStyle w:val="Index1"/>
      </w:pPr>
      <w:r w:rsidRPr="004C791D">
        <w:t>93 8 52787</w:t>
      </w:r>
      <w:r w:rsidR="004A70D5">
        <w:tab/>
      </w:r>
      <w:r>
        <w:t>128</w:t>
      </w:r>
    </w:p>
    <w:p w14:paraId="1D5CD09A" w14:textId="77777777" w:rsidR="005876F7" w:rsidRDefault="005876F7" w:rsidP="00373C57">
      <w:pPr>
        <w:pStyle w:val="Index1"/>
      </w:pPr>
      <w:r w:rsidRPr="004C791D">
        <w:t>93 MM 52788</w:t>
      </w:r>
      <w:r w:rsidR="004A70D5">
        <w:tab/>
      </w:r>
      <w:r>
        <w:t>127</w:t>
      </w:r>
    </w:p>
    <w:p w14:paraId="0CBB53C1" w14:textId="77777777" w:rsidR="00A80144" w:rsidRDefault="00A80144" w:rsidP="00A80144">
      <w:pPr>
        <w:pBdr>
          <w:top w:val="single" w:sz="18" w:space="1" w:color="auto"/>
        </w:pBdr>
        <w:rPr>
          <w:color w:val="auto"/>
          <w:sz w:val="24"/>
          <w:szCs w:val="24"/>
        </w:rPr>
      </w:pPr>
      <w:r>
        <w:rPr>
          <w:color w:val="auto"/>
          <w:sz w:val="24"/>
          <w:szCs w:val="24"/>
        </w:rPr>
        <w:t>94</w:t>
      </w:r>
    </w:p>
    <w:p w14:paraId="0988C23F" w14:textId="77777777" w:rsidR="005876F7" w:rsidRDefault="005876F7" w:rsidP="00373C57">
      <w:pPr>
        <w:pStyle w:val="Index1"/>
      </w:pPr>
      <w:r w:rsidRPr="004C791D">
        <w:t>94 04 53270</w:t>
      </w:r>
      <w:r w:rsidR="004A70D5">
        <w:tab/>
      </w:r>
      <w:r>
        <w:t>151</w:t>
      </w:r>
    </w:p>
    <w:p w14:paraId="5E90A807" w14:textId="77777777" w:rsidR="005876F7" w:rsidRDefault="005876F7" w:rsidP="00373C57">
      <w:pPr>
        <w:pStyle w:val="Index1"/>
      </w:pPr>
      <w:r w:rsidRPr="004C791D">
        <w:t>94 04 53715</w:t>
      </w:r>
      <w:r w:rsidR="004A70D5">
        <w:tab/>
      </w:r>
      <w:r>
        <w:t>140</w:t>
      </w:r>
    </w:p>
    <w:p w14:paraId="6E8AF6C5" w14:textId="77777777" w:rsidR="005876F7" w:rsidRDefault="005876F7" w:rsidP="00373C57">
      <w:pPr>
        <w:pStyle w:val="Index1"/>
      </w:pPr>
      <w:r w:rsidRPr="004C791D">
        <w:t>94 04 53716</w:t>
      </w:r>
      <w:r w:rsidR="004A70D5">
        <w:tab/>
      </w:r>
      <w:r>
        <w:t>153</w:t>
      </w:r>
    </w:p>
    <w:p w14:paraId="6429E8C9" w14:textId="77777777" w:rsidR="005876F7" w:rsidRDefault="005876F7" w:rsidP="00373C57">
      <w:pPr>
        <w:pStyle w:val="Index1"/>
      </w:pPr>
      <w:r w:rsidRPr="004C791D">
        <w:t>94 07 53817</w:t>
      </w:r>
      <w:r w:rsidR="004A70D5">
        <w:tab/>
      </w:r>
      <w:r>
        <w:t>79</w:t>
      </w:r>
    </w:p>
    <w:p w14:paraId="36D465B9" w14:textId="77777777" w:rsidR="00A80144" w:rsidRDefault="00A80144" w:rsidP="00A80144">
      <w:pPr>
        <w:pBdr>
          <w:top w:val="single" w:sz="18" w:space="1" w:color="auto"/>
        </w:pBdr>
        <w:rPr>
          <w:color w:val="auto"/>
          <w:sz w:val="24"/>
          <w:szCs w:val="24"/>
        </w:rPr>
      </w:pPr>
      <w:r>
        <w:rPr>
          <w:color w:val="auto"/>
          <w:sz w:val="24"/>
          <w:szCs w:val="24"/>
        </w:rPr>
        <w:t>95</w:t>
      </w:r>
    </w:p>
    <w:p w14:paraId="0D4F49F8" w14:textId="77777777" w:rsidR="005876F7" w:rsidRDefault="005876F7" w:rsidP="00373C57">
      <w:pPr>
        <w:pStyle w:val="Index1"/>
      </w:pPr>
      <w:r w:rsidRPr="004C791D">
        <w:t>95 06 55551</w:t>
      </w:r>
      <w:r w:rsidR="004A70D5">
        <w:tab/>
      </w:r>
      <w:r>
        <w:t>57</w:t>
      </w:r>
    </w:p>
    <w:p w14:paraId="35D567D1" w14:textId="77777777" w:rsidR="005876F7" w:rsidRDefault="005876F7" w:rsidP="00373C57">
      <w:pPr>
        <w:pStyle w:val="Index1"/>
      </w:pPr>
      <w:r w:rsidRPr="004C791D">
        <w:t>95 07 55557</w:t>
      </w:r>
      <w:r w:rsidR="004A70D5">
        <w:tab/>
      </w:r>
      <w:r>
        <w:t>59</w:t>
      </w:r>
    </w:p>
    <w:p w14:paraId="56FC83A8" w14:textId="77777777" w:rsidR="005876F7" w:rsidRDefault="005876F7" w:rsidP="00373C57">
      <w:pPr>
        <w:pStyle w:val="Index1"/>
      </w:pPr>
      <w:r w:rsidRPr="004C791D">
        <w:t>95 07 55560</w:t>
      </w:r>
      <w:r w:rsidR="004A70D5">
        <w:tab/>
      </w:r>
      <w:r>
        <w:t>60</w:t>
      </w:r>
    </w:p>
    <w:p w14:paraId="3053AFDB" w14:textId="77777777" w:rsidR="005876F7" w:rsidRDefault="005876F7" w:rsidP="00373C57">
      <w:pPr>
        <w:pStyle w:val="Index1"/>
      </w:pPr>
      <w:r w:rsidRPr="004C791D">
        <w:t>95 07 55563</w:t>
      </w:r>
      <w:r w:rsidR="004A70D5">
        <w:tab/>
      </w:r>
      <w:r>
        <w:t>58</w:t>
      </w:r>
    </w:p>
    <w:p w14:paraId="158E26A6" w14:textId="77777777" w:rsidR="005876F7" w:rsidRDefault="005876F7" w:rsidP="00373C57">
      <w:pPr>
        <w:pStyle w:val="Index1"/>
      </w:pPr>
      <w:r w:rsidRPr="004C791D">
        <w:t>95 07 55565</w:t>
      </w:r>
      <w:r w:rsidR="004A70D5">
        <w:tab/>
      </w:r>
      <w:r>
        <w:t>61</w:t>
      </w:r>
    </w:p>
    <w:p w14:paraId="096D69BA" w14:textId="77777777" w:rsidR="005876F7" w:rsidRDefault="005876F7" w:rsidP="00373C57">
      <w:pPr>
        <w:pStyle w:val="Index1"/>
      </w:pPr>
      <w:r w:rsidRPr="004C791D">
        <w:t>95 07 55759</w:t>
      </w:r>
      <w:r w:rsidR="004A70D5">
        <w:tab/>
      </w:r>
      <w:r>
        <w:t>10</w:t>
      </w:r>
    </w:p>
    <w:p w14:paraId="457DB99F" w14:textId="77777777" w:rsidR="005876F7" w:rsidRDefault="005876F7" w:rsidP="00373C57">
      <w:pPr>
        <w:pStyle w:val="Index1"/>
      </w:pPr>
      <w:r w:rsidRPr="004C791D">
        <w:t>95 10 56095</w:t>
      </w:r>
      <w:r w:rsidR="004A70D5">
        <w:tab/>
      </w:r>
      <w:r>
        <w:t>75</w:t>
      </w:r>
    </w:p>
    <w:p w14:paraId="0346D352" w14:textId="77777777" w:rsidR="005876F7" w:rsidRDefault="005876F7" w:rsidP="00373C57">
      <w:pPr>
        <w:pStyle w:val="Index1"/>
      </w:pPr>
      <w:r w:rsidRPr="004C791D">
        <w:t>95 10 56096</w:t>
      </w:r>
      <w:r w:rsidR="004A70D5">
        <w:tab/>
      </w:r>
      <w:r>
        <w:t>75</w:t>
      </w:r>
    </w:p>
    <w:p w14:paraId="4F259A00" w14:textId="77777777" w:rsidR="005876F7" w:rsidRDefault="005876F7" w:rsidP="00373C57">
      <w:pPr>
        <w:pStyle w:val="Index1"/>
      </w:pPr>
      <w:r w:rsidRPr="004C791D">
        <w:t>95 10 56097</w:t>
      </w:r>
      <w:r w:rsidR="004A70D5">
        <w:tab/>
      </w:r>
      <w:r>
        <w:t>75</w:t>
      </w:r>
    </w:p>
    <w:p w14:paraId="7091C818" w14:textId="77777777" w:rsidR="005876F7" w:rsidRDefault="005876F7" w:rsidP="00373C57">
      <w:pPr>
        <w:pStyle w:val="Index1"/>
      </w:pPr>
      <w:r w:rsidRPr="004C791D">
        <w:t>95 10 56098</w:t>
      </w:r>
      <w:r w:rsidR="004A70D5">
        <w:tab/>
      </w:r>
      <w:r>
        <w:t>74</w:t>
      </w:r>
    </w:p>
    <w:p w14:paraId="23B62640" w14:textId="77777777" w:rsidR="005876F7" w:rsidRDefault="005876F7" w:rsidP="00373C57">
      <w:pPr>
        <w:pStyle w:val="Index1"/>
      </w:pPr>
      <w:r w:rsidRPr="004C791D">
        <w:t>95 MF 5559</w:t>
      </w:r>
      <w:r w:rsidR="004A70D5">
        <w:tab/>
      </w:r>
      <w:r>
        <w:t>18</w:t>
      </w:r>
    </w:p>
    <w:p w14:paraId="1DE61D86" w14:textId="77777777" w:rsidR="005876F7" w:rsidRDefault="005876F7" w:rsidP="00373C57">
      <w:pPr>
        <w:pStyle w:val="Index1"/>
      </w:pPr>
      <w:r w:rsidRPr="004C791D">
        <w:t>95 MM 56091</w:t>
      </w:r>
      <w:r w:rsidR="004A70D5">
        <w:tab/>
      </w:r>
      <w:r>
        <w:t>75</w:t>
      </w:r>
    </w:p>
    <w:p w14:paraId="200760F8" w14:textId="77777777" w:rsidR="00A80144" w:rsidRDefault="00A80144" w:rsidP="00A80144">
      <w:pPr>
        <w:pBdr>
          <w:top w:val="single" w:sz="18" w:space="1" w:color="auto"/>
        </w:pBdr>
        <w:rPr>
          <w:color w:val="auto"/>
          <w:sz w:val="24"/>
          <w:szCs w:val="24"/>
        </w:rPr>
      </w:pPr>
      <w:r>
        <w:rPr>
          <w:color w:val="auto"/>
          <w:sz w:val="24"/>
          <w:szCs w:val="24"/>
        </w:rPr>
        <w:t>96</w:t>
      </w:r>
    </w:p>
    <w:p w14:paraId="561FC1EA" w14:textId="77777777" w:rsidR="005876F7" w:rsidRDefault="005876F7" w:rsidP="00373C57">
      <w:pPr>
        <w:pStyle w:val="Index1"/>
      </w:pPr>
      <w:r w:rsidRPr="004C791D">
        <w:t>96 01 56402</w:t>
      </w:r>
      <w:r w:rsidR="004A70D5">
        <w:tab/>
      </w:r>
      <w:r>
        <w:t>48</w:t>
      </w:r>
    </w:p>
    <w:p w14:paraId="1B5F1436" w14:textId="77777777" w:rsidR="005876F7" w:rsidRDefault="005876F7" w:rsidP="00373C57">
      <w:pPr>
        <w:pStyle w:val="Index1"/>
      </w:pPr>
      <w:r w:rsidRPr="004C791D">
        <w:t>96 02 56476</w:t>
      </w:r>
      <w:r w:rsidR="004A70D5">
        <w:tab/>
      </w:r>
      <w:r>
        <w:t>131</w:t>
      </w:r>
    </w:p>
    <w:p w14:paraId="29972C2B" w14:textId="77777777" w:rsidR="005876F7" w:rsidRDefault="005876F7" w:rsidP="00373C57">
      <w:pPr>
        <w:pStyle w:val="Index1"/>
      </w:pPr>
      <w:r w:rsidRPr="004C791D">
        <w:t>96 02 56477</w:t>
      </w:r>
      <w:r w:rsidR="004A70D5">
        <w:tab/>
      </w:r>
      <w:r>
        <w:t>131</w:t>
      </w:r>
    </w:p>
    <w:p w14:paraId="27862B37" w14:textId="77777777" w:rsidR="005876F7" w:rsidRDefault="005876F7" w:rsidP="00373C57">
      <w:pPr>
        <w:pStyle w:val="Index1"/>
      </w:pPr>
      <w:r w:rsidRPr="004C791D">
        <w:t>96 02 56481</w:t>
      </w:r>
      <w:r w:rsidR="004A70D5">
        <w:tab/>
      </w:r>
      <w:r>
        <w:t>63</w:t>
      </w:r>
    </w:p>
    <w:p w14:paraId="61349C4B" w14:textId="77777777" w:rsidR="005876F7" w:rsidRDefault="005876F7" w:rsidP="00373C57">
      <w:pPr>
        <w:pStyle w:val="Index1"/>
      </w:pPr>
      <w:r w:rsidRPr="004C791D">
        <w:t>96 02 56498</w:t>
      </w:r>
      <w:r w:rsidR="004A70D5">
        <w:tab/>
      </w:r>
      <w:r>
        <w:t>53</w:t>
      </w:r>
    </w:p>
    <w:p w14:paraId="3A5CD5BE" w14:textId="77777777" w:rsidR="005876F7" w:rsidRDefault="005876F7" w:rsidP="00373C57">
      <w:pPr>
        <w:pStyle w:val="Index1"/>
      </w:pPr>
      <w:r w:rsidRPr="004C791D">
        <w:t>96 07 56910</w:t>
      </w:r>
      <w:r w:rsidR="00157599">
        <w:tab/>
      </w:r>
      <w:r>
        <w:t>161</w:t>
      </w:r>
    </w:p>
    <w:p w14:paraId="1680B477" w14:textId="77777777" w:rsidR="005876F7" w:rsidRDefault="005876F7" w:rsidP="00373C57">
      <w:pPr>
        <w:pStyle w:val="Index1"/>
      </w:pPr>
      <w:r w:rsidRPr="004C791D">
        <w:t>96 09 57045</w:t>
      </w:r>
      <w:r w:rsidR="00157599">
        <w:tab/>
      </w:r>
      <w:r>
        <w:t>93</w:t>
      </w:r>
    </w:p>
    <w:p w14:paraId="6297F5EC" w14:textId="77777777" w:rsidR="005876F7" w:rsidRDefault="005876F7" w:rsidP="00373C57">
      <w:pPr>
        <w:pStyle w:val="Index1"/>
      </w:pPr>
      <w:r w:rsidRPr="004C791D">
        <w:t>96 MM 57108</w:t>
      </w:r>
      <w:r w:rsidR="00157599">
        <w:tab/>
      </w:r>
      <w:r>
        <w:t>64</w:t>
      </w:r>
    </w:p>
    <w:p w14:paraId="7AC23D84" w14:textId="77777777" w:rsidR="00A80144" w:rsidRDefault="00A80144" w:rsidP="00A80144">
      <w:pPr>
        <w:pBdr>
          <w:top w:val="single" w:sz="18" w:space="1" w:color="auto"/>
        </w:pBdr>
        <w:rPr>
          <w:color w:val="auto"/>
          <w:sz w:val="24"/>
          <w:szCs w:val="24"/>
        </w:rPr>
      </w:pPr>
      <w:r>
        <w:rPr>
          <w:color w:val="auto"/>
          <w:sz w:val="24"/>
          <w:szCs w:val="24"/>
        </w:rPr>
        <w:t>97</w:t>
      </w:r>
    </w:p>
    <w:p w14:paraId="08BEE88B" w14:textId="77777777" w:rsidR="005876F7" w:rsidRDefault="005876F7" w:rsidP="00373C57">
      <w:pPr>
        <w:pStyle w:val="Index1"/>
      </w:pPr>
      <w:r w:rsidRPr="004C791D">
        <w:t>97 02 57454</w:t>
      </w:r>
      <w:r w:rsidR="004A70D5">
        <w:tab/>
      </w:r>
      <w:r>
        <w:t>70</w:t>
      </w:r>
    </w:p>
    <w:p w14:paraId="1EEBCC14" w14:textId="77777777" w:rsidR="005876F7" w:rsidRDefault="005876F7" w:rsidP="00373C57">
      <w:pPr>
        <w:pStyle w:val="Index1"/>
      </w:pPr>
      <w:r w:rsidRPr="004C791D">
        <w:t>97 07 57837</w:t>
      </w:r>
      <w:r w:rsidR="004A70D5">
        <w:tab/>
      </w:r>
      <w:r>
        <w:t>122</w:t>
      </w:r>
    </w:p>
    <w:p w14:paraId="5700DBDA" w14:textId="77777777" w:rsidR="005876F7" w:rsidRDefault="005876F7" w:rsidP="00373C57">
      <w:pPr>
        <w:pStyle w:val="Index1"/>
      </w:pPr>
      <w:r w:rsidRPr="004C791D">
        <w:t>97 07 57839</w:t>
      </w:r>
      <w:r w:rsidR="004A70D5">
        <w:tab/>
      </w:r>
      <w:r>
        <w:t>123</w:t>
      </w:r>
    </w:p>
    <w:p w14:paraId="56FF2A10" w14:textId="77777777" w:rsidR="005876F7" w:rsidRDefault="005876F7" w:rsidP="00373C57">
      <w:pPr>
        <w:pStyle w:val="Index1"/>
      </w:pPr>
      <w:r w:rsidRPr="004C791D">
        <w:t>97 07 57843</w:t>
      </w:r>
      <w:r w:rsidR="004A70D5">
        <w:tab/>
      </w:r>
      <w:r>
        <w:t>122</w:t>
      </w:r>
    </w:p>
    <w:p w14:paraId="15FD88EC" w14:textId="77777777" w:rsidR="005876F7" w:rsidRDefault="005876F7" w:rsidP="00373C57">
      <w:pPr>
        <w:pStyle w:val="Index1"/>
      </w:pPr>
      <w:r w:rsidRPr="004C791D">
        <w:t>97 08 57908</w:t>
      </w:r>
      <w:r w:rsidR="004A70D5">
        <w:tab/>
      </w:r>
      <w:r>
        <w:t>110</w:t>
      </w:r>
    </w:p>
    <w:p w14:paraId="3A7A88CC" w14:textId="77777777" w:rsidR="005876F7" w:rsidRDefault="005876F7" w:rsidP="00373C57">
      <w:pPr>
        <w:pStyle w:val="Index1"/>
      </w:pPr>
      <w:r w:rsidRPr="004C791D">
        <w:t>97 08 57922</w:t>
      </w:r>
      <w:r w:rsidR="004A70D5">
        <w:tab/>
      </w:r>
      <w:r>
        <w:t>162</w:t>
      </w:r>
    </w:p>
    <w:p w14:paraId="09DEC365" w14:textId="77777777" w:rsidR="005876F7" w:rsidRDefault="005876F7" w:rsidP="00373C57">
      <w:pPr>
        <w:pStyle w:val="Index1"/>
      </w:pPr>
      <w:r w:rsidRPr="004C791D">
        <w:t>97 08 57923</w:t>
      </w:r>
      <w:r w:rsidR="004A70D5">
        <w:tab/>
      </w:r>
      <w:r>
        <w:t>164</w:t>
      </w:r>
    </w:p>
    <w:p w14:paraId="41FA9F88" w14:textId="77777777" w:rsidR="005876F7" w:rsidRDefault="005876F7" w:rsidP="00373C57">
      <w:pPr>
        <w:pStyle w:val="Index1"/>
      </w:pPr>
      <w:r w:rsidRPr="004C791D">
        <w:t>97 09 58086</w:t>
      </w:r>
      <w:r w:rsidR="004A70D5">
        <w:tab/>
      </w:r>
      <w:r>
        <w:t>61</w:t>
      </w:r>
    </w:p>
    <w:p w14:paraId="46C6F3D5" w14:textId="77777777" w:rsidR="005876F7" w:rsidRDefault="005876F7" w:rsidP="00373C57">
      <w:pPr>
        <w:pStyle w:val="Index1"/>
      </w:pPr>
      <w:r w:rsidRPr="004C791D">
        <w:t>97 09 58087</w:t>
      </w:r>
      <w:r w:rsidR="004A70D5">
        <w:tab/>
      </w:r>
      <w:r>
        <w:t>58</w:t>
      </w:r>
    </w:p>
    <w:p w14:paraId="5984FA89" w14:textId="77777777" w:rsidR="005876F7" w:rsidRDefault="005876F7" w:rsidP="00373C57">
      <w:pPr>
        <w:pStyle w:val="Index1"/>
      </w:pPr>
      <w:r w:rsidRPr="004C791D">
        <w:t>97 12 58177</w:t>
      </w:r>
      <w:r w:rsidR="004A70D5">
        <w:tab/>
      </w:r>
      <w:r>
        <w:t>32</w:t>
      </w:r>
    </w:p>
    <w:p w14:paraId="5D8C3089" w14:textId="77777777" w:rsidR="005876F7" w:rsidRDefault="005876F7" w:rsidP="00373C57">
      <w:pPr>
        <w:pStyle w:val="Index1"/>
      </w:pPr>
      <w:r w:rsidRPr="004C791D">
        <w:t>97 12 58182</w:t>
      </w:r>
      <w:r w:rsidR="004A70D5">
        <w:tab/>
      </w:r>
      <w:r>
        <w:t>33</w:t>
      </w:r>
    </w:p>
    <w:p w14:paraId="662EDEA5" w14:textId="77777777" w:rsidR="005876F7" w:rsidRDefault="005876F7" w:rsidP="00373C57">
      <w:pPr>
        <w:pStyle w:val="Index1"/>
      </w:pPr>
      <w:r w:rsidRPr="004C791D">
        <w:t>97 MM 57457</w:t>
      </w:r>
      <w:r w:rsidR="004A70D5">
        <w:tab/>
      </w:r>
      <w:r>
        <w:t>69</w:t>
      </w:r>
    </w:p>
    <w:p w14:paraId="2F2048D8" w14:textId="77777777" w:rsidR="00A80144" w:rsidRDefault="00A80144" w:rsidP="00A80144">
      <w:pPr>
        <w:pBdr>
          <w:top w:val="single" w:sz="18" w:space="1" w:color="auto"/>
        </w:pBdr>
        <w:rPr>
          <w:color w:val="auto"/>
          <w:sz w:val="24"/>
          <w:szCs w:val="24"/>
        </w:rPr>
      </w:pPr>
      <w:r>
        <w:rPr>
          <w:color w:val="auto"/>
          <w:sz w:val="24"/>
          <w:szCs w:val="24"/>
        </w:rPr>
        <w:t>98</w:t>
      </w:r>
    </w:p>
    <w:p w14:paraId="04974556" w14:textId="77777777" w:rsidR="005876F7" w:rsidRDefault="005876F7" w:rsidP="00373C57">
      <w:pPr>
        <w:pStyle w:val="Index1"/>
      </w:pPr>
      <w:r w:rsidRPr="004C791D">
        <w:t>98 04 58340</w:t>
      </w:r>
      <w:r w:rsidR="004A70D5">
        <w:tab/>
      </w:r>
      <w:r>
        <w:t>42</w:t>
      </w:r>
    </w:p>
    <w:p w14:paraId="3A4BB6EE" w14:textId="77777777" w:rsidR="005876F7" w:rsidRDefault="005876F7" w:rsidP="00373C57">
      <w:pPr>
        <w:pStyle w:val="Index1"/>
      </w:pPr>
      <w:r w:rsidRPr="004C791D">
        <w:t>98 06 58531</w:t>
      </w:r>
      <w:r w:rsidR="004A70D5">
        <w:tab/>
      </w:r>
      <w:r>
        <w:t>93</w:t>
      </w:r>
    </w:p>
    <w:p w14:paraId="05B59544" w14:textId="77777777" w:rsidR="005876F7" w:rsidRDefault="005876F7" w:rsidP="00373C57">
      <w:pPr>
        <w:pStyle w:val="Index1"/>
      </w:pPr>
      <w:r w:rsidRPr="004C791D">
        <w:t>98 07 58553</w:t>
      </w:r>
      <w:r w:rsidR="004A70D5">
        <w:tab/>
      </w:r>
      <w:r>
        <w:t>132</w:t>
      </w:r>
    </w:p>
    <w:p w14:paraId="222C0C26" w14:textId="77777777" w:rsidR="005876F7" w:rsidRDefault="005876F7" w:rsidP="00373C57">
      <w:pPr>
        <w:pStyle w:val="Index1"/>
      </w:pPr>
      <w:r w:rsidRPr="004C791D">
        <w:t>98 07 58565</w:t>
      </w:r>
      <w:r w:rsidR="004A70D5">
        <w:tab/>
      </w:r>
      <w:r>
        <w:t>52</w:t>
      </w:r>
    </w:p>
    <w:p w14:paraId="0EDADB5C" w14:textId="77777777" w:rsidR="005876F7" w:rsidRDefault="005876F7" w:rsidP="00373C57">
      <w:pPr>
        <w:pStyle w:val="Index1"/>
      </w:pPr>
      <w:r w:rsidRPr="004C791D">
        <w:t>98 10 58844</w:t>
      </w:r>
      <w:r w:rsidR="004A70D5">
        <w:tab/>
      </w:r>
      <w:r>
        <w:t>11</w:t>
      </w:r>
    </w:p>
    <w:p w14:paraId="7D1E0BD2" w14:textId="77777777" w:rsidR="005876F7" w:rsidRDefault="005876F7" w:rsidP="00373C57">
      <w:pPr>
        <w:pStyle w:val="Index1"/>
      </w:pPr>
      <w:r w:rsidRPr="004C791D">
        <w:t>98 11 58938</w:t>
      </w:r>
      <w:r w:rsidR="004A70D5">
        <w:tab/>
      </w:r>
      <w:r>
        <w:t>60</w:t>
      </w:r>
    </w:p>
    <w:p w14:paraId="04B8685C" w14:textId="77777777" w:rsidR="005876F7" w:rsidRDefault="005876F7" w:rsidP="00373C57">
      <w:pPr>
        <w:pStyle w:val="Index1"/>
      </w:pPr>
      <w:r w:rsidRPr="004C791D">
        <w:t>98 11 58940</w:t>
      </w:r>
      <w:r w:rsidR="004A70D5">
        <w:tab/>
      </w:r>
      <w:r>
        <w:t>59</w:t>
      </w:r>
    </w:p>
    <w:p w14:paraId="318848A5" w14:textId="77777777" w:rsidR="005876F7" w:rsidRDefault="005876F7" w:rsidP="00373C57">
      <w:pPr>
        <w:pStyle w:val="Index1"/>
      </w:pPr>
      <w:r w:rsidRPr="004C791D">
        <w:t>98 11 58957</w:t>
      </w:r>
      <w:r w:rsidR="004A70D5">
        <w:tab/>
      </w:r>
      <w:r>
        <w:t>67</w:t>
      </w:r>
    </w:p>
    <w:p w14:paraId="5457B6C2" w14:textId="77777777" w:rsidR="005876F7" w:rsidRDefault="005876F7" w:rsidP="00373C57">
      <w:pPr>
        <w:pStyle w:val="Index1"/>
      </w:pPr>
      <w:r w:rsidRPr="004C791D">
        <w:t>98 MM 58342</w:t>
      </w:r>
      <w:r w:rsidR="004A70D5">
        <w:tab/>
      </w:r>
      <w:r>
        <w:t>42</w:t>
      </w:r>
    </w:p>
    <w:p w14:paraId="440B21FE" w14:textId="77777777" w:rsidR="00A80144" w:rsidRDefault="00A80144" w:rsidP="00A80144">
      <w:pPr>
        <w:pBdr>
          <w:top w:val="single" w:sz="18" w:space="1" w:color="auto"/>
        </w:pBdr>
        <w:rPr>
          <w:color w:val="auto"/>
          <w:sz w:val="24"/>
          <w:szCs w:val="24"/>
        </w:rPr>
      </w:pPr>
      <w:r>
        <w:rPr>
          <w:color w:val="auto"/>
          <w:sz w:val="24"/>
          <w:szCs w:val="24"/>
        </w:rPr>
        <w:t>99</w:t>
      </w:r>
    </w:p>
    <w:p w14:paraId="7A23EE3A" w14:textId="77777777" w:rsidR="005876F7" w:rsidRDefault="005876F7" w:rsidP="00373C57">
      <w:pPr>
        <w:pStyle w:val="Index1"/>
      </w:pPr>
      <w:r w:rsidRPr="004C791D">
        <w:t>99 01 58988</w:t>
      </w:r>
      <w:r w:rsidR="004A70D5">
        <w:tab/>
      </w:r>
      <w:r>
        <w:t>100</w:t>
      </w:r>
    </w:p>
    <w:p w14:paraId="4F7728EC" w14:textId="77777777" w:rsidR="005876F7" w:rsidRDefault="005876F7" w:rsidP="00373C57">
      <w:pPr>
        <w:pStyle w:val="Index1"/>
      </w:pPr>
      <w:r w:rsidRPr="004C791D">
        <w:t>99 01 58991</w:t>
      </w:r>
      <w:r w:rsidR="004A70D5">
        <w:tab/>
      </w:r>
      <w:r>
        <w:t>59</w:t>
      </w:r>
    </w:p>
    <w:p w14:paraId="2969B755" w14:textId="77777777" w:rsidR="005876F7" w:rsidRDefault="005876F7" w:rsidP="00373C57">
      <w:pPr>
        <w:pStyle w:val="Index1"/>
      </w:pPr>
      <w:r w:rsidRPr="004C791D">
        <w:t>99 06 59146</w:t>
      </w:r>
      <w:r w:rsidR="004A70D5">
        <w:tab/>
      </w:r>
      <w:r>
        <w:t>56</w:t>
      </w:r>
    </w:p>
    <w:p w14:paraId="57AB0A4D" w14:textId="77777777" w:rsidR="005876F7" w:rsidRDefault="005876F7" w:rsidP="00373C57">
      <w:pPr>
        <w:pStyle w:val="Index1"/>
      </w:pPr>
      <w:r w:rsidRPr="004C791D">
        <w:t>99 06 59153</w:t>
      </w:r>
      <w:r w:rsidR="004A70D5">
        <w:tab/>
      </w:r>
      <w:r>
        <w:t>131</w:t>
      </w:r>
    </w:p>
    <w:p w14:paraId="57B6FE51" w14:textId="77777777" w:rsidR="005876F7" w:rsidRDefault="005876F7" w:rsidP="00373C57">
      <w:pPr>
        <w:pStyle w:val="Index1"/>
      </w:pPr>
      <w:r w:rsidRPr="004C791D">
        <w:t>99 06 59155</w:t>
      </w:r>
      <w:r w:rsidR="004A70D5">
        <w:tab/>
      </w:r>
      <w:r>
        <w:t>124</w:t>
      </w:r>
    </w:p>
    <w:p w14:paraId="22475B2B" w14:textId="77777777" w:rsidR="005876F7" w:rsidRDefault="005876F7" w:rsidP="00373C57">
      <w:pPr>
        <w:pStyle w:val="Index1"/>
      </w:pPr>
      <w:r w:rsidRPr="004C791D">
        <w:t>99 06 59159</w:t>
      </w:r>
      <w:r w:rsidR="004A70D5">
        <w:tab/>
      </w:r>
      <w:r>
        <w:t>124</w:t>
      </w:r>
    </w:p>
    <w:p w14:paraId="2681501F" w14:textId="77777777" w:rsidR="005876F7" w:rsidRDefault="005876F7" w:rsidP="00373C57">
      <w:pPr>
        <w:pStyle w:val="Index1"/>
      </w:pPr>
      <w:r w:rsidRPr="004C791D">
        <w:t>99 06 59167</w:t>
      </w:r>
      <w:r w:rsidR="004A70D5">
        <w:tab/>
      </w:r>
      <w:r>
        <w:t>150</w:t>
      </w:r>
    </w:p>
    <w:p w14:paraId="49EB8463" w14:textId="77777777" w:rsidR="005876F7" w:rsidRDefault="005876F7" w:rsidP="00373C57">
      <w:pPr>
        <w:pStyle w:val="Index1"/>
      </w:pPr>
      <w:r w:rsidRPr="004C791D">
        <w:t>99 08 59260</w:t>
      </w:r>
      <w:r w:rsidR="00157599">
        <w:tab/>
      </w:r>
      <w:r>
        <w:t>139</w:t>
      </w:r>
    </w:p>
    <w:p w14:paraId="6B429C9C" w14:textId="77777777" w:rsidR="005876F7" w:rsidRDefault="005876F7" w:rsidP="00373C57">
      <w:pPr>
        <w:pStyle w:val="Index1"/>
      </w:pPr>
      <w:r w:rsidRPr="004C791D">
        <w:t>99 09 59270</w:t>
      </w:r>
      <w:r w:rsidR="00157599">
        <w:tab/>
      </w:r>
      <w:r>
        <w:t>145</w:t>
      </w:r>
    </w:p>
    <w:p w14:paraId="757EF3EC" w14:textId="77777777" w:rsidR="005876F7" w:rsidRDefault="005876F7" w:rsidP="00373C57">
      <w:pPr>
        <w:pStyle w:val="Index1"/>
      </w:pPr>
      <w:r w:rsidRPr="004C791D">
        <w:t>99 09 59272</w:t>
      </w:r>
      <w:r w:rsidR="00157599">
        <w:tab/>
      </w:r>
      <w:r>
        <w:t>145</w:t>
      </w:r>
    </w:p>
    <w:p w14:paraId="22608A44" w14:textId="77777777" w:rsidR="005876F7" w:rsidRDefault="005876F7" w:rsidP="00373C57">
      <w:pPr>
        <w:pStyle w:val="Index1"/>
      </w:pPr>
      <w:r w:rsidRPr="004C791D">
        <w:t>99 09 59273</w:t>
      </w:r>
      <w:r w:rsidR="004A70D5">
        <w:tab/>
      </w:r>
      <w:r>
        <w:t>149</w:t>
      </w:r>
    </w:p>
    <w:p w14:paraId="6CA50AF9" w14:textId="77777777" w:rsidR="005876F7" w:rsidRDefault="005876F7" w:rsidP="00373C57">
      <w:pPr>
        <w:pStyle w:val="Index1"/>
      </w:pPr>
      <w:r w:rsidRPr="004C791D">
        <w:t>99 09 59298</w:t>
      </w:r>
      <w:r w:rsidR="004A70D5">
        <w:tab/>
      </w:r>
      <w:r>
        <w:t>44</w:t>
      </w:r>
    </w:p>
    <w:p w14:paraId="12A2DC1C" w14:textId="77777777" w:rsidR="005876F7" w:rsidRDefault="005876F7" w:rsidP="00373C57">
      <w:pPr>
        <w:pStyle w:val="Index1"/>
      </w:pPr>
      <w:r w:rsidRPr="004C791D">
        <w:t>99 11 59352</w:t>
      </w:r>
      <w:r w:rsidR="004A70D5">
        <w:tab/>
      </w:r>
      <w:r>
        <w:t>113</w:t>
      </w:r>
    </w:p>
    <w:p w14:paraId="0CE2D626" w14:textId="77777777" w:rsidR="005876F7" w:rsidRDefault="005876F7" w:rsidP="00373C57">
      <w:pPr>
        <w:pStyle w:val="Index1"/>
      </w:pPr>
      <w:r w:rsidRPr="004C791D">
        <w:t>99 11 59364</w:t>
      </w:r>
      <w:r w:rsidR="004A70D5">
        <w:tab/>
      </w:r>
      <w:r>
        <w:t>113</w:t>
      </w:r>
    </w:p>
    <w:p w14:paraId="753E1737" w14:textId="77777777" w:rsidR="005876F7" w:rsidRDefault="005876F7" w:rsidP="00373C57">
      <w:pPr>
        <w:pStyle w:val="Index1"/>
      </w:pPr>
      <w:r w:rsidRPr="004C791D">
        <w:t>99 11 59376</w:t>
      </w:r>
      <w:r w:rsidR="004A70D5">
        <w:tab/>
      </w:r>
      <w:r>
        <w:t>91</w:t>
      </w:r>
    </w:p>
    <w:p w14:paraId="6A0D87A6" w14:textId="77777777" w:rsidR="005876F7" w:rsidRDefault="005876F7" w:rsidP="00373C57">
      <w:pPr>
        <w:pStyle w:val="Index1"/>
      </w:pPr>
      <w:r w:rsidRPr="004C791D">
        <w:t>99 MF 59143</w:t>
      </w:r>
      <w:r w:rsidR="004A70D5">
        <w:tab/>
      </w:r>
      <w:r>
        <w:t>46</w:t>
      </w:r>
    </w:p>
    <w:p w14:paraId="2419D016" w14:textId="77777777" w:rsidR="005876F7" w:rsidRDefault="005876F7" w:rsidP="00373C57">
      <w:pPr>
        <w:pStyle w:val="Index1"/>
      </w:pPr>
      <w:r w:rsidRPr="004C791D">
        <w:t>99 MM 59170</w:t>
      </w:r>
      <w:r w:rsidR="004A70D5">
        <w:tab/>
      </w:r>
      <w:r>
        <w:t>150</w:t>
      </w:r>
    </w:p>
    <w:p w14:paraId="0D509B3C" w14:textId="77777777" w:rsidR="0020759C" w:rsidRDefault="0020759C" w:rsidP="00373C57">
      <w:pPr>
        <w:pStyle w:val="Index1"/>
      </w:pPr>
      <w:r>
        <w:fldChar w:fldCharType="end"/>
      </w:r>
    </w:p>
    <w:p w14:paraId="68600BF6" w14:textId="77777777" w:rsidR="00B8688A" w:rsidRDefault="006A2492" w:rsidP="002636C0">
      <w:pPr>
        <w:pStyle w:val="Heading2"/>
      </w:pPr>
      <w:r w:rsidRPr="00B71111">
        <w:br w:type="page"/>
      </w:r>
      <w:bookmarkStart w:id="191" w:name="_Toc58317608"/>
      <w:r w:rsidR="00EC58DC" w:rsidRPr="00B71111">
        <w:t>Index: Subjects</w:t>
      </w:r>
      <w:bookmarkEnd w:id="191"/>
    </w:p>
    <w:p w14:paraId="47B7BAED" w14:textId="77777777" w:rsidR="00C13C28" w:rsidRDefault="00D022FC" w:rsidP="00C13C28">
      <w:pPr>
        <w:pBdr>
          <w:top w:val="single" w:sz="18" w:space="1" w:color="auto"/>
        </w:pBdr>
        <w:rPr>
          <w:color w:val="auto"/>
          <w:sz w:val="24"/>
          <w:szCs w:val="24"/>
        </w:rPr>
      </w:pPr>
      <w:r>
        <w:rPr>
          <w:color w:val="auto"/>
          <w:sz w:val="24"/>
          <w:szCs w:val="24"/>
        </w:rPr>
        <w:t>A</w:t>
      </w:r>
    </w:p>
    <w:p w14:paraId="6E8AF8C7" w14:textId="77777777" w:rsidR="005876F7" w:rsidRDefault="00C13C28" w:rsidP="00373C57">
      <w:pPr>
        <w:pStyle w:val="Index1"/>
      </w:pPr>
      <w:r>
        <w:fldChar w:fldCharType="begin"/>
      </w:r>
      <w:r>
        <w:instrText xml:space="preserve"> INDEX \f s \* MERGEFORMAT </w:instrText>
      </w:r>
      <w:r>
        <w:fldChar w:fldCharType="separate"/>
      </w:r>
      <w:r w:rsidR="005876F7" w:rsidRPr="004D5034">
        <w:t>Academic Program Changes</w:t>
      </w:r>
      <w:r w:rsidR="00157599">
        <w:tab/>
      </w:r>
      <w:r w:rsidR="005876F7">
        <w:t>27</w:t>
      </w:r>
    </w:p>
    <w:p w14:paraId="6476CC99" w14:textId="77777777" w:rsidR="005876F7" w:rsidRDefault="005876F7" w:rsidP="00373C57">
      <w:pPr>
        <w:pStyle w:val="Index1"/>
      </w:pPr>
      <w:r w:rsidRPr="004D5034">
        <w:t>Academic Projects - Wind Tunnel Test Raw Data</w:t>
      </w:r>
      <w:r w:rsidR="004A70D5">
        <w:t xml:space="preserve">, </w:t>
      </w:r>
      <w:r w:rsidRPr="004D5034">
        <w:t>Data Reduction Notebook</w:t>
      </w:r>
      <w:r w:rsidR="004A70D5">
        <w:t xml:space="preserve">, </w:t>
      </w:r>
      <w:r w:rsidRPr="004D5034">
        <w:t>and Final Report</w:t>
      </w:r>
      <w:r w:rsidR="00157599">
        <w:tab/>
      </w:r>
      <w:r>
        <w:t>122</w:t>
      </w:r>
    </w:p>
    <w:p w14:paraId="3C93EF69" w14:textId="77777777" w:rsidR="005876F7" w:rsidRDefault="005876F7" w:rsidP="00373C57">
      <w:pPr>
        <w:pStyle w:val="Index1"/>
      </w:pPr>
      <w:r w:rsidRPr="004D5034">
        <w:t>Academic Student Employees (ASE) Files</w:t>
      </w:r>
      <w:r w:rsidR="004A70D5">
        <w:tab/>
      </w:r>
      <w:r>
        <w:t>17</w:t>
      </w:r>
    </w:p>
    <w:p w14:paraId="12546338" w14:textId="77777777" w:rsidR="005876F7" w:rsidRDefault="005876F7" w:rsidP="00373C57">
      <w:pPr>
        <w:pStyle w:val="Index1"/>
      </w:pPr>
      <w:r w:rsidRPr="004D5034">
        <w:t>Access Card/Photo ID Application</w:t>
      </w:r>
      <w:r w:rsidR="004A70D5">
        <w:tab/>
      </w:r>
      <w:r>
        <w:t>156</w:t>
      </w:r>
    </w:p>
    <w:p w14:paraId="4A6F072D" w14:textId="77777777" w:rsidR="005876F7" w:rsidRDefault="005876F7" w:rsidP="00373C57">
      <w:pPr>
        <w:pStyle w:val="Index1"/>
      </w:pPr>
      <w:r w:rsidRPr="004D5034">
        <w:t>Access Control – Audit Logs</w:t>
      </w:r>
      <w:r w:rsidR="004A70D5">
        <w:tab/>
      </w:r>
      <w:r>
        <w:t>82</w:t>
      </w:r>
    </w:p>
    <w:p w14:paraId="20732D28" w14:textId="77777777" w:rsidR="005876F7" w:rsidRDefault="005876F7" w:rsidP="00373C57">
      <w:pPr>
        <w:pStyle w:val="Index1"/>
      </w:pPr>
      <w:r w:rsidRPr="004D5034">
        <w:t>ACCESS</w:t>
      </w:r>
      <w:r w:rsidR="004A70D5">
        <w:t xml:space="preserve">, </w:t>
      </w:r>
      <w:r w:rsidRPr="004D5034">
        <w:t>WACIC</w:t>
      </w:r>
      <w:r w:rsidR="004A70D5">
        <w:t xml:space="preserve">, </w:t>
      </w:r>
      <w:r w:rsidRPr="004D5034">
        <w:t>and NCIC Validations</w:t>
      </w:r>
      <w:r w:rsidR="00157599">
        <w:tab/>
      </w:r>
      <w:r>
        <w:t>102</w:t>
      </w:r>
    </w:p>
    <w:p w14:paraId="7D9808E8" w14:textId="77777777" w:rsidR="005876F7" w:rsidRDefault="005876F7" w:rsidP="00373C57">
      <w:pPr>
        <w:pStyle w:val="Index1"/>
      </w:pPr>
      <w:r w:rsidRPr="004D5034">
        <w:t>Accession and Disposal Register</w:t>
      </w:r>
      <w:r w:rsidR="004A70D5">
        <w:tab/>
      </w:r>
      <w:r>
        <w:t>55</w:t>
      </w:r>
    </w:p>
    <w:p w14:paraId="4C9AA105" w14:textId="77777777" w:rsidR="005876F7" w:rsidRDefault="005876F7" w:rsidP="00373C57">
      <w:pPr>
        <w:pStyle w:val="Index1"/>
      </w:pPr>
      <w:r w:rsidRPr="004D5034">
        <w:t>Accession Packets</w:t>
      </w:r>
      <w:r w:rsidR="004A70D5">
        <w:tab/>
      </w:r>
      <w:r>
        <w:t>55</w:t>
      </w:r>
    </w:p>
    <w:p w14:paraId="632016A7" w14:textId="77777777" w:rsidR="005876F7" w:rsidRDefault="005876F7" w:rsidP="00373C57">
      <w:pPr>
        <w:pStyle w:val="Index1"/>
      </w:pPr>
      <w:r w:rsidRPr="004D5034">
        <w:t>Accession Register</w:t>
      </w:r>
      <w:r w:rsidR="004A70D5">
        <w:tab/>
      </w:r>
      <w:r>
        <w:t>116</w:t>
      </w:r>
    </w:p>
    <w:p w14:paraId="6111FCB4" w14:textId="77777777" w:rsidR="005876F7" w:rsidRDefault="005876F7" w:rsidP="00373C57">
      <w:pPr>
        <w:pStyle w:val="Index1"/>
      </w:pPr>
      <w:r w:rsidRPr="004D5034">
        <w:t>Accident Reports (green label)</w:t>
      </w:r>
      <w:r w:rsidR="004A70D5">
        <w:tab/>
      </w:r>
      <w:r>
        <w:t>67</w:t>
      </w:r>
    </w:p>
    <w:p w14:paraId="0A185EC9" w14:textId="77777777" w:rsidR="005876F7" w:rsidRDefault="005876F7" w:rsidP="00373C57">
      <w:pPr>
        <w:pStyle w:val="Index1"/>
      </w:pPr>
      <w:r w:rsidRPr="004D5034">
        <w:t>Accident/Incident Reports</w:t>
      </w:r>
      <w:r w:rsidR="004A70D5">
        <w:tab/>
      </w:r>
      <w:r>
        <w:t>150</w:t>
      </w:r>
    </w:p>
    <w:p w14:paraId="63F8ECE1" w14:textId="77777777" w:rsidR="005876F7" w:rsidRDefault="005876F7" w:rsidP="00373C57">
      <w:pPr>
        <w:pStyle w:val="Index1"/>
      </w:pPr>
      <w:r w:rsidRPr="004D5034">
        <w:t>Accommodation Case Files and Consultations (After 11/10/97)</w:t>
      </w:r>
      <w:r w:rsidR="004A70D5">
        <w:tab/>
      </w:r>
      <w:r>
        <w:t>77</w:t>
      </w:r>
    </w:p>
    <w:p w14:paraId="5FA465DA" w14:textId="77777777" w:rsidR="005876F7" w:rsidRDefault="005876F7" w:rsidP="00373C57">
      <w:pPr>
        <w:pStyle w:val="Index1"/>
      </w:pPr>
      <w:r w:rsidRPr="004D5034">
        <w:t>Account Reconciliation Reports</w:t>
      </w:r>
      <w:r w:rsidR="004A70D5">
        <w:tab/>
      </w:r>
      <w:r>
        <w:t>54</w:t>
      </w:r>
    </w:p>
    <w:p w14:paraId="40E44E89" w14:textId="77777777" w:rsidR="005876F7" w:rsidRDefault="005876F7" w:rsidP="00373C57">
      <w:pPr>
        <w:pStyle w:val="Index1"/>
      </w:pPr>
      <w:r w:rsidRPr="004D5034">
        <w:t>Accreditation Documentation</w:t>
      </w:r>
      <w:r w:rsidR="004A70D5">
        <w:tab/>
      </w:r>
      <w:r>
        <w:t>14</w:t>
      </w:r>
    </w:p>
    <w:p w14:paraId="11A5BEA8" w14:textId="77777777" w:rsidR="005876F7" w:rsidRDefault="005876F7" w:rsidP="00373C57">
      <w:pPr>
        <w:pStyle w:val="Index1"/>
      </w:pPr>
      <w:r w:rsidRPr="004D5034">
        <w:t>Adjudication Decisions</w:t>
      </w:r>
      <w:r w:rsidR="004A70D5">
        <w:tab/>
      </w:r>
      <w:r>
        <w:t>30</w:t>
      </w:r>
    </w:p>
    <w:p w14:paraId="1E8FE130" w14:textId="77777777" w:rsidR="005876F7" w:rsidRDefault="005876F7" w:rsidP="00373C57">
      <w:pPr>
        <w:pStyle w:val="Index1"/>
      </w:pPr>
      <w:r w:rsidRPr="004D5034">
        <w:t>Adjudication Files</w:t>
      </w:r>
      <w:r w:rsidR="004A70D5">
        <w:tab/>
      </w:r>
      <w:r>
        <w:t>30</w:t>
      </w:r>
    </w:p>
    <w:p w14:paraId="10BEC415" w14:textId="77777777" w:rsidR="005876F7" w:rsidRDefault="005876F7" w:rsidP="00373C57">
      <w:pPr>
        <w:pStyle w:val="Index1"/>
      </w:pPr>
      <w:r w:rsidRPr="004D5034">
        <w:t>Adjustments Database</w:t>
      </w:r>
      <w:r w:rsidR="004A70D5">
        <w:tab/>
      </w:r>
      <w:r>
        <w:t>73</w:t>
      </w:r>
    </w:p>
    <w:p w14:paraId="017524B6" w14:textId="77777777" w:rsidR="005876F7" w:rsidRDefault="005876F7" w:rsidP="00373C57">
      <w:pPr>
        <w:pStyle w:val="Index1"/>
      </w:pPr>
      <w:r w:rsidRPr="004D5034">
        <w:t>Admission Applications -- Applicants Not Accepted</w:t>
      </w:r>
      <w:r w:rsidR="004A70D5">
        <w:t xml:space="preserve">, </w:t>
      </w:r>
      <w:r w:rsidRPr="004D5034">
        <w:t>Not Entered</w:t>
      </w:r>
      <w:r w:rsidR="004A70D5">
        <w:t xml:space="preserve">, </w:t>
      </w:r>
      <w:r w:rsidRPr="004D5034">
        <w:t>or Application Incomplet</w:t>
      </w:r>
      <w:r w:rsidR="004A70D5">
        <w:t>e</w:t>
      </w:r>
      <w:r w:rsidR="00157599">
        <w:tab/>
      </w:r>
      <w:r>
        <w:t>21</w:t>
      </w:r>
    </w:p>
    <w:p w14:paraId="060E0DBF" w14:textId="77777777" w:rsidR="005876F7" w:rsidRDefault="005876F7" w:rsidP="00373C57">
      <w:pPr>
        <w:pStyle w:val="Index1"/>
      </w:pPr>
      <w:r w:rsidRPr="004D5034">
        <w:t>ADVANCE Database</w:t>
      </w:r>
      <w:r w:rsidR="00157599">
        <w:tab/>
      </w:r>
      <w:r>
        <w:t>79</w:t>
      </w:r>
    </w:p>
    <w:p w14:paraId="643211A2" w14:textId="77777777" w:rsidR="005876F7" w:rsidRDefault="005876F7" w:rsidP="00373C57">
      <w:pPr>
        <w:pStyle w:val="Index1"/>
      </w:pPr>
      <w:r w:rsidRPr="004D5034">
        <w:t>Advisor's Files</w:t>
      </w:r>
      <w:r w:rsidR="004A70D5">
        <w:tab/>
      </w:r>
      <w:r>
        <w:t>21</w:t>
      </w:r>
    </w:p>
    <w:p w14:paraId="6FDB507E" w14:textId="77777777" w:rsidR="005876F7" w:rsidRDefault="005876F7" w:rsidP="00373C57">
      <w:pPr>
        <w:pStyle w:val="Index1"/>
      </w:pPr>
      <w:r w:rsidRPr="004D5034">
        <w:t>Affirmative Action Plans</w:t>
      </w:r>
      <w:r w:rsidR="004A70D5">
        <w:tab/>
      </w:r>
      <w:r>
        <w:t>35</w:t>
      </w:r>
    </w:p>
    <w:p w14:paraId="4BABEE27" w14:textId="77777777" w:rsidR="005876F7" w:rsidRDefault="005876F7" w:rsidP="00373C57">
      <w:pPr>
        <w:pStyle w:val="Index1"/>
      </w:pPr>
      <w:r w:rsidRPr="004D5034">
        <w:t>Affordable Tuition Now (ATN)</w:t>
      </w:r>
      <w:r w:rsidR="004A70D5">
        <w:tab/>
      </w:r>
      <w:r>
        <w:t>101</w:t>
      </w:r>
    </w:p>
    <w:p w14:paraId="1DDC3C17" w14:textId="77777777" w:rsidR="005876F7" w:rsidRDefault="005876F7" w:rsidP="00373C57">
      <w:pPr>
        <w:pStyle w:val="Index1"/>
      </w:pPr>
      <w:r w:rsidRPr="004D5034">
        <w:t>Agency Budget Files</w:t>
      </w:r>
      <w:r w:rsidR="004A70D5">
        <w:tab/>
      </w:r>
      <w:r>
        <w:t>65</w:t>
      </w:r>
    </w:p>
    <w:p w14:paraId="24FA03BE" w14:textId="77777777" w:rsidR="005876F7" w:rsidRDefault="005876F7" w:rsidP="00373C57">
      <w:pPr>
        <w:pStyle w:val="Index1"/>
      </w:pPr>
      <w:r w:rsidRPr="004D5034">
        <w:t>Agency Property Inventories</w:t>
      </w:r>
      <w:r w:rsidR="004A70D5">
        <w:tab/>
      </w:r>
      <w:r>
        <w:t>102</w:t>
      </w:r>
    </w:p>
    <w:p w14:paraId="266E4B25" w14:textId="77777777" w:rsidR="005876F7" w:rsidRDefault="005876F7" w:rsidP="00373C57">
      <w:pPr>
        <w:pStyle w:val="Index1"/>
      </w:pPr>
      <w:r w:rsidRPr="004D5034">
        <w:t>Agency Reporting-Statute</w:t>
      </w:r>
      <w:r w:rsidR="004A70D5">
        <w:t xml:space="preserve">, </w:t>
      </w:r>
      <w:r w:rsidRPr="004D5034">
        <w:t>Regulation</w:t>
      </w:r>
      <w:r w:rsidR="004A70D5">
        <w:t xml:space="preserve">, </w:t>
      </w:r>
      <w:r w:rsidRPr="004D5034">
        <w:t>or Rule</w:t>
      </w:r>
      <w:r w:rsidR="00157599">
        <w:tab/>
      </w:r>
      <w:r>
        <w:t>11</w:t>
      </w:r>
    </w:p>
    <w:p w14:paraId="704589FA" w14:textId="77777777" w:rsidR="005876F7" w:rsidRDefault="005876F7" w:rsidP="00373C57">
      <w:pPr>
        <w:pStyle w:val="Index1"/>
      </w:pPr>
      <w:r w:rsidRPr="004D5034">
        <w:t>Air and Bulk Sample Lab Reports</w:t>
      </w:r>
      <w:r w:rsidR="00157599">
        <w:tab/>
      </w:r>
      <w:r>
        <w:t>53</w:t>
      </w:r>
    </w:p>
    <w:p w14:paraId="36CB3D39" w14:textId="77777777" w:rsidR="005876F7" w:rsidRDefault="005876F7" w:rsidP="00373C57">
      <w:pPr>
        <w:pStyle w:val="Index1"/>
      </w:pPr>
      <w:r w:rsidRPr="004D5034">
        <w:t>Air Emissions Documentation</w:t>
      </w:r>
      <w:r w:rsidR="00157599">
        <w:tab/>
      </w:r>
      <w:r>
        <w:t>141</w:t>
      </w:r>
    </w:p>
    <w:p w14:paraId="2DF881DC" w14:textId="77777777" w:rsidR="005876F7" w:rsidRDefault="005876F7" w:rsidP="00373C57">
      <w:pPr>
        <w:pStyle w:val="Index1"/>
      </w:pPr>
      <w:r w:rsidRPr="004D5034">
        <w:t>Air Samples</w:t>
      </w:r>
      <w:r w:rsidR="004A70D5">
        <w:tab/>
      </w:r>
      <w:r>
        <w:t>53</w:t>
      </w:r>
    </w:p>
    <w:p w14:paraId="319A99B5" w14:textId="77777777" w:rsidR="005876F7" w:rsidRDefault="005876F7" w:rsidP="00373C57">
      <w:pPr>
        <w:pStyle w:val="Index1"/>
      </w:pPr>
      <w:r w:rsidRPr="004D5034">
        <w:t>Allotment and Expenditure Reports</w:t>
      </w:r>
      <w:r w:rsidR="004A70D5">
        <w:tab/>
      </w:r>
      <w:r>
        <w:t>65</w:t>
      </w:r>
    </w:p>
    <w:p w14:paraId="130784DB" w14:textId="77777777" w:rsidR="005876F7" w:rsidRDefault="005876F7" w:rsidP="00373C57">
      <w:pPr>
        <w:pStyle w:val="Index1"/>
      </w:pPr>
      <w:r w:rsidRPr="004D5034">
        <w:t>Allotments</w:t>
      </w:r>
      <w:r w:rsidR="00157599">
        <w:tab/>
      </w:r>
      <w:r>
        <w:t>162</w:t>
      </w:r>
    </w:p>
    <w:p w14:paraId="22807FB4" w14:textId="77777777" w:rsidR="005876F7" w:rsidRDefault="005876F7" w:rsidP="00373C57">
      <w:pPr>
        <w:pStyle w:val="Index1"/>
      </w:pPr>
      <w:r w:rsidRPr="004D5034">
        <w:t>Animal Care Logs</w:t>
      </w:r>
      <w:r w:rsidR="004A70D5">
        <w:tab/>
      </w:r>
      <w:r>
        <w:t>128</w:t>
      </w:r>
    </w:p>
    <w:p w14:paraId="36AFF46F" w14:textId="77777777" w:rsidR="005876F7" w:rsidRDefault="005876F7" w:rsidP="00373C57">
      <w:pPr>
        <w:pStyle w:val="Index1"/>
      </w:pPr>
      <w:r w:rsidRPr="004D5034">
        <w:t>Animal Health Record</w:t>
      </w:r>
      <w:r w:rsidR="004A70D5">
        <w:tab/>
      </w:r>
      <w:r>
        <w:t>127</w:t>
      </w:r>
    </w:p>
    <w:p w14:paraId="17410A36" w14:textId="77777777" w:rsidR="005876F7" w:rsidRDefault="005876F7" w:rsidP="00373C57">
      <w:pPr>
        <w:pStyle w:val="Index1"/>
      </w:pPr>
      <w:r w:rsidRPr="004D5034">
        <w:t>Animal Monitoring and Consultation</w:t>
      </w:r>
      <w:r w:rsidR="004A70D5">
        <w:tab/>
      </w:r>
      <w:r>
        <w:t>32</w:t>
      </w:r>
    </w:p>
    <w:p w14:paraId="353182D3" w14:textId="77777777" w:rsidR="005876F7" w:rsidRDefault="005876F7" w:rsidP="00373C57">
      <w:pPr>
        <w:pStyle w:val="Index1"/>
      </w:pPr>
      <w:r w:rsidRPr="004D5034">
        <w:t>Animal Record - Electronic</w:t>
      </w:r>
      <w:r w:rsidR="004A70D5">
        <w:tab/>
      </w:r>
      <w:r>
        <w:t>32</w:t>
      </w:r>
    </w:p>
    <w:p w14:paraId="47749DE3" w14:textId="77777777" w:rsidR="005876F7" w:rsidRDefault="005876F7" w:rsidP="00373C57">
      <w:pPr>
        <w:pStyle w:val="Index1"/>
      </w:pPr>
      <w:r w:rsidRPr="004D5034">
        <w:t>Animal Shipment Records</w:t>
      </w:r>
      <w:r w:rsidR="004A70D5">
        <w:tab/>
      </w:r>
      <w:r>
        <w:t>32</w:t>
      </w:r>
    </w:p>
    <w:p w14:paraId="5FD9E102" w14:textId="77777777" w:rsidR="005876F7" w:rsidRDefault="005876F7" w:rsidP="00373C57">
      <w:pPr>
        <w:pStyle w:val="Index1"/>
      </w:pPr>
      <w:r w:rsidRPr="004D5034">
        <w:t>Animal Technician Weekly Checklist</w:t>
      </w:r>
      <w:r w:rsidR="004A70D5">
        <w:tab/>
      </w:r>
      <w:r>
        <w:t>32</w:t>
      </w:r>
    </w:p>
    <w:p w14:paraId="4499F7DF" w14:textId="77777777" w:rsidR="005876F7" w:rsidRDefault="005876F7" w:rsidP="00373C57">
      <w:pPr>
        <w:pStyle w:val="Index1"/>
      </w:pPr>
      <w:r w:rsidRPr="004D5034">
        <w:t>Annual Attendance Incentive Program</w:t>
      </w:r>
      <w:r w:rsidR="004A70D5">
        <w:tab/>
      </w:r>
      <w:r>
        <w:t>57</w:t>
      </w:r>
    </w:p>
    <w:p w14:paraId="61C7004C" w14:textId="77777777" w:rsidR="005876F7" w:rsidRDefault="005876F7" w:rsidP="00373C57">
      <w:pPr>
        <w:pStyle w:val="Index1"/>
      </w:pPr>
      <w:r w:rsidRPr="004D5034">
        <w:t>Annual Financial Reports (AFRs) Cash Receipts Journal Summary</w:t>
      </w:r>
      <w:r w:rsidR="004A70D5">
        <w:tab/>
      </w:r>
      <w:r>
        <w:t>65</w:t>
      </w:r>
    </w:p>
    <w:p w14:paraId="2A635F18" w14:textId="77777777" w:rsidR="005876F7" w:rsidRDefault="005876F7" w:rsidP="00373C57">
      <w:pPr>
        <w:pStyle w:val="Index1"/>
      </w:pPr>
      <w:r w:rsidRPr="004D5034">
        <w:t>Annual Financial Statement Workpapers</w:t>
      </w:r>
      <w:r w:rsidR="004A70D5">
        <w:tab/>
      </w:r>
      <w:r>
        <w:t>65</w:t>
      </w:r>
    </w:p>
    <w:p w14:paraId="4143DC62" w14:textId="77777777" w:rsidR="005876F7" w:rsidRDefault="005876F7" w:rsidP="00373C57">
      <w:pPr>
        <w:pStyle w:val="Index1"/>
      </w:pPr>
      <w:r w:rsidRPr="004D5034">
        <w:t>Applicant Testing</w:t>
      </w:r>
      <w:r w:rsidR="004A70D5">
        <w:t xml:space="preserve">, </w:t>
      </w:r>
      <w:r w:rsidRPr="004D5034">
        <w:t>Hired</w:t>
      </w:r>
      <w:r w:rsidR="00157599">
        <w:tab/>
      </w:r>
      <w:r>
        <w:t>102</w:t>
      </w:r>
    </w:p>
    <w:p w14:paraId="636A6C13" w14:textId="77777777" w:rsidR="005876F7" w:rsidRDefault="005876F7" w:rsidP="00373C57">
      <w:pPr>
        <w:pStyle w:val="Index1"/>
      </w:pPr>
      <w:r w:rsidRPr="004D5034">
        <w:t>Application for Credit by Exam</w:t>
      </w:r>
      <w:r w:rsidR="004A70D5">
        <w:tab/>
      </w:r>
      <w:r>
        <w:t>90</w:t>
      </w:r>
    </w:p>
    <w:p w14:paraId="04C0F1E4" w14:textId="77777777" w:rsidR="005876F7" w:rsidRDefault="005876F7" w:rsidP="00373C57">
      <w:pPr>
        <w:pStyle w:val="Index1"/>
      </w:pPr>
      <w:r w:rsidRPr="004D5034">
        <w:t>Application for Permanent Resident Status</w:t>
      </w:r>
      <w:r w:rsidR="004A70D5">
        <w:tab/>
      </w:r>
      <w:r>
        <w:t>35</w:t>
      </w:r>
    </w:p>
    <w:p w14:paraId="790C7B43" w14:textId="77777777" w:rsidR="005876F7" w:rsidRDefault="005876F7" w:rsidP="00373C57">
      <w:pPr>
        <w:pStyle w:val="Index1"/>
      </w:pPr>
      <w:r w:rsidRPr="004D5034">
        <w:t>Application for Unescorted Access to a Security Zone</w:t>
      </w:r>
      <w:r w:rsidR="004A70D5">
        <w:tab/>
      </w:r>
      <w:r>
        <w:t>141</w:t>
      </w:r>
    </w:p>
    <w:p w14:paraId="6EE1A575" w14:textId="77777777" w:rsidR="005876F7" w:rsidRDefault="005876F7" w:rsidP="00373C57">
      <w:pPr>
        <w:pStyle w:val="Index1"/>
      </w:pPr>
      <w:r w:rsidRPr="004D5034">
        <w:t>Applications for Hourly and Student Employment -- Hired</w:t>
      </w:r>
      <w:r w:rsidR="004A70D5">
        <w:tab/>
      </w:r>
      <w:r>
        <w:t>18</w:t>
      </w:r>
    </w:p>
    <w:p w14:paraId="61957DE7" w14:textId="77777777" w:rsidR="005876F7" w:rsidRDefault="005876F7" w:rsidP="00373C57">
      <w:pPr>
        <w:pStyle w:val="Index1"/>
      </w:pPr>
      <w:r w:rsidRPr="004D5034">
        <w:t>Appointment Letters - Executive Office</w:t>
      </w:r>
      <w:r w:rsidR="004A70D5">
        <w:tab/>
      </w:r>
      <w:r>
        <w:t>27</w:t>
      </w:r>
    </w:p>
    <w:p w14:paraId="3F0BDF42" w14:textId="77777777" w:rsidR="005876F7" w:rsidRDefault="005876F7" w:rsidP="00373C57">
      <w:pPr>
        <w:pStyle w:val="Index1"/>
      </w:pPr>
      <w:r w:rsidRPr="004D5034">
        <w:t>Asbestos and Hazardous Materials Surveys</w:t>
      </w:r>
      <w:r w:rsidR="004A70D5">
        <w:tab/>
      </w:r>
      <w:r>
        <w:t>53</w:t>
      </w:r>
    </w:p>
    <w:p w14:paraId="4580C6BC" w14:textId="77777777" w:rsidR="005876F7" w:rsidRDefault="005876F7" w:rsidP="00373C57">
      <w:pPr>
        <w:pStyle w:val="Index1"/>
      </w:pPr>
      <w:r w:rsidRPr="004D5034">
        <w:t>Athlete Medical Files (Expired)</w:t>
      </w:r>
      <w:r w:rsidR="004A70D5">
        <w:tab/>
      </w:r>
      <w:r>
        <w:t>85</w:t>
      </w:r>
    </w:p>
    <w:p w14:paraId="7854F961" w14:textId="77777777" w:rsidR="005876F7" w:rsidRDefault="005876F7" w:rsidP="00373C57">
      <w:pPr>
        <w:pStyle w:val="Index1"/>
      </w:pPr>
      <w:r w:rsidRPr="004D5034">
        <w:t>Audit of Systems Access</w:t>
      </w:r>
      <w:r w:rsidR="004A70D5">
        <w:tab/>
      </w:r>
      <w:r>
        <w:t>82</w:t>
      </w:r>
    </w:p>
    <w:p w14:paraId="6EEFEB55" w14:textId="77777777" w:rsidR="005876F7" w:rsidRDefault="005876F7" w:rsidP="00373C57">
      <w:pPr>
        <w:pStyle w:val="Index1"/>
      </w:pPr>
      <w:r w:rsidRPr="004D5034">
        <w:t>AUMS Form (Animal Use Medical Screening)</w:t>
      </w:r>
      <w:r w:rsidR="004A70D5">
        <w:tab/>
      </w:r>
      <w:r>
        <w:t>154</w:t>
      </w:r>
    </w:p>
    <w:p w14:paraId="052407B4" w14:textId="77777777" w:rsidR="005876F7" w:rsidRDefault="005876F7" w:rsidP="00373C57">
      <w:pPr>
        <w:pStyle w:val="Index1"/>
      </w:pPr>
      <w:r w:rsidRPr="004D5034">
        <w:t>Authorization to Apply for a Banquet Permit to Serve Alcohol</w:t>
      </w:r>
      <w:r w:rsidR="004A70D5">
        <w:tab/>
      </w:r>
      <w:r>
        <w:t>24</w:t>
      </w:r>
    </w:p>
    <w:p w14:paraId="5248468D" w14:textId="77777777" w:rsidR="005876F7" w:rsidRDefault="005876F7" w:rsidP="00373C57">
      <w:pPr>
        <w:pStyle w:val="Index1"/>
      </w:pPr>
      <w:r w:rsidRPr="004D5034">
        <w:t>Authorization to Use Radioactive Material Files</w:t>
      </w:r>
      <w:r w:rsidR="004A70D5">
        <w:tab/>
      </w:r>
      <w:r>
        <w:t>141</w:t>
      </w:r>
    </w:p>
    <w:p w14:paraId="39C777F9" w14:textId="77777777" w:rsidR="005876F7" w:rsidRDefault="005876F7" w:rsidP="00373C57">
      <w:pPr>
        <w:pStyle w:val="Index1"/>
      </w:pPr>
      <w:r w:rsidRPr="004D5034">
        <w:t>Award Administration Files</w:t>
      </w:r>
      <w:r w:rsidR="004A70D5">
        <w:tab/>
      </w:r>
      <w:r>
        <w:t>93</w:t>
      </w:r>
    </w:p>
    <w:p w14:paraId="345262C0" w14:textId="77777777" w:rsidR="005876F7" w:rsidRDefault="005876F7" w:rsidP="00373C57">
      <w:pPr>
        <w:pStyle w:val="Index1"/>
      </w:pPr>
      <w:r w:rsidRPr="004D5034">
        <w:t>Award Files</w:t>
      </w:r>
      <w:r w:rsidR="004A70D5">
        <w:tab/>
      </w:r>
      <w:r>
        <w:t>21</w:t>
      </w:r>
    </w:p>
    <w:p w14:paraId="57A32AAD" w14:textId="77777777" w:rsidR="00A80144" w:rsidRDefault="00A80144" w:rsidP="00A80144">
      <w:pPr>
        <w:pBdr>
          <w:top w:val="single" w:sz="18" w:space="1" w:color="auto"/>
        </w:pBdr>
        <w:rPr>
          <w:color w:val="auto"/>
          <w:sz w:val="24"/>
          <w:szCs w:val="24"/>
        </w:rPr>
      </w:pPr>
      <w:r>
        <w:rPr>
          <w:color w:val="auto"/>
          <w:sz w:val="24"/>
          <w:szCs w:val="24"/>
        </w:rPr>
        <w:t>B</w:t>
      </w:r>
    </w:p>
    <w:p w14:paraId="29A92144" w14:textId="77777777" w:rsidR="005876F7" w:rsidRDefault="005876F7" w:rsidP="00373C57">
      <w:pPr>
        <w:pStyle w:val="Index1"/>
      </w:pPr>
      <w:r w:rsidRPr="004D5034">
        <w:t>Ballots</w:t>
      </w:r>
      <w:r w:rsidR="00157599">
        <w:tab/>
      </w:r>
      <w:r>
        <w:t>25</w:t>
      </w:r>
    </w:p>
    <w:p w14:paraId="586DEF30" w14:textId="77777777" w:rsidR="005876F7" w:rsidRDefault="005876F7" w:rsidP="00373C57">
      <w:pPr>
        <w:pStyle w:val="Index1"/>
      </w:pPr>
      <w:r w:rsidRPr="004D5034">
        <w:t>Bankruptcy Files</w:t>
      </w:r>
      <w:r w:rsidR="00157599">
        <w:tab/>
      </w:r>
      <w:r>
        <w:t>63</w:t>
      </w:r>
    </w:p>
    <w:p w14:paraId="0C7DFB34" w14:textId="77777777" w:rsidR="005876F7" w:rsidRDefault="005876F7" w:rsidP="00373C57">
      <w:pPr>
        <w:pStyle w:val="Index1"/>
      </w:pPr>
      <w:r w:rsidRPr="004D5034">
        <w:t>Banning Letters</w:t>
      </w:r>
      <w:r w:rsidR="00157599">
        <w:tab/>
      </w:r>
      <w:r>
        <w:t>102</w:t>
      </w:r>
    </w:p>
    <w:p w14:paraId="581AA98B" w14:textId="77777777" w:rsidR="005876F7" w:rsidRDefault="005876F7" w:rsidP="00373C57">
      <w:pPr>
        <w:pStyle w:val="Index1"/>
      </w:pPr>
      <w:r w:rsidRPr="004D5034">
        <w:t>Batches (ETR/PTR</w:t>
      </w:r>
      <w:r w:rsidR="004A70D5">
        <w:t xml:space="preserve">, </w:t>
      </w:r>
      <w:r w:rsidRPr="004D5034">
        <w:t>RA)</w:t>
      </w:r>
      <w:r w:rsidR="00157599">
        <w:tab/>
      </w:r>
      <w:r>
        <w:t>57</w:t>
      </w:r>
    </w:p>
    <w:p w14:paraId="11E7276B" w14:textId="77777777" w:rsidR="005876F7" w:rsidRDefault="005876F7" w:rsidP="00373C57">
      <w:pPr>
        <w:pStyle w:val="Index1"/>
      </w:pPr>
      <w:r w:rsidRPr="004D5034">
        <w:t>Benefits Files</w:t>
      </w:r>
      <w:r w:rsidR="004A70D5">
        <w:tab/>
      </w:r>
      <w:r>
        <w:t>73</w:t>
      </w:r>
    </w:p>
    <w:p w14:paraId="6BDFF941" w14:textId="77777777" w:rsidR="005876F7" w:rsidRDefault="005876F7" w:rsidP="00373C57">
      <w:pPr>
        <w:pStyle w:val="Index1"/>
      </w:pPr>
      <w:r w:rsidRPr="004D5034">
        <w:t>Biennium Close Records</w:t>
      </w:r>
      <w:r w:rsidR="004A70D5">
        <w:tab/>
      </w:r>
      <w:r>
        <w:t>65</w:t>
      </w:r>
    </w:p>
    <w:p w14:paraId="0A6A1419" w14:textId="77777777" w:rsidR="005876F7" w:rsidRDefault="005876F7" w:rsidP="00373C57">
      <w:pPr>
        <w:pStyle w:val="Index1"/>
      </w:pPr>
      <w:r w:rsidRPr="004D5034">
        <w:t>Bioassay Tests</w:t>
      </w:r>
      <w:r w:rsidR="004A70D5">
        <w:tab/>
      </w:r>
      <w:r>
        <w:t>141</w:t>
      </w:r>
    </w:p>
    <w:p w14:paraId="2291C2B3" w14:textId="77777777" w:rsidR="005876F7" w:rsidRDefault="005876F7" w:rsidP="00373C57">
      <w:pPr>
        <w:pStyle w:val="Index1"/>
      </w:pPr>
      <w:r w:rsidRPr="004D5034">
        <w:t>Biopsy reports (Pathology)</w:t>
      </w:r>
      <w:r w:rsidR="004A70D5">
        <w:tab/>
      </w:r>
      <w:r>
        <w:t>136</w:t>
      </w:r>
    </w:p>
    <w:p w14:paraId="4CE708AB" w14:textId="77777777" w:rsidR="005876F7" w:rsidRDefault="005876F7" w:rsidP="00373C57">
      <w:pPr>
        <w:pStyle w:val="Index1"/>
      </w:pPr>
      <w:r w:rsidRPr="004D5034">
        <w:t>Bloodborne Pathogens Control Plan</w:t>
      </w:r>
      <w:r w:rsidR="004A70D5">
        <w:tab/>
      </w:r>
      <w:r>
        <w:t>153</w:t>
      </w:r>
    </w:p>
    <w:p w14:paraId="56447870" w14:textId="77777777" w:rsidR="005876F7" w:rsidRDefault="005876F7" w:rsidP="00373C57">
      <w:pPr>
        <w:pStyle w:val="Index1"/>
      </w:pPr>
      <w:r w:rsidRPr="004D5034">
        <w:t>Bone Marrow Equipment</w:t>
      </w:r>
      <w:r w:rsidR="004A70D5">
        <w:tab/>
      </w:r>
      <w:r>
        <w:t>155</w:t>
      </w:r>
    </w:p>
    <w:p w14:paraId="1BCD453E" w14:textId="77777777" w:rsidR="005876F7" w:rsidRDefault="005876F7" w:rsidP="00373C57">
      <w:pPr>
        <w:pStyle w:val="Index1"/>
      </w:pPr>
      <w:r w:rsidRPr="004D5034">
        <w:t>Borrower's File- Direct Loan Program</w:t>
      </w:r>
      <w:r w:rsidR="004A70D5">
        <w:tab/>
      </w:r>
      <w:r>
        <w:t>63</w:t>
      </w:r>
    </w:p>
    <w:p w14:paraId="2CE62C39" w14:textId="77777777" w:rsidR="005876F7" w:rsidRDefault="005876F7" w:rsidP="00373C57">
      <w:pPr>
        <w:pStyle w:val="Index1"/>
      </w:pPr>
      <w:r w:rsidRPr="004D5034">
        <w:t>Bowl Notebooks</w:t>
      </w:r>
      <w:r w:rsidR="004A70D5">
        <w:tab/>
      </w:r>
      <w:r>
        <w:t>86</w:t>
      </w:r>
    </w:p>
    <w:p w14:paraId="153B523D" w14:textId="77777777" w:rsidR="005876F7" w:rsidRDefault="005876F7" w:rsidP="00373C57">
      <w:pPr>
        <w:pStyle w:val="Index1"/>
      </w:pPr>
      <w:r w:rsidRPr="004D5034">
        <w:t>Budget Number Requests</w:t>
      </w:r>
      <w:r w:rsidR="004A70D5">
        <w:tab/>
      </w:r>
      <w:r>
        <w:t>162</w:t>
      </w:r>
    </w:p>
    <w:p w14:paraId="1FCEA53C" w14:textId="77777777" w:rsidR="005876F7" w:rsidRDefault="005876F7" w:rsidP="00373C57">
      <w:pPr>
        <w:pStyle w:val="Index1"/>
      </w:pPr>
      <w:r w:rsidRPr="004D5034">
        <w:t>Budget Report Files JUNE REPORT (BU11080)</w:t>
      </w:r>
      <w:r w:rsidR="004A70D5">
        <w:tab/>
      </w:r>
      <w:r>
        <w:t>162</w:t>
      </w:r>
    </w:p>
    <w:p w14:paraId="55A5B5AE" w14:textId="77777777" w:rsidR="005876F7" w:rsidRDefault="005876F7" w:rsidP="00373C57">
      <w:pPr>
        <w:pStyle w:val="Index1"/>
      </w:pPr>
      <w:r w:rsidRPr="004D5034">
        <w:t>Budget Requests -- Final</w:t>
      </w:r>
      <w:r w:rsidR="004A70D5">
        <w:tab/>
      </w:r>
      <w:r>
        <w:t>16</w:t>
      </w:r>
    </w:p>
    <w:p w14:paraId="5137A79B" w14:textId="77777777" w:rsidR="005876F7" w:rsidRDefault="005876F7" w:rsidP="00373C57">
      <w:pPr>
        <w:pStyle w:val="Index1"/>
      </w:pPr>
      <w:r w:rsidRPr="004D5034">
        <w:t>Budget Requests (Working Papers)</w:t>
      </w:r>
      <w:r w:rsidR="004A70D5">
        <w:tab/>
      </w:r>
      <w:r>
        <w:t>162</w:t>
      </w:r>
    </w:p>
    <w:p w14:paraId="5F25C584" w14:textId="77777777" w:rsidR="005876F7" w:rsidRDefault="005876F7" w:rsidP="00373C57">
      <w:pPr>
        <w:pStyle w:val="Index1"/>
      </w:pPr>
      <w:r w:rsidRPr="004D5034">
        <w:t>Budget Revisions</w:t>
      </w:r>
      <w:r w:rsidR="004A70D5">
        <w:tab/>
      </w:r>
      <w:r>
        <w:t>163</w:t>
      </w:r>
    </w:p>
    <w:p w14:paraId="47173B7C" w14:textId="77777777" w:rsidR="005876F7" w:rsidRDefault="005876F7" w:rsidP="00373C57">
      <w:pPr>
        <w:pStyle w:val="Index1"/>
      </w:pPr>
      <w:r w:rsidRPr="004D5034">
        <w:t>Budget Set Up Requests</w:t>
      </w:r>
      <w:r w:rsidR="004A70D5">
        <w:tab/>
      </w:r>
      <w:r>
        <w:t>163</w:t>
      </w:r>
    </w:p>
    <w:p w14:paraId="6151D86A" w14:textId="77777777" w:rsidR="005876F7" w:rsidRDefault="005876F7" w:rsidP="00373C57">
      <w:pPr>
        <w:pStyle w:val="Index1"/>
      </w:pPr>
      <w:r w:rsidRPr="004D5034">
        <w:t>Budget Status Summary Report</w:t>
      </w:r>
      <w:r w:rsidR="004A70D5">
        <w:t xml:space="preserve">, </w:t>
      </w:r>
      <w:r w:rsidRPr="004D5034">
        <w:t>JUNE REPORT (AM28670-277-229</w:t>
      </w:r>
      <w:r w:rsidR="00F46B5A">
        <w:t xml:space="preserve">, </w:t>
      </w:r>
      <w:r w:rsidRPr="004D5034">
        <w:t>237-239);(COM)</w:t>
      </w:r>
      <w:r w:rsidR="00157599">
        <w:tab/>
      </w:r>
      <w:r>
        <w:t>163</w:t>
      </w:r>
    </w:p>
    <w:p w14:paraId="1BE84894" w14:textId="77777777" w:rsidR="005876F7" w:rsidRDefault="005876F7" w:rsidP="00373C57">
      <w:pPr>
        <w:pStyle w:val="Index1"/>
      </w:pPr>
      <w:r w:rsidRPr="004D5034">
        <w:t>Budget System History Report (BU110116-02)</w:t>
      </w:r>
      <w:r w:rsidR="00157599">
        <w:tab/>
      </w:r>
      <w:r>
        <w:t>163</w:t>
      </w:r>
    </w:p>
    <w:p w14:paraId="39352916" w14:textId="77777777" w:rsidR="005876F7" w:rsidRDefault="005876F7" w:rsidP="00373C57">
      <w:pPr>
        <w:pStyle w:val="Index1"/>
      </w:pPr>
      <w:r w:rsidRPr="004D5034">
        <w:t>Building Survey Reports</w:t>
      </w:r>
      <w:r w:rsidR="00F46B5A">
        <w:tab/>
      </w:r>
      <w:r>
        <w:t>102</w:t>
      </w:r>
    </w:p>
    <w:p w14:paraId="47760A3B" w14:textId="77777777" w:rsidR="005876F7" w:rsidRDefault="005876F7" w:rsidP="00373C57">
      <w:pPr>
        <w:pStyle w:val="Index1"/>
      </w:pPr>
      <w:r w:rsidRPr="004D5034">
        <w:t>Building Use Permits</w:t>
      </w:r>
      <w:r w:rsidR="00F46B5A">
        <w:tab/>
      </w:r>
      <w:r>
        <w:t>11</w:t>
      </w:r>
    </w:p>
    <w:p w14:paraId="16736017" w14:textId="77777777" w:rsidR="005876F7" w:rsidRDefault="005876F7" w:rsidP="00373C57">
      <w:pPr>
        <w:pStyle w:val="Index1"/>
      </w:pPr>
      <w:r w:rsidRPr="004D5034">
        <w:t>Bulletins</w:t>
      </w:r>
      <w:r w:rsidR="00157599">
        <w:tab/>
      </w:r>
      <w:r>
        <w:t>103</w:t>
      </w:r>
    </w:p>
    <w:p w14:paraId="6339FFFC" w14:textId="77777777" w:rsidR="00A80144" w:rsidRDefault="00A80144" w:rsidP="00A80144">
      <w:pPr>
        <w:pBdr>
          <w:top w:val="single" w:sz="18" w:space="1" w:color="auto"/>
        </w:pBdr>
        <w:rPr>
          <w:color w:val="auto"/>
          <w:sz w:val="24"/>
          <w:szCs w:val="24"/>
        </w:rPr>
      </w:pPr>
      <w:r>
        <w:rPr>
          <w:color w:val="auto"/>
          <w:sz w:val="24"/>
          <w:szCs w:val="24"/>
        </w:rPr>
        <w:t>C</w:t>
      </w:r>
    </w:p>
    <w:p w14:paraId="431E5823" w14:textId="77777777" w:rsidR="005876F7" w:rsidRDefault="005876F7" w:rsidP="00373C57">
      <w:pPr>
        <w:pStyle w:val="Index1"/>
      </w:pPr>
      <w:r w:rsidRPr="004D5034">
        <w:t>Campaign Reports</w:t>
      </w:r>
      <w:r w:rsidR="00F46B5A">
        <w:tab/>
      </w:r>
      <w:r>
        <w:t>79</w:t>
      </w:r>
    </w:p>
    <w:p w14:paraId="7E281EA3" w14:textId="77777777" w:rsidR="005876F7" w:rsidRDefault="005876F7" w:rsidP="00373C57">
      <w:pPr>
        <w:pStyle w:val="Index1"/>
      </w:pPr>
      <w:r w:rsidRPr="004D5034">
        <w:t>Campus Drawing Records</w:t>
      </w:r>
      <w:r w:rsidR="00F46B5A">
        <w:tab/>
      </w:r>
      <w:r>
        <w:t>47</w:t>
      </w:r>
    </w:p>
    <w:p w14:paraId="642C50F1" w14:textId="77777777" w:rsidR="005876F7" w:rsidRDefault="005876F7" w:rsidP="00373C57">
      <w:pPr>
        <w:pStyle w:val="Index1"/>
      </w:pPr>
      <w:r w:rsidRPr="004D5034">
        <w:t>Cancelled Bids</w:t>
      </w:r>
      <w:r w:rsidR="00F46B5A">
        <w:tab/>
      </w:r>
      <w:r>
        <w:t>54</w:t>
      </w:r>
    </w:p>
    <w:p w14:paraId="132A25F7" w14:textId="77777777" w:rsidR="005876F7" w:rsidRDefault="005876F7" w:rsidP="00373C57">
      <w:pPr>
        <w:pStyle w:val="Index1"/>
      </w:pPr>
      <w:r w:rsidRPr="004D5034">
        <w:t>Capital Projects Accounting Files</w:t>
      </w:r>
      <w:r w:rsidR="00F46B5A">
        <w:tab/>
      </w:r>
      <w:r>
        <w:t>46</w:t>
      </w:r>
    </w:p>
    <w:p w14:paraId="52FF243C" w14:textId="77777777" w:rsidR="005876F7" w:rsidRDefault="005876F7" w:rsidP="00373C57">
      <w:pPr>
        <w:pStyle w:val="Index1"/>
      </w:pPr>
      <w:r w:rsidRPr="004D5034">
        <w:t>Capital Safety Files</w:t>
      </w:r>
      <w:r w:rsidR="00F46B5A">
        <w:tab/>
      </w:r>
      <w:r>
        <w:t>145</w:t>
      </w:r>
    </w:p>
    <w:p w14:paraId="211DF1C8" w14:textId="77777777" w:rsidR="005876F7" w:rsidRDefault="005876F7" w:rsidP="00373C57">
      <w:pPr>
        <w:pStyle w:val="Index1"/>
      </w:pPr>
      <w:r w:rsidRPr="004D5034">
        <w:t>Case Files - Juvenile Offenders</w:t>
      </w:r>
      <w:r w:rsidR="00F46B5A">
        <w:tab/>
      </w:r>
      <w:r>
        <w:t>103</w:t>
      </w:r>
    </w:p>
    <w:p w14:paraId="14D15349" w14:textId="77777777" w:rsidR="005876F7" w:rsidRDefault="005876F7" w:rsidP="00373C57">
      <w:pPr>
        <w:pStyle w:val="Index1"/>
      </w:pPr>
      <w:r w:rsidRPr="004D5034">
        <w:t>Certificate of Exemption</w:t>
      </w:r>
      <w:r w:rsidR="00F46B5A">
        <w:tab/>
      </w:r>
      <w:r>
        <w:t>42</w:t>
      </w:r>
    </w:p>
    <w:p w14:paraId="3D74D1E4" w14:textId="77777777" w:rsidR="005876F7" w:rsidRDefault="005876F7" w:rsidP="00373C57">
      <w:pPr>
        <w:pStyle w:val="Index1"/>
      </w:pPr>
      <w:r w:rsidRPr="004D5034">
        <w:t>Certificate Program Candidate - Inactive</w:t>
      </w:r>
      <w:r w:rsidR="00F46B5A">
        <w:tab/>
      </w:r>
      <w:r>
        <w:t>121</w:t>
      </w:r>
    </w:p>
    <w:p w14:paraId="45A4DE69" w14:textId="77777777" w:rsidR="005876F7" w:rsidRDefault="005876F7" w:rsidP="00373C57">
      <w:pPr>
        <w:pStyle w:val="Index1"/>
      </w:pPr>
      <w:r w:rsidRPr="004D5034">
        <w:t>Change of College/School and/or Major Forms</w:t>
      </w:r>
      <w:r w:rsidR="00F46B5A">
        <w:tab/>
      </w:r>
      <w:r>
        <w:t>21</w:t>
      </w:r>
    </w:p>
    <w:p w14:paraId="60F54007" w14:textId="77777777" w:rsidR="005876F7" w:rsidRDefault="005876F7" w:rsidP="00373C57">
      <w:pPr>
        <w:pStyle w:val="Index1"/>
      </w:pPr>
      <w:r w:rsidRPr="004D5034">
        <w:t>Check and Warrant Transmittal</w:t>
      </w:r>
      <w:r w:rsidR="00157599">
        <w:tab/>
      </w:r>
      <w:r>
        <w:t>57</w:t>
      </w:r>
    </w:p>
    <w:p w14:paraId="3BA63D3C" w14:textId="77777777" w:rsidR="005876F7" w:rsidRDefault="005876F7" w:rsidP="00373C57">
      <w:pPr>
        <w:pStyle w:val="Index1"/>
      </w:pPr>
      <w:r w:rsidRPr="004D5034">
        <w:t>Chemical Hygiene Plan - Laboratory Specific</w:t>
      </w:r>
      <w:r w:rsidR="00157599">
        <w:tab/>
      </w:r>
      <w:r>
        <w:t>11</w:t>
      </w:r>
    </w:p>
    <w:p w14:paraId="738807D4" w14:textId="77777777" w:rsidR="005876F7" w:rsidRDefault="005876F7" w:rsidP="00373C57">
      <w:pPr>
        <w:pStyle w:val="Index1"/>
      </w:pPr>
      <w:r w:rsidRPr="004D5034">
        <w:t>Chemical Inventory</w:t>
      </w:r>
      <w:r w:rsidR="00E33B9C">
        <w:tab/>
      </w:r>
      <w:r>
        <w:t>146</w:t>
      </w:r>
    </w:p>
    <w:p w14:paraId="44A13279" w14:textId="77777777" w:rsidR="005876F7" w:rsidRDefault="005876F7" w:rsidP="00373C57">
      <w:pPr>
        <w:pStyle w:val="Index1"/>
      </w:pPr>
      <w:r w:rsidRPr="004D5034">
        <w:t>Chemical Security Assessment</w:t>
      </w:r>
      <w:r w:rsidR="00E33B9C">
        <w:tab/>
      </w:r>
      <w:r>
        <w:t>146</w:t>
      </w:r>
    </w:p>
    <w:p w14:paraId="771A1981" w14:textId="77777777" w:rsidR="005876F7" w:rsidRDefault="005876F7" w:rsidP="00373C57">
      <w:pPr>
        <w:pStyle w:val="Index1"/>
      </w:pPr>
      <w:r w:rsidRPr="004D5034">
        <w:t>Chemical Treatment Log</w:t>
      </w:r>
      <w:r w:rsidR="00E33B9C">
        <w:tab/>
      </w:r>
      <w:r>
        <w:t>12</w:t>
      </w:r>
    </w:p>
    <w:p w14:paraId="3F5169FE" w14:textId="77777777" w:rsidR="005876F7" w:rsidRDefault="005876F7" w:rsidP="00373C57">
      <w:pPr>
        <w:pStyle w:val="Index1"/>
      </w:pPr>
      <w:r w:rsidRPr="004D5034">
        <w:t>Chemical Waste Collection Request Forms</w:t>
      </w:r>
      <w:r w:rsidR="00E33B9C">
        <w:tab/>
      </w:r>
      <w:r>
        <w:t>146</w:t>
      </w:r>
    </w:p>
    <w:p w14:paraId="315C0021" w14:textId="77777777" w:rsidR="005876F7" w:rsidRDefault="005876F7" w:rsidP="00373C57">
      <w:pPr>
        <w:pStyle w:val="Index1"/>
      </w:pPr>
      <w:r w:rsidRPr="004D5034">
        <w:t>Citation Dismissal Requests</w:t>
      </w:r>
      <w:r w:rsidR="00E33B9C">
        <w:tab/>
      </w:r>
      <w:r>
        <w:t>49</w:t>
      </w:r>
    </w:p>
    <w:p w14:paraId="317DB713" w14:textId="77777777" w:rsidR="005876F7" w:rsidRDefault="005876F7" w:rsidP="00373C57">
      <w:pPr>
        <w:pStyle w:val="Index1"/>
      </w:pPr>
      <w:r w:rsidRPr="004D5034">
        <w:t>Citations/Notices of Infraction Issued - Driving Under the Influence</w:t>
      </w:r>
      <w:r w:rsidR="00157599">
        <w:tab/>
      </w:r>
      <w:r>
        <w:t>103</w:t>
      </w:r>
    </w:p>
    <w:p w14:paraId="3EE51983" w14:textId="77777777" w:rsidR="005876F7" w:rsidRDefault="005876F7" w:rsidP="00373C57">
      <w:pPr>
        <w:pStyle w:val="Index1"/>
      </w:pPr>
      <w:r w:rsidRPr="004D5034">
        <w:t>Citations/Notices of Infractions Issue Log</w:t>
      </w:r>
      <w:r w:rsidR="00E33B9C">
        <w:tab/>
      </w:r>
      <w:r>
        <w:t>103</w:t>
      </w:r>
    </w:p>
    <w:p w14:paraId="7610869C" w14:textId="77777777" w:rsidR="005876F7" w:rsidRDefault="005876F7" w:rsidP="00373C57">
      <w:pPr>
        <w:pStyle w:val="Index1"/>
      </w:pPr>
      <w:r w:rsidRPr="004D5034">
        <w:t>Citizen Complaint Files</w:t>
      </w:r>
      <w:r w:rsidR="00E33B9C">
        <w:tab/>
      </w:r>
      <w:r>
        <w:t>103</w:t>
      </w:r>
    </w:p>
    <w:p w14:paraId="73090E92" w14:textId="77777777" w:rsidR="005876F7" w:rsidRDefault="005876F7" w:rsidP="00373C57">
      <w:pPr>
        <w:pStyle w:val="Index1"/>
      </w:pPr>
      <w:r w:rsidRPr="004D5034">
        <w:t>Class Ranking List -- Year End</w:t>
      </w:r>
      <w:r w:rsidR="00E33B9C">
        <w:tab/>
      </w:r>
      <w:r>
        <w:t>134</w:t>
      </w:r>
    </w:p>
    <w:p w14:paraId="3D80F9A4" w14:textId="77777777" w:rsidR="005876F7" w:rsidRDefault="005876F7" w:rsidP="00373C57">
      <w:pPr>
        <w:pStyle w:val="Index1"/>
      </w:pPr>
      <w:r w:rsidRPr="004D5034">
        <w:t>Client Case Files - 10 And Younger</w:t>
      </w:r>
      <w:r w:rsidR="00E33B9C">
        <w:tab/>
      </w:r>
      <w:r>
        <w:t>118</w:t>
      </w:r>
    </w:p>
    <w:p w14:paraId="17F5D322" w14:textId="77777777" w:rsidR="005876F7" w:rsidRDefault="005876F7" w:rsidP="00373C57">
      <w:pPr>
        <w:pStyle w:val="Index1"/>
      </w:pPr>
      <w:r w:rsidRPr="004D5034">
        <w:t>Client Case Files - 11 And Older</w:t>
      </w:r>
      <w:r w:rsidR="00E33B9C">
        <w:tab/>
      </w:r>
      <w:r>
        <w:t>118</w:t>
      </w:r>
    </w:p>
    <w:p w14:paraId="4CB18EED" w14:textId="77777777" w:rsidR="005876F7" w:rsidRDefault="005876F7" w:rsidP="00373C57">
      <w:pPr>
        <w:pStyle w:val="Index1"/>
      </w:pPr>
      <w:r w:rsidRPr="004D5034">
        <w:t>Client Case Files - Adults</w:t>
      </w:r>
      <w:r w:rsidR="00E33B9C">
        <w:tab/>
      </w:r>
      <w:r>
        <w:t>119</w:t>
      </w:r>
    </w:p>
    <w:p w14:paraId="52C4F030" w14:textId="77777777" w:rsidR="005876F7" w:rsidRDefault="005876F7" w:rsidP="00373C57">
      <w:pPr>
        <w:pStyle w:val="Index1"/>
      </w:pPr>
      <w:r w:rsidRPr="004D5034">
        <w:t>Client Case Files - Minors</w:t>
      </w:r>
      <w:r w:rsidR="00E33B9C">
        <w:tab/>
      </w:r>
      <w:r>
        <w:t>119</w:t>
      </w:r>
    </w:p>
    <w:p w14:paraId="683F5653" w14:textId="77777777" w:rsidR="005876F7" w:rsidRDefault="005876F7" w:rsidP="00373C57">
      <w:pPr>
        <w:pStyle w:val="Index1"/>
      </w:pPr>
      <w:r w:rsidRPr="004D5034">
        <w:t>Client Case Files - pre 2009</w:t>
      </w:r>
      <w:r w:rsidR="00E33B9C">
        <w:tab/>
      </w:r>
      <w:r>
        <w:t>118</w:t>
      </w:r>
    </w:p>
    <w:p w14:paraId="60DF95C7" w14:textId="77777777" w:rsidR="005876F7" w:rsidRDefault="005876F7" w:rsidP="00373C57">
      <w:pPr>
        <w:pStyle w:val="Index1"/>
      </w:pPr>
      <w:r w:rsidRPr="004D5034">
        <w:t>Client Case Files (Newborns - 5 yrs old)</w:t>
      </w:r>
      <w:r w:rsidR="00E33B9C">
        <w:tab/>
      </w:r>
      <w:r>
        <w:t>138</w:t>
      </w:r>
    </w:p>
    <w:p w14:paraId="7C81D525" w14:textId="77777777" w:rsidR="005876F7" w:rsidRDefault="005876F7" w:rsidP="00373C57">
      <w:pPr>
        <w:pStyle w:val="Index1"/>
      </w:pPr>
      <w:r w:rsidRPr="004D5034">
        <w:t>Client Case Files Involving Estate Planning</w:t>
      </w:r>
      <w:r w:rsidR="00E33B9C">
        <w:tab/>
      </w:r>
      <w:r>
        <w:t>101</w:t>
      </w:r>
    </w:p>
    <w:p w14:paraId="1BDAF530" w14:textId="77777777" w:rsidR="005876F7" w:rsidRDefault="005876F7" w:rsidP="00373C57">
      <w:pPr>
        <w:pStyle w:val="Index1"/>
      </w:pPr>
      <w:r w:rsidRPr="004D5034">
        <w:t>Client Folders/Surveys - Final Report</w:t>
      </w:r>
      <w:r w:rsidR="00E33B9C">
        <w:tab/>
      </w:r>
      <w:r>
        <w:t>159</w:t>
      </w:r>
    </w:p>
    <w:p w14:paraId="39FCF8F2" w14:textId="77777777" w:rsidR="005876F7" w:rsidRDefault="005876F7" w:rsidP="00373C57">
      <w:pPr>
        <w:pStyle w:val="Index1"/>
      </w:pPr>
      <w:r w:rsidRPr="004D5034">
        <w:t>Client Folders/Surveys - Results</w:t>
      </w:r>
      <w:r w:rsidR="00E33B9C">
        <w:tab/>
      </w:r>
      <w:r>
        <w:t>159</w:t>
      </w:r>
    </w:p>
    <w:p w14:paraId="38E732D5" w14:textId="77777777" w:rsidR="005876F7" w:rsidRDefault="005876F7" w:rsidP="00373C57">
      <w:pPr>
        <w:pStyle w:val="Index1"/>
      </w:pPr>
      <w:r w:rsidRPr="004D5034">
        <w:t>Client Information Database</w:t>
      </w:r>
      <w:r w:rsidR="00E33B9C">
        <w:tab/>
      </w:r>
      <w:r>
        <w:t>98</w:t>
      </w:r>
    </w:p>
    <w:p w14:paraId="1895E3D5" w14:textId="77777777" w:rsidR="005876F7" w:rsidRDefault="005876F7" w:rsidP="00373C57">
      <w:pPr>
        <w:pStyle w:val="Index1"/>
      </w:pPr>
      <w:r w:rsidRPr="004D5034">
        <w:t>Client Photographs</w:t>
      </w:r>
      <w:r w:rsidR="00E33B9C">
        <w:tab/>
      </w:r>
      <w:r>
        <w:t>155</w:t>
      </w:r>
    </w:p>
    <w:p w14:paraId="49521CAC" w14:textId="77777777" w:rsidR="005876F7" w:rsidRDefault="005876F7" w:rsidP="00373C57">
      <w:pPr>
        <w:pStyle w:val="Index1"/>
      </w:pPr>
      <w:r w:rsidRPr="004D5034">
        <w:t>Close Out Documents</w:t>
      </w:r>
      <w:r w:rsidR="00E33B9C">
        <w:tab/>
      </w:r>
      <w:r>
        <w:t>53</w:t>
      </w:r>
    </w:p>
    <w:p w14:paraId="6E22D876" w14:textId="77777777" w:rsidR="005876F7" w:rsidRDefault="005876F7" w:rsidP="00373C57">
      <w:pPr>
        <w:pStyle w:val="Index1"/>
      </w:pPr>
      <w:r w:rsidRPr="004D5034">
        <w:t>Closed Claims Filed Against State Fidelity Bond</w:t>
      </w:r>
      <w:r w:rsidR="00E33B9C">
        <w:tab/>
      </w:r>
      <w:r>
        <w:t>67</w:t>
      </w:r>
    </w:p>
    <w:p w14:paraId="49D708E0" w14:textId="77777777" w:rsidR="005876F7" w:rsidRDefault="005876F7" w:rsidP="00373C57">
      <w:pPr>
        <w:pStyle w:val="Index1"/>
      </w:pPr>
      <w:r w:rsidRPr="004D5034">
        <w:t>Closed Equipment Loss Claims (orange label)</w:t>
      </w:r>
      <w:r w:rsidR="00E33B9C">
        <w:tab/>
      </w:r>
      <w:r>
        <w:t>67</w:t>
      </w:r>
    </w:p>
    <w:p w14:paraId="597C4354" w14:textId="77777777" w:rsidR="005876F7" w:rsidRDefault="005876F7" w:rsidP="00373C57">
      <w:pPr>
        <w:pStyle w:val="Index1"/>
      </w:pPr>
      <w:r w:rsidRPr="004D5034">
        <w:t>Collection Accession Records</w:t>
      </w:r>
      <w:r w:rsidR="00E33B9C">
        <w:tab/>
      </w:r>
      <w:r>
        <w:t>116</w:t>
      </w:r>
    </w:p>
    <w:p w14:paraId="0F2FD213" w14:textId="77777777" w:rsidR="005876F7" w:rsidRDefault="005876F7" w:rsidP="00373C57">
      <w:pPr>
        <w:pStyle w:val="Index1"/>
      </w:pPr>
      <w:r w:rsidRPr="004D5034">
        <w:t>Commercial Projects - Wind Tunnel Test Data and Photograph – ITAR Regulated</w:t>
      </w:r>
      <w:r w:rsidR="00157599">
        <w:tab/>
      </w:r>
      <w:r>
        <w:t>122</w:t>
      </w:r>
    </w:p>
    <w:p w14:paraId="389ACD3D" w14:textId="77777777" w:rsidR="005876F7" w:rsidRDefault="005876F7" w:rsidP="00373C57">
      <w:pPr>
        <w:pStyle w:val="Index1"/>
      </w:pPr>
      <w:r w:rsidRPr="004D5034">
        <w:t>Commercial Projects - Wind Tunnel Test Raw Data</w:t>
      </w:r>
      <w:r w:rsidR="00E33B9C">
        <w:t xml:space="preserve">, </w:t>
      </w:r>
      <w:r w:rsidRPr="004D5034">
        <w:t>Data Reduction Notebook</w:t>
      </w:r>
      <w:r w:rsidR="00E33B9C">
        <w:t xml:space="preserve">, </w:t>
      </w:r>
      <w:r w:rsidRPr="004D5034">
        <w:t>and Final Report</w:t>
      </w:r>
      <w:r w:rsidR="00157599">
        <w:tab/>
      </w:r>
      <w:r>
        <w:t>122</w:t>
      </w:r>
    </w:p>
    <w:p w14:paraId="25C068B1" w14:textId="77777777" w:rsidR="005876F7" w:rsidRDefault="005876F7" w:rsidP="00373C57">
      <w:pPr>
        <w:pStyle w:val="Index1"/>
      </w:pPr>
      <w:r w:rsidRPr="004D5034">
        <w:t>Communications Center Recordings</w:t>
      </w:r>
      <w:r w:rsidR="00157599">
        <w:tab/>
      </w:r>
      <w:r>
        <w:t>104</w:t>
      </w:r>
    </w:p>
    <w:p w14:paraId="617D055F" w14:textId="77777777" w:rsidR="005876F7" w:rsidRDefault="005876F7" w:rsidP="00373C57">
      <w:pPr>
        <w:pStyle w:val="Index1"/>
      </w:pPr>
      <w:r w:rsidRPr="004D5034">
        <w:t>Compensation Plan</w:t>
      </w:r>
      <w:r w:rsidR="00157599">
        <w:tab/>
      </w:r>
      <w:r>
        <w:t>71</w:t>
      </w:r>
    </w:p>
    <w:p w14:paraId="1443FAC3" w14:textId="77777777" w:rsidR="005876F7" w:rsidRDefault="005876F7" w:rsidP="00373C57">
      <w:pPr>
        <w:pStyle w:val="Index1"/>
      </w:pPr>
      <w:r w:rsidRPr="004D5034">
        <w:t>Complaints</w:t>
      </w:r>
      <w:r w:rsidR="00157599">
        <w:tab/>
      </w:r>
      <w:r>
        <w:t>42</w:t>
      </w:r>
    </w:p>
    <w:p w14:paraId="0EF7B7E0" w14:textId="77777777" w:rsidR="005876F7" w:rsidRDefault="005876F7" w:rsidP="00373C57">
      <w:pPr>
        <w:pStyle w:val="Index1"/>
      </w:pPr>
      <w:r w:rsidRPr="004D5034">
        <w:t>Complete Disposal Packets</w:t>
      </w:r>
      <w:r w:rsidR="00E33B9C">
        <w:tab/>
      </w:r>
      <w:r>
        <w:t>55</w:t>
      </w:r>
    </w:p>
    <w:p w14:paraId="5055C638" w14:textId="77777777" w:rsidR="005876F7" w:rsidRDefault="005876F7" w:rsidP="00373C57">
      <w:pPr>
        <w:pStyle w:val="Index1"/>
      </w:pPr>
      <w:r w:rsidRPr="004D5034">
        <w:t>Computer - Aided Dispatch (CAD) Backup Data</w:t>
      </w:r>
      <w:r w:rsidR="00E33B9C">
        <w:tab/>
      </w:r>
      <w:r>
        <w:t>104</w:t>
      </w:r>
    </w:p>
    <w:p w14:paraId="05A234E1" w14:textId="77777777" w:rsidR="005876F7" w:rsidRDefault="005876F7" w:rsidP="00373C57">
      <w:pPr>
        <w:pStyle w:val="Index1"/>
      </w:pPr>
      <w:r w:rsidRPr="004D5034">
        <w:t>Computer Aided Dispatch System (CADS)</w:t>
      </w:r>
      <w:r w:rsidR="00E33B9C">
        <w:tab/>
      </w:r>
      <w:r>
        <w:t>104</w:t>
      </w:r>
    </w:p>
    <w:p w14:paraId="3AD349BF" w14:textId="77777777" w:rsidR="005876F7" w:rsidRDefault="005876F7" w:rsidP="00373C57">
      <w:pPr>
        <w:pStyle w:val="Index1"/>
      </w:pPr>
      <w:r w:rsidRPr="004D5034">
        <w:t>Conference and Guest Accounts</w:t>
      </w:r>
      <w:r w:rsidR="00E33B9C">
        <w:tab/>
      </w:r>
      <w:r>
        <w:t>100</w:t>
      </w:r>
    </w:p>
    <w:p w14:paraId="56C0EC18" w14:textId="77777777" w:rsidR="005876F7" w:rsidRDefault="005876F7" w:rsidP="00373C57">
      <w:pPr>
        <w:pStyle w:val="Index1"/>
      </w:pPr>
      <w:r w:rsidRPr="004D5034">
        <w:t>Confidential Informant (CI) Records</w:t>
      </w:r>
      <w:r w:rsidR="00E33B9C">
        <w:tab/>
      </w:r>
      <w:r>
        <w:t>104</w:t>
      </w:r>
    </w:p>
    <w:p w14:paraId="422E280A" w14:textId="77777777" w:rsidR="005876F7" w:rsidRDefault="005876F7" w:rsidP="00373C57">
      <w:pPr>
        <w:pStyle w:val="Index1"/>
      </w:pPr>
      <w:r w:rsidRPr="004D5034">
        <w:t>Confined Space Entry Permit (1219)</w:t>
      </w:r>
      <w:r w:rsidR="00E33B9C">
        <w:tab/>
      </w:r>
      <w:r>
        <w:t>52</w:t>
      </w:r>
    </w:p>
    <w:p w14:paraId="7FC2E0DE" w14:textId="77777777" w:rsidR="005876F7" w:rsidRDefault="005876F7" w:rsidP="00373C57">
      <w:pPr>
        <w:pStyle w:val="Index1"/>
      </w:pPr>
      <w:r w:rsidRPr="004D5034">
        <w:t>Conflict of Interest Files</w:t>
      </w:r>
      <w:r w:rsidR="00E33B9C">
        <w:tab/>
      </w:r>
      <w:r>
        <w:t>40</w:t>
      </w:r>
    </w:p>
    <w:p w14:paraId="7239B1A9" w14:textId="77777777" w:rsidR="005876F7" w:rsidRDefault="005876F7" w:rsidP="00373C57">
      <w:pPr>
        <w:pStyle w:val="Index1"/>
      </w:pPr>
      <w:r w:rsidRPr="004D5034">
        <w:t>Conflict of Interest Files --Not Funded</w:t>
      </w:r>
      <w:r w:rsidR="00E33B9C">
        <w:tab/>
      </w:r>
      <w:r>
        <w:t>41</w:t>
      </w:r>
    </w:p>
    <w:p w14:paraId="2A619AE7" w14:textId="77777777" w:rsidR="005876F7" w:rsidRDefault="005876F7" w:rsidP="00373C57">
      <w:pPr>
        <w:pStyle w:val="Index1"/>
      </w:pPr>
      <w:r w:rsidRPr="004D5034">
        <w:t>Contaminated Site Files</w:t>
      </w:r>
      <w:r w:rsidR="00E33B9C">
        <w:tab/>
      </w:r>
      <w:r>
        <w:t>146</w:t>
      </w:r>
    </w:p>
    <w:p w14:paraId="7D806927" w14:textId="77777777" w:rsidR="005876F7" w:rsidRDefault="005876F7" w:rsidP="00373C57">
      <w:pPr>
        <w:pStyle w:val="Index1"/>
      </w:pPr>
      <w:r w:rsidRPr="004D5034">
        <w:t>Contingency Plans</w:t>
      </w:r>
      <w:r w:rsidR="00E33B9C">
        <w:tab/>
      </w:r>
      <w:r>
        <w:t>147</w:t>
      </w:r>
    </w:p>
    <w:p w14:paraId="424F0A2F" w14:textId="77777777" w:rsidR="005876F7" w:rsidRDefault="005876F7" w:rsidP="00373C57">
      <w:pPr>
        <w:pStyle w:val="Index1"/>
      </w:pPr>
      <w:r w:rsidRPr="004D5034">
        <w:t>Continuing Education Course Records</w:t>
      </w:r>
      <w:r w:rsidR="00E33B9C">
        <w:tab/>
      </w:r>
      <w:r>
        <w:t>21</w:t>
      </w:r>
    </w:p>
    <w:p w14:paraId="6D468137" w14:textId="77777777" w:rsidR="005876F7" w:rsidRDefault="005876F7" w:rsidP="00373C57">
      <w:pPr>
        <w:pStyle w:val="Index1"/>
      </w:pPr>
      <w:r w:rsidRPr="004D5034">
        <w:t>Continuing Education Credit Course Planning Materials</w:t>
      </w:r>
      <w:r w:rsidR="00E33B9C">
        <w:tab/>
      </w:r>
      <w:r>
        <w:t>22</w:t>
      </w:r>
    </w:p>
    <w:p w14:paraId="44D81A82" w14:textId="77777777" w:rsidR="005876F7" w:rsidRDefault="005876F7" w:rsidP="00373C57">
      <w:pPr>
        <w:pStyle w:val="Index1"/>
      </w:pPr>
      <w:r w:rsidRPr="004D5034">
        <w:t>Controlled Substance Records</w:t>
      </w:r>
      <w:r w:rsidR="00E33B9C">
        <w:tab/>
      </w:r>
      <w:r>
        <w:t>33</w:t>
      </w:r>
    </w:p>
    <w:p w14:paraId="317DCD10" w14:textId="77777777" w:rsidR="005876F7" w:rsidRDefault="005876F7" w:rsidP="00373C57">
      <w:pPr>
        <w:pStyle w:val="Index1"/>
      </w:pPr>
      <w:r w:rsidRPr="004D5034">
        <w:t>Controlled Substances and Alcoho</w:t>
      </w:r>
      <w:r w:rsidR="00E33B9C">
        <w:t xml:space="preserve">l Misuse-Education and Training </w:t>
      </w:r>
      <w:r w:rsidRPr="004D5034">
        <w:t>Records</w:t>
      </w:r>
      <w:r w:rsidR="00157599">
        <w:tab/>
      </w:r>
      <w:r>
        <w:t>12</w:t>
      </w:r>
    </w:p>
    <w:p w14:paraId="42309E80" w14:textId="77777777" w:rsidR="005876F7" w:rsidRDefault="005876F7" w:rsidP="00373C57">
      <w:pPr>
        <w:pStyle w:val="Index1"/>
      </w:pPr>
      <w:r w:rsidRPr="004D5034">
        <w:t>Controlled Substances</w:t>
      </w:r>
      <w:r w:rsidR="00E33B9C">
        <w:t xml:space="preserve">, </w:t>
      </w:r>
      <w:r w:rsidRPr="004D5034">
        <w:t>Program Administration and Alcohol Test Records</w:t>
      </w:r>
      <w:r w:rsidR="00157599">
        <w:tab/>
      </w:r>
      <w:r>
        <w:t>12</w:t>
      </w:r>
    </w:p>
    <w:p w14:paraId="5E3D7D79" w14:textId="77777777" w:rsidR="005876F7" w:rsidRDefault="005876F7" w:rsidP="00373C57">
      <w:pPr>
        <w:pStyle w:val="Index1"/>
      </w:pPr>
      <w:r w:rsidRPr="004D5034">
        <w:t>Controlled Substances/Alcohol Test Results - Negative Results or Cancelled Tests</w:t>
      </w:r>
      <w:r w:rsidR="00157599">
        <w:tab/>
      </w:r>
      <w:r>
        <w:t>12</w:t>
      </w:r>
    </w:p>
    <w:p w14:paraId="78037726" w14:textId="77777777" w:rsidR="005876F7" w:rsidRDefault="005876F7" w:rsidP="00373C57">
      <w:pPr>
        <w:pStyle w:val="Index1"/>
      </w:pPr>
      <w:r w:rsidRPr="004D5034">
        <w:t>Course Comment Sheets</w:t>
      </w:r>
      <w:r w:rsidR="00157599">
        <w:tab/>
      </w:r>
      <w:r>
        <w:t>15</w:t>
      </w:r>
    </w:p>
    <w:p w14:paraId="37FEF819" w14:textId="77777777" w:rsidR="005876F7" w:rsidRDefault="005876F7" w:rsidP="00373C57">
      <w:pPr>
        <w:pStyle w:val="Index1"/>
      </w:pPr>
      <w:r w:rsidRPr="004D5034">
        <w:t>Course Files</w:t>
      </w:r>
      <w:r w:rsidR="00E33B9C">
        <w:tab/>
      </w:r>
      <w:r>
        <w:t>126</w:t>
      </w:r>
    </w:p>
    <w:p w14:paraId="4B80A455" w14:textId="77777777" w:rsidR="005876F7" w:rsidRDefault="005876F7" w:rsidP="00373C57">
      <w:pPr>
        <w:pStyle w:val="Index1"/>
      </w:pPr>
      <w:r w:rsidRPr="004D5034">
        <w:t>Course Materials</w:t>
      </w:r>
      <w:r w:rsidR="00E33B9C">
        <w:tab/>
      </w:r>
      <w:r>
        <w:t>15</w:t>
      </w:r>
    </w:p>
    <w:p w14:paraId="212D3523" w14:textId="77777777" w:rsidR="005876F7" w:rsidRDefault="005876F7" w:rsidP="00373C57">
      <w:pPr>
        <w:pStyle w:val="Index1"/>
      </w:pPr>
      <w:r w:rsidRPr="004D5034">
        <w:t>Court Cases Public Employees Retirement System (PERS)</w:t>
      </w:r>
      <w:r w:rsidR="00E33B9C">
        <w:tab/>
      </w:r>
      <w:r>
        <w:t>73</w:t>
      </w:r>
    </w:p>
    <w:p w14:paraId="5E5C348A" w14:textId="77777777" w:rsidR="005876F7" w:rsidRDefault="005876F7" w:rsidP="00373C57">
      <w:pPr>
        <w:pStyle w:val="Index1"/>
      </w:pPr>
      <w:r w:rsidRPr="004D5034">
        <w:t>Court Orders - Filed with UWPD</w:t>
      </w:r>
      <w:r w:rsidR="00E33B9C">
        <w:tab/>
      </w:r>
      <w:r>
        <w:t>104</w:t>
      </w:r>
    </w:p>
    <w:p w14:paraId="12586E26" w14:textId="77777777" w:rsidR="005876F7" w:rsidRDefault="005876F7" w:rsidP="00373C57">
      <w:pPr>
        <w:pStyle w:val="Index1"/>
      </w:pPr>
      <w:r w:rsidRPr="004D5034">
        <w:t>Court Orders - Fulfilled by UWPD</w:t>
      </w:r>
      <w:r w:rsidR="00E33B9C">
        <w:tab/>
      </w:r>
      <w:r>
        <w:t>105</w:t>
      </w:r>
    </w:p>
    <w:p w14:paraId="65865D60" w14:textId="77777777" w:rsidR="005876F7" w:rsidRDefault="005876F7" w:rsidP="00373C57">
      <w:pPr>
        <w:pStyle w:val="Index1"/>
      </w:pPr>
      <w:r w:rsidRPr="004D5034">
        <w:t>Credit Card Request Forms</w:t>
      </w:r>
      <w:r w:rsidR="00E33B9C">
        <w:tab/>
      </w:r>
      <w:r>
        <w:t>49</w:t>
      </w:r>
    </w:p>
    <w:p w14:paraId="6EB92734" w14:textId="77777777" w:rsidR="005876F7" w:rsidRDefault="005876F7" w:rsidP="00373C57">
      <w:pPr>
        <w:pStyle w:val="Index1"/>
      </w:pPr>
      <w:r w:rsidRPr="004D5034">
        <w:t>Crime Analysis Files</w:t>
      </w:r>
      <w:r w:rsidR="00E33B9C">
        <w:tab/>
      </w:r>
      <w:r>
        <w:t>105</w:t>
      </w:r>
    </w:p>
    <w:p w14:paraId="5021F558" w14:textId="77777777" w:rsidR="005876F7" w:rsidRDefault="005876F7" w:rsidP="00373C57">
      <w:pPr>
        <w:pStyle w:val="Index1"/>
      </w:pPr>
      <w:r w:rsidRPr="004D5034">
        <w:t>Crime Prevention Programs</w:t>
      </w:r>
      <w:r w:rsidR="00E33B9C">
        <w:tab/>
      </w:r>
      <w:r>
        <w:t>105</w:t>
      </w:r>
    </w:p>
    <w:p w14:paraId="41CE09C2" w14:textId="77777777" w:rsidR="005876F7" w:rsidRDefault="005876F7" w:rsidP="00373C57">
      <w:pPr>
        <w:pStyle w:val="Index1"/>
      </w:pPr>
      <w:r w:rsidRPr="004D5034">
        <w:t>Crime Prevention Publications/60 Day Log</w:t>
      </w:r>
      <w:r w:rsidR="00E33B9C">
        <w:tab/>
      </w:r>
      <w:r>
        <w:t>105</w:t>
      </w:r>
    </w:p>
    <w:p w14:paraId="18593AAF" w14:textId="77777777" w:rsidR="005876F7" w:rsidRDefault="005876F7" w:rsidP="00373C57">
      <w:pPr>
        <w:pStyle w:val="Index1"/>
      </w:pPr>
      <w:r w:rsidRPr="004D5034">
        <w:t>Criminal History Audit Reports</w:t>
      </w:r>
      <w:r w:rsidR="00157599">
        <w:tab/>
      </w:r>
      <w:r>
        <w:t>105</w:t>
      </w:r>
    </w:p>
    <w:p w14:paraId="322D11EF" w14:textId="77777777" w:rsidR="005876F7" w:rsidRDefault="005876F7" w:rsidP="00373C57">
      <w:pPr>
        <w:pStyle w:val="Index1"/>
      </w:pPr>
      <w:r w:rsidRPr="004D5034">
        <w:t>Cryopreservation Log</w:t>
      </w:r>
      <w:r w:rsidR="00157599">
        <w:tab/>
      </w:r>
      <w:r>
        <w:t>129</w:t>
      </w:r>
    </w:p>
    <w:p w14:paraId="0615C6CF" w14:textId="77777777" w:rsidR="005876F7" w:rsidRDefault="005876F7" w:rsidP="00373C57">
      <w:pPr>
        <w:pStyle w:val="Index1"/>
      </w:pPr>
      <w:r w:rsidRPr="004D5034">
        <w:t>Curriculum Program Proposals -- Approved</w:t>
      </w:r>
      <w:r w:rsidR="00157599">
        <w:tab/>
      </w:r>
      <w:r>
        <w:t>92</w:t>
      </w:r>
    </w:p>
    <w:p w14:paraId="0C78A388" w14:textId="77777777" w:rsidR="005876F7" w:rsidRDefault="005876F7" w:rsidP="00373C57">
      <w:pPr>
        <w:pStyle w:val="Index1"/>
      </w:pPr>
      <w:r w:rsidRPr="004D5034">
        <w:t>Curriculum Report (Quarterly)</w:t>
      </w:r>
      <w:r w:rsidR="00E33B9C">
        <w:tab/>
      </w:r>
      <w:r>
        <w:t>92</w:t>
      </w:r>
    </w:p>
    <w:p w14:paraId="0B2651F4" w14:textId="77777777" w:rsidR="005876F7" w:rsidRDefault="005876F7" w:rsidP="00373C57">
      <w:pPr>
        <w:pStyle w:val="Index1"/>
      </w:pPr>
      <w:r w:rsidRPr="004D5034">
        <w:t>Custom Medical Devices</w:t>
      </w:r>
      <w:r w:rsidR="00E33B9C">
        <w:tab/>
      </w:r>
      <w:r>
        <w:t>155</w:t>
      </w:r>
    </w:p>
    <w:p w14:paraId="5822C44C" w14:textId="77777777" w:rsidR="00A80144" w:rsidRDefault="00A80144" w:rsidP="00A80144">
      <w:pPr>
        <w:pBdr>
          <w:top w:val="single" w:sz="18" w:space="1" w:color="auto"/>
        </w:pBdr>
        <w:rPr>
          <w:color w:val="auto"/>
          <w:sz w:val="24"/>
          <w:szCs w:val="24"/>
        </w:rPr>
      </w:pPr>
      <w:r>
        <w:rPr>
          <w:color w:val="auto"/>
          <w:sz w:val="24"/>
          <w:szCs w:val="24"/>
        </w:rPr>
        <w:t>D</w:t>
      </w:r>
    </w:p>
    <w:p w14:paraId="48D17C76" w14:textId="77777777" w:rsidR="005876F7" w:rsidRDefault="005876F7" w:rsidP="00373C57">
      <w:pPr>
        <w:pStyle w:val="Index1"/>
      </w:pPr>
      <w:r w:rsidRPr="004D5034">
        <w:t>Daily Input Control Logs (IA</w:t>
      </w:r>
      <w:r w:rsidR="00E33B9C">
        <w:t xml:space="preserve">, </w:t>
      </w:r>
      <w:r w:rsidRPr="004D5034">
        <w:t>IB</w:t>
      </w:r>
      <w:r w:rsidR="00E33B9C">
        <w:t xml:space="preserve">, </w:t>
      </w:r>
      <w:r w:rsidRPr="004D5034">
        <w:t>IC</w:t>
      </w:r>
      <w:r w:rsidR="00E33B9C">
        <w:t xml:space="preserve">, </w:t>
      </w:r>
      <w:r w:rsidRPr="004D5034">
        <w:t>ID</w:t>
      </w:r>
      <w:r w:rsidR="00E33B9C">
        <w:t xml:space="preserve">, </w:t>
      </w:r>
      <w:r w:rsidRPr="004D5034">
        <w:t>etc.)</w:t>
      </w:r>
      <w:r w:rsidR="00157599">
        <w:tab/>
      </w:r>
      <w:r>
        <w:t>54</w:t>
      </w:r>
    </w:p>
    <w:p w14:paraId="27A0A771" w14:textId="77777777" w:rsidR="005876F7" w:rsidRDefault="005876F7" w:rsidP="00373C57">
      <w:pPr>
        <w:pStyle w:val="Index1"/>
      </w:pPr>
      <w:r w:rsidRPr="004D5034">
        <w:t>Daily Lot Count</w:t>
      </w:r>
      <w:r w:rsidR="00E33B9C">
        <w:tab/>
      </w:r>
      <w:r>
        <w:t>48</w:t>
      </w:r>
    </w:p>
    <w:p w14:paraId="59445518" w14:textId="77777777" w:rsidR="005876F7" w:rsidRDefault="005876F7" w:rsidP="00373C57">
      <w:pPr>
        <w:pStyle w:val="Index1"/>
      </w:pPr>
      <w:r w:rsidRPr="004D5034">
        <w:t>Dangerous Waste Annual Reports</w:t>
      </w:r>
      <w:r w:rsidR="00E33B9C">
        <w:tab/>
      </w:r>
      <w:r>
        <w:t>147</w:t>
      </w:r>
    </w:p>
    <w:p w14:paraId="2D8158A8" w14:textId="77777777" w:rsidR="005876F7" w:rsidRDefault="005876F7" w:rsidP="00373C57">
      <w:pPr>
        <w:pStyle w:val="Index1"/>
      </w:pPr>
      <w:r w:rsidRPr="004D5034">
        <w:t>Dangerous Waste Regulatory Inspections</w:t>
      </w:r>
      <w:r w:rsidR="00E33B9C">
        <w:tab/>
      </w:r>
      <w:r>
        <w:t>147</w:t>
      </w:r>
    </w:p>
    <w:p w14:paraId="5632DDD3" w14:textId="77777777" w:rsidR="005876F7" w:rsidRDefault="005876F7" w:rsidP="00373C57">
      <w:pPr>
        <w:pStyle w:val="Index1"/>
      </w:pPr>
      <w:r w:rsidRPr="004D5034">
        <w:t>DARS Batch Report - Online</w:t>
      </w:r>
      <w:r w:rsidR="00E33B9C">
        <w:tab/>
      </w:r>
      <w:r>
        <w:t>91</w:t>
      </w:r>
    </w:p>
    <w:p w14:paraId="7874DBB7" w14:textId="77777777" w:rsidR="005876F7" w:rsidRDefault="005876F7" w:rsidP="00373C57">
      <w:pPr>
        <w:pStyle w:val="Index1"/>
      </w:pPr>
      <w:r w:rsidRPr="004D5034">
        <w:t>Data Subject Request - Complete</w:t>
      </w:r>
      <w:r w:rsidR="00E33B9C">
        <w:tab/>
      </w:r>
      <w:r>
        <w:t>31</w:t>
      </w:r>
    </w:p>
    <w:p w14:paraId="361DE32F" w14:textId="77777777" w:rsidR="005876F7" w:rsidRDefault="005876F7" w:rsidP="00373C57">
      <w:pPr>
        <w:pStyle w:val="Index1"/>
      </w:pPr>
      <w:r w:rsidRPr="004D5034">
        <w:t>Data Subject Request - Complete</w:t>
      </w:r>
      <w:r w:rsidR="00E33B9C">
        <w:t xml:space="preserve">, </w:t>
      </w:r>
      <w:r w:rsidRPr="004D5034">
        <w:t>Referred to Another Office</w:t>
      </w:r>
      <w:r w:rsidR="00157599">
        <w:tab/>
      </w:r>
      <w:r>
        <w:t>31</w:t>
      </w:r>
    </w:p>
    <w:p w14:paraId="33A14489" w14:textId="77777777" w:rsidR="005876F7" w:rsidRDefault="005876F7" w:rsidP="00373C57">
      <w:pPr>
        <w:pStyle w:val="Index1"/>
      </w:pPr>
      <w:r w:rsidRPr="004D5034">
        <w:t>Data Subject Request - Incomplete</w:t>
      </w:r>
      <w:r w:rsidR="00157599">
        <w:tab/>
      </w:r>
      <w:r>
        <w:t>31</w:t>
      </w:r>
    </w:p>
    <w:p w14:paraId="4CCF1A07" w14:textId="77777777" w:rsidR="005876F7" w:rsidRDefault="005876F7" w:rsidP="00373C57">
      <w:pPr>
        <w:pStyle w:val="Index1"/>
      </w:pPr>
      <w:r w:rsidRPr="004D5034">
        <w:t>Deck Logs</w:t>
      </w:r>
      <w:r w:rsidR="00E33B9C">
        <w:tab/>
      </w:r>
      <w:r>
        <w:t>166</w:t>
      </w:r>
    </w:p>
    <w:p w14:paraId="40266BB7" w14:textId="77777777" w:rsidR="005876F7" w:rsidRDefault="005876F7" w:rsidP="00373C57">
      <w:pPr>
        <w:pStyle w:val="Index1"/>
      </w:pPr>
      <w:r w:rsidRPr="004D5034">
        <w:t>Default Notice</w:t>
      </w:r>
      <w:r w:rsidR="00E33B9C">
        <w:tab/>
      </w:r>
      <w:r>
        <w:t>49</w:t>
      </w:r>
    </w:p>
    <w:p w14:paraId="1CFF17E9" w14:textId="77777777" w:rsidR="005876F7" w:rsidRDefault="005876F7" w:rsidP="00373C57">
      <w:pPr>
        <w:pStyle w:val="Index1"/>
      </w:pPr>
      <w:r w:rsidRPr="004D5034">
        <w:t>Degree Applications</w:t>
      </w:r>
      <w:r w:rsidR="00E33B9C">
        <w:tab/>
      </w:r>
      <w:r>
        <w:t>22</w:t>
      </w:r>
    </w:p>
    <w:p w14:paraId="0145039D" w14:textId="77777777" w:rsidR="005876F7" w:rsidRDefault="005876F7" w:rsidP="00373C57">
      <w:pPr>
        <w:pStyle w:val="Index1"/>
      </w:pPr>
      <w:r w:rsidRPr="004D5034">
        <w:t>Degree Verification</w:t>
      </w:r>
      <w:r w:rsidR="00E33B9C">
        <w:tab/>
      </w:r>
      <w:r>
        <w:t>134</w:t>
      </w:r>
    </w:p>
    <w:p w14:paraId="4FA859D4" w14:textId="77777777" w:rsidR="005876F7" w:rsidRDefault="005876F7" w:rsidP="00373C57">
      <w:pPr>
        <w:pStyle w:val="Index1"/>
      </w:pPr>
      <w:r w:rsidRPr="004D5034">
        <w:t>Department of Transportation Files</w:t>
      </w:r>
      <w:r w:rsidR="00E33B9C">
        <w:tab/>
      </w:r>
      <w:r>
        <w:t>147</w:t>
      </w:r>
    </w:p>
    <w:p w14:paraId="088AF1E9" w14:textId="77777777" w:rsidR="005876F7" w:rsidRDefault="005876F7" w:rsidP="00373C57">
      <w:pPr>
        <w:pStyle w:val="Index1"/>
      </w:pPr>
      <w:r w:rsidRPr="004D5034">
        <w:t>Departmental Health and Safety Manual</w:t>
      </w:r>
      <w:r w:rsidR="00E33B9C">
        <w:tab/>
      </w:r>
      <w:r>
        <w:t>13</w:t>
      </w:r>
    </w:p>
    <w:p w14:paraId="556F390E" w14:textId="77777777" w:rsidR="005876F7" w:rsidRDefault="005876F7" w:rsidP="00373C57">
      <w:pPr>
        <w:pStyle w:val="Index1"/>
      </w:pPr>
      <w:r w:rsidRPr="004D5034">
        <w:t>Detailed Deduction Report (Declining Balance Report)</w:t>
      </w:r>
      <w:r w:rsidR="00E33B9C">
        <w:tab/>
      </w:r>
      <w:r>
        <w:t>73</w:t>
      </w:r>
    </w:p>
    <w:p w14:paraId="26ECBDE1" w14:textId="77777777" w:rsidR="005876F7" w:rsidRDefault="005876F7" w:rsidP="00373C57">
      <w:pPr>
        <w:pStyle w:val="Index1"/>
      </w:pPr>
      <w:r w:rsidRPr="004D5034">
        <w:t>Detailed Deduction Summary Report</w:t>
      </w:r>
      <w:r w:rsidR="00E33B9C">
        <w:tab/>
      </w:r>
      <w:r>
        <w:t>74</w:t>
      </w:r>
    </w:p>
    <w:p w14:paraId="633D3AE0" w14:textId="77777777" w:rsidR="005876F7" w:rsidRDefault="005876F7" w:rsidP="00373C57">
      <w:pPr>
        <w:pStyle w:val="Index1"/>
      </w:pPr>
      <w:r w:rsidRPr="004D5034">
        <w:t>Diagnostic Animal Specimens</w:t>
      </w:r>
      <w:r w:rsidR="00E33B9C">
        <w:tab/>
      </w:r>
      <w:r>
        <w:t>128</w:t>
      </w:r>
    </w:p>
    <w:p w14:paraId="3F0890EC" w14:textId="77777777" w:rsidR="005876F7" w:rsidRDefault="005876F7" w:rsidP="00373C57">
      <w:pPr>
        <w:pStyle w:val="Index1"/>
      </w:pPr>
      <w:r w:rsidRPr="004D5034">
        <w:t>Diagnostic Plaster Study Models</w:t>
      </w:r>
      <w:r w:rsidR="00E33B9C">
        <w:tab/>
      </w:r>
      <w:r>
        <w:t>137</w:t>
      </w:r>
    </w:p>
    <w:p w14:paraId="46AC76A4" w14:textId="77777777" w:rsidR="005876F7" w:rsidRDefault="005876F7" w:rsidP="00373C57">
      <w:pPr>
        <w:pStyle w:val="Index1"/>
      </w:pPr>
      <w:r w:rsidRPr="004D5034">
        <w:t>Diploma Replacement Order</w:t>
      </w:r>
      <w:r w:rsidR="00E33B9C">
        <w:tab/>
      </w:r>
      <w:r>
        <w:t>90</w:t>
      </w:r>
    </w:p>
    <w:p w14:paraId="6150414D" w14:textId="77777777" w:rsidR="005876F7" w:rsidRDefault="005876F7" w:rsidP="00373C57">
      <w:pPr>
        <w:pStyle w:val="Index1"/>
      </w:pPr>
      <w:r w:rsidRPr="004D5034">
        <w:t>Diplomas -- Not Received</w:t>
      </w:r>
      <w:r w:rsidR="00E33B9C">
        <w:tab/>
      </w:r>
      <w:r>
        <w:t>90</w:t>
      </w:r>
    </w:p>
    <w:p w14:paraId="5EE60B00" w14:textId="77777777" w:rsidR="005876F7" w:rsidRDefault="005876F7" w:rsidP="00373C57">
      <w:pPr>
        <w:pStyle w:val="Index1"/>
      </w:pPr>
      <w:r w:rsidRPr="004D5034">
        <w:t>Direct Deposit Authorization (UoW 1376)</w:t>
      </w:r>
      <w:r w:rsidR="00E33B9C">
        <w:tab/>
      </w:r>
      <w:r>
        <w:t>58</w:t>
      </w:r>
    </w:p>
    <w:p w14:paraId="3A40EBA6" w14:textId="77777777" w:rsidR="005876F7" w:rsidRDefault="005876F7" w:rsidP="00373C57">
      <w:pPr>
        <w:pStyle w:val="Index1"/>
      </w:pPr>
      <w:r w:rsidRPr="004D5034">
        <w:t>Disability Claim Files</w:t>
      </w:r>
      <w:r w:rsidR="00E33B9C">
        <w:tab/>
      </w:r>
      <w:r>
        <w:t>74</w:t>
      </w:r>
    </w:p>
    <w:p w14:paraId="679D0150" w14:textId="77777777" w:rsidR="005876F7" w:rsidRDefault="005876F7" w:rsidP="00373C57">
      <w:pPr>
        <w:pStyle w:val="Index1"/>
      </w:pPr>
      <w:r w:rsidRPr="004D5034">
        <w:t>Disciplinary Cases</w:t>
      </w:r>
      <w:r w:rsidR="00E33B9C">
        <w:tab/>
      </w:r>
      <w:r>
        <w:t>93</w:t>
      </w:r>
    </w:p>
    <w:p w14:paraId="0D485B3E" w14:textId="77777777" w:rsidR="005876F7" w:rsidRDefault="005876F7" w:rsidP="00373C57">
      <w:pPr>
        <w:pStyle w:val="Index1"/>
      </w:pPr>
      <w:r w:rsidRPr="004D5034">
        <w:t>Disposition Notification Log</w:t>
      </w:r>
      <w:r w:rsidR="00E33B9C">
        <w:tab/>
      </w:r>
      <w:r>
        <w:t>55</w:t>
      </w:r>
    </w:p>
    <w:p w14:paraId="2BE112B2" w14:textId="77777777" w:rsidR="005876F7" w:rsidRDefault="005876F7" w:rsidP="00373C57">
      <w:pPr>
        <w:pStyle w:val="Index1"/>
      </w:pPr>
      <w:r w:rsidRPr="004D5034">
        <w:t>Disposition Review Records</w:t>
      </w:r>
      <w:r w:rsidR="00E33B9C">
        <w:tab/>
      </w:r>
      <w:r>
        <w:t>56</w:t>
      </w:r>
    </w:p>
    <w:p w14:paraId="749700D7" w14:textId="77777777" w:rsidR="005876F7" w:rsidRDefault="005876F7" w:rsidP="00373C57">
      <w:pPr>
        <w:pStyle w:val="Index1"/>
      </w:pPr>
      <w:r w:rsidRPr="004D5034">
        <w:t>Diving Incident Reports</w:t>
      </w:r>
      <w:r w:rsidR="00E33B9C">
        <w:tab/>
      </w:r>
      <w:r>
        <w:t>153</w:t>
      </w:r>
    </w:p>
    <w:p w14:paraId="60083190" w14:textId="77777777" w:rsidR="005876F7" w:rsidRDefault="005876F7" w:rsidP="00373C57">
      <w:pPr>
        <w:pStyle w:val="Index1"/>
      </w:pPr>
      <w:r w:rsidRPr="004D5034">
        <w:t>Diving Information Files</w:t>
      </w:r>
      <w:r w:rsidR="00157599">
        <w:tab/>
      </w:r>
      <w:r>
        <w:t>153</w:t>
      </w:r>
    </w:p>
    <w:p w14:paraId="35624C16" w14:textId="77777777" w:rsidR="005876F7" w:rsidRDefault="005876F7" w:rsidP="00373C57">
      <w:pPr>
        <w:pStyle w:val="Index1"/>
      </w:pPr>
      <w:r w:rsidRPr="004D5034">
        <w:t>Donor Cards</w:t>
      </w:r>
      <w:r w:rsidR="00157599">
        <w:tab/>
      </w:r>
      <w:r>
        <w:t>117</w:t>
      </w:r>
    </w:p>
    <w:p w14:paraId="170DBB9D" w14:textId="77777777" w:rsidR="005876F7" w:rsidRDefault="005876F7" w:rsidP="00373C57">
      <w:pPr>
        <w:pStyle w:val="Index1"/>
      </w:pPr>
      <w:r w:rsidRPr="004D5034">
        <w:t>Donor Files</w:t>
      </w:r>
      <w:r w:rsidR="00E33B9C">
        <w:tab/>
      </w:r>
      <w:r>
        <w:t>25</w:t>
      </w:r>
    </w:p>
    <w:p w14:paraId="04E344CA" w14:textId="77777777" w:rsidR="00A80144" w:rsidRDefault="00A80144" w:rsidP="00A80144">
      <w:pPr>
        <w:pBdr>
          <w:top w:val="single" w:sz="18" w:space="1" w:color="auto"/>
        </w:pBdr>
        <w:rPr>
          <w:color w:val="auto"/>
          <w:sz w:val="24"/>
          <w:szCs w:val="24"/>
        </w:rPr>
      </w:pPr>
      <w:r>
        <w:rPr>
          <w:color w:val="auto"/>
          <w:sz w:val="24"/>
          <w:szCs w:val="24"/>
        </w:rPr>
        <w:t>E</w:t>
      </w:r>
    </w:p>
    <w:p w14:paraId="1DD2A931" w14:textId="77777777" w:rsidR="005876F7" w:rsidRDefault="005876F7" w:rsidP="00373C57">
      <w:pPr>
        <w:pStyle w:val="Index1"/>
      </w:pPr>
      <w:r w:rsidRPr="004D5034">
        <w:t>E-3 Status Folder</w:t>
      </w:r>
      <w:r w:rsidR="00E33B9C">
        <w:tab/>
      </w:r>
      <w:r>
        <w:t>36</w:t>
      </w:r>
    </w:p>
    <w:p w14:paraId="35B16BEE" w14:textId="77777777" w:rsidR="005876F7" w:rsidRDefault="005876F7" w:rsidP="00373C57">
      <w:pPr>
        <w:pStyle w:val="Index1"/>
      </w:pPr>
      <w:r w:rsidRPr="004D5034">
        <w:t>Early Scholars Outreach Participant Files</w:t>
      </w:r>
      <w:r w:rsidR="00E33B9C">
        <w:tab/>
      </w:r>
      <w:r>
        <w:t>139</w:t>
      </w:r>
    </w:p>
    <w:p w14:paraId="72866CF7" w14:textId="77777777" w:rsidR="005876F7" w:rsidRDefault="005876F7" w:rsidP="00373C57">
      <w:pPr>
        <w:pStyle w:val="Index1"/>
      </w:pPr>
      <w:r w:rsidRPr="004D5034">
        <w:t>Educational Staff Associate - Residency Initial and Professional Certificate</w:t>
      </w:r>
      <w:r w:rsidR="00157599">
        <w:tab/>
      </w:r>
      <w:r>
        <w:t>121</w:t>
      </w:r>
    </w:p>
    <w:p w14:paraId="2A0F21F7" w14:textId="77777777" w:rsidR="005876F7" w:rsidRDefault="005876F7" w:rsidP="00373C57">
      <w:pPr>
        <w:pStyle w:val="Index1"/>
      </w:pPr>
      <w:r w:rsidRPr="004D5034">
        <w:t>Embryonic Stem Cell Research Database</w:t>
      </w:r>
      <w:r w:rsidR="00157599">
        <w:tab/>
      </w:r>
      <w:r>
        <w:t>41</w:t>
      </w:r>
    </w:p>
    <w:p w14:paraId="2196B94E" w14:textId="77777777" w:rsidR="005876F7" w:rsidRDefault="005876F7" w:rsidP="00373C57">
      <w:pPr>
        <w:pStyle w:val="Index1"/>
      </w:pPr>
      <w:r w:rsidRPr="004D5034">
        <w:t>Embryonic Stem Cell Research Oversight Research Application Files – Approved</w:t>
      </w:r>
      <w:r w:rsidR="00157599">
        <w:tab/>
      </w:r>
      <w:r>
        <w:t>41</w:t>
      </w:r>
    </w:p>
    <w:p w14:paraId="2E4F9E22" w14:textId="77777777" w:rsidR="005876F7" w:rsidRDefault="005876F7" w:rsidP="00373C57">
      <w:pPr>
        <w:pStyle w:val="Index1"/>
      </w:pPr>
      <w:r w:rsidRPr="004D5034">
        <w:t>Emergency and Long Term Loan Applications</w:t>
      </w:r>
      <w:r w:rsidR="00E33B9C">
        <w:tab/>
      </w:r>
      <w:r>
        <w:t>124</w:t>
      </w:r>
    </w:p>
    <w:p w14:paraId="3F724C0D" w14:textId="77777777" w:rsidR="005876F7" w:rsidRDefault="005876F7" w:rsidP="00373C57">
      <w:pPr>
        <w:pStyle w:val="Index1"/>
      </w:pPr>
      <w:r w:rsidRPr="004D5034">
        <w:t>Employee Separation Payment Authorization Forms</w:t>
      </w:r>
      <w:r w:rsidR="00E33B9C">
        <w:tab/>
      </w:r>
      <w:r>
        <w:t>58</w:t>
      </w:r>
    </w:p>
    <w:p w14:paraId="1EDC766D" w14:textId="77777777" w:rsidR="005876F7" w:rsidRDefault="005876F7" w:rsidP="00373C57">
      <w:pPr>
        <w:pStyle w:val="Index1"/>
      </w:pPr>
      <w:r w:rsidRPr="004D5034">
        <w:t>Employment Liability Claims Files (Purple Files)</w:t>
      </w:r>
      <w:r w:rsidR="00E33B9C">
        <w:tab/>
      </w:r>
      <w:r>
        <w:t>67</w:t>
      </w:r>
    </w:p>
    <w:p w14:paraId="0AB7F610" w14:textId="77777777" w:rsidR="005876F7" w:rsidRDefault="005876F7" w:rsidP="00373C57">
      <w:pPr>
        <w:pStyle w:val="Index1"/>
      </w:pPr>
      <w:r w:rsidRPr="004D5034">
        <w:t>Employment Security Department Charges</w:t>
      </w:r>
      <w:r w:rsidR="00E33B9C">
        <w:tab/>
      </w:r>
      <w:r>
        <w:t>58</w:t>
      </w:r>
    </w:p>
    <w:p w14:paraId="4E677BB5" w14:textId="77777777" w:rsidR="005876F7" w:rsidRDefault="005876F7" w:rsidP="00373C57">
      <w:pPr>
        <w:pStyle w:val="Index1"/>
      </w:pPr>
      <w:r w:rsidRPr="004D5034">
        <w:t>English as a Second Language (ESL) Program Files</w:t>
      </w:r>
      <w:r w:rsidR="00E33B9C">
        <w:tab/>
      </w:r>
      <w:r>
        <w:t>97</w:t>
      </w:r>
    </w:p>
    <w:p w14:paraId="7301BBEC" w14:textId="77777777" w:rsidR="005876F7" w:rsidRDefault="005876F7" w:rsidP="00373C57">
      <w:pPr>
        <w:pStyle w:val="Index1"/>
      </w:pPr>
      <w:r w:rsidRPr="004D5034">
        <w:t>Environmental Enhancement Calendars</w:t>
      </w:r>
      <w:r w:rsidR="00E33B9C">
        <w:tab/>
      </w:r>
      <w:r>
        <w:t>33</w:t>
      </w:r>
    </w:p>
    <w:p w14:paraId="24933F87" w14:textId="77777777" w:rsidR="005876F7" w:rsidRDefault="005876F7" w:rsidP="00373C57">
      <w:pPr>
        <w:pStyle w:val="Index1"/>
      </w:pPr>
      <w:r w:rsidRPr="004D5034">
        <w:t>Equipment Allocation</w:t>
      </w:r>
      <w:r w:rsidR="00E33B9C">
        <w:tab/>
      </w:r>
      <w:r>
        <w:t>163</w:t>
      </w:r>
    </w:p>
    <w:p w14:paraId="3FF8DC02" w14:textId="77777777" w:rsidR="005876F7" w:rsidRDefault="005876F7" w:rsidP="00373C57">
      <w:pPr>
        <w:pStyle w:val="Index1"/>
      </w:pPr>
      <w:r w:rsidRPr="004D5034">
        <w:t>Equipment and Occupancy Log Books</w:t>
      </w:r>
      <w:r w:rsidR="00E33B9C">
        <w:tab/>
      </w:r>
      <w:r>
        <w:t>123</w:t>
      </w:r>
    </w:p>
    <w:p w14:paraId="491D1AE2" w14:textId="77777777" w:rsidR="005876F7" w:rsidRDefault="005876F7" w:rsidP="00373C57">
      <w:pPr>
        <w:pStyle w:val="Index1"/>
      </w:pPr>
      <w:r w:rsidRPr="004D5034">
        <w:t>Evaluations -- Post Graduates</w:t>
      </w:r>
      <w:r w:rsidR="00E33B9C">
        <w:tab/>
      </w:r>
      <w:r>
        <w:t>135</w:t>
      </w:r>
    </w:p>
    <w:p w14:paraId="7C9D27FD" w14:textId="77777777" w:rsidR="005876F7" w:rsidRDefault="005876F7" w:rsidP="00373C57">
      <w:pPr>
        <w:pStyle w:val="Index1"/>
      </w:pPr>
      <w:r w:rsidRPr="004D5034">
        <w:t>Event Folders</w:t>
      </w:r>
      <w:r w:rsidR="00E33B9C">
        <w:tab/>
      </w:r>
      <w:r>
        <w:t>79</w:t>
      </w:r>
    </w:p>
    <w:p w14:paraId="34141796" w14:textId="77777777" w:rsidR="005876F7" w:rsidRDefault="005876F7" w:rsidP="00373C57">
      <w:pPr>
        <w:pStyle w:val="Index1"/>
      </w:pPr>
      <w:r w:rsidRPr="004D5034">
        <w:t>Evidence Records</w:t>
      </w:r>
      <w:r w:rsidR="00E33B9C">
        <w:tab/>
      </w:r>
      <w:r>
        <w:t>106</w:t>
      </w:r>
    </w:p>
    <w:p w14:paraId="01D9A6F2" w14:textId="77777777" w:rsidR="005876F7" w:rsidRDefault="005876F7" w:rsidP="00373C57">
      <w:pPr>
        <w:pStyle w:val="Index1"/>
      </w:pPr>
      <w:r w:rsidRPr="004D5034">
        <w:t>Examination Score Summaries</w:t>
      </w:r>
      <w:r w:rsidR="00E33B9C">
        <w:tab/>
      </w:r>
      <w:r>
        <w:t>131</w:t>
      </w:r>
    </w:p>
    <w:p w14:paraId="15E6300A" w14:textId="77777777" w:rsidR="005876F7" w:rsidRDefault="005876F7" w:rsidP="00373C57">
      <w:pPr>
        <w:pStyle w:val="Index1"/>
      </w:pPr>
      <w:r w:rsidRPr="004D5034">
        <w:t>Exams and Answer Sheets -- Proficiency/Placement &amp; Credit by Exam</w:t>
      </w:r>
      <w:r w:rsidR="00157599">
        <w:tab/>
      </w:r>
      <w:r>
        <w:t>22</w:t>
      </w:r>
    </w:p>
    <w:p w14:paraId="3ACDA3DC" w14:textId="77777777" w:rsidR="005876F7" w:rsidRDefault="005876F7" w:rsidP="00373C57">
      <w:pPr>
        <w:pStyle w:val="Index1"/>
      </w:pPr>
      <w:r w:rsidRPr="004D5034">
        <w:t>Exams</w:t>
      </w:r>
      <w:r w:rsidR="00E33B9C">
        <w:t xml:space="preserve">, </w:t>
      </w:r>
      <w:r w:rsidRPr="004D5034">
        <w:t>Papers</w:t>
      </w:r>
      <w:r w:rsidR="00E33B9C">
        <w:t xml:space="preserve">, </w:t>
      </w:r>
      <w:r w:rsidRPr="004D5034">
        <w:t>Projects and Other Assignments by Students</w:t>
      </w:r>
      <w:r w:rsidR="00157599">
        <w:tab/>
      </w:r>
      <w:r>
        <w:t>22</w:t>
      </w:r>
    </w:p>
    <w:p w14:paraId="7E14108D" w14:textId="77777777" w:rsidR="005876F7" w:rsidRDefault="005876F7" w:rsidP="00373C57">
      <w:pPr>
        <w:pStyle w:val="Index1"/>
      </w:pPr>
      <w:r w:rsidRPr="004D5034">
        <w:t>Exception Time Report (ETR)</w:t>
      </w:r>
      <w:r w:rsidR="00157599">
        <w:tab/>
      </w:r>
      <w:r>
        <w:t>58</w:t>
      </w:r>
    </w:p>
    <w:p w14:paraId="62CBE50F" w14:textId="77777777" w:rsidR="005876F7" w:rsidRDefault="005876F7" w:rsidP="00373C57">
      <w:pPr>
        <w:pStyle w:val="Index1"/>
      </w:pPr>
      <w:r w:rsidRPr="004D5034">
        <w:t>Excessive Citation Notice/Reports</w:t>
      </w:r>
      <w:r w:rsidR="00E33B9C">
        <w:tab/>
      </w:r>
      <w:r>
        <w:t>49</w:t>
      </w:r>
    </w:p>
    <w:p w14:paraId="431F69C2" w14:textId="77777777" w:rsidR="005876F7" w:rsidRDefault="005876F7" w:rsidP="00373C57">
      <w:pPr>
        <w:pStyle w:val="Index1"/>
      </w:pPr>
      <w:r w:rsidRPr="004D5034">
        <w:t>Exhibition Files</w:t>
      </w:r>
      <w:r w:rsidR="00E33B9C">
        <w:tab/>
      </w:r>
      <w:r>
        <w:t>116</w:t>
      </w:r>
    </w:p>
    <w:p w14:paraId="2729143D" w14:textId="77777777" w:rsidR="005876F7" w:rsidRDefault="005876F7" w:rsidP="00373C57">
      <w:pPr>
        <w:pStyle w:val="Index1"/>
      </w:pPr>
      <w:r w:rsidRPr="004D5034">
        <w:t>Experimental Procedures or Protocols</w:t>
      </w:r>
      <w:r w:rsidR="00E33B9C">
        <w:tab/>
      </w:r>
      <w:r>
        <w:t>130</w:t>
      </w:r>
    </w:p>
    <w:p w14:paraId="6DFA3D0D" w14:textId="77777777" w:rsidR="005876F7" w:rsidRDefault="005876F7" w:rsidP="00373C57">
      <w:pPr>
        <w:pStyle w:val="Index1"/>
      </w:pPr>
      <w:r w:rsidRPr="004D5034">
        <w:t>Expert Witness</w:t>
      </w:r>
      <w:r w:rsidR="00E33B9C">
        <w:tab/>
      </w:r>
      <w:r>
        <w:t>25</w:t>
      </w:r>
    </w:p>
    <w:p w14:paraId="34051435" w14:textId="77777777" w:rsidR="005876F7" w:rsidRDefault="005876F7" w:rsidP="00373C57">
      <w:pPr>
        <w:pStyle w:val="Index1"/>
      </w:pPr>
      <w:r w:rsidRPr="004D5034">
        <w:t>Export Control Records for Grants/Contracts</w:t>
      </w:r>
      <w:r w:rsidR="00157599">
        <w:tab/>
      </w:r>
      <w:r>
        <w:t>17</w:t>
      </w:r>
    </w:p>
    <w:p w14:paraId="41E51217" w14:textId="77777777" w:rsidR="005876F7" w:rsidRDefault="005876F7" w:rsidP="00373C57">
      <w:pPr>
        <w:pStyle w:val="Index1"/>
      </w:pPr>
      <w:r w:rsidRPr="004D5034">
        <w:t>Expungement/Sealing/Vacation of Records</w:t>
      </w:r>
      <w:r w:rsidR="00157599">
        <w:tab/>
      </w:r>
      <w:r>
        <w:t>106</w:t>
      </w:r>
    </w:p>
    <w:p w14:paraId="0BF3D839" w14:textId="77777777" w:rsidR="00A80144" w:rsidRDefault="00A80144" w:rsidP="00A80144">
      <w:pPr>
        <w:pBdr>
          <w:top w:val="single" w:sz="18" w:space="1" w:color="auto"/>
        </w:pBdr>
        <w:rPr>
          <w:color w:val="auto"/>
          <w:sz w:val="24"/>
          <w:szCs w:val="24"/>
        </w:rPr>
      </w:pPr>
      <w:r>
        <w:rPr>
          <w:color w:val="auto"/>
          <w:sz w:val="24"/>
          <w:szCs w:val="24"/>
        </w:rPr>
        <w:t>F</w:t>
      </w:r>
    </w:p>
    <w:p w14:paraId="24BAAA59" w14:textId="77777777" w:rsidR="005876F7" w:rsidRDefault="005876F7" w:rsidP="00373C57">
      <w:pPr>
        <w:pStyle w:val="Index1"/>
      </w:pPr>
      <w:r w:rsidRPr="004D5034">
        <w:t>Faculty Effort Certification</w:t>
      </w:r>
      <w:r w:rsidR="00157599">
        <w:tab/>
      </w:r>
      <w:r>
        <w:t>62</w:t>
      </w:r>
    </w:p>
    <w:p w14:paraId="2825CF2E" w14:textId="77777777" w:rsidR="005876F7" w:rsidRDefault="005876F7" w:rsidP="00373C57">
      <w:pPr>
        <w:pStyle w:val="Index1"/>
      </w:pPr>
      <w:r w:rsidRPr="004D5034">
        <w:t>Faculty Reviews</w:t>
      </w:r>
      <w:r w:rsidR="00E33B9C">
        <w:tab/>
      </w:r>
      <w:r>
        <w:t>18</w:t>
      </w:r>
    </w:p>
    <w:p w14:paraId="4D89F00D" w14:textId="77777777" w:rsidR="005876F7" w:rsidRDefault="005876F7" w:rsidP="00373C57">
      <w:pPr>
        <w:pStyle w:val="Index1"/>
      </w:pPr>
      <w:r w:rsidRPr="004D5034">
        <w:t>Fall Notebooks</w:t>
      </w:r>
      <w:r w:rsidR="00E33B9C">
        <w:tab/>
      </w:r>
      <w:r>
        <w:t>86</w:t>
      </w:r>
    </w:p>
    <w:p w14:paraId="3FCB027B" w14:textId="77777777" w:rsidR="005876F7" w:rsidRDefault="005876F7" w:rsidP="00373C57">
      <w:pPr>
        <w:pStyle w:val="Index1"/>
      </w:pPr>
      <w:r w:rsidRPr="004D5034">
        <w:t>Federal and State Reconciliation File</w:t>
      </w:r>
      <w:r w:rsidR="00E33B9C">
        <w:tab/>
      </w:r>
      <w:r>
        <w:t>94</w:t>
      </w:r>
    </w:p>
    <w:p w14:paraId="6A2B07C4" w14:textId="77777777" w:rsidR="005876F7" w:rsidRDefault="005876F7" w:rsidP="00373C57">
      <w:pPr>
        <w:pStyle w:val="Index1"/>
      </w:pPr>
      <w:r w:rsidRPr="004D5034">
        <w:t>Field Interview Reports (FIR's)</w:t>
      </w:r>
      <w:r w:rsidR="00E33B9C">
        <w:tab/>
      </w:r>
      <w:r>
        <w:t>106</w:t>
      </w:r>
    </w:p>
    <w:p w14:paraId="0FD5D74D" w14:textId="77777777" w:rsidR="005876F7" w:rsidRDefault="005876F7" w:rsidP="00373C57">
      <w:pPr>
        <w:pStyle w:val="Index1"/>
      </w:pPr>
      <w:r w:rsidRPr="004D5034">
        <w:t>File and Box Retrieval Requests</w:t>
      </w:r>
      <w:r w:rsidR="00E33B9C">
        <w:tab/>
      </w:r>
      <w:r>
        <w:t>56</w:t>
      </w:r>
    </w:p>
    <w:p w14:paraId="19B16A6F" w14:textId="77777777" w:rsidR="005876F7" w:rsidRDefault="005876F7" w:rsidP="00373C57">
      <w:pPr>
        <w:pStyle w:val="Index1"/>
      </w:pPr>
      <w:r w:rsidRPr="004D5034">
        <w:t>Final Orders/Declaratory Orders Index</w:t>
      </w:r>
      <w:r w:rsidR="00E33B9C">
        <w:tab/>
      </w:r>
      <w:r>
        <w:t>28</w:t>
      </w:r>
    </w:p>
    <w:p w14:paraId="464CE669" w14:textId="77777777" w:rsidR="005876F7" w:rsidRDefault="005876F7" w:rsidP="00373C57">
      <w:pPr>
        <w:pStyle w:val="Index1"/>
      </w:pPr>
      <w:r w:rsidRPr="004D5034">
        <w:t>Financial Aid Applications -- Enrolled</w:t>
      </w:r>
      <w:r w:rsidR="00E33B9C">
        <w:tab/>
      </w:r>
      <w:r>
        <w:t>94</w:t>
      </w:r>
    </w:p>
    <w:p w14:paraId="0F302BEE" w14:textId="77777777" w:rsidR="005876F7" w:rsidRDefault="005876F7" w:rsidP="00373C57">
      <w:pPr>
        <w:pStyle w:val="Index1"/>
      </w:pPr>
      <w:r w:rsidRPr="004D5034">
        <w:t>Financial Aid Applications -- Not Enrolled</w:t>
      </w:r>
      <w:r w:rsidR="00E33B9C">
        <w:tab/>
      </w:r>
      <w:r>
        <w:t>94</w:t>
      </w:r>
    </w:p>
    <w:p w14:paraId="4611FE83" w14:textId="77777777" w:rsidR="005876F7" w:rsidRDefault="005876F7" w:rsidP="00373C57">
      <w:pPr>
        <w:pStyle w:val="Index1"/>
      </w:pPr>
      <w:r w:rsidRPr="004D5034">
        <w:t>Financial Aid Authorization &amp; Disbursement Lists -- Year End List</w:t>
      </w:r>
      <w:r w:rsidR="00E33B9C">
        <w:tab/>
      </w:r>
      <w:r>
        <w:t>97</w:t>
      </w:r>
    </w:p>
    <w:p w14:paraId="3B5DB225" w14:textId="77777777" w:rsidR="005876F7" w:rsidRDefault="005876F7" w:rsidP="00373C57">
      <w:pPr>
        <w:pStyle w:val="Index1"/>
      </w:pPr>
      <w:r w:rsidRPr="004D5034">
        <w:t>Firearms Exemption</w:t>
      </w:r>
      <w:r w:rsidR="00E33B9C">
        <w:tab/>
      </w:r>
      <w:r>
        <w:t>106</w:t>
      </w:r>
    </w:p>
    <w:p w14:paraId="14880505" w14:textId="77777777" w:rsidR="005876F7" w:rsidRDefault="005876F7" w:rsidP="00373C57">
      <w:pPr>
        <w:pStyle w:val="Index1"/>
      </w:pPr>
      <w:r w:rsidRPr="004D5034">
        <w:t>Foreign Study: Student and Institutional Evaluations</w:t>
      </w:r>
      <w:r w:rsidR="00E33B9C">
        <w:tab/>
      </w:r>
      <w:r>
        <w:t>120</w:t>
      </w:r>
    </w:p>
    <w:p w14:paraId="4135408C" w14:textId="77777777" w:rsidR="005876F7" w:rsidRDefault="005876F7" w:rsidP="00373C57">
      <w:pPr>
        <w:pStyle w:val="Index1"/>
      </w:pPr>
      <w:r w:rsidRPr="004D5034">
        <w:t>Fraud Files</w:t>
      </w:r>
      <w:r w:rsidR="00E33B9C">
        <w:tab/>
      </w:r>
      <w:r>
        <w:t>89</w:t>
      </w:r>
    </w:p>
    <w:p w14:paraId="32FA0963" w14:textId="77777777" w:rsidR="005876F7" w:rsidRDefault="005876F7" w:rsidP="00373C57">
      <w:pPr>
        <w:pStyle w:val="Index1"/>
      </w:pPr>
      <w:r w:rsidRPr="004D5034">
        <w:t>FTO Files (Field Training Officer Files)</w:t>
      </w:r>
      <w:r w:rsidR="00E33B9C">
        <w:tab/>
      </w:r>
      <w:r>
        <w:t>106</w:t>
      </w:r>
    </w:p>
    <w:p w14:paraId="3D46DC3A" w14:textId="77777777" w:rsidR="00A80144" w:rsidRDefault="00A80144" w:rsidP="00A80144">
      <w:pPr>
        <w:pBdr>
          <w:top w:val="single" w:sz="18" w:space="1" w:color="auto"/>
        </w:pBdr>
        <w:rPr>
          <w:color w:val="auto"/>
          <w:sz w:val="24"/>
          <w:szCs w:val="24"/>
        </w:rPr>
      </w:pPr>
      <w:r>
        <w:rPr>
          <w:color w:val="auto"/>
          <w:sz w:val="24"/>
          <w:szCs w:val="24"/>
        </w:rPr>
        <w:t>G</w:t>
      </w:r>
    </w:p>
    <w:p w14:paraId="627B7EED" w14:textId="77777777" w:rsidR="005876F7" w:rsidRDefault="005876F7" w:rsidP="00373C57">
      <w:pPr>
        <w:pStyle w:val="Index1"/>
      </w:pPr>
      <w:r w:rsidRPr="004D5034">
        <w:t>Game Plans</w:t>
      </w:r>
      <w:r w:rsidR="00E33B9C">
        <w:tab/>
      </w:r>
      <w:r>
        <w:t>86</w:t>
      </w:r>
    </w:p>
    <w:p w14:paraId="36C12C7B" w14:textId="77777777" w:rsidR="005876F7" w:rsidRDefault="005876F7" w:rsidP="00373C57">
      <w:pPr>
        <w:pStyle w:val="Index1"/>
      </w:pPr>
      <w:r w:rsidRPr="004D5034">
        <w:t>Game Sheets</w:t>
      </w:r>
      <w:r w:rsidR="00E33B9C">
        <w:tab/>
      </w:r>
      <w:r>
        <w:t>99</w:t>
      </w:r>
    </w:p>
    <w:p w14:paraId="2BD4311E" w14:textId="77777777" w:rsidR="005876F7" w:rsidRDefault="005876F7" w:rsidP="00373C57">
      <w:pPr>
        <w:pStyle w:val="Index1"/>
      </w:pPr>
      <w:r w:rsidRPr="004D5034">
        <w:t>General Liability and Auto Liability Claim Files (Red Label)</w:t>
      </w:r>
      <w:r w:rsidR="00157599">
        <w:tab/>
      </w:r>
      <w:r>
        <w:t>67</w:t>
      </w:r>
    </w:p>
    <w:p w14:paraId="066D1BDA" w14:textId="77777777" w:rsidR="005876F7" w:rsidRDefault="005876F7" w:rsidP="00373C57">
      <w:pPr>
        <w:pStyle w:val="Index1"/>
      </w:pPr>
      <w:r w:rsidRPr="004D5034">
        <w:t>Generator Site Files</w:t>
      </w:r>
      <w:r w:rsidR="00E33B9C">
        <w:tab/>
      </w:r>
      <w:r>
        <w:t>147</w:t>
      </w:r>
    </w:p>
    <w:p w14:paraId="22D22668" w14:textId="77777777" w:rsidR="005876F7" w:rsidRDefault="005876F7" w:rsidP="00373C57">
      <w:pPr>
        <w:pStyle w:val="Index1"/>
      </w:pPr>
      <w:r w:rsidRPr="004D5034">
        <w:t>Gold Slips and Logs</w:t>
      </w:r>
      <w:r w:rsidR="00E33B9C">
        <w:tab/>
      </w:r>
      <w:r>
        <w:t>10</w:t>
      </w:r>
    </w:p>
    <w:p w14:paraId="73181DB3" w14:textId="77777777" w:rsidR="005876F7" w:rsidRDefault="005876F7" w:rsidP="00373C57">
      <w:pPr>
        <w:pStyle w:val="Index1"/>
      </w:pPr>
      <w:r w:rsidRPr="004D5034">
        <w:t>Grade Appeals and Grievance Files</w:t>
      </w:r>
      <w:r w:rsidR="00E33B9C">
        <w:tab/>
      </w:r>
      <w:r>
        <w:t>22</w:t>
      </w:r>
    </w:p>
    <w:p w14:paraId="7F384586" w14:textId="77777777" w:rsidR="005876F7" w:rsidRDefault="005876F7" w:rsidP="00373C57">
      <w:pPr>
        <w:pStyle w:val="Index1"/>
      </w:pPr>
      <w:r w:rsidRPr="004D5034">
        <w:t>Grade Books</w:t>
      </w:r>
      <w:r w:rsidR="00E33B9C">
        <w:tab/>
      </w:r>
      <w:r>
        <w:t>23</w:t>
      </w:r>
    </w:p>
    <w:p w14:paraId="2CD01C4B" w14:textId="77777777" w:rsidR="005876F7" w:rsidRDefault="005876F7" w:rsidP="00373C57">
      <w:pPr>
        <w:pStyle w:val="Index1"/>
      </w:pPr>
      <w:r w:rsidRPr="004D5034">
        <w:t>Graduate Program Patient Charts</w:t>
      </w:r>
      <w:r w:rsidR="00E33B9C">
        <w:tab/>
      </w:r>
      <w:r>
        <w:t>10</w:t>
      </w:r>
    </w:p>
    <w:p w14:paraId="46DA3167" w14:textId="77777777" w:rsidR="005876F7" w:rsidRDefault="005876F7" w:rsidP="00373C57">
      <w:pPr>
        <w:pStyle w:val="Index1"/>
      </w:pPr>
      <w:r w:rsidRPr="004D5034">
        <w:t>Grant and Contract Proposal - Not Confirmed</w:t>
      </w:r>
      <w:r w:rsidR="00E33B9C">
        <w:tab/>
      </w:r>
      <w:r>
        <w:t>40</w:t>
      </w:r>
    </w:p>
    <w:p w14:paraId="3BA6132F" w14:textId="77777777" w:rsidR="005876F7" w:rsidRDefault="005876F7" w:rsidP="00373C57">
      <w:pPr>
        <w:pStyle w:val="Index1"/>
      </w:pPr>
      <w:r w:rsidRPr="004D5034">
        <w:t>Granted Certificates</w:t>
      </w:r>
      <w:r w:rsidR="00E33B9C">
        <w:tab/>
      </w:r>
      <w:r>
        <w:t>121</w:t>
      </w:r>
    </w:p>
    <w:p w14:paraId="6D3AD8F3" w14:textId="77777777" w:rsidR="00A80144" w:rsidRDefault="00A80144" w:rsidP="00A80144">
      <w:pPr>
        <w:pBdr>
          <w:top w:val="single" w:sz="18" w:space="1" w:color="auto"/>
        </w:pBdr>
        <w:rPr>
          <w:color w:val="auto"/>
          <w:sz w:val="24"/>
          <w:szCs w:val="24"/>
        </w:rPr>
      </w:pPr>
      <w:r>
        <w:rPr>
          <w:color w:val="auto"/>
          <w:sz w:val="24"/>
          <w:szCs w:val="24"/>
        </w:rPr>
        <w:t>H</w:t>
      </w:r>
    </w:p>
    <w:p w14:paraId="05A1CB2E" w14:textId="77777777" w:rsidR="005876F7" w:rsidRDefault="005876F7" w:rsidP="00373C57">
      <w:pPr>
        <w:pStyle w:val="Index1"/>
      </w:pPr>
      <w:r w:rsidRPr="004D5034">
        <w:t>H-1 Status Folder</w:t>
      </w:r>
      <w:r w:rsidR="00E33B9C">
        <w:tab/>
      </w:r>
      <w:r>
        <w:t>36</w:t>
      </w:r>
    </w:p>
    <w:p w14:paraId="2AFC6294" w14:textId="77777777" w:rsidR="005876F7" w:rsidRDefault="005876F7" w:rsidP="00373C57">
      <w:pPr>
        <w:pStyle w:val="Index1"/>
      </w:pPr>
      <w:r w:rsidRPr="004D5034">
        <w:t>Hazard Assessment</w:t>
      </w:r>
      <w:r w:rsidR="00E33B9C">
        <w:tab/>
      </w:r>
      <w:r>
        <w:t>145</w:t>
      </w:r>
    </w:p>
    <w:p w14:paraId="2F5E8A74" w14:textId="77777777" w:rsidR="005876F7" w:rsidRDefault="005876F7" w:rsidP="00373C57">
      <w:pPr>
        <w:pStyle w:val="Index1"/>
      </w:pPr>
      <w:r w:rsidRPr="004D5034">
        <w:t>Hazardous Waste Determinations</w:t>
      </w:r>
      <w:r w:rsidR="00E33B9C">
        <w:tab/>
      </w:r>
      <w:r>
        <w:t>148</w:t>
      </w:r>
    </w:p>
    <w:p w14:paraId="58F250F1" w14:textId="77777777" w:rsidR="005876F7" w:rsidRDefault="005876F7" w:rsidP="00373C57">
      <w:pPr>
        <w:pStyle w:val="Index1"/>
      </w:pPr>
      <w:r w:rsidRPr="004D5034">
        <w:t>Hazardous Waste Disposal Records</w:t>
      </w:r>
      <w:r w:rsidR="00E33B9C">
        <w:tab/>
      </w:r>
      <w:r>
        <w:t>148</w:t>
      </w:r>
    </w:p>
    <w:p w14:paraId="63180E5B" w14:textId="77777777" w:rsidR="005876F7" w:rsidRDefault="005876F7" w:rsidP="00373C57">
      <w:pPr>
        <w:pStyle w:val="Index1"/>
      </w:pPr>
      <w:r w:rsidRPr="004D5034">
        <w:t>Hazardous Waste Training</w:t>
      </w:r>
      <w:r w:rsidR="00E33B9C">
        <w:tab/>
      </w:r>
      <w:r>
        <w:t>148</w:t>
      </w:r>
    </w:p>
    <w:p w14:paraId="2CEBACF9" w14:textId="77777777" w:rsidR="005876F7" w:rsidRDefault="005876F7" w:rsidP="00373C57">
      <w:pPr>
        <w:pStyle w:val="Index1"/>
      </w:pPr>
      <w:r w:rsidRPr="004D5034">
        <w:t>Hearing Conservation Program</w:t>
      </w:r>
      <w:r w:rsidR="00157599">
        <w:tab/>
      </w:r>
      <w:r>
        <w:t>150</w:t>
      </w:r>
    </w:p>
    <w:p w14:paraId="6857A638" w14:textId="77777777" w:rsidR="005876F7" w:rsidRDefault="005876F7" w:rsidP="00373C57">
      <w:pPr>
        <w:pStyle w:val="Index1"/>
      </w:pPr>
      <w:r w:rsidRPr="004D5034">
        <w:t>Human Subject Research: Consent Forms for Research -- Adults</w:t>
      </w:r>
      <w:r w:rsidR="00157599">
        <w:tab/>
      </w:r>
      <w:r>
        <w:t>17</w:t>
      </w:r>
    </w:p>
    <w:p w14:paraId="0590A36A" w14:textId="77777777" w:rsidR="005876F7" w:rsidRDefault="005876F7" w:rsidP="00373C57">
      <w:pPr>
        <w:pStyle w:val="Index1"/>
      </w:pPr>
      <w:r w:rsidRPr="004D5034">
        <w:t>Human Subjects Database</w:t>
      </w:r>
      <w:r w:rsidR="00157599">
        <w:tab/>
      </w:r>
      <w:r>
        <w:t>42</w:t>
      </w:r>
    </w:p>
    <w:p w14:paraId="18D9D0A8" w14:textId="77777777" w:rsidR="005876F7" w:rsidRDefault="005876F7" w:rsidP="00373C57">
      <w:pPr>
        <w:pStyle w:val="Index1"/>
      </w:pPr>
      <w:r w:rsidRPr="004D5034">
        <w:t>Human Subjects Review Committee Applications - Denied</w:t>
      </w:r>
      <w:r w:rsidR="00E33B9C">
        <w:tab/>
      </w:r>
      <w:r>
        <w:t>43</w:t>
      </w:r>
    </w:p>
    <w:p w14:paraId="77268AE1" w14:textId="77777777" w:rsidR="005876F7" w:rsidRDefault="005876F7" w:rsidP="00373C57">
      <w:pPr>
        <w:pStyle w:val="Index1"/>
      </w:pPr>
      <w:r w:rsidRPr="004D5034">
        <w:t>Human Subjects Review Committee Applications--Withdrawn</w:t>
      </w:r>
      <w:r w:rsidR="00E33B9C">
        <w:tab/>
      </w:r>
      <w:r>
        <w:t>43</w:t>
      </w:r>
    </w:p>
    <w:p w14:paraId="1CAACF61" w14:textId="77777777" w:rsidR="005876F7" w:rsidRDefault="005876F7" w:rsidP="00373C57">
      <w:pPr>
        <w:pStyle w:val="Index1"/>
      </w:pPr>
      <w:r w:rsidRPr="004D5034">
        <w:t>Husky Season Ticket Renewal Applications</w:t>
      </w:r>
      <w:r w:rsidR="00E33B9C">
        <w:tab/>
      </w:r>
      <w:r>
        <w:t>84</w:t>
      </w:r>
    </w:p>
    <w:p w14:paraId="5FE2769B" w14:textId="77777777" w:rsidR="00A80144" w:rsidRDefault="00A80144" w:rsidP="00A80144">
      <w:pPr>
        <w:pBdr>
          <w:top w:val="single" w:sz="18" w:space="1" w:color="auto"/>
        </w:pBdr>
        <w:rPr>
          <w:color w:val="auto"/>
          <w:sz w:val="24"/>
          <w:szCs w:val="24"/>
        </w:rPr>
      </w:pPr>
      <w:r>
        <w:rPr>
          <w:color w:val="auto"/>
          <w:sz w:val="24"/>
          <w:szCs w:val="24"/>
        </w:rPr>
        <w:t>I</w:t>
      </w:r>
    </w:p>
    <w:p w14:paraId="0DED0542" w14:textId="77777777" w:rsidR="005876F7" w:rsidRDefault="005876F7" w:rsidP="00373C57">
      <w:pPr>
        <w:pStyle w:val="Index1"/>
      </w:pPr>
      <w:r w:rsidRPr="004D5034">
        <w:t>I-9 Forms</w:t>
      </w:r>
      <w:r w:rsidR="00E33B9C">
        <w:tab/>
      </w:r>
      <w:r>
        <w:t>58</w:t>
      </w:r>
    </w:p>
    <w:p w14:paraId="58EF6C7F" w14:textId="77777777" w:rsidR="005876F7" w:rsidRDefault="005876F7" w:rsidP="00373C57">
      <w:pPr>
        <w:pStyle w:val="Index1"/>
      </w:pPr>
      <w:r w:rsidRPr="004D5034">
        <w:t>IACUC Letters of Commendation</w:t>
      </w:r>
      <w:r w:rsidR="00E33B9C">
        <w:t xml:space="preserve">, </w:t>
      </w:r>
      <w:r w:rsidRPr="004D5034">
        <w:t>Acknowledgement</w:t>
      </w:r>
      <w:r w:rsidR="00E33B9C">
        <w:t xml:space="preserve">, </w:t>
      </w:r>
      <w:r w:rsidRPr="004D5034">
        <w:t>Counsel and/or Reprimand and/or Suspension to Primary Investigators (or other UW employees)</w:t>
      </w:r>
      <w:r w:rsidR="00157599">
        <w:tab/>
      </w:r>
      <w:r>
        <w:t>18</w:t>
      </w:r>
    </w:p>
    <w:p w14:paraId="742234D3" w14:textId="77777777" w:rsidR="005876F7" w:rsidRDefault="005876F7" w:rsidP="00373C57">
      <w:pPr>
        <w:pStyle w:val="Index1"/>
      </w:pPr>
      <w:r w:rsidRPr="004D5034">
        <w:t>ICA: Investigations</w:t>
      </w:r>
      <w:r w:rsidR="00157599">
        <w:tab/>
      </w:r>
      <w:r>
        <w:t>87</w:t>
      </w:r>
    </w:p>
    <w:p w14:paraId="5F518A0C" w14:textId="77777777" w:rsidR="005876F7" w:rsidRDefault="005876F7" w:rsidP="00373C57">
      <w:pPr>
        <w:pStyle w:val="Index1"/>
      </w:pPr>
      <w:r w:rsidRPr="004D5034">
        <w:t>ICA: Squad Lists</w:t>
      </w:r>
      <w:r w:rsidR="00E33B9C">
        <w:tab/>
      </w:r>
      <w:r>
        <w:t>88</w:t>
      </w:r>
    </w:p>
    <w:p w14:paraId="5629D0E4" w14:textId="77777777" w:rsidR="005876F7" w:rsidRDefault="005876F7" w:rsidP="00373C57">
      <w:pPr>
        <w:pStyle w:val="Index1"/>
      </w:pPr>
      <w:r w:rsidRPr="004D5034">
        <w:t>ICA: Student Compliance File-APR Points</w:t>
      </w:r>
      <w:r w:rsidR="00E33B9C">
        <w:tab/>
      </w:r>
      <w:r>
        <w:t>88</w:t>
      </w:r>
    </w:p>
    <w:p w14:paraId="1D3F8F33" w14:textId="77777777" w:rsidR="005876F7" w:rsidRDefault="005876F7" w:rsidP="00373C57">
      <w:pPr>
        <w:pStyle w:val="Index1"/>
      </w:pPr>
      <w:r w:rsidRPr="004D5034">
        <w:t>ICA: Violations</w:t>
      </w:r>
      <w:r w:rsidR="00E33B9C">
        <w:tab/>
      </w:r>
      <w:r>
        <w:t>88</w:t>
      </w:r>
    </w:p>
    <w:p w14:paraId="2A655F3C" w14:textId="77777777" w:rsidR="005876F7" w:rsidRDefault="005876F7" w:rsidP="00373C57">
      <w:pPr>
        <w:pStyle w:val="Index1"/>
      </w:pPr>
      <w:r w:rsidRPr="004D5034">
        <w:t>ICA: Waivers</w:t>
      </w:r>
      <w:r w:rsidR="00E33B9C">
        <w:tab/>
      </w:r>
      <w:r>
        <w:t>88</w:t>
      </w:r>
    </w:p>
    <w:p w14:paraId="0E03541F" w14:textId="77777777" w:rsidR="005876F7" w:rsidRDefault="005876F7" w:rsidP="00373C57">
      <w:pPr>
        <w:pStyle w:val="Index1"/>
      </w:pPr>
      <w:r w:rsidRPr="004D5034">
        <w:t>Immigration/Citizenship Status Change</w:t>
      </w:r>
      <w:r w:rsidR="00E33B9C">
        <w:tab/>
      </w:r>
      <w:r>
        <w:t>89</w:t>
      </w:r>
    </w:p>
    <w:p w14:paraId="30BEDC24" w14:textId="77777777" w:rsidR="005876F7" w:rsidRDefault="005876F7" w:rsidP="00373C57">
      <w:pPr>
        <w:pStyle w:val="Index1"/>
      </w:pPr>
      <w:r w:rsidRPr="004D5034">
        <w:t>Importer's Registration</w:t>
      </w:r>
      <w:r w:rsidR="00E33B9C">
        <w:tab/>
      </w:r>
      <w:r>
        <w:t>33</w:t>
      </w:r>
    </w:p>
    <w:p w14:paraId="2510115E" w14:textId="77777777" w:rsidR="005876F7" w:rsidRDefault="005876F7" w:rsidP="00373C57">
      <w:pPr>
        <w:pStyle w:val="Index1"/>
      </w:pPr>
      <w:r w:rsidRPr="004D5034">
        <w:t>Impound Packet</w:t>
      </w:r>
      <w:r w:rsidR="00E33B9C">
        <w:tab/>
      </w:r>
      <w:r>
        <w:t>49</w:t>
      </w:r>
    </w:p>
    <w:p w14:paraId="74771724" w14:textId="77777777" w:rsidR="005876F7" w:rsidRDefault="005876F7" w:rsidP="00373C57">
      <w:pPr>
        <w:pStyle w:val="Index1"/>
      </w:pPr>
      <w:r w:rsidRPr="004D5034">
        <w:t>Inactive Certificate Folders</w:t>
      </w:r>
      <w:r w:rsidR="00E33B9C">
        <w:tab/>
      </w:r>
      <w:r>
        <w:t>160</w:t>
      </w:r>
    </w:p>
    <w:p w14:paraId="17BFB1AC" w14:textId="77777777" w:rsidR="005876F7" w:rsidRDefault="005876F7" w:rsidP="00373C57">
      <w:pPr>
        <w:pStyle w:val="Index1"/>
      </w:pPr>
      <w:r w:rsidRPr="004D5034">
        <w:t>In-Car Video</w:t>
      </w:r>
      <w:r w:rsidR="00E33B9C">
        <w:tab/>
      </w:r>
      <w:r>
        <w:t>107</w:t>
      </w:r>
    </w:p>
    <w:p w14:paraId="300FD50C" w14:textId="77777777" w:rsidR="005876F7" w:rsidRDefault="005876F7" w:rsidP="00373C57">
      <w:pPr>
        <w:pStyle w:val="Index1"/>
      </w:pPr>
      <w:r w:rsidRPr="004D5034">
        <w:t>Incident Investigations</w:t>
      </w:r>
      <w:r w:rsidR="00E33B9C">
        <w:tab/>
      </w:r>
      <w:r>
        <w:t>145</w:t>
      </w:r>
    </w:p>
    <w:p w14:paraId="6A6D04B9" w14:textId="77777777" w:rsidR="005876F7" w:rsidRDefault="005876F7" w:rsidP="00373C57">
      <w:pPr>
        <w:pStyle w:val="Index1"/>
      </w:pPr>
      <w:r w:rsidRPr="004D5034">
        <w:t>Incident Report</w:t>
      </w:r>
      <w:r w:rsidR="00E33B9C">
        <w:tab/>
      </w:r>
      <w:r>
        <w:t>107</w:t>
      </w:r>
    </w:p>
    <w:p w14:paraId="735B2577" w14:textId="77777777" w:rsidR="005876F7" w:rsidRDefault="005876F7" w:rsidP="00373C57">
      <w:pPr>
        <w:pStyle w:val="Index1"/>
      </w:pPr>
      <w:r w:rsidRPr="004D5034">
        <w:t>Incident Reports</w:t>
      </w:r>
      <w:r w:rsidR="00E33B9C">
        <w:tab/>
      </w:r>
      <w:r>
        <w:t>25</w:t>
      </w:r>
    </w:p>
    <w:p w14:paraId="0AB93487" w14:textId="77777777" w:rsidR="005876F7" w:rsidRDefault="005876F7" w:rsidP="00373C57">
      <w:pPr>
        <w:pStyle w:val="Index1"/>
      </w:pPr>
      <w:r w:rsidRPr="004D5034">
        <w:t>Incident/Complaint Report</w:t>
      </w:r>
      <w:r w:rsidR="00E33B9C">
        <w:tab/>
      </w:r>
      <w:r>
        <w:t>68</w:t>
      </w:r>
    </w:p>
    <w:p w14:paraId="7E20E0E7" w14:textId="77777777" w:rsidR="005876F7" w:rsidRDefault="005876F7" w:rsidP="00373C57">
      <w:pPr>
        <w:pStyle w:val="Index1"/>
      </w:pPr>
      <w:r w:rsidRPr="004D5034">
        <w:t>Incidents</w:t>
      </w:r>
      <w:r w:rsidR="00157599">
        <w:tab/>
      </w:r>
      <w:r>
        <w:t>81</w:t>
      </w:r>
    </w:p>
    <w:p w14:paraId="4E60F128" w14:textId="77777777" w:rsidR="005876F7" w:rsidRDefault="005876F7" w:rsidP="00373C57">
      <w:pPr>
        <w:pStyle w:val="Index1"/>
      </w:pPr>
      <w:r w:rsidRPr="004D5034">
        <w:t>Incidents and Accidents</w:t>
      </w:r>
      <w:r w:rsidR="00E33B9C">
        <w:tab/>
      </w:r>
      <w:r>
        <w:t>142</w:t>
      </w:r>
    </w:p>
    <w:p w14:paraId="78107374" w14:textId="77777777" w:rsidR="005876F7" w:rsidRDefault="005876F7" w:rsidP="00373C57">
      <w:pPr>
        <w:pStyle w:val="Index1"/>
      </w:pPr>
      <w:r w:rsidRPr="004D5034">
        <w:t>Indirect Cost Study and Proposal</w:t>
      </w:r>
      <w:r w:rsidR="00E33B9C">
        <w:tab/>
      </w:r>
      <w:r>
        <w:t>62</w:t>
      </w:r>
    </w:p>
    <w:p w14:paraId="2A2A26DF" w14:textId="77777777" w:rsidR="005876F7" w:rsidRDefault="005876F7" w:rsidP="00373C57">
      <w:pPr>
        <w:pStyle w:val="Index1"/>
      </w:pPr>
      <w:r w:rsidRPr="004D5034">
        <w:t>Indirect Cost Study Supporting Documentation</w:t>
      </w:r>
      <w:r w:rsidR="00E33B9C">
        <w:tab/>
      </w:r>
      <w:r>
        <w:t>62</w:t>
      </w:r>
    </w:p>
    <w:p w14:paraId="2E220B0F" w14:textId="77777777" w:rsidR="005876F7" w:rsidRDefault="005876F7" w:rsidP="00373C57">
      <w:pPr>
        <w:pStyle w:val="Index1"/>
      </w:pPr>
      <w:r w:rsidRPr="004D5034">
        <w:t>Indoor Air Quality Investigations</w:t>
      </w:r>
      <w:r w:rsidR="00E33B9C">
        <w:tab/>
      </w:r>
      <w:r>
        <w:t>150</w:t>
      </w:r>
    </w:p>
    <w:p w14:paraId="6B0F1451" w14:textId="77777777" w:rsidR="005876F7" w:rsidRDefault="005876F7" w:rsidP="00373C57">
      <w:pPr>
        <w:pStyle w:val="Index1"/>
      </w:pPr>
      <w:r w:rsidRPr="004D5034">
        <w:t>Industrial Waste Discharge Files</w:t>
      </w:r>
      <w:r w:rsidR="00157599">
        <w:tab/>
      </w:r>
      <w:r>
        <w:t>148</w:t>
      </w:r>
    </w:p>
    <w:p w14:paraId="3C8B4769" w14:textId="77777777" w:rsidR="005876F7" w:rsidRDefault="005876F7" w:rsidP="00373C57">
      <w:pPr>
        <w:pStyle w:val="Index1"/>
      </w:pPr>
      <w:r w:rsidRPr="004D5034">
        <w:t>Information Release Authorization</w:t>
      </w:r>
      <w:r w:rsidR="00157599">
        <w:tab/>
      </w:r>
      <w:r>
        <w:t>124</w:t>
      </w:r>
    </w:p>
    <w:p w14:paraId="463F54D8" w14:textId="77777777" w:rsidR="005876F7" w:rsidRDefault="005876F7" w:rsidP="00373C57">
      <w:pPr>
        <w:pStyle w:val="Index1"/>
      </w:pPr>
      <w:r w:rsidRPr="004D5034">
        <w:t>Infringers</w:t>
      </w:r>
      <w:r w:rsidR="00157599">
        <w:tab/>
      </w:r>
      <w:r>
        <w:t>111</w:t>
      </w:r>
    </w:p>
    <w:p w14:paraId="06A6CA2C" w14:textId="77777777" w:rsidR="005876F7" w:rsidRDefault="005876F7" w:rsidP="00373C57">
      <w:pPr>
        <w:pStyle w:val="Index1"/>
      </w:pPr>
      <w:r w:rsidRPr="004D5034">
        <w:t>Initial Approval of Cost Center Rates</w:t>
      </w:r>
      <w:r w:rsidR="00E33B9C">
        <w:tab/>
      </w:r>
      <w:r>
        <w:t>62</w:t>
      </w:r>
    </w:p>
    <w:p w14:paraId="47A6BC72" w14:textId="77777777" w:rsidR="005876F7" w:rsidRDefault="005876F7" w:rsidP="00373C57">
      <w:pPr>
        <w:pStyle w:val="Index1"/>
      </w:pPr>
      <w:r w:rsidRPr="004D5034">
        <w:t>Injection Summary</w:t>
      </w:r>
      <w:r w:rsidR="00E33B9C">
        <w:tab/>
      </w:r>
      <w:r>
        <w:t>130</w:t>
      </w:r>
    </w:p>
    <w:p w14:paraId="62983FAC" w14:textId="77777777" w:rsidR="005876F7" w:rsidRDefault="005876F7" w:rsidP="00373C57">
      <w:pPr>
        <w:pStyle w:val="Index1"/>
      </w:pPr>
      <w:r w:rsidRPr="004D5034">
        <w:t>Inspection/Survey Records</w:t>
      </w:r>
      <w:r w:rsidR="00E33B9C">
        <w:tab/>
      </w:r>
      <w:r>
        <w:t>13</w:t>
      </w:r>
    </w:p>
    <w:p w14:paraId="05CF96A9" w14:textId="77777777" w:rsidR="005876F7" w:rsidRDefault="005876F7" w:rsidP="00373C57">
      <w:pPr>
        <w:pStyle w:val="Index1"/>
      </w:pPr>
      <w:r w:rsidRPr="004D5034">
        <w:t>Institutional Review Board Application Files - Approved</w:t>
      </w:r>
      <w:r w:rsidR="00E33B9C">
        <w:tab/>
      </w:r>
      <w:r>
        <w:t>43</w:t>
      </w:r>
    </w:p>
    <w:p w14:paraId="07D37776" w14:textId="77777777" w:rsidR="005876F7" w:rsidRDefault="005876F7" w:rsidP="00373C57">
      <w:pPr>
        <w:pStyle w:val="Index1"/>
      </w:pPr>
      <w:r w:rsidRPr="004D5034">
        <w:t>Instrument Calibration Reports</w:t>
      </w:r>
      <w:r w:rsidR="00E33B9C">
        <w:tab/>
      </w:r>
      <w:r>
        <w:t>142</w:t>
      </w:r>
    </w:p>
    <w:p w14:paraId="569AA7D5" w14:textId="77777777" w:rsidR="005876F7" w:rsidRDefault="005876F7" w:rsidP="00373C57">
      <w:pPr>
        <w:pStyle w:val="Index1"/>
      </w:pPr>
      <w:r w:rsidRPr="004D5034">
        <w:t>Insurance Carrier Payment Files (red label)</w:t>
      </w:r>
      <w:r w:rsidR="00E33B9C">
        <w:tab/>
      </w:r>
      <w:r>
        <w:t>68</w:t>
      </w:r>
    </w:p>
    <w:p w14:paraId="0625788A" w14:textId="77777777" w:rsidR="005876F7" w:rsidRDefault="005876F7" w:rsidP="00373C57">
      <w:pPr>
        <w:pStyle w:val="Index1"/>
      </w:pPr>
      <w:r w:rsidRPr="004D5034">
        <w:t>Insurance Certificates</w:t>
      </w:r>
      <w:r w:rsidR="00E33B9C">
        <w:tab/>
      </w:r>
      <w:r>
        <w:t>111</w:t>
      </w:r>
    </w:p>
    <w:p w14:paraId="668DF7A9" w14:textId="77777777" w:rsidR="005876F7" w:rsidRDefault="005876F7" w:rsidP="00373C57">
      <w:pPr>
        <w:pStyle w:val="Index1"/>
      </w:pPr>
      <w:r w:rsidRPr="004D5034">
        <w:t>Insurance Policy/Subject Files (blue label)</w:t>
      </w:r>
      <w:r w:rsidR="00E33B9C">
        <w:tab/>
      </w:r>
      <w:r>
        <w:t>68</w:t>
      </w:r>
    </w:p>
    <w:p w14:paraId="6F62EAB4" w14:textId="77777777" w:rsidR="005876F7" w:rsidRDefault="005876F7" w:rsidP="00373C57">
      <w:pPr>
        <w:pStyle w:val="Index1"/>
      </w:pPr>
      <w:r w:rsidRPr="004D5034">
        <w:t>Intake Checklist</w:t>
      </w:r>
      <w:r w:rsidR="00E33B9C">
        <w:tab/>
      </w:r>
      <w:r>
        <w:t>98</w:t>
      </w:r>
    </w:p>
    <w:p w14:paraId="40D2F334" w14:textId="77777777" w:rsidR="005876F7" w:rsidRDefault="005876F7" w:rsidP="00373C57">
      <w:pPr>
        <w:pStyle w:val="Index1"/>
      </w:pPr>
      <w:r w:rsidRPr="004D5034">
        <w:t>Integrated Post-Secondary Educational Data System Reports (IPEDS)</w:t>
      </w:r>
      <w:r w:rsidR="00E33B9C">
        <w:tab/>
      </w:r>
      <w:r>
        <w:t>66</w:t>
      </w:r>
    </w:p>
    <w:p w14:paraId="77C8D672" w14:textId="77777777" w:rsidR="005876F7" w:rsidRDefault="005876F7" w:rsidP="00373C57">
      <w:pPr>
        <w:pStyle w:val="Index1"/>
      </w:pPr>
      <w:r w:rsidRPr="004D5034">
        <w:t>Interest Allocation</w:t>
      </w:r>
      <w:r w:rsidR="00E33B9C">
        <w:tab/>
      </w:r>
      <w:r>
        <w:t>66</w:t>
      </w:r>
    </w:p>
    <w:p w14:paraId="6ED7DB55" w14:textId="77777777" w:rsidR="005876F7" w:rsidRDefault="005876F7" w:rsidP="00373C57">
      <w:pPr>
        <w:pStyle w:val="Index1"/>
      </w:pPr>
      <w:r w:rsidRPr="004D5034">
        <w:t>Internal Claims Management System (Riskmaster) Open Claims Report</w:t>
      </w:r>
      <w:r w:rsidR="00157599">
        <w:tab/>
      </w:r>
      <w:r>
        <w:t>68</w:t>
      </w:r>
    </w:p>
    <w:p w14:paraId="6A0638E6" w14:textId="77777777" w:rsidR="005876F7" w:rsidRDefault="005876F7" w:rsidP="00373C57">
      <w:pPr>
        <w:pStyle w:val="Index1"/>
      </w:pPr>
      <w:r w:rsidRPr="004D5034">
        <w:t>Internal Claims Management Sys</w:t>
      </w:r>
      <w:r w:rsidR="00E33B9C">
        <w:t xml:space="preserve">tems (Riskmaster) Closed Claims </w:t>
      </w:r>
      <w:r w:rsidRPr="004D5034">
        <w:t>Report</w:t>
      </w:r>
      <w:r w:rsidR="00157599">
        <w:tab/>
      </w:r>
      <w:r>
        <w:t>68</w:t>
      </w:r>
    </w:p>
    <w:p w14:paraId="0BC1B47D" w14:textId="77777777" w:rsidR="005876F7" w:rsidRDefault="005876F7" w:rsidP="00373C57">
      <w:pPr>
        <w:pStyle w:val="Index1"/>
      </w:pPr>
      <w:r w:rsidRPr="004D5034">
        <w:t>Internal Spills Documentation</w:t>
      </w:r>
      <w:r w:rsidR="00E33B9C">
        <w:tab/>
      </w:r>
      <w:r>
        <w:t>148</w:t>
      </w:r>
    </w:p>
    <w:p w14:paraId="2135C63A" w14:textId="77777777" w:rsidR="005876F7" w:rsidRDefault="005876F7" w:rsidP="00373C57">
      <w:pPr>
        <w:pStyle w:val="Index1"/>
      </w:pPr>
      <w:r w:rsidRPr="004D5034">
        <w:t>Investigation Case Files</w:t>
      </w:r>
      <w:r w:rsidR="00E33B9C">
        <w:tab/>
      </w:r>
      <w:r>
        <w:t>107</w:t>
      </w:r>
    </w:p>
    <w:p w14:paraId="270255FF" w14:textId="77777777" w:rsidR="005876F7" w:rsidRDefault="005876F7" w:rsidP="00373C57">
      <w:pPr>
        <w:pStyle w:val="Index1"/>
      </w:pPr>
      <w:r w:rsidRPr="004D5034">
        <w:t>Investigative Funds</w:t>
      </w:r>
      <w:r w:rsidR="00E33B9C">
        <w:tab/>
      </w:r>
      <w:r>
        <w:t>107</w:t>
      </w:r>
    </w:p>
    <w:p w14:paraId="1FA9D096" w14:textId="77777777" w:rsidR="005876F7" w:rsidRDefault="005876F7" w:rsidP="00373C57">
      <w:pPr>
        <w:pStyle w:val="Index1"/>
      </w:pPr>
      <w:r w:rsidRPr="004D5034">
        <w:t>Issues Files</w:t>
      </w:r>
      <w:r w:rsidR="00E33B9C">
        <w:tab/>
      </w:r>
      <w:r>
        <w:t>111</w:t>
      </w:r>
    </w:p>
    <w:p w14:paraId="50B3BFC4" w14:textId="77777777" w:rsidR="00A80144" w:rsidRDefault="00A80144" w:rsidP="00A80144">
      <w:pPr>
        <w:pBdr>
          <w:top w:val="single" w:sz="18" w:space="1" w:color="auto"/>
        </w:pBdr>
        <w:rPr>
          <w:color w:val="auto"/>
          <w:sz w:val="24"/>
          <w:szCs w:val="24"/>
        </w:rPr>
      </w:pPr>
      <w:r>
        <w:rPr>
          <w:color w:val="auto"/>
          <w:sz w:val="24"/>
          <w:szCs w:val="24"/>
        </w:rPr>
        <w:t>J</w:t>
      </w:r>
    </w:p>
    <w:p w14:paraId="1AD0A1AA" w14:textId="77777777" w:rsidR="005876F7" w:rsidRDefault="005876F7" w:rsidP="00373C57">
      <w:pPr>
        <w:pStyle w:val="Index1"/>
      </w:pPr>
      <w:r w:rsidRPr="004D5034">
        <w:t>J-1 Status Folder</w:t>
      </w:r>
      <w:r w:rsidR="00E33B9C">
        <w:tab/>
      </w:r>
      <w:r>
        <w:t>36</w:t>
      </w:r>
    </w:p>
    <w:p w14:paraId="50D6B9F8" w14:textId="77777777" w:rsidR="005876F7" w:rsidRDefault="005876F7" w:rsidP="00373C57">
      <w:pPr>
        <w:pStyle w:val="Index1"/>
      </w:pPr>
      <w:r w:rsidRPr="004D5034">
        <w:t>Job Referral Forms</w:t>
      </w:r>
      <w:r w:rsidR="00E33B9C">
        <w:tab/>
      </w:r>
      <w:r>
        <w:t>94</w:t>
      </w:r>
    </w:p>
    <w:p w14:paraId="58A9364F" w14:textId="77777777" w:rsidR="005876F7" w:rsidRDefault="005876F7" w:rsidP="00373C57">
      <w:pPr>
        <w:pStyle w:val="Index1"/>
      </w:pPr>
      <w:r w:rsidRPr="004D5034">
        <w:t>Job Safety Analysis</w:t>
      </w:r>
      <w:r w:rsidR="00E33B9C">
        <w:tab/>
      </w:r>
      <w:r>
        <w:t>13</w:t>
      </w:r>
    </w:p>
    <w:p w14:paraId="6E955F05" w14:textId="77777777" w:rsidR="005876F7" w:rsidRDefault="005876F7" w:rsidP="00373C57">
      <w:pPr>
        <w:pStyle w:val="Index1"/>
      </w:pPr>
      <w:r w:rsidRPr="004D5034">
        <w:t>Joint Administrative Rules Review Committee (JARRC) Actions</w:t>
      </w:r>
      <w:r w:rsidR="00E33B9C">
        <w:tab/>
      </w:r>
      <w:r>
        <w:t>28</w:t>
      </w:r>
    </w:p>
    <w:p w14:paraId="736B395A" w14:textId="77777777" w:rsidR="00A80144" w:rsidRDefault="00A80144" w:rsidP="00A80144">
      <w:pPr>
        <w:pBdr>
          <w:top w:val="single" w:sz="18" w:space="1" w:color="auto"/>
        </w:pBdr>
        <w:rPr>
          <w:color w:val="auto"/>
          <w:sz w:val="24"/>
          <w:szCs w:val="24"/>
        </w:rPr>
      </w:pPr>
      <w:r>
        <w:rPr>
          <w:color w:val="auto"/>
          <w:sz w:val="24"/>
          <w:szCs w:val="24"/>
        </w:rPr>
        <w:t>K</w:t>
      </w:r>
    </w:p>
    <w:p w14:paraId="73841951" w14:textId="77777777" w:rsidR="005876F7" w:rsidRDefault="005876F7" w:rsidP="00373C57">
      <w:pPr>
        <w:pStyle w:val="Index1"/>
      </w:pPr>
      <w:r w:rsidRPr="004D5034">
        <w:t>K9 Unit Records-Agency Owned Animals</w:t>
      </w:r>
      <w:r w:rsidR="00E33B9C">
        <w:tab/>
      </w:r>
      <w:r>
        <w:t>107</w:t>
      </w:r>
    </w:p>
    <w:p w14:paraId="2DCC40B9" w14:textId="77777777" w:rsidR="005876F7" w:rsidRDefault="005876F7" w:rsidP="00373C57">
      <w:pPr>
        <w:pStyle w:val="Index1"/>
      </w:pPr>
      <w:r w:rsidRPr="004D5034">
        <w:t>KUOW Equipment Performance Measurements</w:t>
      </w:r>
      <w:r w:rsidR="00E33B9C">
        <w:tab/>
      </w:r>
      <w:r>
        <w:t>113</w:t>
      </w:r>
    </w:p>
    <w:p w14:paraId="0FDBBC45" w14:textId="77777777" w:rsidR="005876F7" w:rsidRDefault="005876F7" w:rsidP="00373C57">
      <w:pPr>
        <w:pStyle w:val="Index1"/>
      </w:pPr>
      <w:r w:rsidRPr="004D5034">
        <w:t>KUOW Public File</w:t>
      </w:r>
      <w:r w:rsidR="00E33B9C">
        <w:tab/>
      </w:r>
      <w:r>
        <w:t>113</w:t>
      </w:r>
    </w:p>
    <w:p w14:paraId="7BD26C58" w14:textId="77777777" w:rsidR="005876F7" w:rsidRDefault="005876F7" w:rsidP="00373C57">
      <w:pPr>
        <w:pStyle w:val="Index1"/>
      </w:pPr>
      <w:r w:rsidRPr="004D5034">
        <w:t>KUOW: Station Operation Log</w:t>
      </w:r>
      <w:r w:rsidR="00E33B9C">
        <w:tab/>
      </w:r>
      <w:r>
        <w:t>113</w:t>
      </w:r>
    </w:p>
    <w:p w14:paraId="52935E89" w14:textId="77777777" w:rsidR="00A80144" w:rsidRDefault="00A80144" w:rsidP="00A80144">
      <w:pPr>
        <w:pBdr>
          <w:top w:val="single" w:sz="18" w:space="1" w:color="auto"/>
        </w:pBdr>
        <w:rPr>
          <w:color w:val="auto"/>
          <w:sz w:val="24"/>
          <w:szCs w:val="24"/>
        </w:rPr>
      </w:pPr>
      <w:r>
        <w:rPr>
          <w:color w:val="auto"/>
          <w:sz w:val="24"/>
          <w:szCs w:val="24"/>
        </w:rPr>
        <w:t>L</w:t>
      </w:r>
    </w:p>
    <w:p w14:paraId="7A9E7D44" w14:textId="77777777" w:rsidR="005876F7" w:rsidRDefault="005876F7" w:rsidP="00373C57">
      <w:pPr>
        <w:pStyle w:val="Index1"/>
      </w:pPr>
      <w:r w:rsidRPr="004D5034">
        <w:t>Lab Closeout Documentation</w:t>
      </w:r>
      <w:r w:rsidR="00157599">
        <w:tab/>
      </w:r>
      <w:r>
        <w:t>145</w:t>
      </w:r>
    </w:p>
    <w:p w14:paraId="2D388F31" w14:textId="77777777" w:rsidR="005876F7" w:rsidRDefault="005876F7" w:rsidP="00373C57">
      <w:pPr>
        <w:pStyle w:val="Index1"/>
      </w:pPr>
      <w:r w:rsidRPr="004D5034">
        <w:t>Labor and Industry Report</w:t>
      </w:r>
      <w:r w:rsidR="00157599">
        <w:tab/>
      </w:r>
      <w:r>
        <w:t>59</w:t>
      </w:r>
    </w:p>
    <w:p w14:paraId="6DDA1D72" w14:textId="77777777" w:rsidR="005876F7" w:rsidRDefault="005876F7" w:rsidP="00373C57">
      <w:pPr>
        <w:pStyle w:val="Index1"/>
      </w:pPr>
      <w:r w:rsidRPr="004D5034">
        <w:t>Late Add Registration Authorization</w:t>
      </w:r>
      <w:r w:rsidR="00157599">
        <w:tab/>
      </w:r>
      <w:r>
        <w:t>90</w:t>
      </w:r>
    </w:p>
    <w:p w14:paraId="63A885AA" w14:textId="77777777" w:rsidR="005876F7" w:rsidRDefault="005876F7" w:rsidP="00373C57">
      <w:pPr>
        <w:pStyle w:val="Index1"/>
      </w:pPr>
      <w:r w:rsidRPr="004D5034">
        <w:t>Legislative Salary Adjustments</w:t>
      </w:r>
      <w:r w:rsidR="00E33B9C">
        <w:tab/>
      </w:r>
      <w:r>
        <w:t>71</w:t>
      </w:r>
    </w:p>
    <w:p w14:paraId="531CB049" w14:textId="77777777" w:rsidR="005876F7" w:rsidRDefault="005876F7" w:rsidP="00373C57">
      <w:pPr>
        <w:pStyle w:val="Index1"/>
      </w:pPr>
      <w:r w:rsidRPr="004D5034">
        <w:t>Letters of Evaluation</w:t>
      </w:r>
      <w:r w:rsidR="00E33B9C">
        <w:tab/>
      </w:r>
      <w:r>
        <w:t>110</w:t>
      </w:r>
    </w:p>
    <w:p w14:paraId="0EA3BF15" w14:textId="77777777" w:rsidR="005876F7" w:rsidRDefault="005876F7" w:rsidP="00373C57">
      <w:pPr>
        <w:pStyle w:val="Index1"/>
      </w:pPr>
      <w:r w:rsidRPr="004D5034">
        <w:t>Licensee Files - Supporting Documentation</w:t>
      </w:r>
      <w:r w:rsidR="00E33B9C">
        <w:tab/>
      </w:r>
      <w:r>
        <w:t>112</w:t>
      </w:r>
    </w:p>
    <w:p w14:paraId="3AE644F2" w14:textId="77777777" w:rsidR="005876F7" w:rsidRDefault="005876F7" w:rsidP="00373C57">
      <w:pPr>
        <w:pStyle w:val="Index1"/>
      </w:pPr>
      <w:r w:rsidRPr="004D5034">
        <w:t>Liquid Scintillation Counter QA Program</w:t>
      </w:r>
      <w:r w:rsidR="00E33B9C">
        <w:tab/>
      </w:r>
      <w:r>
        <w:t>142</w:t>
      </w:r>
    </w:p>
    <w:p w14:paraId="2EEFDA39" w14:textId="77777777" w:rsidR="005876F7" w:rsidRDefault="005876F7" w:rsidP="00373C57">
      <w:pPr>
        <w:pStyle w:val="Index1"/>
      </w:pPr>
      <w:r w:rsidRPr="004D5034">
        <w:t>Lists/Logs</w:t>
      </w:r>
      <w:r w:rsidR="00157599">
        <w:tab/>
      </w:r>
      <w:r>
        <w:t>16</w:t>
      </w:r>
    </w:p>
    <w:p w14:paraId="42937C2C" w14:textId="77777777" w:rsidR="005876F7" w:rsidRDefault="005876F7" w:rsidP="00373C57">
      <w:pPr>
        <w:pStyle w:val="Index1"/>
      </w:pPr>
      <w:r w:rsidRPr="004D5034">
        <w:t>Lock Out/Tag Out Report</w:t>
      </w:r>
      <w:r w:rsidR="00E33B9C">
        <w:tab/>
      </w:r>
      <w:r>
        <w:t>52</w:t>
      </w:r>
    </w:p>
    <w:p w14:paraId="2F0F780E" w14:textId="77777777" w:rsidR="005876F7" w:rsidRDefault="005876F7" w:rsidP="00373C57">
      <w:pPr>
        <w:pStyle w:val="Index1"/>
      </w:pPr>
      <w:r w:rsidRPr="004D5034">
        <w:t>Log of Spore Tests</w:t>
      </w:r>
      <w:r w:rsidR="00E33B9C">
        <w:tab/>
      </w:r>
      <w:r>
        <w:t>135</w:t>
      </w:r>
    </w:p>
    <w:p w14:paraId="7F7D8347" w14:textId="77777777" w:rsidR="00A80144" w:rsidRDefault="00A80144" w:rsidP="00A80144">
      <w:pPr>
        <w:pBdr>
          <w:top w:val="single" w:sz="18" w:space="1" w:color="auto"/>
        </w:pBdr>
        <w:rPr>
          <w:color w:val="auto"/>
          <w:sz w:val="24"/>
          <w:szCs w:val="24"/>
        </w:rPr>
      </w:pPr>
      <w:r>
        <w:rPr>
          <w:color w:val="auto"/>
          <w:sz w:val="24"/>
          <w:szCs w:val="24"/>
        </w:rPr>
        <w:t>M</w:t>
      </w:r>
    </w:p>
    <w:p w14:paraId="0D2244F7" w14:textId="77777777" w:rsidR="005876F7" w:rsidRDefault="005876F7" w:rsidP="00373C57">
      <w:pPr>
        <w:pStyle w:val="Index1"/>
      </w:pPr>
      <w:r w:rsidRPr="004D5034">
        <w:t>Major Application -- Undergraduate</w:t>
      </w:r>
      <w:r w:rsidR="00E33B9C">
        <w:tab/>
      </w:r>
      <w:r>
        <w:t>23</w:t>
      </w:r>
    </w:p>
    <w:p w14:paraId="76BC691B" w14:textId="77777777" w:rsidR="005876F7" w:rsidRDefault="005876F7" w:rsidP="00373C57">
      <w:pPr>
        <w:pStyle w:val="Index1"/>
      </w:pPr>
      <w:r w:rsidRPr="004D5034">
        <w:t>Marine Claim Files (Yellow Label)</w:t>
      </w:r>
      <w:r w:rsidR="00E33B9C">
        <w:tab/>
      </w:r>
      <w:r>
        <w:t>69</w:t>
      </w:r>
    </w:p>
    <w:p w14:paraId="3519258C" w14:textId="77777777" w:rsidR="005876F7" w:rsidRDefault="005876F7" w:rsidP="00373C57">
      <w:pPr>
        <w:pStyle w:val="Index1"/>
      </w:pPr>
      <w:r w:rsidRPr="004D5034">
        <w:t>Medical and Legal Closed Claim Papers</w:t>
      </w:r>
      <w:r w:rsidR="00E33B9C">
        <w:tab/>
      </w:r>
      <w:r>
        <w:t>69</w:t>
      </w:r>
    </w:p>
    <w:p w14:paraId="20C245B3" w14:textId="77777777" w:rsidR="005876F7" w:rsidRDefault="005876F7" w:rsidP="00373C57">
      <w:pPr>
        <w:pStyle w:val="Index1"/>
      </w:pPr>
      <w:r w:rsidRPr="004D5034">
        <w:t>Medical Resident Evaluation of Residency/Fellowship Training Program/Faculty-Summary</w:t>
      </w:r>
      <w:r w:rsidR="00157599">
        <w:tab/>
      </w:r>
      <w:r>
        <w:t>131</w:t>
      </w:r>
    </w:p>
    <w:p w14:paraId="57F8B5B3" w14:textId="77777777" w:rsidR="005876F7" w:rsidRDefault="005876F7" w:rsidP="00373C57">
      <w:pPr>
        <w:pStyle w:val="Index1"/>
      </w:pPr>
      <w:r w:rsidRPr="004D5034">
        <w:t>Medical Resident/Fellow Evaluation of Residency Training Program/Faculty</w:t>
      </w:r>
      <w:r w:rsidR="00157599">
        <w:tab/>
      </w:r>
      <w:r>
        <w:t>131</w:t>
      </w:r>
    </w:p>
    <w:p w14:paraId="7B5F6D6A" w14:textId="77777777" w:rsidR="005876F7" w:rsidRDefault="005876F7" w:rsidP="00373C57">
      <w:pPr>
        <w:pStyle w:val="Index1"/>
      </w:pPr>
      <w:r w:rsidRPr="004D5034">
        <w:t>Medicare Data Match Secondary Payer Program</w:t>
      </w:r>
      <w:r w:rsidR="00157599">
        <w:tab/>
      </w:r>
      <w:r>
        <w:t>74</w:t>
      </w:r>
    </w:p>
    <w:p w14:paraId="16F57019" w14:textId="77777777" w:rsidR="005876F7" w:rsidRDefault="005876F7" w:rsidP="00373C57">
      <w:pPr>
        <w:pStyle w:val="Index1"/>
      </w:pPr>
      <w:r w:rsidRPr="004D5034">
        <w:t>Monitoring System Records</w:t>
      </w:r>
      <w:r w:rsidR="00E33B9C">
        <w:tab/>
      </w:r>
      <w:r>
        <w:t>129</w:t>
      </w:r>
    </w:p>
    <w:p w14:paraId="60DA3AD5" w14:textId="77777777" w:rsidR="005876F7" w:rsidRDefault="005876F7" w:rsidP="00373C57">
      <w:pPr>
        <w:pStyle w:val="Index1"/>
      </w:pPr>
      <w:r w:rsidRPr="004D5034">
        <w:t>Monthly Dosimeter Reports</w:t>
      </w:r>
      <w:r w:rsidR="00E33B9C">
        <w:tab/>
      </w:r>
      <w:r>
        <w:t>142</w:t>
      </w:r>
    </w:p>
    <w:p w14:paraId="2F0FEFB9" w14:textId="77777777" w:rsidR="00A80144" w:rsidRDefault="00A80144" w:rsidP="00A80144">
      <w:pPr>
        <w:pBdr>
          <w:top w:val="single" w:sz="18" w:space="1" w:color="auto"/>
        </w:pBdr>
        <w:rPr>
          <w:color w:val="auto"/>
          <w:sz w:val="24"/>
          <w:szCs w:val="24"/>
        </w:rPr>
      </w:pPr>
      <w:r>
        <w:rPr>
          <w:color w:val="auto"/>
          <w:sz w:val="24"/>
          <w:szCs w:val="24"/>
        </w:rPr>
        <w:t>N</w:t>
      </w:r>
    </w:p>
    <w:p w14:paraId="116C46BB" w14:textId="77777777" w:rsidR="005876F7" w:rsidRDefault="005876F7" w:rsidP="00373C57">
      <w:pPr>
        <w:pStyle w:val="Index1"/>
      </w:pPr>
      <w:r w:rsidRPr="004D5034">
        <w:t>National Incident Based Reporting System (NIBRS)</w:t>
      </w:r>
      <w:r w:rsidR="00E33B9C">
        <w:tab/>
      </w:r>
      <w:r>
        <w:t>108</w:t>
      </w:r>
    </w:p>
    <w:p w14:paraId="01E22218" w14:textId="77777777" w:rsidR="005876F7" w:rsidRDefault="005876F7" w:rsidP="00373C57">
      <w:pPr>
        <w:pStyle w:val="Index1"/>
      </w:pPr>
      <w:r w:rsidRPr="004D5034">
        <w:t>National Merit Scholarship and</w:t>
      </w:r>
      <w:r w:rsidR="00E33B9C">
        <w:t xml:space="preserve"> UW Undergraduate Scholar Award</w:t>
      </w:r>
      <w:r w:rsidRPr="004D5034">
        <w:t>Files</w:t>
      </w:r>
      <w:r w:rsidR="00157599">
        <w:tab/>
      </w:r>
      <w:r w:rsidR="00157599">
        <w:tab/>
      </w:r>
      <w:r>
        <w:t>97</w:t>
      </w:r>
    </w:p>
    <w:p w14:paraId="5B42A1FF" w14:textId="77777777" w:rsidR="005876F7" w:rsidRDefault="005876F7" w:rsidP="00373C57">
      <w:pPr>
        <w:pStyle w:val="Index1"/>
      </w:pPr>
      <w:r w:rsidRPr="004D5034">
        <w:t>NCAA</w:t>
      </w:r>
      <w:r w:rsidR="00157599">
        <w:tab/>
      </w:r>
      <w:r>
        <w:t>84</w:t>
      </w:r>
    </w:p>
    <w:p w14:paraId="264DA515" w14:textId="77777777" w:rsidR="005876F7" w:rsidRDefault="005876F7" w:rsidP="00373C57">
      <w:pPr>
        <w:pStyle w:val="Index1"/>
      </w:pPr>
      <w:r w:rsidRPr="004D5034">
        <w:t>News and Information Personnel Files</w:t>
      </w:r>
      <w:r w:rsidR="00157599">
        <w:tab/>
      </w:r>
      <w:r>
        <w:t>114</w:t>
      </w:r>
    </w:p>
    <w:p w14:paraId="0BC2E143" w14:textId="77777777" w:rsidR="005876F7" w:rsidRDefault="005876F7" w:rsidP="00373C57">
      <w:pPr>
        <w:pStyle w:val="Index1"/>
      </w:pPr>
      <w:r w:rsidRPr="004D5034">
        <w:t>Non-Cash Gift Records</w:t>
      </w:r>
      <w:r w:rsidR="00E33B9C">
        <w:tab/>
      </w:r>
      <w:r>
        <w:t>37</w:t>
      </w:r>
    </w:p>
    <w:p w14:paraId="4E487785" w14:textId="77777777" w:rsidR="005876F7" w:rsidRDefault="005876F7" w:rsidP="00373C57">
      <w:pPr>
        <w:pStyle w:val="Index1"/>
      </w:pPr>
      <w:r w:rsidRPr="004D5034">
        <w:t>Non-Medical Project Files</w:t>
      </w:r>
      <w:r w:rsidR="00E33B9C">
        <w:tab/>
      </w:r>
      <w:r>
        <w:t>156</w:t>
      </w:r>
    </w:p>
    <w:p w14:paraId="4D1DFB4A" w14:textId="77777777" w:rsidR="005876F7" w:rsidRDefault="005876F7" w:rsidP="00373C57">
      <w:pPr>
        <w:pStyle w:val="Index1"/>
      </w:pPr>
      <w:r w:rsidRPr="004D5034">
        <w:t>Notice of Laboratory Equipment Decontamination (UoW Form 1083)</w:t>
      </w:r>
      <w:r w:rsidR="00157599">
        <w:tab/>
      </w:r>
      <w:r>
        <w:t>13</w:t>
      </w:r>
    </w:p>
    <w:p w14:paraId="123E14C9" w14:textId="77777777" w:rsidR="005876F7" w:rsidRDefault="005876F7" w:rsidP="00373C57">
      <w:pPr>
        <w:pStyle w:val="Index1"/>
      </w:pPr>
      <w:r w:rsidRPr="004D5034">
        <w:t>Notification by Outside Agency of WAC Changes</w:t>
      </w:r>
      <w:r w:rsidR="00157599">
        <w:tab/>
      </w:r>
      <w:r>
        <w:t>28</w:t>
      </w:r>
    </w:p>
    <w:p w14:paraId="72B020C2" w14:textId="77777777" w:rsidR="005876F7" w:rsidRDefault="005876F7" w:rsidP="00373C57">
      <w:pPr>
        <w:pStyle w:val="Index1"/>
      </w:pPr>
      <w:r w:rsidRPr="004D5034">
        <w:t>Notification of Court Appearance</w:t>
      </w:r>
      <w:r w:rsidR="00157599">
        <w:tab/>
      </w:r>
      <w:r>
        <w:t>108</w:t>
      </w:r>
    </w:p>
    <w:p w14:paraId="69E5A617" w14:textId="77777777" w:rsidR="005876F7" w:rsidRDefault="005876F7" w:rsidP="00373C57">
      <w:pPr>
        <w:pStyle w:val="Index1"/>
      </w:pPr>
      <w:r w:rsidRPr="004D5034">
        <w:t>Nuclear Reactor Dismantlement</w:t>
      </w:r>
      <w:r w:rsidR="00157599">
        <w:tab/>
      </w:r>
      <w:r>
        <w:t>143</w:t>
      </w:r>
    </w:p>
    <w:p w14:paraId="2A21A4B0" w14:textId="77777777" w:rsidR="00A80144" w:rsidRDefault="00A80144" w:rsidP="00A80144">
      <w:pPr>
        <w:pBdr>
          <w:top w:val="single" w:sz="18" w:space="1" w:color="auto"/>
        </w:pBdr>
        <w:rPr>
          <w:color w:val="auto"/>
          <w:sz w:val="24"/>
          <w:szCs w:val="24"/>
        </w:rPr>
      </w:pPr>
      <w:r>
        <w:rPr>
          <w:color w:val="auto"/>
          <w:sz w:val="24"/>
          <w:szCs w:val="24"/>
        </w:rPr>
        <w:t>O</w:t>
      </w:r>
    </w:p>
    <w:p w14:paraId="67B7AFBA" w14:textId="77777777" w:rsidR="005876F7" w:rsidRDefault="005876F7" w:rsidP="00373C57">
      <w:pPr>
        <w:pStyle w:val="Index1"/>
      </w:pPr>
      <w:r w:rsidRPr="004D5034">
        <w:t>Objective Structured Clinical Exam (OSCE) Staff/Standardized Patient (SP) Schedule</w:t>
      </w:r>
      <w:r w:rsidR="00157599">
        <w:tab/>
      </w:r>
      <w:r>
        <w:t>157</w:t>
      </w:r>
    </w:p>
    <w:p w14:paraId="0CDD70D4" w14:textId="77777777" w:rsidR="005876F7" w:rsidRDefault="005876F7" w:rsidP="00373C57">
      <w:pPr>
        <w:pStyle w:val="Index1"/>
      </w:pPr>
      <w:r w:rsidRPr="004D5034">
        <w:t>Objective Structured Clinical Exam (OSCE) Timer Check Sheet</w:t>
      </w:r>
      <w:r w:rsidR="00157599">
        <w:tab/>
      </w:r>
      <w:r>
        <w:t>157</w:t>
      </w:r>
    </w:p>
    <w:p w14:paraId="263E2AF7" w14:textId="77777777" w:rsidR="005876F7" w:rsidRDefault="005876F7" w:rsidP="00373C57">
      <w:pPr>
        <w:pStyle w:val="Index1"/>
      </w:pPr>
      <w:r w:rsidRPr="004D5034">
        <w:t>Occupational Health and Safety Records</w:t>
      </w:r>
      <w:r w:rsidR="00157599">
        <w:tab/>
      </w:r>
      <w:r>
        <w:t>119</w:t>
      </w:r>
    </w:p>
    <w:p w14:paraId="3A03172E" w14:textId="77777777" w:rsidR="005876F7" w:rsidRDefault="005876F7" w:rsidP="00373C57">
      <w:pPr>
        <w:pStyle w:val="Index1"/>
      </w:pPr>
      <w:r w:rsidRPr="004D5034">
        <w:t>Occupational Health Recommendations (OHRs)</w:t>
      </w:r>
      <w:r w:rsidR="00E33B9C">
        <w:tab/>
      </w:r>
      <w:r>
        <w:t>152</w:t>
      </w:r>
    </w:p>
    <w:p w14:paraId="239D0433" w14:textId="77777777" w:rsidR="005876F7" w:rsidRDefault="005876F7" w:rsidP="00373C57">
      <w:pPr>
        <w:pStyle w:val="Index1"/>
      </w:pPr>
      <w:r w:rsidRPr="004D5034">
        <w:t>Off-Campus Employer File</w:t>
      </w:r>
      <w:r w:rsidR="00E33B9C">
        <w:tab/>
      </w:r>
      <w:r>
        <w:t>95</w:t>
      </w:r>
    </w:p>
    <w:p w14:paraId="59B6CCC0" w14:textId="77777777" w:rsidR="005876F7" w:rsidRDefault="005876F7" w:rsidP="00373C57">
      <w:pPr>
        <w:pStyle w:val="Index1"/>
      </w:pPr>
      <w:r w:rsidRPr="004D5034">
        <w:t>Off-Campus Payroll Vouchers</w:t>
      </w:r>
      <w:r w:rsidR="00E33B9C">
        <w:tab/>
      </w:r>
      <w:r>
        <w:t>95</w:t>
      </w:r>
    </w:p>
    <w:p w14:paraId="54D9D2BE" w14:textId="77777777" w:rsidR="005876F7" w:rsidRDefault="005876F7" w:rsidP="00373C57">
      <w:pPr>
        <w:pStyle w:val="Index1"/>
      </w:pPr>
      <w:r w:rsidRPr="004D5034">
        <w:t>Official Employee Medical File</w:t>
      </w:r>
      <w:r w:rsidR="00E33B9C">
        <w:tab/>
      </w:r>
      <w:r>
        <w:t>72</w:t>
      </w:r>
    </w:p>
    <w:p w14:paraId="43769991" w14:textId="77777777" w:rsidR="005876F7" w:rsidRDefault="005876F7" w:rsidP="00373C57">
      <w:pPr>
        <w:pStyle w:val="Index1"/>
      </w:pPr>
      <w:r w:rsidRPr="004D5034">
        <w:t>On-Campus Job Descriptions</w:t>
      </w:r>
      <w:r w:rsidR="00E33B9C">
        <w:tab/>
      </w:r>
      <w:r>
        <w:t>95</w:t>
      </w:r>
    </w:p>
    <w:p w14:paraId="37EE21A6" w14:textId="77777777" w:rsidR="005876F7" w:rsidRDefault="005876F7" w:rsidP="00373C57">
      <w:pPr>
        <w:pStyle w:val="Index1"/>
      </w:pPr>
      <w:r w:rsidRPr="004D5034">
        <w:t>On-Campus Time Sheets</w:t>
      </w:r>
      <w:r w:rsidR="00E33B9C">
        <w:tab/>
      </w:r>
      <w:r>
        <w:t>95</w:t>
      </w:r>
    </w:p>
    <w:p w14:paraId="458DAC34" w14:textId="77777777" w:rsidR="005876F7" w:rsidRDefault="005876F7" w:rsidP="00373C57">
      <w:pPr>
        <w:pStyle w:val="Index1"/>
      </w:pPr>
      <w:r w:rsidRPr="004D5034">
        <w:t>Operating Budget Request (Final)</w:t>
      </w:r>
      <w:r w:rsidR="00E33B9C">
        <w:tab/>
      </w:r>
      <w:r>
        <w:t>164</w:t>
      </w:r>
    </w:p>
    <w:p w14:paraId="67142AFE" w14:textId="77777777" w:rsidR="005876F7" w:rsidRDefault="005876F7" w:rsidP="00373C57">
      <w:pPr>
        <w:pStyle w:val="Index1"/>
      </w:pPr>
      <w:r w:rsidRPr="004D5034">
        <w:t>Operational Security Checklist</w:t>
      </w:r>
      <w:r w:rsidR="00E33B9C">
        <w:tab/>
      </w:r>
      <w:r>
        <w:t>123</w:t>
      </w:r>
    </w:p>
    <w:p w14:paraId="0BC245E4" w14:textId="77777777" w:rsidR="005876F7" w:rsidRDefault="005876F7" w:rsidP="00373C57">
      <w:pPr>
        <w:pStyle w:val="Index1"/>
      </w:pPr>
      <w:r w:rsidRPr="004D5034">
        <w:t>Optional Life and Long-term Disability Deduction Reports</w:t>
      </w:r>
      <w:r w:rsidR="00E33B9C">
        <w:tab/>
      </w:r>
      <w:r>
        <w:t>74</w:t>
      </w:r>
    </w:p>
    <w:p w14:paraId="36FFF9B8" w14:textId="77777777" w:rsidR="005876F7" w:rsidRDefault="005876F7" w:rsidP="00373C57">
      <w:pPr>
        <w:pStyle w:val="Index1"/>
      </w:pPr>
      <w:r w:rsidRPr="004D5034">
        <w:t>OPUS (Online Payroll Updating System)</w:t>
      </w:r>
      <w:r w:rsidR="00E33B9C">
        <w:tab/>
      </w:r>
      <w:r>
        <w:t>59</w:t>
      </w:r>
    </w:p>
    <w:p w14:paraId="151BE309" w14:textId="77777777" w:rsidR="005876F7" w:rsidRDefault="005876F7" w:rsidP="00373C57">
      <w:pPr>
        <w:pStyle w:val="Index1"/>
      </w:pPr>
      <w:r w:rsidRPr="004D5034">
        <w:t>Orders</w:t>
      </w:r>
      <w:r w:rsidR="00157599">
        <w:tab/>
      </w:r>
      <w:r>
        <w:t>133</w:t>
      </w:r>
    </w:p>
    <w:p w14:paraId="69E185EA" w14:textId="77777777" w:rsidR="005876F7" w:rsidRDefault="005876F7" w:rsidP="00373C57">
      <w:pPr>
        <w:pStyle w:val="Index1"/>
      </w:pPr>
      <w:r w:rsidRPr="004D5034">
        <w:t>OSH Activity Log</w:t>
      </w:r>
      <w:r w:rsidR="00157599">
        <w:tab/>
      </w:r>
      <w:r>
        <w:t>150</w:t>
      </w:r>
    </w:p>
    <w:p w14:paraId="0BDB6450" w14:textId="77777777" w:rsidR="005876F7" w:rsidRDefault="005876F7" w:rsidP="00373C57">
      <w:pPr>
        <w:pStyle w:val="Index1"/>
      </w:pPr>
      <w:r w:rsidRPr="004D5034">
        <w:t>OSH Occupational Exposure Monitoring</w:t>
      </w:r>
      <w:r w:rsidR="00E33B9C">
        <w:tab/>
      </w:r>
      <w:r>
        <w:t>151</w:t>
      </w:r>
    </w:p>
    <w:p w14:paraId="7AA3FFAA" w14:textId="77777777" w:rsidR="005876F7" w:rsidRDefault="005876F7" w:rsidP="00373C57">
      <w:pPr>
        <w:pStyle w:val="Index1"/>
      </w:pPr>
      <w:r w:rsidRPr="004D5034">
        <w:t>OSH Program Files</w:t>
      </w:r>
      <w:r w:rsidR="00E33B9C">
        <w:tab/>
      </w:r>
      <w:r>
        <w:t>151</w:t>
      </w:r>
    </w:p>
    <w:p w14:paraId="00941C37" w14:textId="77777777" w:rsidR="005876F7" w:rsidRDefault="005876F7" w:rsidP="00373C57">
      <w:pPr>
        <w:pStyle w:val="Index1"/>
      </w:pPr>
      <w:r w:rsidRPr="004D5034">
        <w:t>OSHA Supplementary Record Database</w:t>
      </w:r>
      <w:r w:rsidR="00E33B9C">
        <w:tab/>
      </w:r>
      <w:r>
        <w:t>69</w:t>
      </w:r>
    </w:p>
    <w:p w14:paraId="4D0B1C68" w14:textId="77777777" w:rsidR="005876F7" w:rsidRDefault="005876F7" w:rsidP="00373C57">
      <w:pPr>
        <w:pStyle w:val="Index1"/>
      </w:pPr>
      <w:r w:rsidRPr="004D5034">
        <w:t>Outside Agency WAC Changes</w:t>
      </w:r>
      <w:r w:rsidR="00E33B9C">
        <w:tab/>
      </w:r>
      <w:r>
        <w:t>28</w:t>
      </w:r>
    </w:p>
    <w:p w14:paraId="3E4DA4FD" w14:textId="77777777" w:rsidR="005876F7" w:rsidRDefault="005876F7" w:rsidP="00373C57">
      <w:pPr>
        <w:pStyle w:val="Index1"/>
      </w:pPr>
      <w:r w:rsidRPr="004D5034">
        <w:t>Overpayments and Documentation</w:t>
      </w:r>
      <w:r w:rsidR="00E33B9C">
        <w:tab/>
      </w:r>
      <w:r>
        <w:t>59</w:t>
      </w:r>
    </w:p>
    <w:p w14:paraId="43BF4FBB" w14:textId="77777777" w:rsidR="005876F7" w:rsidRDefault="005876F7" w:rsidP="00373C57">
      <w:pPr>
        <w:pStyle w:val="Index1"/>
      </w:pPr>
      <w:r w:rsidRPr="004D5034">
        <w:t>OWLS</w:t>
      </w:r>
      <w:r w:rsidR="00157599">
        <w:tab/>
      </w:r>
      <w:r>
        <w:t>77</w:t>
      </w:r>
    </w:p>
    <w:p w14:paraId="1D62A043" w14:textId="77777777" w:rsidR="00CC538C" w:rsidRDefault="00CC538C" w:rsidP="00CC538C">
      <w:pPr>
        <w:pBdr>
          <w:top w:val="single" w:sz="18" w:space="1" w:color="auto"/>
        </w:pBdr>
        <w:rPr>
          <w:color w:val="auto"/>
          <w:sz w:val="24"/>
          <w:szCs w:val="24"/>
        </w:rPr>
      </w:pPr>
      <w:r>
        <w:rPr>
          <w:color w:val="auto"/>
          <w:sz w:val="24"/>
          <w:szCs w:val="24"/>
        </w:rPr>
        <w:t>P</w:t>
      </w:r>
    </w:p>
    <w:p w14:paraId="6BAAF052" w14:textId="77777777" w:rsidR="005876F7" w:rsidRDefault="005876F7" w:rsidP="00373C57">
      <w:pPr>
        <w:pStyle w:val="Index1"/>
      </w:pPr>
      <w:r w:rsidRPr="004D5034">
        <w:t>Package Plan Reports (PERS341/PP73100N)</w:t>
      </w:r>
      <w:r w:rsidR="00E33B9C">
        <w:tab/>
      </w:r>
      <w:r>
        <w:t>74</w:t>
      </w:r>
    </w:p>
    <w:p w14:paraId="17D26CA8" w14:textId="77777777" w:rsidR="005876F7" w:rsidRDefault="005876F7" w:rsidP="00373C57">
      <w:pPr>
        <w:pStyle w:val="Index1"/>
      </w:pPr>
      <w:r w:rsidRPr="004D5034">
        <w:t>Packaging Aid Reports</w:t>
      </w:r>
      <w:r w:rsidR="00E33B9C">
        <w:tab/>
      </w:r>
      <w:r>
        <w:t>95</w:t>
      </w:r>
    </w:p>
    <w:p w14:paraId="7E9F2E09" w14:textId="77777777" w:rsidR="005876F7" w:rsidRDefault="005876F7" w:rsidP="00373C57">
      <w:pPr>
        <w:pStyle w:val="Index1"/>
      </w:pPr>
      <w:r w:rsidRPr="004D5034">
        <w:t>Parent Standing Verification</w:t>
      </w:r>
      <w:r w:rsidR="00E33B9C">
        <w:tab/>
      </w:r>
      <w:r>
        <w:t>78</w:t>
      </w:r>
    </w:p>
    <w:p w14:paraId="3BB61AA3" w14:textId="77777777" w:rsidR="005876F7" w:rsidRDefault="005876F7" w:rsidP="00373C57">
      <w:pPr>
        <w:pStyle w:val="Index1"/>
      </w:pPr>
      <w:r w:rsidRPr="004D5034">
        <w:t>Parking Permits</w:t>
      </w:r>
      <w:r w:rsidR="00E33B9C">
        <w:t xml:space="preserve">, </w:t>
      </w:r>
      <w:r w:rsidRPr="004D5034">
        <w:t>Approval and Distribution</w:t>
      </w:r>
      <w:r w:rsidR="00157599">
        <w:tab/>
      </w:r>
      <w:r>
        <w:t>50</w:t>
      </w:r>
    </w:p>
    <w:p w14:paraId="5428B35C" w14:textId="77777777" w:rsidR="005876F7" w:rsidRDefault="005876F7" w:rsidP="00373C57">
      <w:pPr>
        <w:pStyle w:val="Index1"/>
      </w:pPr>
      <w:r w:rsidRPr="004D5034">
        <w:t>Parking Violations Database</w:t>
      </w:r>
      <w:r w:rsidR="00157599">
        <w:tab/>
      </w:r>
      <w:r>
        <w:t>50</w:t>
      </w:r>
    </w:p>
    <w:p w14:paraId="3875A996" w14:textId="77777777" w:rsidR="005876F7" w:rsidRDefault="005876F7" w:rsidP="00373C57">
      <w:pPr>
        <w:pStyle w:val="Index1"/>
      </w:pPr>
      <w:r w:rsidRPr="004D5034">
        <w:t>Participating Responsible Party for Waste Disposal Sites</w:t>
      </w:r>
      <w:r w:rsidR="00157599">
        <w:tab/>
      </w:r>
      <w:r>
        <w:t>149</w:t>
      </w:r>
    </w:p>
    <w:p w14:paraId="14F7BF2E" w14:textId="77777777" w:rsidR="005876F7" w:rsidRDefault="005876F7" w:rsidP="00373C57">
      <w:pPr>
        <w:pStyle w:val="Index1"/>
      </w:pPr>
      <w:r w:rsidRPr="004D5034">
        <w:t>Past Presidents' Files</w:t>
      </w:r>
      <w:r w:rsidR="00157599">
        <w:tab/>
      </w:r>
      <w:r>
        <w:t>114</w:t>
      </w:r>
    </w:p>
    <w:p w14:paraId="7F6DF976" w14:textId="77777777" w:rsidR="005876F7" w:rsidRDefault="005876F7" w:rsidP="00373C57">
      <w:pPr>
        <w:pStyle w:val="Index1"/>
      </w:pPr>
      <w:r w:rsidRPr="004D5034">
        <w:t>Pathology/Necropsy Reports</w:t>
      </w:r>
      <w:r w:rsidR="00157599">
        <w:tab/>
      </w:r>
      <w:r>
        <w:t>33</w:t>
      </w:r>
    </w:p>
    <w:p w14:paraId="39081516" w14:textId="77777777" w:rsidR="005876F7" w:rsidRDefault="005876F7" w:rsidP="00373C57">
      <w:pPr>
        <w:pStyle w:val="Index1"/>
      </w:pPr>
      <w:r w:rsidRPr="004D5034">
        <w:t>Patient Charts</w:t>
      </w:r>
      <w:r w:rsidR="00157599">
        <w:tab/>
      </w:r>
      <w:r>
        <w:t>10</w:t>
      </w:r>
    </w:p>
    <w:p w14:paraId="061DB228" w14:textId="77777777" w:rsidR="005876F7" w:rsidRDefault="005876F7" w:rsidP="00373C57">
      <w:pPr>
        <w:pStyle w:val="Index1"/>
      </w:pPr>
      <w:r w:rsidRPr="004D5034">
        <w:t>Patient Screening Records -- Not Accepted</w:t>
      </w:r>
      <w:r w:rsidR="00157599">
        <w:tab/>
      </w:r>
      <w:r>
        <w:t>10</w:t>
      </w:r>
    </w:p>
    <w:p w14:paraId="3C484EBF" w14:textId="77777777" w:rsidR="005876F7" w:rsidRDefault="005876F7" w:rsidP="00373C57">
      <w:pPr>
        <w:pStyle w:val="Index1"/>
      </w:pPr>
      <w:r w:rsidRPr="004D5034">
        <w:t>Patient Scripts</w:t>
      </w:r>
      <w:r w:rsidR="00C44F6A">
        <w:tab/>
      </w:r>
      <w:r>
        <w:t>157</w:t>
      </w:r>
    </w:p>
    <w:p w14:paraId="3D01C14A" w14:textId="77777777" w:rsidR="005876F7" w:rsidRDefault="005876F7" w:rsidP="00373C57">
      <w:pPr>
        <w:pStyle w:val="Index1"/>
      </w:pPr>
      <w:r w:rsidRPr="004D5034">
        <w:t>Patient Survey Records</w:t>
      </w:r>
      <w:r w:rsidR="00C44F6A">
        <w:tab/>
      </w:r>
      <w:r>
        <w:t>143</w:t>
      </w:r>
    </w:p>
    <w:p w14:paraId="07610DCD" w14:textId="77777777" w:rsidR="005876F7" w:rsidRDefault="005876F7" w:rsidP="00373C57">
      <w:pPr>
        <w:pStyle w:val="Index1"/>
      </w:pPr>
      <w:r w:rsidRPr="004D5034">
        <w:t>Payroll Deduction Approvals</w:t>
      </w:r>
      <w:r w:rsidR="00C44F6A">
        <w:tab/>
      </w:r>
      <w:r>
        <w:t>50</w:t>
      </w:r>
    </w:p>
    <w:p w14:paraId="315B23C0" w14:textId="77777777" w:rsidR="005876F7" w:rsidRDefault="005876F7" w:rsidP="00373C57">
      <w:pPr>
        <w:pStyle w:val="Index1"/>
      </w:pPr>
      <w:r w:rsidRPr="004D5034">
        <w:t>Payroll Folders - for Individual Employees</w:t>
      </w:r>
      <w:r w:rsidR="00C44F6A">
        <w:tab/>
      </w:r>
      <w:r>
        <w:t>18</w:t>
      </w:r>
    </w:p>
    <w:p w14:paraId="10775206" w14:textId="77777777" w:rsidR="005876F7" w:rsidRDefault="005876F7" w:rsidP="00373C57">
      <w:pPr>
        <w:pStyle w:val="Index1"/>
      </w:pPr>
      <w:r w:rsidRPr="004D5034">
        <w:t>Payroll Input Register</w:t>
      </w:r>
      <w:r w:rsidR="00C44F6A">
        <w:tab/>
      </w:r>
      <w:r>
        <w:t>59</w:t>
      </w:r>
    </w:p>
    <w:p w14:paraId="4C92586A" w14:textId="77777777" w:rsidR="005876F7" w:rsidRDefault="005876F7" w:rsidP="00373C57">
      <w:pPr>
        <w:pStyle w:val="Index1"/>
      </w:pPr>
      <w:r w:rsidRPr="004D5034">
        <w:t>Payroll Load</w:t>
      </w:r>
      <w:r w:rsidR="00C44F6A">
        <w:tab/>
      </w:r>
      <w:r>
        <w:t>66</w:t>
      </w:r>
    </w:p>
    <w:p w14:paraId="2556C91B" w14:textId="77777777" w:rsidR="005876F7" w:rsidRDefault="005876F7" w:rsidP="00373C57">
      <w:pPr>
        <w:pStyle w:val="Index1"/>
      </w:pPr>
      <w:r w:rsidRPr="004D5034">
        <w:t>PCB Program Files</w:t>
      </w:r>
      <w:r w:rsidR="00C44F6A">
        <w:tab/>
      </w:r>
      <w:r>
        <w:t>149</w:t>
      </w:r>
    </w:p>
    <w:p w14:paraId="0D6DC82F" w14:textId="77777777" w:rsidR="005876F7" w:rsidRDefault="005876F7" w:rsidP="00373C57">
      <w:pPr>
        <w:pStyle w:val="Index1"/>
      </w:pPr>
      <w:r w:rsidRPr="004D5034">
        <w:t>Permanent Student Records/Transcripts (Student Database)</w:t>
      </w:r>
      <w:r w:rsidR="00C44F6A">
        <w:tab/>
      </w:r>
      <w:r>
        <w:t>110</w:t>
      </w:r>
    </w:p>
    <w:p w14:paraId="47A56F77" w14:textId="77777777" w:rsidR="005876F7" w:rsidRDefault="005876F7" w:rsidP="00373C57">
      <w:pPr>
        <w:pStyle w:val="Index1"/>
      </w:pPr>
      <w:r w:rsidRPr="004D5034">
        <w:t>Permission Request Letter</w:t>
      </w:r>
      <w:r w:rsidR="00C44F6A">
        <w:tab/>
      </w:r>
      <w:r>
        <w:t>26</w:t>
      </w:r>
    </w:p>
    <w:p w14:paraId="30B21182" w14:textId="77777777" w:rsidR="005876F7" w:rsidRDefault="005876F7" w:rsidP="00373C57">
      <w:pPr>
        <w:pStyle w:val="Index1"/>
      </w:pPr>
      <w:r w:rsidRPr="004D5034">
        <w:t>Permit to Register for Out of Quarter Course (Out-of-Quarter Card)</w:t>
      </w:r>
      <w:r w:rsidR="00C44F6A">
        <w:tab/>
      </w:r>
      <w:r>
        <w:t>91</w:t>
      </w:r>
    </w:p>
    <w:p w14:paraId="3A566392" w14:textId="77777777" w:rsidR="005876F7" w:rsidRDefault="005876F7" w:rsidP="00373C57">
      <w:pPr>
        <w:pStyle w:val="Index1"/>
      </w:pPr>
      <w:r w:rsidRPr="004D5034">
        <w:t>Personnel Folders -- Hourly</w:t>
      </w:r>
      <w:r w:rsidR="00C44F6A">
        <w:t xml:space="preserve">, </w:t>
      </w:r>
      <w:r w:rsidRPr="004D5034">
        <w:t>Per Diem</w:t>
      </w:r>
      <w:r w:rsidR="00C44F6A">
        <w:t xml:space="preserve">, </w:t>
      </w:r>
      <w:r w:rsidRPr="004D5034">
        <w:t>Temporary</w:t>
      </w:r>
      <w:r w:rsidR="00C44F6A">
        <w:t xml:space="preserve">, </w:t>
      </w:r>
      <w:r w:rsidRPr="004D5034">
        <w:t>and Student Employees</w:t>
      </w:r>
      <w:r w:rsidR="00157599">
        <w:tab/>
      </w:r>
      <w:r>
        <w:t>19</w:t>
      </w:r>
    </w:p>
    <w:p w14:paraId="1F36AC7C" w14:textId="77777777" w:rsidR="005876F7" w:rsidRDefault="005876F7" w:rsidP="00373C57">
      <w:pPr>
        <w:pStyle w:val="Index1"/>
      </w:pPr>
      <w:r w:rsidRPr="004D5034">
        <w:t>Personnel Records-Official Copy</w:t>
      </w:r>
      <w:r w:rsidR="00C44F6A">
        <w:tab/>
      </w:r>
      <w:r>
        <w:t>19</w:t>
      </w:r>
    </w:p>
    <w:p w14:paraId="0F83DFBA" w14:textId="77777777" w:rsidR="005876F7" w:rsidRDefault="005876F7" w:rsidP="00373C57">
      <w:pPr>
        <w:pStyle w:val="Index1"/>
      </w:pPr>
      <w:r w:rsidRPr="004D5034">
        <w:t>Petitions and Waivers</w:t>
      </w:r>
      <w:r w:rsidR="00C44F6A">
        <w:t xml:space="preserve">, </w:t>
      </w:r>
      <w:r w:rsidRPr="004D5034">
        <w:t>Student</w:t>
      </w:r>
      <w:r w:rsidR="00157599">
        <w:tab/>
      </w:r>
      <w:r>
        <w:t>23</w:t>
      </w:r>
    </w:p>
    <w:p w14:paraId="512A8B68" w14:textId="77777777" w:rsidR="005876F7" w:rsidRDefault="005876F7" w:rsidP="00373C57">
      <w:pPr>
        <w:pStyle w:val="Index1"/>
      </w:pPr>
      <w:r w:rsidRPr="004D5034">
        <w:t>Petitions and Waivers</w:t>
      </w:r>
      <w:r w:rsidR="00157599">
        <w:tab/>
      </w:r>
      <w:r>
        <w:t>16</w:t>
      </w:r>
    </w:p>
    <w:p w14:paraId="6832EE65" w14:textId="77777777" w:rsidR="005876F7" w:rsidRDefault="005876F7" w:rsidP="00373C57">
      <w:pPr>
        <w:pStyle w:val="Index1"/>
      </w:pPr>
      <w:r w:rsidRPr="004D5034">
        <w:t>Petitions For Adoption</w:t>
      </w:r>
      <w:r w:rsidR="00C44F6A">
        <w:t xml:space="preserve">, </w:t>
      </w:r>
      <w:r w:rsidRPr="004D5034">
        <w:t>Amendment</w:t>
      </w:r>
      <w:r w:rsidR="00C44F6A">
        <w:t xml:space="preserve">, </w:t>
      </w:r>
      <w:r w:rsidRPr="004D5034">
        <w:t>or Repeal of a Title 478 WAC Rule</w:t>
      </w:r>
      <w:r w:rsidR="00157599">
        <w:tab/>
      </w:r>
      <w:r>
        <w:t>28</w:t>
      </w:r>
    </w:p>
    <w:p w14:paraId="04F07BD3" w14:textId="77777777" w:rsidR="005876F7" w:rsidRDefault="005876F7" w:rsidP="00373C57">
      <w:pPr>
        <w:pStyle w:val="Index1"/>
      </w:pPr>
      <w:r w:rsidRPr="004D5034">
        <w:t>PETP Case Files</w:t>
      </w:r>
      <w:r w:rsidR="00C44F6A">
        <w:tab/>
      </w:r>
      <w:r>
        <w:t>125</w:t>
      </w:r>
    </w:p>
    <w:p w14:paraId="18CB0D0B" w14:textId="77777777" w:rsidR="005876F7" w:rsidRDefault="005876F7" w:rsidP="00373C57">
      <w:pPr>
        <w:pStyle w:val="Index1"/>
      </w:pPr>
      <w:r w:rsidRPr="004D5034">
        <w:t>Playbooks</w:t>
      </w:r>
      <w:r w:rsidR="00157599">
        <w:tab/>
      </w:r>
      <w:r>
        <w:t>86</w:t>
      </w:r>
    </w:p>
    <w:p w14:paraId="40C02C19" w14:textId="77777777" w:rsidR="005876F7" w:rsidRDefault="005876F7" w:rsidP="00373C57">
      <w:pPr>
        <w:pStyle w:val="Index1"/>
      </w:pPr>
      <w:r w:rsidRPr="004D5034">
        <w:t>Players Files</w:t>
      </w:r>
      <w:r w:rsidR="00C44F6A">
        <w:tab/>
      </w:r>
      <w:r>
        <w:t>86</w:t>
      </w:r>
    </w:p>
    <w:p w14:paraId="27689167" w14:textId="77777777" w:rsidR="005876F7" w:rsidRDefault="005876F7" w:rsidP="00373C57">
      <w:pPr>
        <w:pStyle w:val="Index1"/>
      </w:pPr>
      <w:r w:rsidRPr="004D5034">
        <w:t>Players Files--Completed Eligibility</w:t>
      </w:r>
      <w:r w:rsidR="00C44F6A">
        <w:tab/>
      </w:r>
      <w:r>
        <w:t>87</w:t>
      </w:r>
    </w:p>
    <w:p w14:paraId="719ED97B" w14:textId="77777777" w:rsidR="005876F7" w:rsidRDefault="005876F7" w:rsidP="00373C57">
      <w:pPr>
        <w:pStyle w:val="Index1"/>
      </w:pPr>
      <w:r w:rsidRPr="004D5034">
        <w:t>Policy and Interpretative Statement Indexes</w:t>
      </w:r>
      <w:r w:rsidR="00C44F6A">
        <w:tab/>
      </w:r>
      <w:r>
        <w:t>29</w:t>
      </w:r>
    </w:p>
    <w:p w14:paraId="760A454E" w14:textId="77777777" w:rsidR="005876F7" w:rsidRDefault="005876F7" w:rsidP="00373C57">
      <w:pPr>
        <w:pStyle w:val="Index1"/>
      </w:pPr>
      <w:r w:rsidRPr="004D5034">
        <w:t>Pollution Prevention Reports</w:t>
      </w:r>
      <w:r w:rsidR="00C44F6A">
        <w:tab/>
      </w:r>
      <w:r>
        <w:t>149</w:t>
      </w:r>
    </w:p>
    <w:p w14:paraId="0311CAD5" w14:textId="77777777" w:rsidR="005876F7" w:rsidRDefault="005876F7" w:rsidP="00373C57">
      <w:pPr>
        <w:pStyle w:val="Index1"/>
      </w:pPr>
      <w:r w:rsidRPr="004D5034">
        <w:t>Portage Bay Insurance</w:t>
      </w:r>
      <w:r w:rsidR="00C44F6A">
        <w:tab/>
      </w:r>
      <w:r>
        <w:t>69</w:t>
      </w:r>
    </w:p>
    <w:p w14:paraId="5C9F0CD7" w14:textId="77777777" w:rsidR="005876F7" w:rsidRDefault="005876F7" w:rsidP="00373C57">
      <w:pPr>
        <w:pStyle w:val="Index1"/>
      </w:pPr>
      <w:r w:rsidRPr="004D5034">
        <w:t>Portage Bay Insurance Documentation</w:t>
      </w:r>
      <w:r w:rsidR="00C44F6A">
        <w:tab/>
      </w:r>
      <w:r>
        <w:t>70</w:t>
      </w:r>
    </w:p>
    <w:p w14:paraId="5CBC8E8A" w14:textId="77777777" w:rsidR="005876F7" w:rsidRDefault="005876F7" w:rsidP="00373C57">
      <w:pPr>
        <w:pStyle w:val="Index1"/>
      </w:pPr>
      <w:r w:rsidRPr="004D5034">
        <w:t>Positive Time Report (PTR)</w:t>
      </w:r>
      <w:r w:rsidR="00C44F6A">
        <w:tab/>
      </w:r>
      <w:r>
        <w:t>59</w:t>
      </w:r>
    </w:p>
    <w:p w14:paraId="48B52D55" w14:textId="77777777" w:rsidR="005876F7" w:rsidRDefault="005876F7" w:rsidP="00373C57">
      <w:pPr>
        <w:pStyle w:val="Index1"/>
      </w:pPr>
      <w:r w:rsidRPr="004D5034">
        <w:t>Potential Claims/Incident Reports/Accident Reports</w:t>
      </w:r>
      <w:r w:rsidR="00C44F6A">
        <w:tab/>
      </w:r>
      <w:r>
        <w:t>70</w:t>
      </w:r>
    </w:p>
    <w:p w14:paraId="6998F09D" w14:textId="77777777" w:rsidR="005876F7" w:rsidRDefault="005876F7" w:rsidP="00373C57">
      <w:pPr>
        <w:pStyle w:val="Index1"/>
      </w:pPr>
      <w:r w:rsidRPr="004D5034">
        <w:t>Presagia Monitoring System</w:t>
      </w:r>
      <w:r w:rsidR="00157599">
        <w:tab/>
      </w:r>
      <w:r>
        <w:t>85</w:t>
      </w:r>
    </w:p>
    <w:p w14:paraId="2B53B5F7" w14:textId="77777777" w:rsidR="005876F7" w:rsidRDefault="005876F7" w:rsidP="00373C57">
      <w:pPr>
        <w:pStyle w:val="Index1"/>
      </w:pPr>
      <w:r w:rsidRPr="004D5034">
        <w:t>Prescription Records</w:t>
      </w:r>
      <w:r w:rsidR="00157599">
        <w:tab/>
      </w:r>
      <w:r>
        <w:t>11</w:t>
      </w:r>
    </w:p>
    <w:p w14:paraId="45789308" w14:textId="77777777" w:rsidR="005876F7" w:rsidRDefault="005876F7" w:rsidP="00373C57">
      <w:pPr>
        <w:pStyle w:val="Index1"/>
      </w:pPr>
      <w:r w:rsidRPr="004D5034">
        <w:t>Preservation Reformatting Log</w:t>
      </w:r>
      <w:r w:rsidR="00157599">
        <w:tab/>
      </w:r>
      <w:r>
        <w:t>37</w:t>
      </w:r>
    </w:p>
    <w:p w14:paraId="3DAD6CA1" w14:textId="77777777" w:rsidR="005876F7" w:rsidRDefault="005876F7" w:rsidP="00373C57">
      <w:pPr>
        <w:pStyle w:val="Index1"/>
      </w:pPr>
      <w:r w:rsidRPr="004D5034">
        <w:t>Preservation</w:t>
      </w:r>
      <w:r w:rsidR="00C44F6A">
        <w:t xml:space="preserve">, </w:t>
      </w:r>
      <w:r w:rsidRPr="004D5034">
        <w:t>Renovation</w:t>
      </w:r>
      <w:r w:rsidR="00C44F6A">
        <w:t xml:space="preserve">, </w:t>
      </w:r>
      <w:r w:rsidRPr="004D5034">
        <w:t>and Modernization (PRAM) Files</w:t>
      </w:r>
      <w:r w:rsidR="00157599">
        <w:tab/>
      </w:r>
      <w:r>
        <w:t>52</w:t>
      </w:r>
    </w:p>
    <w:p w14:paraId="412D2458" w14:textId="77777777" w:rsidR="005876F7" w:rsidRDefault="005876F7" w:rsidP="00373C57">
      <w:pPr>
        <w:pStyle w:val="Index1"/>
      </w:pPr>
      <w:r w:rsidRPr="004D5034">
        <w:t>Preservation/Replacement Decision Form</w:t>
      </w:r>
      <w:r w:rsidR="00157599">
        <w:tab/>
      </w:r>
      <w:r>
        <w:t>37</w:t>
      </w:r>
    </w:p>
    <w:p w14:paraId="7BD82539" w14:textId="77777777" w:rsidR="005876F7" w:rsidRDefault="005876F7" w:rsidP="00373C57">
      <w:pPr>
        <w:pStyle w:val="Index1"/>
      </w:pPr>
      <w:r w:rsidRPr="004D5034">
        <w:t>Principal Investigator (PI) Files</w:t>
      </w:r>
      <w:r w:rsidR="00157599">
        <w:tab/>
      </w:r>
      <w:r>
        <w:t>152</w:t>
      </w:r>
    </w:p>
    <w:p w14:paraId="2E18F312" w14:textId="77777777" w:rsidR="005876F7" w:rsidRDefault="005876F7" w:rsidP="00373C57">
      <w:pPr>
        <w:pStyle w:val="Index1"/>
      </w:pPr>
      <w:r w:rsidRPr="004D5034">
        <w:t>Priority Documentation (Residential Hall Events)</w:t>
      </w:r>
      <w:r w:rsidR="00C44F6A">
        <w:tab/>
      </w:r>
      <w:r>
        <w:t>100</w:t>
      </w:r>
    </w:p>
    <w:p w14:paraId="0E31BAA8" w14:textId="77777777" w:rsidR="005876F7" w:rsidRDefault="005876F7" w:rsidP="00373C57">
      <w:pPr>
        <w:pStyle w:val="Index1"/>
      </w:pPr>
      <w:r w:rsidRPr="004D5034">
        <w:t>Product of Conceptus Files/Log</w:t>
      </w:r>
      <w:r w:rsidR="00157599">
        <w:tab/>
      </w:r>
      <w:r>
        <w:t>126</w:t>
      </w:r>
    </w:p>
    <w:p w14:paraId="24D26C97" w14:textId="77777777" w:rsidR="005876F7" w:rsidRDefault="005876F7" w:rsidP="00373C57">
      <w:pPr>
        <w:pStyle w:val="Index1"/>
      </w:pPr>
      <w:r w:rsidRPr="004D5034">
        <w:t>Professional Claim Files (Blue Label)</w:t>
      </w:r>
      <w:r w:rsidR="00C44F6A">
        <w:tab/>
      </w:r>
      <w:r>
        <w:t>70</w:t>
      </w:r>
    </w:p>
    <w:p w14:paraId="379CA11E" w14:textId="77777777" w:rsidR="005876F7" w:rsidRDefault="005876F7" w:rsidP="00373C57">
      <w:pPr>
        <w:pStyle w:val="Index1"/>
      </w:pPr>
      <w:r w:rsidRPr="004D5034">
        <w:t>Program Client Files</w:t>
      </w:r>
      <w:r w:rsidR="00C44F6A">
        <w:tab/>
      </w:r>
      <w:r>
        <w:t>132</w:t>
      </w:r>
    </w:p>
    <w:p w14:paraId="0EDDC196" w14:textId="77777777" w:rsidR="005876F7" w:rsidRDefault="005876F7" w:rsidP="00373C57">
      <w:pPr>
        <w:pStyle w:val="Index1"/>
      </w:pPr>
      <w:r w:rsidRPr="004D5034">
        <w:t>Program Partner Agreements</w:t>
      </w:r>
      <w:r w:rsidR="00C44F6A">
        <w:tab/>
      </w:r>
      <w:r>
        <w:t>39</w:t>
      </w:r>
    </w:p>
    <w:p w14:paraId="6C58481E" w14:textId="77777777" w:rsidR="005876F7" w:rsidRDefault="005876F7" w:rsidP="00373C57">
      <w:pPr>
        <w:pStyle w:val="Index1"/>
      </w:pPr>
      <w:r w:rsidRPr="004D5034">
        <w:t>Program Review and Evaluation</w:t>
      </w:r>
      <w:r w:rsidR="00C44F6A">
        <w:tab/>
      </w:r>
      <w:r>
        <w:t>15</w:t>
      </w:r>
    </w:p>
    <w:p w14:paraId="11D3A2AF" w14:textId="77777777" w:rsidR="005876F7" w:rsidRDefault="005876F7" w:rsidP="00373C57">
      <w:pPr>
        <w:pStyle w:val="Index1"/>
      </w:pPr>
      <w:r w:rsidRPr="004D5034">
        <w:t>Project Review Requests</w:t>
      </w:r>
      <w:r w:rsidR="00C44F6A">
        <w:tab/>
      </w:r>
      <w:r>
        <w:t>140</w:t>
      </w:r>
    </w:p>
    <w:p w14:paraId="7F14C9BE" w14:textId="77777777" w:rsidR="005876F7" w:rsidRDefault="005876F7" w:rsidP="00373C57">
      <w:pPr>
        <w:pStyle w:val="Index1"/>
      </w:pPr>
      <w:r w:rsidRPr="004D5034">
        <w:t>Project/Disclosure Files</w:t>
      </w:r>
      <w:r w:rsidR="00C44F6A">
        <w:tab/>
      </w:r>
      <w:r>
        <w:t>161</w:t>
      </w:r>
    </w:p>
    <w:p w14:paraId="5B8C8ABD" w14:textId="77777777" w:rsidR="005876F7" w:rsidRDefault="005876F7" w:rsidP="00373C57">
      <w:pPr>
        <w:pStyle w:val="Index1"/>
      </w:pPr>
      <w:r w:rsidRPr="004D5034">
        <w:t>Property Activity Request (Form 1024)</w:t>
      </w:r>
      <w:r w:rsidR="00C44F6A">
        <w:tab/>
      </w:r>
      <w:r>
        <w:t>108</w:t>
      </w:r>
    </w:p>
    <w:p w14:paraId="39B3534C" w14:textId="77777777" w:rsidR="005876F7" w:rsidRDefault="005876F7" w:rsidP="00373C57">
      <w:pPr>
        <w:pStyle w:val="Index1"/>
      </w:pPr>
      <w:r w:rsidRPr="004D5034">
        <w:t>Property Forfeited</w:t>
      </w:r>
      <w:r w:rsidR="00C44F6A">
        <w:tab/>
      </w:r>
      <w:r>
        <w:t>108</w:t>
      </w:r>
    </w:p>
    <w:p w14:paraId="2F8F4DE5" w14:textId="77777777" w:rsidR="005876F7" w:rsidRDefault="005876F7" w:rsidP="00373C57">
      <w:pPr>
        <w:pStyle w:val="Index1"/>
      </w:pPr>
      <w:r w:rsidRPr="004D5034">
        <w:t>Property Registration</w:t>
      </w:r>
      <w:r w:rsidR="00C44F6A">
        <w:tab/>
      </w:r>
      <w:r>
        <w:t>108</w:t>
      </w:r>
    </w:p>
    <w:p w14:paraId="27AC2861" w14:textId="77777777" w:rsidR="005876F7" w:rsidRDefault="005876F7" w:rsidP="00373C57">
      <w:pPr>
        <w:pStyle w:val="Index1"/>
      </w:pPr>
      <w:r w:rsidRPr="004D5034">
        <w:t>Prorated Direct Cost (PDC) Budget</w:t>
      </w:r>
      <w:r w:rsidR="00C44F6A">
        <w:tab/>
      </w:r>
      <w:r>
        <w:t>44</w:t>
      </w:r>
    </w:p>
    <w:p w14:paraId="1295D115" w14:textId="77777777" w:rsidR="005876F7" w:rsidRDefault="005876F7" w:rsidP="00373C57">
      <w:pPr>
        <w:pStyle w:val="Index1"/>
      </w:pPr>
      <w:r w:rsidRPr="004D5034">
        <w:t>Protected Research Data</w:t>
      </w:r>
      <w:r w:rsidR="00C44F6A">
        <w:tab/>
      </w:r>
      <w:r>
        <w:t>160</w:t>
      </w:r>
    </w:p>
    <w:p w14:paraId="1882BCD1" w14:textId="77777777" w:rsidR="005876F7" w:rsidRDefault="005876F7" w:rsidP="00373C57">
      <w:pPr>
        <w:pStyle w:val="Index1"/>
      </w:pPr>
      <w:r w:rsidRPr="004D5034">
        <w:t>Protocol Development</w:t>
      </w:r>
      <w:r w:rsidR="00C44F6A">
        <w:tab/>
      </w:r>
      <w:r>
        <w:t>133</w:t>
      </w:r>
    </w:p>
    <w:p w14:paraId="6A925B84" w14:textId="77777777" w:rsidR="005876F7" w:rsidRDefault="005876F7" w:rsidP="00373C57">
      <w:pPr>
        <w:pStyle w:val="Index1"/>
      </w:pPr>
      <w:r w:rsidRPr="004D5034">
        <w:t>Psychotherapy Notes</w:t>
      </w:r>
      <w:r w:rsidR="00C44F6A">
        <w:tab/>
      </w:r>
      <w:r>
        <w:t>158</w:t>
      </w:r>
    </w:p>
    <w:p w14:paraId="0BCDBCA2" w14:textId="77777777" w:rsidR="005876F7" w:rsidRDefault="005876F7" w:rsidP="00373C57">
      <w:pPr>
        <w:pStyle w:val="Index1"/>
      </w:pPr>
      <w:r w:rsidRPr="004D5034">
        <w:t>Public Employment Relations Commission Files</w:t>
      </w:r>
      <w:r w:rsidR="00C44F6A">
        <w:tab/>
      </w:r>
      <w:r>
        <w:t>72</w:t>
      </w:r>
    </w:p>
    <w:p w14:paraId="6ECA58FB" w14:textId="77777777" w:rsidR="00CC538C" w:rsidRDefault="00CC538C" w:rsidP="00CC538C">
      <w:pPr>
        <w:pBdr>
          <w:top w:val="single" w:sz="18" w:space="1" w:color="auto"/>
        </w:pBdr>
        <w:rPr>
          <w:color w:val="auto"/>
          <w:sz w:val="24"/>
          <w:szCs w:val="24"/>
        </w:rPr>
      </w:pPr>
      <w:r>
        <w:rPr>
          <w:color w:val="auto"/>
          <w:sz w:val="24"/>
          <w:szCs w:val="24"/>
        </w:rPr>
        <w:t>R</w:t>
      </w:r>
    </w:p>
    <w:p w14:paraId="63C495FC" w14:textId="77777777" w:rsidR="005876F7" w:rsidRDefault="005876F7" w:rsidP="00373C57">
      <w:pPr>
        <w:pStyle w:val="Index1"/>
      </w:pPr>
      <w:r w:rsidRPr="004D5034">
        <w:t>Radiation Machine Documentation</w:t>
      </w:r>
      <w:r w:rsidR="00C44F6A">
        <w:tab/>
      </w:r>
      <w:r>
        <w:t>143</w:t>
      </w:r>
    </w:p>
    <w:p w14:paraId="07BAC7AE" w14:textId="77777777" w:rsidR="005876F7" w:rsidRDefault="005876F7" w:rsidP="00373C57">
      <w:pPr>
        <w:pStyle w:val="Index1"/>
      </w:pPr>
      <w:r w:rsidRPr="004D5034">
        <w:t>Radiation Worker Personnel Files</w:t>
      </w:r>
      <w:r w:rsidR="00C44F6A">
        <w:tab/>
      </w:r>
      <w:r>
        <w:t>143</w:t>
      </w:r>
    </w:p>
    <w:p w14:paraId="238B1D9A" w14:textId="77777777" w:rsidR="005876F7" w:rsidRDefault="005876F7" w:rsidP="00373C57">
      <w:pPr>
        <w:pStyle w:val="Index1"/>
      </w:pPr>
      <w:r w:rsidRPr="004D5034">
        <w:t>Radioactive Material Licenses</w:t>
      </w:r>
      <w:r w:rsidR="00C44F6A">
        <w:tab/>
      </w:r>
      <w:r>
        <w:t>144</w:t>
      </w:r>
    </w:p>
    <w:p w14:paraId="2AFB6A0C" w14:textId="77777777" w:rsidR="005876F7" w:rsidRDefault="005876F7" w:rsidP="00373C57">
      <w:pPr>
        <w:pStyle w:val="Index1"/>
      </w:pPr>
      <w:r w:rsidRPr="004D5034">
        <w:t>Radioactive Material Life Cycle Tracking</w:t>
      </w:r>
      <w:r w:rsidR="00C44F6A">
        <w:tab/>
      </w:r>
      <w:r>
        <w:t>144</w:t>
      </w:r>
    </w:p>
    <w:p w14:paraId="0A2024AE" w14:textId="77777777" w:rsidR="005876F7" w:rsidRDefault="005876F7" w:rsidP="00373C57">
      <w:pPr>
        <w:pStyle w:val="Index1"/>
      </w:pPr>
      <w:r w:rsidRPr="004D5034">
        <w:t>Radioactive Waste Disposal Logs</w:t>
      </w:r>
      <w:r w:rsidR="00C44F6A">
        <w:tab/>
      </w:r>
      <w:r>
        <w:t>13</w:t>
      </w:r>
    </w:p>
    <w:p w14:paraId="0E2BE448" w14:textId="77777777" w:rsidR="005876F7" w:rsidRDefault="005876F7" w:rsidP="00373C57">
      <w:pPr>
        <w:pStyle w:val="Index1"/>
      </w:pPr>
      <w:r w:rsidRPr="004D5034">
        <w:t>Rate Agreement/Colleges and Universities</w:t>
      </w:r>
      <w:r w:rsidR="00C44F6A">
        <w:tab/>
      </w:r>
      <w:r>
        <w:t>63</w:t>
      </w:r>
    </w:p>
    <w:p w14:paraId="44E1530E" w14:textId="77777777" w:rsidR="005876F7" w:rsidRDefault="005876F7" w:rsidP="00373C57">
      <w:pPr>
        <w:pStyle w:val="Index1"/>
      </w:pPr>
      <w:r w:rsidRPr="004D5034">
        <w:t>Records Management Database</w:t>
      </w:r>
      <w:r w:rsidR="00C44F6A">
        <w:tab/>
      </w:r>
      <w:r>
        <w:t>56</w:t>
      </w:r>
    </w:p>
    <w:p w14:paraId="133C2312" w14:textId="77777777" w:rsidR="005876F7" w:rsidRDefault="005876F7" w:rsidP="00373C57">
      <w:pPr>
        <w:pStyle w:val="Index1"/>
      </w:pPr>
      <w:r w:rsidRPr="004D5034">
        <w:t>Records Retention Schedules Working Files</w:t>
      </w:r>
      <w:r w:rsidR="00C44F6A">
        <w:tab/>
      </w:r>
      <w:r>
        <w:t>56</w:t>
      </w:r>
    </w:p>
    <w:p w14:paraId="051A1AFF" w14:textId="77777777" w:rsidR="005876F7" w:rsidRDefault="005876F7" w:rsidP="00373C57">
      <w:pPr>
        <w:pStyle w:val="Index1"/>
      </w:pPr>
      <w:r w:rsidRPr="004D5034">
        <w:t>Reference Letters</w:t>
      </w:r>
      <w:r w:rsidR="00C44F6A">
        <w:tab/>
      </w:r>
      <w:r>
        <w:t>23</w:t>
      </w:r>
    </w:p>
    <w:p w14:paraId="558A579E" w14:textId="77777777" w:rsidR="005876F7" w:rsidRDefault="005876F7" w:rsidP="00373C57">
      <w:pPr>
        <w:pStyle w:val="Index1"/>
      </w:pPr>
      <w:r w:rsidRPr="004D5034">
        <w:t>Regents Files</w:t>
      </w:r>
      <w:r w:rsidR="00157599">
        <w:tab/>
      </w:r>
      <w:r>
        <w:t>114</w:t>
      </w:r>
    </w:p>
    <w:p w14:paraId="37501DF8" w14:textId="77777777" w:rsidR="005876F7" w:rsidRDefault="005876F7" w:rsidP="00373C57">
      <w:pPr>
        <w:pStyle w:val="Index1"/>
      </w:pPr>
      <w:r w:rsidRPr="004D5034">
        <w:t>Regional and National Board Results</w:t>
      </w:r>
      <w:r w:rsidR="00157599">
        <w:tab/>
      </w:r>
      <w:r>
        <w:t>134</w:t>
      </w:r>
    </w:p>
    <w:p w14:paraId="179A7735" w14:textId="77777777" w:rsidR="005876F7" w:rsidRDefault="005876F7" w:rsidP="00373C57">
      <w:pPr>
        <w:pStyle w:val="Index1"/>
      </w:pPr>
      <w:r w:rsidRPr="004D5034">
        <w:t>Regulated Building Materials Management</w:t>
      </w:r>
      <w:r w:rsidR="00157599">
        <w:tab/>
      </w:r>
      <w:r>
        <w:t>151</w:t>
      </w:r>
    </w:p>
    <w:p w14:paraId="1BDBE401" w14:textId="77777777" w:rsidR="005876F7" w:rsidRDefault="005876F7" w:rsidP="00373C57">
      <w:pPr>
        <w:pStyle w:val="Index1"/>
      </w:pPr>
      <w:r w:rsidRPr="004D5034">
        <w:t>Report of Contributions (ROC)</w:t>
      </w:r>
      <w:r w:rsidR="00157599">
        <w:tab/>
      </w:r>
      <w:r>
        <w:t>80</w:t>
      </w:r>
    </w:p>
    <w:p w14:paraId="5DC6B33B" w14:textId="77777777" w:rsidR="005876F7" w:rsidRDefault="005876F7" w:rsidP="00373C57">
      <w:pPr>
        <w:pStyle w:val="Index1"/>
      </w:pPr>
      <w:r w:rsidRPr="004D5034">
        <w:t>Report of Revenue Transfers and Receipts (AM29500-230</w:t>
      </w:r>
      <w:r w:rsidR="00C44F6A">
        <w:t xml:space="preserve">, </w:t>
      </w:r>
      <w:r w:rsidRPr="004D5034">
        <w:t>231)</w:t>
      </w:r>
      <w:r w:rsidR="00157599">
        <w:tab/>
      </w:r>
      <w:r>
        <w:t>66</w:t>
      </w:r>
    </w:p>
    <w:p w14:paraId="2AD6D978" w14:textId="77777777" w:rsidR="005876F7" w:rsidRDefault="005876F7" w:rsidP="00373C57">
      <w:pPr>
        <w:pStyle w:val="Index1"/>
      </w:pPr>
      <w:r w:rsidRPr="004D5034">
        <w:t>Request for Amendment of Allotment (B20)</w:t>
      </w:r>
      <w:r w:rsidR="00C44F6A">
        <w:tab/>
      </w:r>
      <w:r>
        <w:t>164</w:t>
      </w:r>
    </w:p>
    <w:p w14:paraId="0F618DD0" w14:textId="77777777" w:rsidR="005876F7" w:rsidRDefault="005876F7" w:rsidP="00373C57">
      <w:pPr>
        <w:pStyle w:val="Index1"/>
      </w:pPr>
      <w:r w:rsidRPr="004D5034">
        <w:t>Request for Approval of Outside Prof. Services for Compensation During Period of Regular and Emeritus Appointment</w:t>
      </w:r>
      <w:r w:rsidR="00157599">
        <w:tab/>
      </w:r>
      <w:r>
        <w:t>41</w:t>
      </w:r>
    </w:p>
    <w:p w14:paraId="2C8A2766" w14:textId="77777777" w:rsidR="005876F7" w:rsidRDefault="005876F7" w:rsidP="00373C57">
      <w:pPr>
        <w:pStyle w:val="Index1"/>
      </w:pPr>
      <w:r w:rsidRPr="004D5034">
        <w:t>Request for Services</w:t>
      </w:r>
      <w:r w:rsidR="00C44F6A">
        <w:tab/>
      </w:r>
      <w:r>
        <w:t>130</w:t>
      </w:r>
    </w:p>
    <w:p w14:paraId="4B164ECB" w14:textId="77777777" w:rsidR="005876F7" w:rsidRDefault="005876F7" w:rsidP="00373C57">
      <w:pPr>
        <w:pStyle w:val="Index1"/>
      </w:pPr>
      <w:r w:rsidRPr="004D5034">
        <w:t>Request of Leave Taken - 1999 and prior</w:t>
      </w:r>
      <w:r w:rsidR="00C44F6A">
        <w:tab/>
      </w:r>
      <w:r>
        <w:t>46</w:t>
      </w:r>
    </w:p>
    <w:p w14:paraId="31D99A50" w14:textId="77777777" w:rsidR="005876F7" w:rsidRDefault="005876F7" w:rsidP="00373C57">
      <w:pPr>
        <w:pStyle w:val="Index1"/>
      </w:pPr>
      <w:r w:rsidRPr="004D5034">
        <w:t>Research</w:t>
      </w:r>
      <w:r w:rsidR="00C44F6A">
        <w:t xml:space="preserve">, </w:t>
      </w:r>
      <w:r w:rsidRPr="004D5034">
        <w:t>Scientific or Scholarly Misconduct Allegations- Concluded at Inquiry Stage</w:t>
      </w:r>
      <w:r w:rsidR="00157599">
        <w:tab/>
      </w:r>
      <w:r>
        <w:t>45</w:t>
      </w:r>
    </w:p>
    <w:p w14:paraId="0401BD5E" w14:textId="77777777" w:rsidR="005876F7" w:rsidRDefault="005876F7" w:rsidP="00373C57">
      <w:pPr>
        <w:pStyle w:val="Index1"/>
      </w:pPr>
      <w:r w:rsidRPr="004D5034">
        <w:t>Research</w:t>
      </w:r>
      <w:r w:rsidR="00C44F6A">
        <w:t xml:space="preserve">, </w:t>
      </w:r>
      <w:r w:rsidRPr="004D5034">
        <w:t>Scientific or Scholarly Misconduct Allegations- Declined or Resolved Prior to Inquiry</w:t>
      </w:r>
      <w:r w:rsidR="00157599">
        <w:tab/>
      </w:r>
      <w:r>
        <w:t>45</w:t>
      </w:r>
    </w:p>
    <w:p w14:paraId="51CA6B81" w14:textId="77777777" w:rsidR="005876F7" w:rsidRDefault="005876F7" w:rsidP="00373C57">
      <w:pPr>
        <w:pStyle w:val="Index1"/>
      </w:pPr>
      <w:r w:rsidRPr="004D5034">
        <w:t>Research</w:t>
      </w:r>
      <w:r w:rsidR="00C44F6A">
        <w:t xml:space="preserve">, </w:t>
      </w:r>
      <w:r w:rsidRPr="004D5034">
        <w:t>Scientific or Scholarly Misconduct Allegations- Investigation Warranted</w:t>
      </w:r>
      <w:r w:rsidR="00157599">
        <w:tab/>
      </w:r>
      <w:r>
        <w:t>45</w:t>
      </w:r>
    </w:p>
    <w:p w14:paraId="5D8B2215" w14:textId="77777777" w:rsidR="005876F7" w:rsidRDefault="005876F7" w:rsidP="00373C57">
      <w:pPr>
        <w:pStyle w:val="Index1"/>
      </w:pPr>
      <w:r w:rsidRPr="004D5034">
        <w:t>Respirator Requests</w:t>
      </w:r>
      <w:r w:rsidR="00C44F6A">
        <w:tab/>
      </w:r>
      <w:r>
        <w:t>154</w:t>
      </w:r>
    </w:p>
    <w:p w14:paraId="3DA760E3" w14:textId="77777777" w:rsidR="005876F7" w:rsidRDefault="005876F7" w:rsidP="00373C57">
      <w:pPr>
        <w:pStyle w:val="Index1"/>
      </w:pPr>
      <w:r w:rsidRPr="004D5034">
        <w:t>Responder Incident/Event Packet</w:t>
      </w:r>
      <w:r w:rsidR="00C44F6A">
        <w:tab/>
      </w:r>
      <w:r>
        <w:t>81</w:t>
      </w:r>
    </w:p>
    <w:p w14:paraId="593CB576" w14:textId="77777777" w:rsidR="005876F7" w:rsidRDefault="005876F7" w:rsidP="00373C57">
      <w:pPr>
        <w:pStyle w:val="Index1"/>
      </w:pPr>
      <w:r w:rsidRPr="004D5034">
        <w:t>Retirement Plan Adjustments (Mistake of Fact)</w:t>
      </w:r>
      <w:r w:rsidR="00C44F6A">
        <w:tab/>
      </w:r>
      <w:r>
        <w:t>75</w:t>
      </w:r>
    </w:p>
    <w:p w14:paraId="090A5746" w14:textId="77777777" w:rsidR="005876F7" w:rsidRDefault="005876F7" w:rsidP="00373C57">
      <w:pPr>
        <w:pStyle w:val="Index1"/>
      </w:pPr>
      <w:r w:rsidRPr="004D5034">
        <w:t>Retirement Transmittal Report (PAY131/PP53000)</w:t>
      </w:r>
      <w:r w:rsidR="00C44F6A">
        <w:tab/>
      </w:r>
      <w:r>
        <w:t>75</w:t>
      </w:r>
    </w:p>
    <w:p w14:paraId="6CC2BF04" w14:textId="77777777" w:rsidR="005876F7" w:rsidRDefault="005876F7" w:rsidP="00373C57">
      <w:pPr>
        <w:pStyle w:val="Index1"/>
      </w:pPr>
      <w:r w:rsidRPr="004D5034">
        <w:t>Retroactive Salary Transfer</w:t>
      </w:r>
      <w:r w:rsidR="00C44F6A">
        <w:tab/>
      </w:r>
      <w:r>
        <w:t>60</w:t>
      </w:r>
    </w:p>
    <w:p w14:paraId="0626EB33" w14:textId="77777777" w:rsidR="005876F7" w:rsidRDefault="005876F7" w:rsidP="00373C57">
      <w:pPr>
        <w:pStyle w:val="Index1"/>
      </w:pPr>
      <w:r w:rsidRPr="004D5034">
        <w:t>Returned Gate Parking Permits</w:t>
      </w:r>
      <w:r w:rsidR="00157599">
        <w:tab/>
      </w:r>
      <w:r>
        <w:t>47</w:t>
      </w:r>
    </w:p>
    <w:p w14:paraId="1E19C8FD" w14:textId="77777777" w:rsidR="005876F7" w:rsidRDefault="005876F7" w:rsidP="00373C57">
      <w:pPr>
        <w:pStyle w:val="Index1"/>
      </w:pPr>
      <w:r w:rsidRPr="004D5034">
        <w:t>Returned/Voided Check Log</w:t>
      </w:r>
      <w:r w:rsidR="00C44F6A">
        <w:tab/>
      </w:r>
      <w:r>
        <w:t>60</w:t>
      </w:r>
    </w:p>
    <w:p w14:paraId="5E4053FF" w14:textId="77777777" w:rsidR="005876F7" w:rsidRDefault="005876F7" w:rsidP="00373C57">
      <w:pPr>
        <w:pStyle w:val="Index1"/>
      </w:pPr>
      <w:r w:rsidRPr="004D5034">
        <w:t>Revenue Transfers</w:t>
      </w:r>
      <w:r w:rsidR="00C44F6A">
        <w:tab/>
      </w:r>
      <w:r>
        <w:t>164</w:t>
      </w:r>
    </w:p>
    <w:p w14:paraId="64E33F6B" w14:textId="77777777" w:rsidR="005876F7" w:rsidRDefault="005876F7" w:rsidP="00373C57">
      <w:pPr>
        <w:pStyle w:val="Index1"/>
      </w:pPr>
      <w:r w:rsidRPr="004D5034">
        <w:t>Review Committee Agenda and Minutes</w:t>
      </w:r>
      <w:r w:rsidR="00C44F6A">
        <w:tab/>
      </w:r>
      <w:r>
        <w:t>44</w:t>
      </w:r>
    </w:p>
    <w:p w14:paraId="7D04C748" w14:textId="77777777" w:rsidR="005876F7" w:rsidRDefault="005876F7" w:rsidP="00373C57">
      <w:pPr>
        <w:pStyle w:val="Index1"/>
      </w:pPr>
      <w:r w:rsidRPr="004D5034">
        <w:t>Revision Request Summary Report</w:t>
      </w:r>
      <w:r w:rsidR="00C44F6A">
        <w:tab/>
      </w:r>
      <w:r>
        <w:t>164</w:t>
      </w:r>
    </w:p>
    <w:p w14:paraId="3B5E0613" w14:textId="77777777" w:rsidR="005876F7" w:rsidRDefault="005876F7" w:rsidP="00373C57">
      <w:pPr>
        <w:pStyle w:val="Index1"/>
      </w:pPr>
      <w:r w:rsidRPr="004D5034">
        <w:t>Royalty Payment Files</w:t>
      </w:r>
      <w:r w:rsidR="00C44F6A">
        <w:tab/>
      </w:r>
      <w:r>
        <w:t>161</w:t>
      </w:r>
    </w:p>
    <w:p w14:paraId="211BD68E" w14:textId="77777777" w:rsidR="005876F7" w:rsidRDefault="005876F7" w:rsidP="00373C57">
      <w:pPr>
        <w:pStyle w:val="Index1"/>
      </w:pPr>
      <w:r w:rsidRPr="004D5034">
        <w:t>Rule 9 Intern Practice Certification</w:t>
      </w:r>
      <w:r w:rsidR="00C44F6A">
        <w:tab/>
      </w:r>
      <w:r>
        <w:t>125</w:t>
      </w:r>
    </w:p>
    <w:p w14:paraId="4402BC49" w14:textId="77777777" w:rsidR="005876F7" w:rsidRDefault="005876F7" w:rsidP="00373C57">
      <w:pPr>
        <w:pStyle w:val="Index1"/>
      </w:pPr>
      <w:r w:rsidRPr="004D5034">
        <w:t>Rule Review</w:t>
      </w:r>
      <w:r w:rsidR="00C44F6A">
        <w:tab/>
      </w:r>
      <w:r>
        <w:t>29</w:t>
      </w:r>
    </w:p>
    <w:p w14:paraId="37FE06ED" w14:textId="77777777" w:rsidR="005876F7" w:rsidRDefault="005876F7" w:rsidP="00373C57">
      <w:pPr>
        <w:pStyle w:val="Index1"/>
      </w:pPr>
      <w:r w:rsidRPr="004D5034">
        <w:t>Rules Coordinator Registration and Washington State Register (WSR) Notices</w:t>
      </w:r>
      <w:r w:rsidR="00157599">
        <w:tab/>
      </w:r>
      <w:r>
        <w:t>29</w:t>
      </w:r>
    </w:p>
    <w:p w14:paraId="275C73BD" w14:textId="77777777" w:rsidR="00CC538C" w:rsidRDefault="00CC538C" w:rsidP="00CC538C">
      <w:pPr>
        <w:pBdr>
          <w:top w:val="single" w:sz="18" w:space="1" w:color="auto"/>
        </w:pBdr>
        <w:rPr>
          <w:color w:val="auto"/>
          <w:sz w:val="24"/>
          <w:szCs w:val="24"/>
        </w:rPr>
      </w:pPr>
      <w:r>
        <w:rPr>
          <w:color w:val="auto"/>
          <w:sz w:val="24"/>
          <w:szCs w:val="24"/>
        </w:rPr>
        <w:t>S</w:t>
      </w:r>
    </w:p>
    <w:p w14:paraId="20D0D1A2" w14:textId="77777777" w:rsidR="005876F7" w:rsidRDefault="005876F7" w:rsidP="00373C57">
      <w:pPr>
        <w:pStyle w:val="Index1"/>
      </w:pPr>
      <w:r w:rsidRPr="004D5034">
        <w:t>Sailing Orders</w:t>
      </w:r>
      <w:r w:rsidR="00157599">
        <w:tab/>
      </w:r>
      <w:r>
        <w:t>166</w:t>
      </w:r>
    </w:p>
    <w:p w14:paraId="060701A2" w14:textId="77777777" w:rsidR="005876F7" w:rsidRDefault="005876F7" w:rsidP="00373C57">
      <w:pPr>
        <w:pStyle w:val="Index1"/>
      </w:pPr>
      <w:r w:rsidRPr="004D5034">
        <w:t>Salary Increase Worksheet</w:t>
      </w:r>
      <w:r w:rsidR="00157599">
        <w:tab/>
      </w:r>
      <w:r>
        <w:t>19</w:t>
      </w:r>
    </w:p>
    <w:p w14:paraId="55D645CB" w14:textId="77777777" w:rsidR="005876F7" w:rsidRDefault="005876F7" w:rsidP="00373C57">
      <w:pPr>
        <w:pStyle w:val="Index1"/>
      </w:pPr>
      <w:r w:rsidRPr="004D5034">
        <w:t>Salary Schedules and Tables</w:t>
      </w:r>
      <w:r w:rsidR="00157599">
        <w:tab/>
      </w:r>
      <w:r>
        <w:t>164</w:t>
      </w:r>
    </w:p>
    <w:p w14:paraId="18406174" w14:textId="77777777" w:rsidR="005876F7" w:rsidRDefault="005876F7" w:rsidP="00373C57">
      <w:pPr>
        <w:pStyle w:val="Index1"/>
      </w:pPr>
      <w:r w:rsidRPr="004D5034">
        <w:t>Sample Analysis Results</w:t>
      </w:r>
      <w:r w:rsidR="00A41B86">
        <w:tab/>
      </w:r>
      <w:r>
        <w:t>159</w:t>
      </w:r>
    </w:p>
    <w:p w14:paraId="78E75769" w14:textId="77777777" w:rsidR="005876F7" w:rsidRDefault="005876F7" w:rsidP="00373C57">
      <w:pPr>
        <w:pStyle w:val="Index1"/>
      </w:pPr>
      <w:r w:rsidRPr="004D5034">
        <w:t>Satisfactory Academic Progress Annual Files</w:t>
      </w:r>
      <w:r w:rsidR="00A41B86">
        <w:tab/>
      </w:r>
      <w:r>
        <w:t>124</w:t>
      </w:r>
    </w:p>
    <w:p w14:paraId="5E1140CB" w14:textId="77777777" w:rsidR="005876F7" w:rsidRDefault="005876F7" w:rsidP="00373C57">
      <w:pPr>
        <w:pStyle w:val="Index1"/>
      </w:pPr>
      <w:r w:rsidRPr="004D5034">
        <w:t>Scholarship Applications</w:t>
      </w:r>
      <w:r w:rsidR="00A41B86">
        <w:tab/>
      </w:r>
      <w:r>
        <w:t>96</w:t>
      </w:r>
    </w:p>
    <w:p w14:paraId="56EF8A14" w14:textId="77777777" w:rsidR="005876F7" w:rsidRDefault="005876F7" w:rsidP="00373C57">
      <w:pPr>
        <w:pStyle w:val="Index1"/>
      </w:pPr>
      <w:r w:rsidRPr="004D5034">
        <w:t>Scholarship Files</w:t>
      </w:r>
      <w:r w:rsidR="00A41B86">
        <w:tab/>
      </w:r>
      <w:r>
        <w:t>64</w:t>
      </w:r>
    </w:p>
    <w:p w14:paraId="3E911568" w14:textId="77777777" w:rsidR="005876F7" w:rsidRDefault="005876F7" w:rsidP="00373C57">
      <w:pPr>
        <w:pStyle w:val="Index1"/>
      </w:pPr>
      <w:r w:rsidRPr="004D5034">
        <w:t>Scholarship Files (Donor)</w:t>
      </w:r>
      <w:r w:rsidR="00A41B86">
        <w:tab/>
      </w:r>
      <w:r>
        <w:t>96</w:t>
      </w:r>
    </w:p>
    <w:p w14:paraId="5EEEFF16" w14:textId="77777777" w:rsidR="005876F7" w:rsidRDefault="005876F7" w:rsidP="00373C57">
      <w:pPr>
        <w:pStyle w:val="Index1"/>
      </w:pPr>
      <w:r w:rsidRPr="004D5034">
        <w:t>Sealed Source Leak Tests</w:t>
      </w:r>
      <w:r w:rsidR="00A41B86">
        <w:tab/>
      </w:r>
      <w:r>
        <w:t>144</w:t>
      </w:r>
    </w:p>
    <w:p w14:paraId="11BCD3B3" w14:textId="77777777" w:rsidR="005876F7" w:rsidRDefault="005876F7" w:rsidP="00373C57">
      <w:pPr>
        <w:pStyle w:val="Index1"/>
      </w:pPr>
      <w:r w:rsidRPr="004D5034">
        <w:t>Security Logs</w:t>
      </w:r>
      <w:r w:rsidR="00A41B86">
        <w:tab/>
      </w:r>
      <w:r>
        <w:t>156</w:t>
      </w:r>
    </w:p>
    <w:p w14:paraId="1412324D" w14:textId="77777777" w:rsidR="005876F7" w:rsidRDefault="005876F7" w:rsidP="00373C57">
      <w:pPr>
        <w:pStyle w:val="Index1"/>
      </w:pPr>
      <w:r w:rsidRPr="004D5034">
        <w:t>Security Surveys and Assessments</w:t>
      </w:r>
      <w:r w:rsidR="00A41B86">
        <w:tab/>
      </w:r>
      <w:r>
        <w:t>109</w:t>
      </w:r>
    </w:p>
    <w:p w14:paraId="19207743" w14:textId="77777777" w:rsidR="005876F7" w:rsidRDefault="005876F7" w:rsidP="00373C57">
      <w:pPr>
        <w:pStyle w:val="Index1"/>
      </w:pPr>
      <w:r w:rsidRPr="004D5034">
        <w:t>Sedation and Anesthesia Monitoring – Adverse Event</w:t>
      </w:r>
      <w:r w:rsidR="00A41B86">
        <w:tab/>
      </w:r>
      <w:r>
        <w:t>33</w:t>
      </w:r>
    </w:p>
    <w:p w14:paraId="0D8BFD2A" w14:textId="77777777" w:rsidR="005876F7" w:rsidRDefault="005876F7" w:rsidP="00373C57">
      <w:pPr>
        <w:pStyle w:val="Index1"/>
      </w:pPr>
      <w:r w:rsidRPr="004D5034">
        <w:t>Sedation and Anesthesia Monitoring – No Adverse Event</w:t>
      </w:r>
      <w:r w:rsidR="00A41B86">
        <w:tab/>
      </w:r>
      <w:r>
        <w:t>34</w:t>
      </w:r>
    </w:p>
    <w:p w14:paraId="4E7BF419" w14:textId="77777777" w:rsidR="005876F7" w:rsidRDefault="005876F7" w:rsidP="00373C57">
      <w:pPr>
        <w:pStyle w:val="Index1"/>
      </w:pPr>
      <w:r w:rsidRPr="004D5034">
        <w:t>Selection for Classified Non-Union</w:t>
      </w:r>
      <w:r w:rsidR="00A41B86">
        <w:t xml:space="preserve">, </w:t>
      </w:r>
      <w:r w:rsidRPr="004D5034">
        <w:t>Professional</w:t>
      </w:r>
      <w:r w:rsidR="00A41B86">
        <w:t xml:space="preserve">, </w:t>
      </w:r>
      <w:r w:rsidRPr="004D5034">
        <w:t>and Contract Covered Staff Employment--Hired and Not Hired</w:t>
      </w:r>
      <w:r w:rsidR="00157599">
        <w:tab/>
      </w:r>
      <w:r>
        <w:t>20</w:t>
      </w:r>
    </w:p>
    <w:p w14:paraId="045033A2" w14:textId="77777777" w:rsidR="005876F7" w:rsidRDefault="005876F7" w:rsidP="00373C57">
      <w:pPr>
        <w:pStyle w:val="Index1"/>
      </w:pPr>
      <w:r w:rsidRPr="004D5034">
        <w:t>Senate Bulletins</w:t>
      </w:r>
      <w:r w:rsidR="00A41B86">
        <w:tab/>
      </w:r>
      <w:r>
        <w:t>30</w:t>
      </w:r>
    </w:p>
    <w:p w14:paraId="13D98B72" w14:textId="77777777" w:rsidR="005876F7" w:rsidRDefault="005876F7" w:rsidP="00373C57">
      <w:pPr>
        <w:pStyle w:val="Index1"/>
      </w:pPr>
      <w:r w:rsidRPr="004D5034">
        <w:t>Service Request Forms - Off-Campus</w:t>
      </w:r>
      <w:r w:rsidR="00A41B86">
        <w:tab/>
      </w:r>
      <w:r>
        <w:t>39</w:t>
      </w:r>
    </w:p>
    <w:p w14:paraId="1BC753BB" w14:textId="77777777" w:rsidR="005876F7" w:rsidRDefault="005876F7" w:rsidP="00373C57">
      <w:pPr>
        <w:pStyle w:val="Index1"/>
      </w:pPr>
      <w:r w:rsidRPr="004D5034">
        <w:t>Sex Offender Files</w:t>
      </w:r>
      <w:r w:rsidR="00A41B86">
        <w:tab/>
      </w:r>
      <w:r>
        <w:t>109</w:t>
      </w:r>
    </w:p>
    <w:p w14:paraId="48E3F311" w14:textId="77777777" w:rsidR="005876F7" w:rsidRDefault="005876F7" w:rsidP="00373C57">
      <w:pPr>
        <w:pStyle w:val="Index1"/>
      </w:pPr>
      <w:r w:rsidRPr="004D5034">
        <w:t>Shared Leave Documentation</w:t>
      </w:r>
      <w:r w:rsidR="00A41B86">
        <w:tab/>
      </w:r>
      <w:r>
        <w:t>60</w:t>
      </w:r>
    </w:p>
    <w:p w14:paraId="6BF0AD9D" w14:textId="77777777" w:rsidR="005876F7" w:rsidRDefault="005876F7" w:rsidP="00373C57">
      <w:pPr>
        <w:pStyle w:val="Index1"/>
      </w:pPr>
      <w:r w:rsidRPr="004D5034">
        <w:t>Ship Construction Files and Blueprints</w:t>
      </w:r>
      <w:r w:rsidR="00A41B86">
        <w:tab/>
      </w:r>
      <w:r>
        <w:t>166</w:t>
      </w:r>
    </w:p>
    <w:p w14:paraId="0B414318" w14:textId="77777777" w:rsidR="005876F7" w:rsidRDefault="005876F7" w:rsidP="00373C57">
      <w:pPr>
        <w:pStyle w:val="Index1"/>
      </w:pPr>
      <w:r w:rsidRPr="004D5034">
        <w:t>Shredding/Recycling Log Sheets</w:t>
      </w:r>
      <w:r w:rsidR="00A41B86">
        <w:tab/>
      </w:r>
      <w:r>
        <w:t>56</w:t>
      </w:r>
    </w:p>
    <w:p w14:paraId="61B7A84A" w14:textId="77777777" w:rsidR="005876F7" w:rsidRDefault="005876F7" w:rsidP="00373C57">
      <w:pPr>
        <w:pStyle w:val="Index1"/>
      </w:pPr>
      <w:r w:rsidRPr="004D5034">
        <w:t>Sick Leave Buy Back</w:t>
      </w:r>
      <w:r w:rsidR="00A41B86">
        <w:tab/>
      </w:r>
      <w:r>
        <w:t>60</w:t>
      </w:r>
    </w:p>
    <w:p w14:paraId="5DBFFE0A" w14:textId="77777777" w:rsidR="005876F7" w:rsidRDefault="005876F7" w:rsidP="00373C57">
      <w:pPr>
        <w:pStyle w:val="Index1"/>
      </w:pPr>
      <w:r w:rsidRPr="004D5034">
        <w:t>Sign Out Log -- Payroll Pickup</w:t>
      </w:r>
      <w:r w:rsidR="00A41B86">
        <w:tab/>
      </w:r>
      <w:r>
        <w:t>60</w:t>
      </w:r>
    </w:p>
    <w:p w14:paraId="2981B9B3" w14:textId="77777777" w:rsidR="005876F7" w:rsidRDefault="005876F7" w:rsidP="00373C57">
      <w:pPr>
        <w:pStyle w:val="Index1"/>
      </w:pPr>
      <w:r w:rsidRPr="004D5034">
        <w:t>Site Specific Safety Affidavits</w:t>
      </w:r>
      <w:r w:rsidR="00A41B86">
        <w:tab/>
      </w:r>
      <w:r>
        <w:t>14</w:t>
      </w:r>
    </w:p>
    <w:p w14:paraId="70BDC95D" w14:textId="77777777" w:rsidR="005876F7" w:rsidRDefault="005876F7" w:rsidP="00373C57">
      <w:pPr>
        <w:pStyle w:val="Index1"/>
      </w:pPr>
      <w:r w:rsidRPr="004D5034">
        <w:t>Social Security Audit Documentation</w:t>
      </w:r>
      <w:r w:rsidR="00A41B86">
        <w:tab/>
      </w:r>
      <w:r>
        <w:t>61</w:t>
      </w:r>
    </w:p>
    <w:p w14:paraId="3BE2DD9C" w14:textId="77777777" w:rsidR="005876F7" w:rsidRDefault="005876F7" w:rsidP="00373C57">
      <w:pPr>
        <w:pStyle w:val="Index1"/>
      </w:pPr>
      <w:r w:rsidRPr="004D5034">
        <w:t>Special Data Studies</w:t>
      </w:r>
      <w:r w:rsidR="00A41B86">
        <w:t xml:space="preserve">, </w:t>
      </w:r>
      <w:r w:rsidRPr="004D5034">
        <w:t>Permanent</w:t>
      </w:r>
      <w:r w:rsidR="00157599">
        <w:tab/>
      </w:r>
      <w:r>
        <w:t>110</w:t>
      </w:r>
    </w:p>
    <w:p w14:paraId="095C8803" w14:textId="77777777" w:rsidR="005876F7" w:rsidRDefault="005876F7" w:rsidP="00373C57">
      <w:pPr>
        <w:pStyle w:val="Index1"/>
      </w:pPr>
      <w:r w:rsidRPr="004D5034">
        <w:t>Special Events and Arranged Parking Request Forms</w:t>
      </w:r>
      <w:r w:rsidR="00A41B86">
        <w:tab/>
      </w:r>
      <w:r>
        <w:t>51</w:t>
      </w:r>
    </w:p>
    <w:p w14:paraId="3DDA8281" w14:textId="77777777" w:rsidR="005876F7" w:rsidRDefault="005876F7" w:rsidP="00373C57">
      <w:pPr>
        <w:pStyle w:val="Index1"/>
      </w:pPr>
      <w:r w:rsidRPr="004D5034">
        <w:t>Special Orders</w:t>
      </w:r>
      <w:r w:rsidR="00A41B86">
        <w:tab/>
      </w:r>
      <w:r>
        <w:t>109</w:t>
      </w:r>
    </w:p>
    <w:p w14:paraId="02CD572C" w14:textId="77777777" w:rsidR="005876F7" w:rsidRDefault="005876F7" w:rsidP="00373C57">
      <w:pPr>
        <w:pStyle w:val="Index1"/>
      </w:pPr>
      <w:r w:rsidRPr="004D5034">
        <w:t>Specimen Management Work Orders and Documentation</w:t>
      </w:r>
      <w:r w:rsidR="00A41B86">
        <w:tab/>
      </w:r>
      <w:r>
        <w:t>133</w:t>
      </w:r>
    </w:p>
    <w:p w14:paraId="1A95F154" w14:textId="77777777" w:rsidR="005876F7" w:rsidRDefault="005876F7" w:rsidP="00373C57">
      <w:pPr>
        <w:pStyle w:val="Index1"/>
      </w:pPr>
      <w:r w:rsidRPr="004D5034">
        <w:t>Spring Notebooks</w:t>
      </w:r>
      <w:r w:rsidR="00A41B86">
        <w:tab/>
      </w:r>
      <w:r>
        <w:t>87</w:t>
      </w:r>
    </w:p>
    <w:p w14:paraId="0557DBCB" w14:textId="77777777" w:rsidR="005876F7" w:rsidRDefault="005876F7" w:rsidP="00373C57">
      <w:pPr>
        <w:pStyle w:val="Index1"/>
      </w:pPr>
      <w:r w:rsidRPr="004D5034">
        <w:t>Staff on Call Log</w:t>
      </w:r>
      <w:r w:rsidR="00157599">
        <w:tab/>
      </w:r>
      <w:r>
        <w:t>140</w:t>
      </w:r>
    </w:p>
    <w:p w14:paraId="1697AEAD" w14:textId="77777777" w:rsidR="005876F7" w:rsidRDefault="005876F7" w:rsidP="00373C57">
      <w:pPr>
        <w:pStyle w:val="Index1"/>
      </w:pPr>
      <w:r w:rsidRPr="004D5034">
        <w:t>Standardization</w:t>
      </w:r>
      <w:r w:rsidR="00157599">
        <w:tab/>
      </w:r>
      <w:r>
        <w:t>133</w:t>
      </w:r>
    </w:p>
    <w:p w14:paraId="5414D19A" w14:textId="77777777" w:rsidR="005876F7" w:rsidRDefault="005876F7" w:rsidP="00373C57">
      <w:pPr>
        <w:pStyle w:val="Index1"/>
      </w:pPr>
      <w:r w:rsidRPr="004D5034">
        <w:t>Standardized Patient Applications - Approved</w:t>
      </w:r>
      <w:r w:rsidR="00157599">
        <w:tab/>
      </w:r>
      <w:r>
        <w:t>157</w:t>
      </w:r>
    </w:p>
    <w:p w14:paraId="3DB9E7F9" w14:textId="77777777" w:rsidR="005876F7" w:rsidRDefault="005876F7" w:rsidP="00373C57">
      <w:pPr>
        <w:pStyle w:val="Index1"/>
      </w:pPr>
      <w:r w:rsidRPr="004D5034">
        <w:t>Standardized Patient Applications - Denied</w:t>
      </w:r>
      <w:r w:rsidR="00A41B86">
        <w:tab/>
      </w:r>
      <w:r>
        <w:t>157</w:t>
      </w:r>
    </w:p>
    <w:p w14:paraId="20050BEF" w14:textId="77777777" w:rsidR="005876F7" w:rsidRDefault="005876F7" w:rsidP="00373C57">
      <w:pPr>
        <w:pStyle w:val="Index1"/>
      </w:pPr>
      <w:r w:rsidRPr="004D5034">
        <w:t>Statement of Personal Ineligibility for Membership in PERS (Student Waiver Forms)</w:t>
      </w:r>
      <w:r w:rsidR="00157599">
        <w:tab/>
      </w:r>
      <w:r>
        <w:t>75</w:t>
      </w:r>
    </w:p>
    <w:p w14:paraId="7CA78672" w14:textId="77777777" w:rsidR="005876F7" w:rsidRDefault="005876F7" w:rsidP="00373C57">
      <w:pPr>
        <w:pStyle w:val="Index1"/>
      </w:pPr>
      <w:r w:rsidRPr="004D5034">
        <w:t>Status/Examination Cards for Accepted Patients</w:t>
      </w:r>
      <w:r w:rsidR="00A41B86">
        <w:tab/>
      </w:r>
      <w:r>
        <w:t>136</w:t>
      </w:r>
    </w:p>
    <w:p w14:paraId="41DDAD37" w14:textId="77777777" w:rsidR="005876F7" w:rsidRDefault="005876F7" w:rsidP="00373C57">
      <w:pPr>
        <w:pStyle w:val="Index1"/>
      </w:pPr>
      <w:r w:rsidRPr="004D5034">
        <w:t>Sterilization and Maintenance Logs</w:t>
      </w:r>
      <w:r w:rsidR="00A41B86">
        <w:tab/>
      </w:r>
      <w:r>
        <w:t>129</w:t>
      </w:r>
    </w:p>
    <w:p w14:paraId="704ADCBC" w14:textId="77777777" w:rsidR="005876F7" w:rsidRDefault="005876F7" w:rsidP="00373C57">
      <w:pPr>
        <w:pStyle w:val="Index1"/>
      </w:pPr>
      <w:r w:rsidRPr="004D5034">
        <w:t>Sterilization Records</w:t>
      </w:r>
      <w:r w:rsidR="00A41B86">
        <w:tab/>
      </w:r>
      <w:r>
        <w:t>158</w:t>
      </w:r>
    </w:p>
    <w:p w14:paraId="03031CA0" w14:textId="77777777" w:rsidR="005876F7" w:rsidRDefault="005876F7" w:rsidP="00373C57">
      <w:pPr>
        <w:pStyle w:val="Index1"/>
      </w:pPr>
      <w:r w:rsidRPr="004D5034">
        <w:t>Student Employment Recruitment Files</w:t>
      </w:r>
      <w:r w:rsidR="00A41B86">
        <w:tab/>
      </w:r>
      <w:r>
        <w:t>23</w:t>
      </w:r>
    </w:p>
    <w:p w14:paraId="296DD136" w14:textId="77777777" w:rsidR="005876F7" w:rsidRDefault="005876F7" w:rsidP="00373C57">
      <w:pPr>
        <w:pStyle w:val="Index1"/>
      </w:pPr>
      <w:r w:rsidRPr="004D5034">
        <w:t>Student Evaluation Source Documents</w:t>
      </w:r>
      <w:r w:rsidR="00A41B86">
        <w:tab/>
      </w:r>
      <w:r>
        <w:t>132</w:t>
      </w:r>
    </w:p>
    <w:p w14:paraId="74FFC91A" w14:textId="77777777" w:rsidR="005876F7" w:rsidRDefault="005876F7" w:rsidP="00373C57">
      <w:pPr>
        <w:pStyle w:val="Index1"/>
      </w:pPr>
      <w:r w:rsidRPr="004D5034">
        <w:t>Student Folders</w:t>
      </w:r>
      <w:r w:rsidR="00A41B86">
        <w:tab/>
      </w:r>
      <w:r>
        <w:t>24</w:t>
      </w:r>
    </w:p>
    <w:p w14:paraId="13D2DC0A" w14:textId="77777777" w:rsidR="005876F7" w:rsidRDefault="005876F7" w:rsidP="00373C57">
      <w:pPr>
        <w:pStyle w:val="Index1"/>
      </w:pPr>
      <w:r w:rsidRPr="004D5034">
        <w:t>Student Folders -- Non-Academic</w:t>
      </w:r>
      <w:r w:rsidR="00A41B86">
        <w:tab/>
      </w:r>
      <w:r>
        <w:t>24</w:t>
      </w:r>
    </w:p>
    <w:p w14:paraId="1B502D33" w14:textId="77777777" w:rsidR="005876F7" w:rsidRDefault="005876F7" w:rsidP="00373C57">
      <w:pPr>
        <w:pStyle w:val="Index1"/>
      </w:pPr>
      <w:r w:rsidRPr="004D5034">
        <w:t>Student Folders -- Non-Matriculated and Visiting Students</w:t>
      </w:r>
      <w:r w:rsidR="00A41B86">
        <w:tab/>
      </w:r>
      <w:r>
        <w:t>24</w:t>
      </w:r>
    </w:p>
    <w:p w14:paraId="6DE2AE87" w14:textId="77777777" w:rsidR="005876F7" w:rsidRDefault="005876F7" w:rsidP="00373C57">
      <w:pPr>
        <w:pStyle w:val="Index1"/>
      </w:pPr>
      <w:r w:rsidRPr="004D5034">
        <w:t>Student Incident Reports</w:t>
      </w:r>
      <w:r w:rsidR="00A41B86">
        <w:tab/>
      </w:r>
      <w:r>
        <w:t>93</w:t>
      </w:r>
    </w:p>
    <w:p w14:paraId="2C4E694E" w14:textId="77777777" w:rsidR="005876F7" w:rsidRDefault="005876F7" w:rsidP="00373C57">
      <w:pPr>
        <w:pStyle w:val="Index1"/>
      </w:pPr>
      <w:r w:rsidRPr="004D5034">
        <w:t>Student Progress Records</w:t>
      </w:r>
      <w:r w:rsidR="00A41B86">
        <w:tab/>
      </w:r>
      <w:r>
        <w:t>137</w:t>
      </w:r>
    </w:p>
    <w:p w14:paraId="572A9D57" w14:textId="77777777" w:rsidR="005876F7" w:rsidRDefault="005876F7" w:rsidP="00373C57">
      <w:pPr>
        <w:pStyle w:val="Index1"/>
      </w:pPr>
      <w:r w:rsidRPr="004D5034">
        <w:t>Student Services and Program Files</w:t>
      </w:r>
      <w:r w:rsidR="00A41B86">
        <w:tab/>
      </w:r>
      <w:r>
        <w:t>99</w:t>
      </w:r>
    </w:p>
    <w:p w14:paraId="18E301CD" w14:textId="77777777" w:rsidR="005876F7" w:rsidRDefault="005876F7" w:rsidP="00373C57">
      <w:pPr>
        <w:pStyle w:val="Index1"/>
      </w:pPr>
      <w:r w:rsidRPr="004D5034">
        <w:t>Student Visa Records (F-1)</w:t>
      </w:r>
      <w:r w:rsidR="00A41B86">
        <w:tab/>
      </w:r>
      <w:r>
        <w:t>83</w:t>
      </w:r>
    </w:p>
    <w:p w14:paraId="57C8DE3A" w14:textId="77777777" w:rsidR="005876F7" w:rsidRDefault="005876F7" w:rsidP="00373C57">
      <w:pPr>
        <w:pStyle w:val="Index1"/>
      </w:pPr>
      <w:r w:rsidRPr="004D5034">
        <w:t>Student Waiver of Retirement Report (PERS 723/PP72200D)</w:t>
      </w:r>
      <w:r w:rsidR="00A41B86">
        <w:tab/>
      </w:r>
      <w:r>
        <w:t>75</w:t>
      </w:r>
    </w:p>
    <w:p w14:paraId="50023F38" w14:textId="77777777" w:rsidR="005876F7" w:rsidRDefault="005876F7" w:rsidP="00373C57">
      <w:pPr>
        <w:pStyle w:val="Index1"/>
      </w:pPr>
      <w:r w:rsidRPr="004D5034">
        <w:t>Summaries of Outside Professional and Public Activities</w:t>
      </w:r>
      <w:r w:rsidR="00A41B86">
        <w:tab/>
      </w:r>
      <w:r>
        <w:t>20</w:t>
      </w:r>
    </w:p>
    <w:p w14:paraId="0140339F" w14:textId="77777777" w:rsidR="005876F7" w:rsidRDefault="005876F7" w:rsidP="00373C57">
      <w:pPr>
        <w:pStyle w:val="Index1"/>
      </w:pPr>
      <w:r w:rsidRPr="004D5034">
        <w:t>Summary of Allotment Status Report (AM28650-276----260)</w:t>
      </w:r>
      <w:r w:rsidR="00A41B86">
        <w:tab/>
      </w:r>
      <w:r>
        <w:t>66</w:t>
      </w:r>
    </w:p>
    <w:p w14:paraId="1708F9EF" w14:textId="77777777" w:rsidR="005876F7" w:rsidRDefault="005876F7" w:rsidP="00373C57">
      <w:pPr>
        <w:pStyle w:val="Index1"/>
      </w:pPr>
      <w:r w:rsidRPr="004D5034">
        <w:t>Summary of Expenditure Allotment Status--JUNE REPORT (COM)</w:t>
      </w:r>
      <w:r w:rsidR="00A41B86">
        <w:tab/>
      </w:r>
      <w:r>
        <w:t>165</w:t>
      </w:r>
    </w:p>
    <w:p w14:paraId="4E690EE1" w14:textId="77777777" w:rsidR="005876F7" w:rsidRDefault="005876F7" w:rsidP="00373C57">
      <w:pPr>
        <w:pStyle w:val="Index1"/>
      </w:pPr>
      <w:r w:rsidRPr="004D5034">
        <w:t>Summer Quarter Budget Working Papers</w:t>
      </w:r>
      <w:r w:rsidR="00A41B86">
        <w:tab/>
      </w:r>
      <w:r>
        <w:t>83</w:t>
      </w:r>
    </w:p>
    <w:p w14:paraId="2F6CB6E7" w14:textId="77777777" w:rsidR="005876F7" w:rsidRDefault="005876F7" w:rsidP="00373C57">
      <w:pPr>
        <w:pStyle w:val="Index1"/>
      </w:pPr>
      <w:r w:rsidRPr="004D5034">
        <w:t>Survey Records - Radiation Safety</w:t>
      </w:r>
      <w:r w:rsidR="00A41B86">
        <w:tab/>
      </w:r>
      <w:r>
        <w:t>14</w:t>
      </w:r>
    </w:p>
    <w:p w14:paraId="78B17FF3" w14:textId="77777777" w:rsidR="005876F7" w:rsidRDefault="005876F7" w:rsidP="00373C57">
      <w:pPr>
        <w:pStyle w:val="Index1"/>
      </w:pPr>
      <w:r w:rsidRPr="004D5034">
        <w:t>Suspected Child Abuse Reports</w:t>
      </w:r>
      <w:r w:rsidR="00A41B86">
        <w:tab/>
      </w:r>
      <w:r>
        <w:t>117</w:t>
      </w:r>
    </w:p>
    <w:p w14:paraId="4C868AC8" w14:textId="77777777" w:rsidR="00CC538C" w:rsidRDefault="00CC538C" w:rsidP="00CC538C">
      <w:pPr>
        <w:pBdr>
          <w:top w:val="single" w:sz="18" w:space="1" w:color="auto"/>
        </w:pBdr>
        <w:rPr>
          <w:color w:val="auto"/>
          <w:sz w:val="24"/>
          <w:szCs w:val="24"/>
        </w:rPr>
      </w:pPr>
      <w:r>
        <w:rPr>
          <w:color w:val="auto"/>
          <w:sz w:val="24"/>
          <w:szCs w:val="24"/>
        </w:rPr>
        <w:t>T</w:t>
      </w:r>
    </w:p>
    <w:p w14:paraId="6086FE16" w14:textId="77777777" w:rsidR="005876F7" w:rsidRDefault="005876F7" w:rsidP="00373C57">
      <w:pPr>
        <w:pStyle w:val="Index1"/>
      </w:pPr>
      <w:r w:rsidRPr="004D5034">
        <w:t>Tail Sheets</w:t>
      </w:r>
      <w:r w:rsidR="00A41B86">
        <w:tab/>
      </w:r>
      <w:r>
        <w:t>130</w:t>
      </w:r>
    </w:p>
    <w:p w14:paraId="35CE6D41" w14:textId="77777777" w:rsidR="005876F7" w:rsidRDefault="005876F7" w:rsidP="00373C57">
      <w:pPr>
        <w:pStyle w:val="Index1"/>
      </w:pPr>
      <w:r w:rsidRPr="004D5034">
        <w:t>Teaching Scholars Program Certificate Files</w:t>
      </w:r>
      <w:r w:rsidR="00A41B86">
        <w:tab/>
      </w:r>
      <w:r>
        <w:t>131</w:t>
      </w:r>
    </w:p>
    <w:p w14:paraId="4B423998" w14:textId="77777777" w:rsidR="005876F7" w:rsidRDefault="005876F7" w:rsidP="00373C57">
      <w:pPr>
        <w:pStyle w:val="Index1"/>
      </w:pPr>
      <w:r w:rsidRPr="004D5034">
        <w:t>Textbook Desk Copy Request to Publishers</w:t>
      </w:r>
      <w:r w:rsidR="00A41B86">
        <w:tab/>
      </w:r>
      <w:r>
        <w:t>15</w:t>
      </w:r>
    </w:p>
    <w:p w14:paraId="46A85409" w14:textId="77777777" w:rsidR="005876F7" w:rsidRDefault="005876F7" w:rsidP="00373C57">
      <w:pPr>
        <w:pStyle w:val="Index1"/>
      </w:pPr>
      <w:r w:rsidRPr="004D5034">
        <w:t>Textbook Orders (Faculty Information Sheet for Textbooks)</w:t>
      </w:r>
      <w:r w:rsidR="00A41B86">
        <w:tab/>
      </w:r>
      <w:r>
        <w:t>15</w:t>
      </w:r>
    </w:p>
    <w:p w14:paraId="42ACB29D" w14:textId="77777777" w:rsidR="005876F7" w:rsidRDefault="005876F7" w:rsidP="00373C57">
      <w:pPr>
        <w:pStyle w:val="Index1"/>
      </w:pPr>
      <w:r w:rsidRPr="004D5034">
        <w:t>Ticket Files</w:t>
      </w:r>
      <w:r w:rsidR="00157599">
        <w:tab/>
      </w:r>
      <w:r>
        <w:t>84</w:t>
      </w:r>
    </w:p>
    <w:p w14:paraId="764D069A" w14:textId="77777777" w:rsidR="005876F7" w:rsidRDefault="005876F7" w:rsidP="00373C57">
      <w:pPr>
        <w:pStyle w:val="Index1"/>
      </w:pPr>
      <w:r w:rsidRPr="004D5034">
        <w:t>Tickets: Year End Stock</w:t>
      </w:r>
      <w:r w:rsidR="00157599">
        <w:tab/>
      </w:r>
      <w:r>
        <w:t>85</w:t>
      </w:r>
    </w:p>
    <w:p w14:paraId="04032C6C" w14:textId="77777777" w:rsidR="005876F7" w:rsidRDefault="005876F7" w:rsidP="00373C57">
      <w:pPr>
        <w:pStyle w:val="Index1"/>
      </w:pPr>
      <w:r w:rsidRPr="004D5034">
        <w:t>Time Records for Classified &amp; Professional Staff</w:t>
      </w:r>
      <w:r w:rsidR="00A41B86">
        <w:tab/>
      </w:r>
      <w:r>
        <w:t>20</w:t>
      </w:r>
    </w:p>
    <w:p w14:paraId="08CBE30F" w14:textId="77777777" w:rsidR="005876F7" w:rsidRDefault="005876F7" w:rsidP="00373C57">
      <w:pPr>
        <w:pStyle w:val="Index1"/>
      </w:pPr>
      <w:r w:rsidRPr="004D5034">
        <w:t>Time Schedule Changes (Requests for Change in the Quarterly Time Schedule)</w:t>
      </w:r>
      <w:r w:rsidR="00157599">
        <w:tab/>
      </w:r>
      <w:r>
        <w:t>16</w:t>
      </w:r>
    </w:p>
    <w:p w14:paraId="10D2764B" w14:textId="77777777" w:rsidR="005876F7" w:rsidRDefault="005876F7" w:rsidP="00373C57">
      <w:pPr>
        <w:pStyle w:val="Index1"/>
      </w:pPr>
      <w:r w:rsidRPr="004D5034">
        <w:t>Tissue Program Users Folders</w:t>
      </w:r>
      <w:r w:rsidR="00A41B86">
        <w:tab/>
      </w:r>
      <w:r>
        <w:t>34</w:t>
      </w:r>
    </w:p>
    <w:p w14:paraId="7510C56E" w14:textId="77777777" w:rsidR="005876F7" w:rsidRDefault="005876F7" w:rsidP="00373C57">
      <w:pPr>
        <w:pStyle w:val="Index1"/>
      </w:pPr>
      <w:r w:rsidRPr="004D5034">
        <w:t>TN Status Folder</w:t>
      </w:r>
      <w:r w:rsidR="00A41B86">
        <w:tab/>
      </w:r>
      <w:r>
        <w:t>36</w:t>
      </w:r>
    </w:p>
    <w:p w14:paraId="1F72F0EB" w14:textId="77777777" w:rsidR="005876F7" w:rsidRDefault="005876F7" w:rsidP="00373C57">
      <w:pPr>
        <w:pStyle w:val="Index1"/>
      </w:pPr>
      <w:r w:rsidRPr="004D5034">
        <w:t>Trademark Registrations</w:t>
      </w:r>
      <w:r w:rsidR="00A41B86">
        <w:tab/>
      </w:r>
      <w:r>
        <w:t>112</w:t>
      </w:r>
    </w:p>
    <w:p w14:paraId="179126D7" w14:textId="77777777" w:rsidR="005876F7" w:rsidRDefault="005876F7" w:rsidP="00373C57">
      <w:pPr>
        <w:pStyle w:val="Index1"/>
      </w:pPr>
      <w:r w:rsidRPr="004D5034">
        <w:t>Trademarks &amp; Licensing - Legal Correspondence</w:t>
      </w:r>
      <w:r w:rsidR="00A41B86">
        <w:tab/>
      </w:r>
      <w:r>
        <w:t>112</w:t>
      </w:r>
    </w:p>
    <w:p w14:paraId="368BB3D0" w14:textId="77777777" w:rsidR="005876F7" w:rsidRDefault="005876F7" w:rsidP="00373C57">
      <w:pPr>
        <w:pStyle w:val="Index1"/>
      </w:pPr>
      <w:r w:rsidRPr="004D5034">
        <w:t>Training and Experience in Radiation (Form 20)</w:t>
      </w:r>
      <w:r w:rsidR="00A41B86">
        <w:tab/>
      </w:r>
      <w:r>
        <w:t>144</w:t>
      </w:r>
    </w:p>
    <w:p w14:paraId="287E04C3" w14:textId="77777777" w:rsidR="005876F7" w:rsidRDefault="005876F7" w:rsidP="00373C57">
      <w:pPr>
        <w:pStyle w:val="Index1"/>
      </w:pPr>
      <w:r w:rsidRPr="004D5034">
        <w:t>Training Records</w:t>
      </w:r>
      <w:r w:rsidR="00A41B86">
        <w:tab/>
      </w:r>
      <w:r>
        <w:t>20</w:t>
      </w:r>
    </w:p>
    <w:p w14:paraId="05896A49" w14:textId="77777777" w:rsidR="005876F7" w:rsidRDefault="005876F7" w:rsidP="00373C57">
      <w:pPr>
        <w:pStyle w:val="Index1"/>
      </w:pPr>
      <w:r w:rsidRPr="004D5034">
        <w:t>Transcript Order Form</w:t>
      </w:r>
      <w:r w:rsidR="00A41B86">
        <w:tab/>
      </w:r>
      <w:r>
        <w:t>91</w:t>
      </w:r>
    </w:p>
    <w:p w14:paraId="03BF23E7" w14:textId="77777777" w:rsidR="005876F7" w:rsidRDefault="005876F7" w:rsidP="00373C57">
      <w:pPr>
        <w:pStyle w:val="Index1"/>
      </w:pPr>
      <w:r w:rsidRPr="004D5034">
        <w:t>Transit Comment File</w:t>
      </w:r>
      <w:r w:rsidR="00A41B86">
        <w:tab/>
      </w:r>
      <w:r>
        <w:t>48</w:t>
      </w:r>
    </w:p>
    <w:p w14:paraId="56D0FCEE" w14:textId="77777777" w:rsidR="005876F7" w:rsidRDefault="005876F7" w:rsidP="00373C57">
      <w:pPr>
        <w:pStyle w:val="Index1"/>
      </w:pPr>
      <w:r w:rsidRPr="004D5034">
        <w:t>Treatment Report</w:t>
      </w:r>
      <w:r w:rsidR="00A41B86">
        <w:tab/>
      </w:r>
      <w:r>
        <w:t>38</w:t>
      </w:r>
    </w:p>
    <w:p w14:paraId="2A841027" w14:textId="77777777" w:rsidR="005876F7" w:rsidRDefault="005876F7" w:rsidP="00373C57">
      <w:pPr>
        <w:pStyle w:val="Index1"/>
      </w:pPr>
      <w:r w:rsidRPr="004D5034">
        <w:t>Trial Balance--General Ledger</w:t>
      </w:r>
      <w:r w:rsidR="00A41B86">
        <w:tab/>
      </w:r>
      <w:r>
        <w:t>75</w:t>
      </w:r>
    </w:p>
    <w:p w14:paraId="276C6BE8" w14:textId="77777777" w:rsidR="005876F7" w:rsidRDefault="005876F7" w:rsidP="00373C57">
      <w:pPr>
        <w:pStyle w:val="Index1"/>
      </w:pPr>
      <w:r w:rsidRPr="004D5034">
        <w:t>Trial Balance--General Ledger (AM28760-226A</w:t>
      </w:r>
      <w:r w:rsidR="00A41B86">
        <w:t xml:space="preserve">, </w:t>
      </w:r>
      <w:r w:rsidRPr="004D5034">
        <w:t>226B); (COM)</w:t>
      </w:r>
      <w:r w:rsidR="00157599">
        <w:tab/>
      </w:r>
      <w:r>
        <w:t>165</w:t>
      </w:r>
    </w:p>
    <w:p w14:paraId="05745E8E" w14:textId="77777777" w:rsidR="005876F7" w:rsidRDefault="005876F7" w:rsidP="00373C57">
      <w:pPr>
        <w:pStyle w:val="Index1"/>
      </w:pPr>
      <w:r w:rsidRPr="004D5034">
        <w:t>Tuition Account Record--Student Database</w:t>
      </w:r>
      <w:r w:rsidR="00A41B86">
        <w:tab/>
      </w:r>
      <w:r>
        <w:t>64</w:t>
      </w:r>
    </w:p>
    <w:p w14:paraId="5C5C14B2" w14:textId="77777777" w:rsidR="005876F7" w:rsidRDefault="005876F7" w:rsidP="00373C57">
      <w:pPr>
        <w:pStyle w:val="Index1"/>
      </w:pPr>
      <w:r w:rsidRPr="004D5034">
        <w:t>Tutor Database</w:t>
      </w:r>
      <w:r w:rsidR="00A41B86">
        <w:tab/>
      </w:r>
      <w:r>
        <w:t>139</w:t>
      </w:r>
    </w:p>
    <w:p w14:paraId="5392E9D2" w14:textId="77777777" w:rsidR="00CC538C" w:rsidRDefault="00CC538C" w:rsidP="00CC538C">
      <w:pPr>
        <w:pBdr>
          <w:top w:val="single" w:sz="18" w:space="1" w:color="auto"/>
        </w:pBdr>
        <w:rPr>
          <w:color w:val="auto"/>
          <w:sz w:val="24"/>
          <w:szCs w:val="24"/>
        </w:rPr>
      </w:pPr>
      <w:r>
        <w:rPr>
          <w:color w:val="auto"/>
          <w:sz w:val="24"/>
          <w:szCs w:val="24"/>
        </w:rPr>
        <w:t>U</w:t>
      </w:r>
    </w:p>
    <w:p w14:paraId="4621127A" w14:textId="77777777" w:rsidR="005876F7" w:rsidRDefault="005876F7" w:rsidP="00373C57">
      <w:pPr>
        <w:pStyle w:val="Index1"/>
      </w:pPr>
      <w:r w:rsidRPr="004D5034">
        <w:t>U.S. National Security Position Authorization for Release of Information</w:t>
      </w:r>
      <w:r w:rsidR="00A41B86">
        <w:tab/>
      </w:r>
      <w:r>
        <w:t>92</w:t>
      </w:r>
    </w:p>
    <w:p w14:paraId="7DCEAF74" w14:textId="77777777" w:rsidR="005876F7" w:rsidRDefault="005876F7" w:rsidP="00373C57">
      <w:pPr>
        <w:pStyle w:val="Index1"/>
      </w:pPr>
      <w:r w:rsidRPr="004D5034">
        <w:t>UCIRO: Inquiries and Administrative Contacts</w:t>
      </w:r>
      <w:r w:rsidR="00A41B86">
        <w:tab/>
      </w:r>
      <w:r>
        <w:t>70</w:t>
      </w:r>
    </w:p>
    <w:p w14:paraId="7D2DECDF" w14:textId="77777777" w:rsidR="005876F7" w:rsidRDefault="005876F7" w:rsidP="00373C57">
      <w:pPr>
        <w:pStyle w:val="Index1"/>
      </w:pPr>
      <w:r w:rsidRPr="004D5034">
        <w:t>Underground Storage Tank Files</w:t>
      </w:r>
      <w:r w:rsidR="00A41B86">
        <w:tab/>
      </w:r>
      <w:r>
        <w:t>51</w:t>
      </w:r>
    </w:p>
    <w:p w14:paraId="65E53167" w14:textId="77777777" w:rsidR="005876F7" w:rsidRDefault="005876F7" w:rsidP="00373C57">
      <w:pPr>
        <w:pStyle w:val="Index1"/>
      </w:pPr>
      <w:r w:rsidRPr="004D5034">
        <w:t>U-Pass Application</w:t>
      </w:r>
      <w:r w:rsidR="00A41B86">
        <w:tab/>
      </w:r>
      <w:r>
        <w:t>50</w:t>
      </w:r>
    </w:p>
    <w:p w14:paraId="24A52924" w14:textId="77777777" w:rsidR="005876F7" w:rsidRDefault="005876F7" w:rsidP="00373C57">
      <w:pPr>
        <w:pStyle w:val="Index1"/>
      </w:pPr>
      <w:r w:rsidRPr="004D5034">
        <w:t>UW Initiated Loans- Legal Files</w:t>
      </w:r>
      <w:r w:rsidR="00A41B86">
        <w:tab/>
      </w:r>
      <w:r>
        <w:t>64</w:t>
      </w:r>
    </w:p>
    <w:p w14:paraId="6F28130E" w14:textId="77777777" w:rsidR="005876F7" w:rsidRDefault="005876F7" w:rsidP="00373C57">
      <w:pPr>
        <w:pStyle w:val="Index1"/>
      </w:pPr>
      <w:r w:rsidRPr="004D5034">
        <w:t>UW Retirement Plan-Retiree Files</w:t>
      </w:r>
      <w:r w:rsidR="00A41B86">
        <w:tab/>
      </w:r>
      <w:r>
        <w:t>76</w:t>
      </w:r>
    </w:p>
    <w:p w14:paraId="6F6FFD24" w14:textId="77777777" w:rsidR="005876F7" w:rsidRDefault="005876F7" w:rsidP="00373C57">
      <w:pPr>
        <w:pStyle w:val="Index1"/>
      </w:pPr>
      <w:r w:rsidRPr="004D5034">
        <w:t>UW Retirement Plan-Voluntary Investment Program (COM)</w:t>
      </w:r>
      <w:r w:rsidR="00A41B86">
        <w:tab/>
      </w:r>
      <w:r>
        <w:t>76</w:t>
      </w:r>
    </w:p>
    <w:p w14:paraId="364F2E10" w14:textId="77777777" w:rsidR="005876F7" w:rsidRDefault="005876F7" w:rsidP="00373C57">
      <w:pPr>
        <w:pStyle w:val="Index1"/>
      </w:pPr>
      <w:r w:rsidRPr="004D5034">
        <w:t>UW Retirement Plan-Voluntary Investment Program: Information Card File</w:t>
      </w:r>
      <w:r w:rsidR="00157599">
        <w:tab/>
      </w:r>
      <w:r>
        <w:t>76</w:t>
      </w:r>
    </w:p>
    <w:p w14:paraId="16A6E984" w14:textId="77777777" w:rsidR="005876F7" w:rsidRDefault="005876F7" w:rsidP="00373C57">
      <w:pPr>
        <w:pStyle w:val="Index1"/>
      </w:pPr>
      <w:r w:rsidRPr="004D5034">
        <w:t>UWRP Lump-Sum Withdrawal/Transfer Authorizations</w:t>
      </w:r>
      <w:r w:rsidR="00157599">
        <w:tab/>
      </w:r>
      <w:r>
        <w:t>76</w:t>
      </w:r>
    </w:p>
    <w:p w14:paraId="1C592E4B" w14:textId="77777777" w:rsidR="005876F7" w:rsidRDefault="005876F7" w:rsidP="00373C57">
      <w:pPr>
        <w:pStyle w:val="Index1"/>
      </w:pPr>
      <w:r w:rsidRPr="004D5034">
        <w:t>UWTV Daily Logs</w:t>
      </w:r>
      <w:r w:rsidR="00157599">
        <w:tab/>
      </w:r>
      <w:r>
        <w:t>115</w:t>
      </w:r>
    </w:p>
    <w:p w14:paraId="2451B5B6" w14:textId="77777777" w:rsidR="005876F7" w:rsidRDefault="005876F7" w:rsidP="00373C57">
      <w:pPr>
        <w:pStyle w:val="Index1"/>
      </w:pPr>
      <w:r w:rsidRPr="004D5034">
        <w:t>UWTV Traffic System Logs</w:t>
      </w:r>
      <w:r w:rsidR="00157599">
        <w:tab/>
      </w:r>
      <w:r>
        <w:t>115</w:t>
      </w:r>
    </w:p>
    <w:p w14:paraId="6DB4BF03" w14:textId="77777777" w:rsidR="00CC538C" w:rsidRDefault="00CC538C" w:rsidP="00CC538C">
      <w:pPr>
        <w:pBdr>
          <w:top w:val="single" w:sz="18" w:space="1" w:color="auto"/>
        </w:pBdr>
        <w:rPr>
          <w:color w:val="auto"/>
          <w:sz w:val="24"/>
          <w:szCs w:val="24"/>
        </w:rPr>
      </w:pPr>
      <w:r>
        <w:rPr>
          <w:color w:val="auto"/>
          <w:sz w:val="24"/>
          <w:szCs w:val="24"/>
        </w:rPr>
        <w:t>V</w:t>
      </w:r>
    </w:p>
    <w:p w14:paraId="4A10C343" w14:textId="77777777" w:rsidR="005876F7" w:rsidRDefault="005876F7" w:rsidP="00373C57">
      <w:pPr>
        <w:pStyle w:val="Index1"/>
      </w:pPr>
      <w:r w:rsidRPr="004D5034">
        <w:t>VADDS Database (Vetstar Animal Disease Diagnostic System)</w:t>
      </w:r>
      <w:r w:rsidR="00157599">
        <w:tab/>
      </w:r>
      <w:r>
        <w:t>128</w:t>
      </w:r>
    </w:p>
    <w:p w14:paraId="001FADD9" w14:textId="77777777" w:rsidR="005876F7" w:rsidRDefault="005876F7" w:rsidP="00373C57">
      <w:pPr>
        <w:pStyle w:val="Index1"/>
      </w:pPr>
      <w:r w:rsidRPr="004D5034">
        <w:t>Van Use Log</w:t>
      </w:r>
      <w:r w:rsidR="00A41B86">
        <w:tab/>
      </w:r>
      <w:r>
        <w:t>57</w:t>
      </w:r>
    </w:p>
    <w:p w14:paraId="5A5CFC67" w14:textId="77777777" w:rsidR="005876F7" w:rsidRDefault="005876F7" w:rsidP="00373C57">
      <w:pPr>
        <w:pStyle w:val="Index1"/>
      </w:pPr>
      <w:r w:rsidRPr="004D5034">
        <w:t>Vehicle Inspections</w:t>
      </w:r>
      <w:r w:rsidR="00A41B86">
        <w:tab/>
      </w:r>
      <w:r>
        <w:t>149</w:t>
      </w:r>
    </w:p>
    <w:p w14:paraId="3C4BD974" w14:textId="77777777" w:rsidR="005876F7" w:rsidRDefault="005876F7" w:rsidP="00373C57">
      <w:pPr>
        <w:pStyle w:val="Index1"/>
      </w:pPr>
      <w:r w:rsidRPr="004D5034">
        <w:t>Vehicle Utilization Records</w:t>
      </w:r>
      <w:r w:rsidR="00A41B86">
        <w:tab/>
      </w:r>
      <w:r>
        <w:t>51</w:t>
      </w:r>
    </w:p>
    <w:p w14:paraId="44E21DCB" w14:textId="77777777" w:rsidR="005876F7" w:rsidRDefault="005876F7" w:rsidP="00373C57">
      <w:pPr>
        <w:pStyle w:val="Index1"/>
      </w:pPr>
      <w:r w:rsidRPr="004D5034">
        <w:t>Vendor Control Correspondence</w:t>
      </w:r>
      <w:r w:rsidR="00A41B86">
        <w:tab/>
      </w:r>
      <w:r>
        <w:t>54</w:t>
      </w:r>
    </w:p>
    <w:p w14:paraId="319DC8BE" w14:textId="77777777" w:rsidR="005876F7" w:rsidRDefault="005876F7" w:rsidP="00373C57">
      <w:pPr>
        <w:pStyle w:val="Index1"/>
      </w:pPr>
      <w:r w:rsidRPr="004D5034">
        <w:t>Verification of Employment (DRS572005</w:t>
      </w:r>
      <w:r w:rsidR="00A41B86">
        <w:t xml:space="preserve">, </w:t>
      </w:r>
      <w:r w:rsidRPr="004D5034">
        <w:t>copy 1) Computation of Employer Billing-003 Form</w:t>
      </w:r>
      <w:r w:rsidR="00157599">
        <w:tab/>
      </w:r>
      <w:r>
        <w:t>76</w:t>
      </w:r>
    </w:p>
    <w:p w14:paraId="0D2AEC41" w14:textId="77777777" w:rsidR="005876F7" w:rsidRDefault="005876F7" w:rsidP="00373C57">
      <w:pPr>
        <w:pStyle w:val="Index1"/>
      </w:pPr>
      <w:r w:rsidRPr="004D5034">
        <w:t>Victim Advocate (CVA) Records</w:t>
      </w:r>
      <w:r w:rsidR="00A41B86">
        <w:tab/>
      </w:r>
      <w:r>
        <w:t>109</w:t>
      </w:r>
    </w:p>
    <w:p w14:paraId="42B63B2D" w14:textId="77777777" w:rsidR="005876F7" w:rsidRDefault="005876F7" w:rsidP="00373C57">
      <w:pPr>
        <w:pStyle w:val="Index1"/>
      </w:pPr>
      <w:r w:rsidRPr="004D5034">
        <w:t>Violence Prevention Response Program Case Files</w:t>
      </w:r>
      <w:r w:rsidR="00A41B86">
        <w:tab/>
      </w:r>
      <w:r>
        <w:t>78</w:t>
      </w:r>
    </w:p>
    <w:p w14:paraId="640904B6" w14:textId="77777777" w:rsidR="005876F7" w:rsidRDefault="005876F7" w:rsidP="00373C57">
      <w:pPr>
        <w:pStyle w:val="Index1"/>
      </w:pPr>
      <w:r w:rsidRPr="004D5034">
        <w:t>Visa Travel Records</w:t>
      </w:r>
      <w:r w:rsidR="00A41B86">
        <w:tab/>
      </w:r>
      <w:r>
        <w:t>17</w:t>
      </w:r>
    </w:p>
    <w:p w14:paraId="4906B260" w14:textId="77777777" w:rsidR="005876F7" w:rsidRDefault="005876F7" w:rsidP="00373C57">
      <w:pPr>
        <w:pStyle w:val="Index1"/>
      </w:pPr>
      <w:r w:rsidRPr="004D5034">
        <w:t>Voided Permits</w:t>
      </w:r>
      <w:r w:rsidR="00A41B86">
        <w:tab/>
      </w:r>
      <w:r>
        <w:t>47</w:t>
      </w:r>
    </w:p>
    <w:p w14:paraId="20F5FB2C" w14:textId="77777777" w:rsidR="005876F7" w:rsidRDefault="005876F7" w:rsidP="00373C57">
      <w:pPr>
        <w:pStyle w:val="Index1"/>
      </w:pPr>
      <w:r w:rsidRPr="004D5034">
        <w:t>Voluntary Respirator Use Form</w:t>
      </w:r>
      <w:r w:rsidR="00A41B86">
        <w:tab/>
      </w:r>
      <w:r>
        <w:t>14</w:t>
      </w:r>
    </w:p>
    <w:p w14:paraId="17B188D9" w14:textId="77777777" w:rsidR="005876F7" w:rsidRDefault="005876F7" w:rsidP="00373C57">
      <w:pPr>
        <w:pStyle w:val="Index1"/>
      </w:pPr>
      <w:r w:rsidRPr="004D5034">
        <w:t>Volunteer Applications - Not Accepted/Withdrew</w:t>
      </w:r>
      <w:r w:rsidR="00A41B86">
        <w:tab/>
      </w:r>
      <w:r>
        <w:t>25</w:t>
      </w:r>
    </w:p>
    <w:p w14:paraId="10DBB9B6" w14:textId="77777777" w:rsidR="00CC538C" w:rsidRDefault="00CC538C" w:rsidP="00CC538C">
      <w:pPr>
        <w:pBdr>
          <w:top w:val="single" w:sz="18" w:space="1" w:color="auto"/>
        </w:pBdr>
        <w:rPr>
          <w:color w:val="auto"/>
          <w:sz w:val="24"/>
          <w:szCs w:val="24"/>
        </w:rPr>
      </w:pPr>
      <w:r>
        <w:rPr>
          <w:color w:val="auto"/>
          <w:sz w:val="24"/>
          <w:szCs w:val="24"/>
        </w:rPr>
        <w:t>W</w:t>
      </w:r>
    </w:p>
    <w:p w14:paraId="58703C87" w14:textId="77777777" w:rsidR="005876F7" w:rsidRDefault="005876F7" w:rsidP="00373C57">
      <w:pPr>
        <w:pStyle w:val="Index1"/>
      </w:pPr>
      <w:r w:rsidRPr="004D5034">
        <w:t>W2 Forms (Annual Earnings Statement)</w:t>
      </w:r>
      <w:r w:rsidR="00A41B86">
        <w:tab/>
      </w:r>
      <w:r>
        <w:t>61</w:t>
      </w:r>
    </w:p>
    <w:p w14:paraId="64CEF6D6" w14:textId="77777777" w:rsidR="005876F7" w:rsidRDefault="005876F7" w:rsidP="00373C57">
      <w:pPr>
        <w:pStyle w:val="Index1"/>
      </w:pPr>
      <w:r w:rsidRPr="004D5034">
        <w:t>W-4 Forms</w:t>
      </w:r>
      <w:r w:rsidR="00A41B86">
        <w:tab/>
      </w:r>
      <w:r>
        <w:t>61</w:t>
      </w:r>
    </w:p>
    <w:p w14:paraId="72E049E1" w14:textId="77777777" w:rsidR="005876F7" w:rsidRDefault="005876F7" w:rsidP="00373C57">
      <w:pPr>
        <w:pStyle w:val="Index1"/>
      </w:pPr>
      <w:r w:rsidRPr="004D5034">
        <w:t>Waiting List Files</w:t>
      </w:r>
      <w:r w:rsidR="00A41B86">
        <w:tab/>
      </w:r>
      <w:r>
        <w:t>50</w:t>
      </w:r>
    </w:p>
    <w:p w14:paraId="217F2A49" w14:textId="77777777" w:rsidR="005876F7" w:rsidRDefault="005876F7" w:rsidP="00373C57">
      <w:pPr>
        <w:pStyle w:val="Index1"/>
      </w:pPr>
      <w:r w:rsidRPr="004D5034">
        <w:t>Washington Public Interest Research Group (WASHPIRG) (SA70110-R-02)</w:t>
      </w:r>
      <w:r w:rsidR="00157599">
        <w:tab/>
      </w:r>
      <w:r>
        <w:t>101</w:t>
      </w:r>
    </w:p>
    <w:p w14:paraId="2685FB94" w14:textId="77777777" w:rsidR="005876F7" w:rsidRDefault="005876F7" w:rsidP="00373C57">
      <w:pPr>
        <w:pStyle w:val="Index1"/>
      </w:pPr>
      <w:r w:rsidRPr="004D5034">
        <w:t>Washington State Register (WSR) Filings for Semi-Annual Agenda</w:t>
      </w:r>
      <w:r w:rsidR="00157599">
        <w:tab/>
      </w:r>
      <w:r>
        <w:t>29</w:t>
      </w:r>
    </w:p>
    <w:p w14:paraId="7D11140F" w14:textId="77777777" w:rsidR="005876F7" w:rsidRDefault="005876F7" w:rsidP="00373C57">
      <w:pPr>
        <w:pStyle w:val="Index1"/>
      </w:pPr>
      <w:r w:rsidRPr="004D5034">
        <w:t>WBP - Donor Files</w:t>
      </w:r>
      <w:r w:rsidR="00A41B86">
        <w:tab/>
      </w:r>
      <w:r>
        <w:t>126</w:t>
      </w:r>
    </w:p>
    <w:p w14:paraId="133B859A" w14:textId="77777777" w:rsidR="005876F7" w:rsidRDefault="005876F7" w:rsidP="00373C57">
      <w:pPr>
        <w:pStyle w:val="Index1"/>
      </w:pPr>
      <w:r w:rsidRPr="004D5034">
        <w:t>WBP Donor Files - No Contact/Withdrawal</w:t>
      </w:r>
      <w:r w:rsidR="00A41B86">
        <w:tab/>
      </w:r>
      <w:r>
        <w:t>127</w:t>
      </w:r>
    </w:p>
    <w:p w14:paraId="6D812C0D" w14:textId="77777777" w:rsidR="005876F7" w:rsidRDefault="005876F7" w:rsidP="00373C57">
      <w:pPr>
        <w:pStyle w:val="Index1"/>
      </w:pPr>
      <w:r w:rsidRPr="004D5034">
        <w:t>Wetlands Access Request Form</w:t>
      </w:r>
      <w:r w:rsidR="00A41B86">
        <w:tab/>
      </w:r>
      <w:r>
        <w:t>167</w:t>
      </w:r>
    </w:p>
    <w:p w14:paraId="0F83D707" w14:textId="77777777" w:rsidR="005876F7" w:rsidRDefault="005876F7" w:rsidP="00373C57">
      <w:pPr>
        <w:pStyle w:val="Index1"/>
      </w:pPr>
      <w:r w:rsidRPr="004D5034">
        <w:t>Worker's Compensation Claim Files</w:t>
      </w:r>
      <w:r w:rsidR="00A41B86">
        <w:tab/>
      </w:r>
      <w:r>
        <w:t>70</w:t>
      </w:r>
    </w:p>
    <w:p w14:paraId="4FDCD506" w14:textId="77777777" w:rsidR="00C13C28" w:rsidRDefault="00C13C28" w:rsidP="00373C57">
      <w:pPr>
        <w:pStyle w:val="Index1"/>
      </w:pPr>
      <w:r>
        <w:fldChar w:fldCharType="end"/>
      </w:r>
    </w:p>
    <w:sectPr w:rsidR="00C13C28" w:rsidSect="0056171A">
      <w:footerReference w:type="default" r:id="rId41"/>
      <w:pgSz w:w="15840" w:h="12240" w:orient="landscape"/>
      <w:pgMar w:top="1999" w:right="702" w:bottom="439" w:left="436" w:header="464" w:footer="144" w:gutter="0"/>
      <w:cols w:num="3"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02B6" w14:textId="77777777" w:rsidR="00A64B79" w:rsidRDefault="00A64B79">
      <w:pPr>
        <w:spacing w:after="144" w:line="240" w:lineRule="auto"/>
      </w:pPr>
      <w:r>
        <w:separator/>
      </w:r>
    </w:p>
  </w:endnote>
  <w:endnote w:type="continuationSeparator" w:id="0">
    <w:p w14:paraId="1F4E0ACC" w14:textId="77777777" w:rsidR="00A64B79" w:rsidRDefault="00A64B79">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18090"/>
      <w:docPartObj>
        <w:docPartGallery w:val="Page Numbers (Bottom of Page)"/>
        <w:docPartUnique/>
      </w:docPartObj>
    </w:sdtPr>
    <w:sdtEndPr>
      <w:rPr>
        <w:b w:val="0"/>
        <w:sz w:val="16"/>
        <w:szCs w:val="16"/>
      </w:rPr>
    </w:sdtEndPr>
    <w:sdtContent>
      <w:sdt>
        <w:sdtPr>
          <w:id w:val="-1692523573"/>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D532D9" w14:paraId="1D7AA366" w14:textId="77777777" w:rsidTr="00B109FA">
              <w:trPr>
                <w:trHeight w:val="540"/>
              </w:trPr>
              <w:tc>
                <w:tcPr>
                  <w:tcW w:w="2057" w:type="dxa"/>
                  <w:shd w:val="solid" w:color="auto" w:fill="auto"/>
                  <w:vAlign w:val="center"/>
                </w:tcPr>
                <w:p w14:paraId="34CD4D79" w14:textId="77777777" w:rsidR="00565A0B" w:rsidRPr="00D532D9" w:rsidRDefault="00565A0B" w:rsidP="00D532D9">
                  <w:pPr>
                    <w:spacing w:after="144" w:line="240" w:lineRule="auto"/>
                    <w:jc w:val="center"/>
                    <w:rPr>
                      <w:rFonts w:eastAsia="Arial" w:cs="Arial"/>
                      <w:sz w:val="18"/>
                      <w:szCs w:val="18"/>
                    </w:rPr>
                  </w:pPr>
                  <w:r>
                    <w:rPr>
                      <w:rFonts w:eastAsia="Arial" w:cs="Arial"/>
                      <w:color w:val="FFFFFF"/>
                      <w:sz w:val="20"/>
                      <w:szCs w:val="18"/>
                    </w:rPr>
                    <w:t>UW GENERAL SCHEDULE</w:t>
                  </w:r>
                </w:p>
              </w:tc>
              <w:tc>
                <w:tcPr>
                  <w:tcW w:w="2057" w:type="dxa"/>
                  <w:shd w:val="clear" w:color="auto" w:fill="auto"/>
                  <w:vAlign w:val="center"/>
                </w:tcPr>
                <w:p w14:paraId="4321EEBA" w14:textId="77777777" w:rsidR="00565A0B" w:rsidRPr="00D532D9" w:rsidRDefault="00565A0B" w:rsidP="00D532D9">
                  <w:pPr>
                    <w:spacing w:after="144" w:line="240" w:lineRule="auto"/>
                    <w:jc w:val="center"/>
                    <w:rPr>
                      <w:rFonts w:eastAsia="Arial" w:cs="Arial"/>
                      <w:color w:val="auto"/>
                      <w:sz w:val="15"/>
                      <w:szCs w:val="15"/>
                    </w:rPr>
                  </w:pPr>
                </w:p>
              </w:tc>
              <w:tc>
                <w:tcPr>
                  <w:tcW w:w="2057" w:type="dxa"/>
                  <w:shd w:val="clear" w:color="auto" w:fill="auto"/>
                  <w:vAlign w:val="center"/>
                </w:tcPr>
                <w:p w14:paraId="07D03243"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5924DBE7"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76150328"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1F27185C" w14:textId="77777777" w:rsidR="00565A0B" w:rsidRPr="00D532D9" w:rsidRDefault="00565A0B" w:rsidP="00D532D9">
                  <w:pPr>
                    <w:spacing w:after="144" w:line="240" w:lineRule="auto"/>
                    <w:rPr>
                      <w:rFonts w:eastAsia="Arial" w:cs="Arial"/>
                      <w:sz w:val="15"/>
                      <w:szCs w:val="15"/>
                    </w:rPr>
                  </w:pPr>
                </w:p>
              </w:tc>
              <w:tc>
                <w:tcPr>
                  <w:tcW w:w="2058" w:type="dxa"/>
                  <w:shd w:val="clear" w:color="auto" w:fill="auto"/>
                  <w:vAlign w:val="center"/>
                </w:tcPr>
                <w:p w14:paraId="39DE3A98" w14:textId="77777777" w:rsidR="00565A0B" w:rsidRPr="00D532D9" w:rsidRDefault="00565A0B"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A2D59">
                    <w:rPr>
                      <w:rFonts w:eastAsia="Arial" w:cs="Arial"/>
                      <w:b w:val="0"/>
                      <w:noProof/>
                      <w:sz w:val="20"/>
                      <w:szCs w:val="20"/>
                    </w:rPr>
                    <w:t>21</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A2D59">
                    <w:rPr>
                      <w:rFonts w:eastAsia="Arial" w:cs="Arial"/>
                      <w:b w:val="0"/>
                      <w:noProof/>
                      <w:sz w:val="20"/>
                      <w:szCs w:val="20"/>
                    </w:rPr>
                    <w:t>167</w:t>
                  </w:r>
                  <w:r w:rsidRPr="00D532D9">
                    <w:rPr>
                      <w:rFonts w:eastAsia="Arial" w:cs="Arial"/>
                      <w:b w:val="0"/>
                      <w:sz w:val="20"/>
                      <w:szCs w:val="20"/>
                    </w:rPr>
                    <w:fldChar w:fldCharType="end"/>
                  </w:r>
                </w:p>
              </w:tc>
            </w:tr>
          </w:tbl>
          <w:p w14:paraId="04DB5327" w14:textId="77777777" w:rsidR="00565A0B" w:rsidRPr="00F94CF2" w:rsidRDefault="00A64B79" w:rsidP="00F94CF2">
            <w:pPr>
              <w:pStyle w:val="Footer"/>
              <w:spacing w:before="0"/>
              <w:rPr>
                <w:b w:val="0"/>
                <w:sz w:val="16"/>
                <w:szCs w:val="16"/>
              </w:rPr>
            </w:pP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F45B" w14:textId="77777777" w:rsidR="00565A0B" w:rsidRPr="00B96A5B" w:rsidRDefault="00565A0B" w:rsidP="005450D7">
    <w:pPr>
      <w:pStyle w:val="Footer"/>
      <w:tabs>
        <w:tab w:val="left" w:pos="465"/>
      </w:tabs>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565A0B" w:rsidRPr="008A0AD1" w14:paraId="6F097C1A" w14:textId="77777777" w:rsidTr="00B96A5B">
      <w:trPr>
        <w:trHeight w:val="540"/>
      </w:trPr>
      <w:tc>
        <w:tcPr>
          <w:tcW w:w="2614" w:type="dxa"/>
          <w:shd w:val="solid" w:color="auto" w:fill="auto"/>
          <w:vAlign w:val="center"/>
        </w:tcPr>
        <w:p w14:paraId="67D1F344" w14:textId="77777777" w:rsidR="00565A0B" w:rsidRPr="008A0AD1" w:rsidRDefault="00565A0B" w:rsidP="008A0AD1">
          <w:pPr>
            <w:spacing w:after="0" w:line="240" w:lineRule="auto"/>
            <w:jc w:val="center"/>
            <w:rPr>
              <w:rFonts w:eastAsia="Arial" w:cs="Arial"/>
              <w:sz w:val="18"/>
              <w:szCs w:val="18"/>
            </w:rPr>
          </w:pPr>
          <w:r w:rsidRPr="005450D7">
            <w:rPr>
              <w:rFonts w:eastAsia="Arial" w:cs="Arial"/>
              <w:color w:val="FFFFFF"/>
              <w:sz w:val="18"/>
              <w:szCs w:val="18"/>
            </w:rPr>
            <w:t>OFFICE OF VICE PRESIDENT FOR HUMAN RESOURCES</w:t>
          </w:r>
        </w:p>
      </w:tc>
      <w:tc>
        <w:tcPr>
          <w:tcW w:w="1500" w:type="dxa"/>
          <w:shd w:val="clear" w:color="auto" w:fill="auto"/>
          <w:vAlign w:val="center"/>
        </w:tcPr>
        <w:p w14:paraId="7C6E57FC"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3032480C"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1402C49C"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493D5CC1"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521C27E9"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1D3400A5"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78</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59EADA32" w14:textId="77777777" w:rsidR="00565A0B" w:rsidRPr="00B96A5B" w:rsidRDefault="00565A0B" w:rsidP="00B96A5B">
    <w:pPr>
      <w:pStyle w:val="Footer"/>
      <w:spacing w:before="0"/>
      <w:rPr>
        <w:b w:val="0"/>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02EFAD87" w14:textId="77777777" w:rsidTr="000C4EE7">
      <w:trPr>
        <w:trHeight w:val="540"/>
      </w:trPr>
      <w:tc>
        <w:tcPr>
          <w:tcW w:w="2057" w:type="dxa"/>
          <w:shd w:val="solid" w:color="auto" w:fill="auto"/>
          <w:vAlign w:val="center"/>
        </w:tcPr>
        <w:p w14:paraId="187C1E2D" w14:textId="77777777" w:rsidR="00565A0B" w:rsidRPr="008A0AD1" w:rsidRDefault="00565A0B" w:rsidP="00F65602">
          <w:pPr>
            <w:spacing w:after="0" w:line="240" w:lineRule="auto"/>
            <w:jc w:val="center"/>
            <w:rPr>
              <w:rFonts w:eastAsia="Arial" w:cs="Arial"/>
              <w:sz w:val="18"/>
              <w:szCs w:val="18"/>
            </w:rPr>
          </w:pPr>
          <w:r>
            <w:rPr>
              <w:rFonts w:eastAsia="Arial" w:cs="Arial"/>
              <w:color w:val="FFFFFF"/>
              <w:sz w:val="20"/>
              <w:szCs w:val="18"/>
            </w:rPr>
            <w:t>DEVELOPMENT &amp; ALUMNI RELATIONS</w:t>
          </w:r>
        </w:p>
      </w:tc>
      <w:tc>
        <w:tcPr>
          <w:tcW w:w="2057" w:type="dxa"/>
          <w:shd w:val="clear" w:color="auto" w:fill="auto"/>
          <w:vAlign w:val="center"/>
        </w:tcPr>
        <w:p w14:paraId="6C9E6828"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140EAF22"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126174B6"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3FC716ED"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53C74D66"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1FF130F3"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80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3FE0BFF4" w14:textId="77777777" w:rsidR="00565A0B" w:rsidRPr="00B96A5B" w:rsidRDefault="00565A0B" w:rsidP="00B96A5B">
    <w:pPr>
      <w:pStyle w:val="Footer"/>
      <w:spacing w:before="0"/>
      <w:jc w:val="right"/>
      <w:rPr>
        <w:b w:val="0"/>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4553686D" w14:textId="77777777" w:rsidTr="000C4EE7">
      <w:trPr>
        <w:trHeight w:val="540"/>
      </w:trPr>
      <w:tc>
        <w:tcPr>
          <w:tcW w:w="2057" w:type="dxa"/>
          <w:shd w:val="solid" w:color="auto" w:fill="auto"/>
          <w:vAlign w:val="center"/>
        </w:tcPr>
        <w:p w14:paraId="6411B558" w14:textId="77777777" w:rsidR="00565A0B" w:rsidRPr="008A0AD1" w:rsidRDefault="00565A0B" w:rsidP="008A0AD1">
          <w:pPr>
            <w:spacing w:after="0" w:line="240" w:lineRule="auto"/>
            <w:jc w:val="center"/>
            <w:rPr>
              <w:rFonts w:eastAsia="Arial" w:cs="Arial"/>
              <w:sz w:val="18"/>
              <w:szCs w:val="18"/>
            </w:rPr>
          </w:pPr>
          <w:r>
            <w:rPr>
              <w:rFonts w:eastAsia="Arial" w:cs="Arial"/>
              <w:color w:val="FFFFFF"/>
              <w:sz w:val="20"/>
              <w:szCs w:val="18"/>
            </w:rPr>
            <w:t>UW TECHNOLOGY</w:t>
          </w:r>
        </w:p>
      </w:tc>
      <w:tc>
        <w:tcPr>
          <w:tcW w:w="2057" w:type="dxa"/>
          <w:shd w:val="clear" w:color="auto" w:fill="auto"/>
          <w:vAlign w:val="center"/>
        </w:tcPr>
        <w:p w14:paraId="1666DD05"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0339B973"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588C1FD5"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12AE0AEC"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39E5B05D"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3BABB534"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82</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2BDA03F4" w14:textId="77777777" w:rsidR="00565A0B" w:rsidRPr="00B96A5B" w:rsidRDefault="00565A0B" w:rsidP="00B96A5B">
    <w:pPr>
      <w:pStyle w:val="Footer"/>
      <w:spacing w:before="0"/>
      <w:jc w:val="right"/>
      <w:rPr>
        <w:b w:val="0"/>
        <w:sz w:val="16"/>
        <w:szCs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614"/>
      <w:gridCol w:w="1500"/>
      <w:gridCol w:w="2057"/>
      <w:gridCol w:w="2057"/>
      <w:gridCol w:w="2057"/>
      <w:gridCol w:w="2057"/>
      <w:gridCol w:w="2058"/>
    </w:tblGrid>
    <w:tr w:rsidR="00565A0B" w:rsidRPr="008A0AD1" w14:paraId="550F4CAA" w14:textId="77777777" w:rsidTr="00B96A5B">
      <w:trPr>
        <w:trHeight w:val="540"/>
      </w:trPr>
      <w:tc>
        <w:tcPr>
          <w:tcW w:w="2614" w:type="dxa"/>
          <w:shd w:val="solid" w:color="auto" w:fill="auto"/>
          <w:vAlign w:val="center"/>
        </w:tcPr>
        <w:p w14:paraId="6C24978D" w14:textId="77777777" w:rsidR="00565A0B" w:rsidRPr="008A0AD1" w:rsidRDefault="00565A0B" w:rsidP="00C713FC">
          <w:pPr>
            <w:spacing w:after="0" w:line="240" w:lineRule="auto"/>
            <w:jc w:val="center"/>
            <w:rPr>
              <w:rFonts w:eastAsia="Arial" w:cs="Arial"/>
              <w:sz w:val="18"/>
              <w:szCs w:val="18"/>
            </w:rPr>
          </w:pPr>
          <w:r>
            <w:rPr>
              <w:rFonts w:eastAsia="Arial" w:cs="Arial"/>
              <w:color w:val="FFFFFF"/>
              <w:sz w:val="20"/>
              <w:szCs w:val="18"/>
            </w:rPr>
            <w:t>VICE PROVOST FOR CONTINUUM COLLEGE</w:t>
          </w:r>
        </w:p>
      </w:tc>
      <w:tc>
        <w:tcPr>
          <w:tcW w:w="1500" w:type="dxa"/>
          <w:shd w:val="clear" w:color="auto" w:fill="auto"/>
          <w:vAlign w:val="center"/>
        </w:tcPr>
        <w:p w14:paraId="52D6E2A6"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18C1DFD6"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60B4CCF0"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1326F5DF"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58B327F4"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6C10A177"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83</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46FCE81B" w14:textId="77777777" w:rsidR="00565A0B" w:rsidRPr="00B96A5B" w:rsidRDefault="00565A0B" w:rsidP="00B96A5B">
    <w:pPr>
      <w:pStyle w:val="Footer"/>
      <w:spacing w:before="0"/>
      <w:rPr>
        <w:b w:val="0"/>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56D44DE7" w14:textId="77777777" w:rsidTr="000C4EE7">
      <w:trPr>
        <w:trHeight w:val="540"/>
      </w:trPr>
      <w:tc>
        <w:tcPr>
          <w:tcW w:w="2057" w:type="dxa"/>
          <w:shd w:val="solid" w:color="auto" w:fill="auto"/>
          <w:vAlign w:val="center"/>
        </w:tcPr>
        <w:p w14:paraId="7BF643EF" w14:textId="77777777" w:rsidR="00565A0B" w:rsidRPr="008A0AD1" w:rsidRDefault="00565A0B" w:rsidP="008A0AD1">
          <w:pPr>
            <w:spacing w:after="0" w:line="240" w:lineRule="auto"/>
            <w:jc w:val="center"/>
            <w:rPr>
              <w:rFonts w:eastAsia="Arial" w:cs="Arial"/>
              <w:sz w:val="18"/>
              <w:szCs w:val="18"/>
            </w:rPr>
          </w:pPr>
          <w:r>
            <w:rPr>
              <w:rFonts w:eastAsia="Arial" w:cs="Arial"/>
              <w:color w:val="FFFFFF"/>
              <w:sz w:val="20"/>
              <w:szCs w:val="18"/>
            </w:rPr>
            <w:t>ICA</w:t>
          </w:r>
        </w:p>
      </w:tc>
      <w:tc>
        <w:tcPr>
          <w:tcW w:w="2057" w:type="dxa"/>
          <w:shd w:val="clear" w:color="auto" w:fill="auto"/>
          <w:vAlign w:val="center"/>
        </w:tcPr>
        <w:p w14:paraId="31991D63"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5A0938A7"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2ECF48C5"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612768D5"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3FEDA738"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1B34E224"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88</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29BD740E" w14:textId="77777777" w:rsidR="00565A0B" w:rsidRPr="00B96A5B" w:rsidRDefault="00565A0B" w:rsidP="00B96A5B">
    <w:pPr>
      <w:pStyle w:val="Footer"/>
      <w:spacing w:before="0"/>
      <w:rPr>
        <w:b w:val="0"/>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3E780215" w14:textId="77777777" w:rsidTr="000C4EE7">
      <w:trPr>
        <w:trHeight w:val="540"/>
      </w:trPr>
      <w:tc>
        <w:tcPr>
          <w:tcW w:w="2057" w:type="dxa"/>
          <w:shd w:val="solid" w:color="auto" w:fill="auto"/>
          <w:vAlign w:val="center"/>
        </w:tcPr>
        <w:p w14:paraId="56A98262" w14:textId="77777777" w:rsidR="00565A0B" w:rsidRPr="008A0AD1" w:rsidRDefault="00565A0B" w:rsidP="0019569C">
          <w:pPr>
            <w:spacing w:after="0" w:line="240" w:lineRule="auto"/>
            <w:jc w:val="center"/>
            <w:rPr>
              <w:rFonts w:eastAsia="Arial" w:cs="Arial"/>
              <w:sz w:val="18"/>
              <w:szCs w:val="18"/>
            </w:rPr>
          </w:pPr>
          <w:r>
            <w:rPr>
              <w:rFonts w:eastAsia="Arial" w:cs="Arial"/>
              <w:color w:val="FFFFFF"/>
              <w:sz w:val="20"/>
              <w:szCs w:val="18"/>
            </w:rPr>
            <w:t>VICE PRESIDENT FOR STUDENT LIFE</w:t>
          </w:r>
        </w:p>
      </w:tc>
      <w:tc>
        <w:tcPr>
          <w:tcW w:w="2057" w:type="dxa"/>
          <w:shd w:val="clear" w:color="auto" w:fill="auto"/>
          <w:vAlign w:val="center"/>
        </w:tcPr>
        <w:p w14:paraId="3FFBC850" w14:textId="77777777" w:rsidR="00565A0B" w:rsidRPr="008A0AD1" w:rsidRDefault="00565A0B" w:rsidP="008A0AD1">
          <w:pPr>
            <w:spacing w:after="0" w:line="240" w:lineRule="auto"/>
            <w:jc w:val="center"/>
            <w:rPr>
              <w:rFonts w:eastAsia="Arial" w:cs="Arial"/>
              <w:color w:val="auto"/>
              <w:sz w:val="15"/>
              <w:szCs w:val="15"/>
            </w:rPr>
          </w:pPr>
        </w:p>
      </w:tc>
      <w:tc>
        <w:tcPr>
          <w:tcW w:w="2057" w:type="dxa"/>
          <w:shd w:val="clear" w:color="auto" w:fill="auto"/>
          <w:vAlign w:val="center"/>
        </w:tcPr>
        <w:p w14:paraId="39406F51"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77FB507D"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7F4BB1FC" w14:textId="77777777" w:rsidR="00565A0B" w:rsidRPr="008A0AD1" w:rsidRDefault="00565A0B" w:rsidP="008A0AD1">
          <w:pPr>
            <w:spacing w:after="0" w:line="240" w:lineRule="auto"/>
            <w:rPr>
              <w:rFonts w:eastAsia="Arial" w:cs="Arial"/>
              <w:sz w:val="15"/>
              <w:szCs w:val="15"/>
            </w:rPr>
          </w:pPr>
        </w:p>
      </w:tc>
      <w:tc>
        <w:tcPr>
          <w:tcW w:w="2057" w:type="dxa"/>
          <w:shd w:val="clear" w:color="auto" w:fill="auto"/>
          <w:vAlign w:val="center"/>
        </w:tcPr>
        <w:p w14:paraId="15F80404" w14:textId="77777777" w:rsidR="00565A0B" w:rsidRPr="008A0AD1" w:rsidRDefault="00565A0B" w:rsidP="008A0AD1">
          <w:pPr>
            <w:spacing w:after="0" w:line="240" w:lineRule="auto"/>
            <w:rPr>
              <w:rFonts w:eastAsia="Arial" w:cs="Arial"/>
              <w:sz w:val="15"/>
              <w:szCs w:val="15"/>
            </w:rPr>
          </w:pPr>
        </w:p>
      </w:tc>
      <w:tc>
        <w:tcPr>
          <w:tcW w:w="2058" w:type="dxa"/>
          <w:shd w:val="clear" w:color="auto" w:fill="auto"/>
          <w:vAlign w:val="center"/>
        </w:tcPr>
        <w:p w14:paraId="66BEBD7B" w14:textId="77777777" w:rsidR="00565A0B" w:rsidRPr="008A0AD1" w:rsidRDefault="00565A0B" w:rsidP="008A0AD1">
          <w:pPr>
            <w:spacing w:after="0"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111</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1CF4B6C6" w14:textId="77777777" w:rsidR="00565A0B" w:rsidRPr="00B96A5B" w:rsidRDefault="00565A0B" w:rsidP="00B96A5B">
    <w:pPr>
      <w:pStyle w:val="Footer"/>
      <w:spacing w:before="0"/>
      <w:rPr>
        <w:b w:val="0"/>
        <w:sz w:val="16"/>
        <w:szCs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227C25F6" w14:textId="77777777" w:rsidTr="000C4EE7">
      <w:trPr>
        <w:trHeight w:val="540"/>
      </w:trPr>
      <w:tc>
        <w:tcPr>
          <w:tcW w:w="2057" w:type="dxa"/>
          <w:shd w:val="solid" w:color="auto" w:fill="auto"/>
          <w:vAlign w:val="center"/>
        </w:tcPr>
        <w:p w14:paraId="7588E007"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OFFICE OF EXTERNAL AFFAIRS</w:t>
          </w:r>
        </w:p>
      </w:tc>
      <w:tc>
        <w:tcPr>
          <w:tcW w:w="2057" w:type="dxa"/>
          <w:shd w:val="clear" w:color="auto" w:fill="auto"/>
          <w:vAlign w:val="center"/>
        </w:tcPr>
        <w:p w14:paraId="1F0753B9"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77239853"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B97AA3B"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46A597F"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EF84297"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051F729A"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116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0FC901B2" w14:textId="77777777" w:rsidR="00565A0B" w:rsidRPr="00B96A5B" w:rsidRDefault="00565A0B" w:rsidP="00B96A5B">
    <w:pPr>
      <w:pStyle w:val="Footer"/>
      <w:spacing w:before="0"/>
      <w:rPr>
        <w:b w:val="0"/>
        <w:sz w:val="16"/>
        <w:szCs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02ECE233" w14:textId="77777777" w:rsidTr="000C4EE7">
      <w:trPr>
        <w:trHeight w:val="540"/>
      </w:trPr>
      <w:tc>
        <w:tcPr>
          <w:tcW w:w="2057" w:type="dxa"/>
          <w:shd w:val="solid" w:color="auto" w:fill="auto"/>
          <w:vAlign w:val="center"/>
        </w:tcPr>
        <w:p w14:paraId="5C9EA3AF"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COLLEGE OF ARTS AND SCIENCES</w:t>
          </w:r>
        </w:p>
      </w:tc>
      <w:tc>
        <w:tcPr>
          <w:tcW w:w="2057" w:type="dxa"/>
          <w:shd w:val="clear" w:color="auto" w:fill="auto"/>
          <w:vAlign w:val="center"/>
        </w:tcPr>
        <w:p w14:paraId="4CFA646A"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3CEB094E"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FD0C42A"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702360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ADFA248"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106161AD"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121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54AE626B" w14:textId="77777777" w:rsidR="00565A0B" w:rsidRPr="00B96A5B" w:rsidRDefault="00565A0B" w:rsidP="00B96A5B">
    <w:pPr>
      <w:pStyle w:val="Footer"/>
      <w:spacing w:before="0"/>
      <w:rPr>
        <w:b w:val="0"/>
        <w:sz w:val="16"/>
        <w:szCs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1BFDD3AD" w14:textId="77777777" w:rsidTr="000C4EE7">
      <w:trPr>
        <w:trHeight w:val="540"/>
      </w:trPr>
      <w:tc>
        <w:tcPr>
          <w:tcW w:w="2057" w:type="dxa"/>
          <w:shd w:val="solid" w:color="auto" w:fill="auto"/>
          <w:vAlign w:val="center"/>
        </w:tcPr>
        <w:p w14:paraId="177FDA68"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COLLEGE OF EDUCATION</w:t>
          </w:r>
        </w:p>
      </w:tc>
      <w:tc>
        <w:tcPr>
          <w:tcW w:w="2057" w:type="dxa"/>
          <w:shd w:val="clear" w:color="auto" w:fill="auto"/>
          <w:vAlign w:val="center"/>
        </w:tcPr>
        <w:p w14:paraId="1EEA8BBE"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26FFC833"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3DB00DA4"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6082080"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0D392C3"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6FB20885"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122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73AE42FA" w14:textId="77777777" w:rsidR="00565A0B" w:rsidRPr="00B96A5B" w:rsidRDefault="00565A0B" w:rsidP="00B96A5B">
    <w:pPr>
      <w:pStyle w:val="Footer"/>
      <w:spacing w:before="0"/>
      <w:jc w:val="right"/>
      <w:rPr>
        <w:b w:val="0"/>
        <w:sz w:val="16"/>
        <w:szCs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09A9DCCA" w14:textId="77777777" w:rsidTr="000C4EE7">
      <w:trPr>
        <w:trHeight w:val="540"/>
      </w:trPr>
      <w:tc>
        <w:tcPr>
          <w:tcW w:w="2057" w:type="dxa"/>
          <w:shd w:val="solid" w:color="auto" w:fill="auto"/>
          <w:vAlign w:val="center"/>
        </w:tcPr>
        <w:p w14:paraId="2E4BD662" w14:textId="77777777" w:rsidR="00565A0B" w:rsidRPr="00A057F3" w:rsidRDefault="00565A0B" w:rsidP="00961904">
          <w:pPr>
            <w:spacing w:after="0" w:line="240" w:lineRule="auto"/>
            <w:jc w:val="center"/>
            <w:rPr>
              <w:rFonts w:eastAsia="Arial" w:cs="Arial"/>
              <w:sz w:val="20"/>
              <w:szCs w:val="18"/>
            </w:rPr>
          </w:pPr>
          <w:r w:rsidRPr="00A057F3">
            <w:rPr>
              <w:rFonts w:eastAsia="Arial" w:cs="Arial"/>
              <w:color w:val="FFFFFF"/>
              <w:sz w:val="20"/>
              <w:szCs w:val="18"/>
            </w:rPr>
            <w:t>COLLEGE OF ENGINEERING</w:t>
          </w:r>
        </w:p>
      </w:tc>
      <w:tc>
        <w:tcPr>
          <w:tcW w:w="2057" w:type="dxa"/>
          <w:shd w:val="clear" w:color="auto" w:fill="auto"/>
          <w:vAlign w:val="center"/>
        </w:tcPr>
        <w:p w14:paraId="2E6C4C89"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0BC102EF"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069A322A"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483369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8D24E0C"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5708DA41"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124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5487D772" w14:textId="77777777" w:rsidR="00565A0B" w:rsidRPr="00FE12E4" w:rsidRDefault="00565A0B" w:rsidP="00FE12E4">
    <w:pPr>
      <w:pStyle w:val="Footer"/>
      <w:spacing w:before="0"/>
      <w:jc w:val="right"/>
      <w:rPr>
        <w:b w:val="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4252"/>
      <w:docPartObj>
        <w:docPartGallery w:val="Page Numbers (Bottom of Page)"/>
        <w:docPartUnique/>
      </w:docPartObj>
    </w:sdtPr>
    <w:sdtEndPr>
      <w:rPr>
        <w:b w:val="0"/>
        <w:sz w:val="16"/>
        <w:szCs w:val="16"/>
      </w:rPr>
    </w:sdtEndPr>
    <w:sdtContent>
      <w:sdt>
        <w:sdtPr>
          <w:id w:val="1679540617"/>
          <w:docPartObj>
            <w:docPartGallery w:val="Page Numbers (Top of Page)"/>
            <w:docPartUnique/>
          </w:docPartObj>
        </w:sdtPr>
        <w:sdtEndPr>
          <w:rPr>
            <w:b w:val="0"/>
            <w:sz w:val="16"/>
            <w:szCs w:val="16"/>
          </w:r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D532D9" w14:paraId="7D40BD98" w14:textId="77777777" w:rsidTr="001E5B1F">
              <w:trPr>
                <w:trHeight w:val="540"/>
              </w:trPr>
              <w:tc>
                <w:tcPr>
                  <w:tcW w:w="2057" w:type="dxa"/>
                  <w:shd w:val="solid" w:color="auto" w:fill="auto"/>
                  <w:vAlign w:val="center"/>
                </w:tcPr>
                <w:p w14:paraId="5D85F883" w14:textId="77777777" w:rsidR="00565A0B" w:rsidRPr="00D532D9" w:rsidRDefault="00565A0B" w:rsidP="000C0595">
                  <w:pPr>
                    <w:spacing w:after="144" w:line="240" w:lineRule="auto"/>
                    <w:jc w:val="center"/>
                    <w:rPr>
                      <w:rFonts w:eastAsia="Arial" w:cs="Arial"/>
                      <w:sz w:val="18"/>
                      <w:szCs w:val="18"/>
                    </w:rPr>
                  </w:pPr>
                  <w:r>
                    <w:rPr>
                      <w:rFonts w:eastAsia="Arial" w:cs="Arial"/>
                      <w:color w:val="FFFFFF"/>
                      <w:sz w:val="20"/>
                      <w:szCs w:val="18"/>
                    </w:rPr>
                    <w:t>EXECUTIVE OFFICE</w:t>
                  </w:r>
                </w:p>
              </w:tc>
              <w:tc>
                <w:tcPr>
                  <w:tcW w:w="2057" w:type="dxa"/>
                  <w:shd w:val="clear" w:color="auto" w:fill="auto"/>
                  <w:vAlign w:val="center"/>
                </w:tcPr>
                <w:p w14:paraId="779BB2E5" w14:textId="77777777" w:rsidR="00565A0B" w:rsidRPr="00D532D9" w:rsidRDefault="00565A0B" w:rsidP="00D532D9">
                  <w:pPr>
                    <w:spacing w:after="144" w:line="240" w:lineRule="auto"/>
                    <w:jc w:val="center"/>
                    <w:rPr>
                      <w:rFonts w:eastAsia="Arial" w:cs="Arial"/>
                      <w:color w:val="auto"/>
                      <w:sz w:val="15"/>
                      <w:szCs w:val="15"/>
                    </w:rPr>
                  </w:pPr>
                </w:p>
              </w:tc>
              <w:tc>
                <w:tcPr>
                  <w:tcW w:w="2057" w:type="dxa"/>
                  <w:shd w:val="clear" w:color="auto" w:fill="auto"/>
                  <w:vAlign w:val="center"/>
                </w:tcPr>
                <w:p w14:paraId="2B2AFE51"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2B6B3E79"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4C4861A7"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0FD71844" w14:textId="77777777" w:rsidR="00565A0B" w:rsidRPr="00D532D9" w:rsidRDefault="00565A0B" w:rsidP="00D532D9">
                  <w:pPr>
                    <w:spacing w:after="144" w:line="240" w:lineRule="auto"/>
                    <w:rPr>
                      <w:rFonts w:eastAsia="Arial" w:cs="Arial"/>
                      <w:sz w:val="15"/>
                      <w:szCs w:val="15"/>
                    </w:rPr>
                  </w:pPr>
                </w:p>
              </w:tc>
              <w:tc>
                <w:tcPr>
                  <w:tcW w:w="2058" w:type="dxa"/>
                  <w:shd w:val="clear" w:color="auto" w:fill="auto"/>
                  <w:vAlign w:val="center"/>
                </w:tcPr>
                <w:p w14:paraId="49CA9EF3" w14:textId="77777777" w:rsidR="00565A0B" w:rsidRPr="00B109FA" w:rsidRDefault="00565A0B" w:rsidP="00D532D9">
                  <w:pPr>
                    <w:spacing w:after="144" w:line="240" w:lineRule="auto"/>
                    <w:jc w:val="right"/>
                    <w:rPr>
                      <w:rFonts w:eastAsia="Arial" w:cs="Arial"/>
                      <w:b w:val="0"/>
                      <w:color w:val="auto"/>
                      <w:sz w:val="20"/>
                      <w:szCs w:val="20"/>
                    </w:rPr>
                  </w:pPr>
                  <w:r w:rsidRPr="00B109FA">
                    <w:rPr>
                      <w:rFonts w:eastAsia="Arial" w:cs="Arial"/>
                      <w:b w:val="0"/>
                      <w:color w:val="auto"/>
                      <w:sz w:val="20"/>
                      <w:szCs w:val="20"/>
                    </w:rPr>
                    <w:t xml:space="preserve">Page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PAGE </w:instrText>
                  </w:r>
                  <w:r w:rsidRPr="00B109FA">
                    <w:rPr>
                      <w:rFonts w:eastAsia="Arial" w:cs="Arial"/>
                      <w:b w:val="0"/>
                      <w:color w:val="auto"/>
                      <w:sz w:val="20"/>
                      <w:szCs w:val="20"/>
                    </w:rPr>
                    <w:fldChar w:fldCharType="separate"/>
                  </w:r>
                  <w:r w:rsidR="005A2D59">
                    <w:rPr>
                      <w:rFonts w:eastAsia="Arial" w:cs="Arial"/>
                      <w:b w:val="0"/>
                      <w:noProof/>
                      <w:color w:val="auto"/>
                      <w:sz w:val="20"/>
                      <w:szCs w:val="20"/>
                    </w:rPr>
                    <w:t>31</w:t>
                  </w:r>
                  <w:r w:rsidRPr="00B109FA">
                    <w:rPr>
                      <w:rFonts w:eastAsia="Arial" w:cs="Arial"/>
                      <w:b w:val="0"/>
                      <w:color w:val="auto"/>
                      <w:sz w:val="20"/>
                      <w:szCs w:val="20"/>
                    </w:rPr>
                    <w:fldChar w:fldCharType="end"/>
                  </w:r>
                  <w:r w:rsidRPr="00B109FA">
                    <w:rPr>
                      <w:rFonts w:eastAsia="Arial" w:cs="Arial"/>
                      <w:b w:val="0"/>
                      <w:color w:val="auto"/>
                      <w:sz w:val="20"/>
                      <w:szCs w:val="20"/>
                    </w:rPr>
                    <w:t xml:space="preserve"> of </w:t>
                  </w:r>
                  <w:r w:rsidRPr="00B109FA">
                    <w:rPr>
                      <w:rFonts w:eastAsia="Arial" w:cs="Arial"/>
                      <w:b w:val="0"/>
                      <w:color w:val="auto"/>
                      <w:sz w:val="20"/>
                      <w:szCs w:val="20"/>
                    </w:rPr>
                    <w:fldChar w:fldCharType="begin"/>
                  </w:r>
                  <w:r w:rsidRPr="00B109FA">
                    <w:rPr>
                      <w:rFonts w:eastAsia="Arial" w:cs="Arial"/>
                      <w:b w:val="0"/>
                      <w:color w:val="auto"/>
                      <w:sz w:val="20"/>
                      <w:szCs w:val="20"/>
                    </w:rPr>
                    <w:instrText xml:space="preserve"> NUMPAGES </w:instrText>
                  </w:r>
                  <w:r w:rsidRPr="00B109FA">
                    <w:rPr>
                      <w:rFonts w:eastAsia="Arial" w:cs="Arial"/>
                      <w:b w:val="0"/>
                      <w:color w:val="auto"/>
                      <w:sz w:val="20"/>
                      <w:szCs w:val="20"/>
                    </w:rPr>
                    <w:fldChar w:fldCharType="separate"/>
                  </w:r>
                  <w:r w:rsidR="005A2D59">
                    <w:rPr>
                      <w:rFonts w:eastAsia="Arial" w:cs="Arial"/>
                      <w:b w:val="0"/>
                      <w:noProof/>
                      <w:color w:val="auto"/>
                      <w:sz w:val="20"/>
                      <w:szCs w:val="20"/>
                    </w:rPr>
                    <w:t>167</w:t>
                  </w:r>
                  <w:r w:rsidRPr="00B109FA">
                    <w:rPr>
                      <w:rFonts w:eastAsia="Arial" w:cs="Arial"/>
                      <w:b w:val="0"/>
                      <w:color w:val="auto"/>
                      <w:sz w:val="20"/>
                      <w:szCs w:val="20"/>
                    </w:rPr>
                    <w:fldChar w:fldCharType="end"/>
                  </w:r>
                </w:p>
              </w:tc>
            </w:tr>
          </w:tbl>
          <w:p w14:paraId="37B670F2" w14:textId="77777777" w:rsidR="00565A0B" w:rsidRPr="00F94CF2" w:rsidRDefault="00A64B79" w:rsidP="00F94CF2">
            <w:pPr>
              <w:pStyle w:val="Footer"/>
              <w:spacing w:before="0"/>
              <w:rPr>
                <w:b w:val="0"/>
                <w:sz w:val="16"/>
                <w:szCs w:val="16"/>
              </w:rPr>
            </w:pPr>
          </w:p>
        </w:sdtContent>
      </w:sdt>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972"/>
      <w:docPartObj>
        <w:docPartGallery w:val="Page Numbers (Bottom of Page)"/>
        <w:docPartUnique/>
      </w:docPartObj>
    </w:sdtPr>
    <w:sdtEndPr/>
    <w:sdtContent>
      <w:sdt>
        <w:sdtPr>
          <w:id w:val="1192797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46AF7E4A" w14:textId="77777777" w:rsidTr="000C4EE7">
              <w:trPr>
                <w:trHeight w:val="540"/>
              </w:trPr>
              <w:tc>
                <w:tcPr>
                  <w:tcW w:w="2057" w:type="dxa"/>
                  <w:shd w:val="solid" w:color="auto" w:fill="auto"/>
                  <w:vAlign w:val="center"/>
                </w:tcPr>
                <w:p w14:paraId="79659F2D"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SCHOOL OF LAW</w:t>
                  </w:r>
                </w:p>
              </w:tc>
              <w:tc>
                <w:tcPr>
                  <w:tcW w:w="2057" w:type="dxa"/>
                  <w:shd w:val="clear" w:color="auto" w:fill="auto"/>
                  <w:vAlign w:val="center"/>
                </w:tcPr>
                <w:p w14:paraId="4A987FC0"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5769D312"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1D35014"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2B3D060"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74DED28"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03900229"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126</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558CBAD8" w14:textId="77777777" w:rsidR="00565A0B" w:rsidRPr="00FE12E4" w:rsidRDefault="00A64B79" w:rsidP="00FE12E4">
            <w:pPr>
              <w:pStyle w:val="Footer"/>
              <w:spacing w:before="0"/>
              <w:jc w:val="right"/>
              <w:rPr>
                <w:b w:val="0"/>
                <w:sz w:val="16"/>
                <w:szCs w:val="16"/>
              </w:rPr>
            </w:pPr>
          </w:p>
        </w:sdtContent>
      </w:sdt>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577F01E4" w14:textId="77777777" w:rsidTr="000C4EE7">
      <w:trPr>
        <w:trHeight w:val="540"/>
      </w:trPr>
      <w:tc>
        <w:tcPr>
          <w:tcW w:w="2057" w:type="dxa"/>
          <w:shd w:val="solid" w:color="auto" w:fill="auto"/>
          <w:vAlign w:val="center"/>
        </w:tcPr>
        <w:p w14:paraId="065E591E"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SCHOOL OF MEDICINE</w:t>
          </w:r>
        </w:p>
      </w:tc>
      <w:tc>
        <w:tcPr>
          <w:tcW w:w="2057" w:type="dxa"/>
          <w:shd w:val="clear" w:color="auto" w:fill="auto"/>
          <w:vAlign w:val="center"/>
        </w:tcPr>
        <w:p w14:paraId="6C8D905D"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0DE8300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F875A4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69F388D"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45493C22"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2594C60F"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134</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3E787CDE" w14:textId="77777777" w:rsidR="00565A0B" w:rsidRPr="00FE12E4" w:rsidRDefault="00565A0B" w:rsidP="00FE12E4">
    <w:pPr>
      <w:pStyle w:val="Footer"/>
      <w:spacing w:before="0"/>
      <w:jc w:val="right"/>
      <w:rPr>
        <w:b w:val="0"/>
        <w:sz w:val="16"/>
        <w:szCs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07277DC0" w14:textId="77777777" w:rsidTr="000C4EE7">
      <w:trPr>
        <w:trHeight w:val="540"/>
      </w:trPr>
      <w:tc>
        <w:tcPr>
          <w:tcW w:w="2057" w:type="dxa"/>
          <w:shd w:val="solid" w:color="auto" w:fill="auto"/>
          <w:vAlign w:val="center"/>
        </w:tcPr>
        <w:p w14:paraId="55E1A172"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SCHOOL OF DENTISTRY</w:t>
          </w:r>
        </w:p>
      </w:tc>
      <w:tc>
        <w:tcPr>
          <w:tcW w:w="2057" w:type="dxa"/>
          <w:shd w:val="clear" w:color="auto" w:fill="auto"/>
          <w:vAlign w:val="center"/>
        </w:tcPr>
        <w:p w14:paraId="4BFB758B"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08D93B41"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0C2D35B"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D32FA04"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47AE2885"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7F555193"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138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110FE048" w14:textId="77777777" w:rsidR="00565A0B" w:rsidRPr="00FE12E4" w:rsidRDefault="00565A0B" w:rsidP="00FE12E4">
    <w:pPr>
      <w:pStyle w:val="Footer"/>
      <w:spacing w:before="0"/>
      <w:jc w:val="right"/>
      <w:rPr>
        <w:b w:val="0"/>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5565"/>
      <w:docPartObj>
        <w:docPartGallery w:val="Page Numbers (Bottom of Page)"/>
        <w:docPartUnique/>
      </w:docPartObj>
    </w:sdtPr>
    <w:sdtEndPr/>
    <w:sdtContent>
      <w:sdt>
        <w:sdtPr>
          <w:id w:val="-1103337102"/>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21812DE1" w14:textId="77777777" w:rsidTr="000C4EE7">
              <w:trPr>
                <w:trHeight w:val="540"/>
              </w:trPr>
              <w:tc>
                <w:tcPr>
                  <w:tcW w:w="2057" w:type="dxa"/>
                  <w:shd w:val="solid" w:color="auto" w:fill="auto"/>
                  <w:vAlign w:val="center"/>
                </w:tcPr>
                <w:p w14:paraId="2D713D42" w14:textId="77777777" w:rsidR="00565A0B" w:rsidRPr="00095625" w:rsidRDefault="00565A0B" w:rsidP="00E75122">
                  <w:pPr>
                    <w:spacing w:after="0" w:line="240" w:lineRule="auto"/>
                    <w:jc w:val="center"/>
                    <w:rPr>
                      <w:rFonts w:eastAsia="Arial" w:cs="Arial"/>
                      <w:sz w:val="18"/>
                      <w:szCs w:val="18"/>
                    </w:rPr>
                  </w:pPr>
                  <w:r>
                    <w:rPr>
                      <w:rFonts w:eastAsia="Arial" w:cs="Arial"/>
                      <w:color w:val="FFFFFF"/>
                      <w:sz w:val="20"/>
                      <w:szCs w:val="18"/>
                    </w:rPr>
                    <w:t>SCHOOL OF NURSING</w:t>
                  </w:r>
                </w:p>
              </w:tc>
              <w:tc>
                <w:tcPr>
                  <w:tcW w:w="2057" w:type="dxa"/>
                  <w:shd w:val="clear" w:color="auto" w:fill="auto"/>
                  <w:vAlign w:val="center"/>
                </w:tcPr>
                <w:p w14:paraId="6C47D175"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1A3B7675"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63C3134"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E389BC3"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5CBC7C0D"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45EFF46F"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139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73C9C543" w14:textId="77777777" w:rsidR="00565A0B" w:rsidRPr="00FE12E4" w:rsidRDefault="00A64B79" w:rsidP="00FE12E4">
            <w:pPr>
              <w:pStyle w:val="Footer"/>
              <w:spacing w:before="0"/>
              <w:jc w:val="right"/>
              <w:rPr>
                <w:b w:val="0"/>
                <w:sz w:val="16"/>
                <w:szCs w:val="16"/>
              </w:rPr>
            </w:pPr>
          </w:p>
        </w:sdtContent>
      </w:sdt>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rPr>
      <w:id w:val="-1749109229"/>
      <w:docPartObj>
        <w:docPartGallery w:val="Page Numbers (Bottom of Page)"/>
        <w:docPartUnique/>
      </w:docPartObj>
    </w:sdtPr>
    <w:sdtEndPr>
      <w:rPr>
        <w:b/>
        <w:sz w:val="28"/>
        <w:szCs w:val="22"/>
      </w:rPr>
    </w:sdtEndPr>
    <w:sdtContent>
      <w:sdt>
        <w:sdtPr>
          <w:rPr>
            <w:b w:val="0"/>
            <w:sz w:val="16"/>
            <w:szCs w:val="16"/>
          </w:rPr>
          <w:id w:val="1754705205"/>
          <w:docPartObj>
            <w:docPartGallery w:val="Page Numbers (Top of Page)"/>
            <w:docPartUnique/>
          </w:docPartObj>
        </w:sdtPr>
        <w:sdtEndPr>
          <w:rPr>
            <w:b/>
            <w:sz w:val="28"/>
            <w:szCs w:val="22"/>
          </w:rPr>
        </w:sdtEndPr>
        <w:sdtContent>
          <w:p w14:paraId="34FF0187" w14:textId="77777777" w:rsidR="00565A0B" w:rsidRPr="00FE12E4" w:rsidRDefault="00565A0B" w:rsidP="00FE12E4">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3334"/>
              <w:gridCol w:w="780"/>
              <w:gridCol w:w="2057"/>
              <w:gridCol w:w="2057"/>
              <w:gridCol w:w="2057"/>
              <w:gridCol w:w="2057"/>
              <w:gridCol w:w="2058"/>
            </w:tblGrid>
            <w:tr w:rsidR="00565A0B" w:rsidRPr="00095625" w14:paraId="561BD87B" w14:textId="77777777" w:rsidTr="00FE12E4">
              <w:trPr>
                <w:trHeight w:val="540"/>
              </w:trPr>
              <w:tc>
                <w:tcPr>
                  <w:tcW w:w="3334" w:type="dxa"/>
                  <w:shd w:val="solid" w:color="auto" w:fill="auto"/>
                  <w:vAlign w:val="center"/>
                </w:tcPr>
                <w:p w14:paraId="35EA6B84" w14:textId="77777777" w:rsidR="00565A0B" w:rsidRPr="00095625" w:rsidRDefault="00565A0B" w:rsidP="00A57AD9">
                  <w:pPr>
                    <w:spacing w:after="0" w:line="240" w:lineRule="auto"/>
                    <w:jc w:val="center"/>
                    <w:rPr>
                      <w:rFonts w:eastAsia="Arial" w:cs="Arial"/>
                      <w:sz w:val="18"/>
                      <w:szCs w:val="18"/>
                    </w:rPr>
                  </w:pPr>
                  <w:r>
                    <w:rPr>
                      <w:rFonts w:eastAsia="Arial" w:cs="Arial"/>
                      <w:color w:val="FFFFFF"/>
                      <w:sz w:val="18"/>
                      <w:szCs w:val="18"/>
                    </w:rPr>
                    <w:t>VICE PROVOST FOR DIVERSITY AND VICE PRESIDENT FOR MINORITY AFFAIRS</w:t>
                  </w:r>
                </w:p>
              </w:tc>
              <w:tc>
                <w:tcPr>
                  <w:tcW w:w="780" w:type="dxa"/>
                  <w:shd w:val="clear" w:color="auto" w:fill="auto"/>
                  <w:vAlign w:val="center"/>
                </w:tcPr>
                <w:p w14:paraId="7D2B67C3"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0538A89E"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9A963C7"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265B3D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32B1242F"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50C5FA30"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140</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054CC6BF" w14:textId="77777777" w:rsidR="00565A0B" w:rsidRPr="00FE12E4" w:rsidRDefault="00A64B79" w:rsidP="00FE12E4">
            <w:pPr>
              <w:pStyle w:val="Footer"/>
              <w:spacing w:before="0"/>
              <w:rPr>
                <w:b w:val="0"/>
                <w:sz w:val="16"/>
                <w:szCs w:val="16"/>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6566"/>
      <w:docPartObj>
        <w:docPartGallery w:val="Page Numbers (Bottom of Page)"/>
        <w:docPartUnique/>
      </w:docPartObj>
    </w:sdtPr>
    <w:sdtEndPr/>
    <w:sdtContent>
      <w:sdt>
        <w:sdtPr>
          <w:id w:val="-213917709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434"/>
              <w:gridCol w:w="1680"/>
              <w:gridCol w:w="2057"/>
              <w:gridCol w:w="2057"/>
              <w:gridCol w:w="2057"/>
              <w:gridCol w:w="2057"/>
              <w:gridCol w:w="2058"/>
            </w:tblGrid>
            <w:tr w:rsidR="00565A0B" w:rsidRPr="00095625" w14:paraId="613BB415" w14:textId="77777777" w:rsidTr="00FE12E4">
              <w:trPr>
                <w:trHeight w:val="540"/>
              </w:trPr>
              <w:tc>
                <w:tcPr>
                  <w:tcW w:w="2434" w:type="dxa"/>
                  <w:shd w:val="solid" w:color="auto" w:fill="auto"/>
                  <w:vAlign w:val="center"/>
                </w:tcPr>
                <w:p w14:paraId="2C08F903" w14:textId="77777777" w:rsidR="00565A0B" w:rsidRPr="00095625" w:rsidRDefault="00565A0B" w:rsidP="00961904">
                  <w:pPr>
                    <w:spacing w:after="0" w:line="240" w:lineRule="auto"/>
                    <w:jc w:val="center"/>
                    <w:rPr>
                      <w:rFonts w:eastAsia="Arial" w:cs="Arial"/>
                      <w:sz w:val="18"/>
                      <w:szCs w:val="18"/>
                    </w:rPr>
                  </w:pPr>
                  <w:r>
                    <w:rPr>
                      <w:rFonts w:eastAsia="Arial" w:cs="Arial"/>
                      <w:color w:val="FFFFFF"/>
                      <w:sz w:val="20"/>
                      <w:szCs w:val="18"/>
                    </w:rPr>
                    <w:t>WARREN G. MAGNUSON HEALTH SCIENCES CENTER</w:t>
                  </w:r>
                </w:p>
              </w:tc>
              <w:tc>
                <w:tcPr>
                  <w:tcW w:w="1680" w:type="dxa"/>
                  <w:shd w:val="clear" w:color="auto" w:fill="auto"/>
                  <w:vAlign w:val="center"/>
                </w:tcPr>
                <w:p w14:paraId="6F45AF0B"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5F5939B9"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D084A71"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421CC1E5"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44736F2"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1B13CA11"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159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4A787586" w14:textId="77777777" w:rsidR="00565A0B" w:rsidRPr="00FE12E4" w:rsidRDefault="00A64B79" w:rsidP="00FE12E4">
            <w:pPr>
              <w:pStyle w:val="Footer"/>
              <w:spacing w:before="0"/>
              <w:jc w:val="right"/>
              <w:rPr>
                <w:b w:val="0"/>
                <w:sz w:val="16"/>
                <w:szCs w:val="16"/>
              </w:rPr>
            </w:pP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073058"/>
      <w:docPartObj>
        <w:docPartGallery w:val="Page Numbers (Bottom of Page)"/>
        <w:docPartUnique/>
      </w:docPartObj>
    </w:sdtPr>
    <w:sdtEndPr/>
    <w:sdtContent>
      <w:sdt>
        <w:sdtPr>
          <w:id w:val="2029454903"/>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3C99587F" w14:textId="77777777" w:rsidTr="000C4EE7">
              <w:trPr>
                <w:trHeight w:val="540"/>
              </w:trPr>
              <w:tc>
                <w:tcPr>
                  <w:tcW w:w="2057" w:type="dxa"/>
                  <w:shd w:val="solid" w:color="auto" w:fill="auto"/>
                  <w:vAlign w:val="center"/>
                </w:tcPr>
                <w:p w14:paraId="0E9BEDBF"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SCHOOL OF PUBLIC HEALTH</w:t>
                  </w:r>
                </w:p>
              </w:tc>
              <w:tc>
                <w:tcPr>
                  <w:tcW w:w="2057" w:type="dxa"/>
                  <w:shd w:val="clear" w:color="auto" w:fill="auto"/>
                  <w:vAlign w:val="center"/>
                </w:tcPr>
                <w:p w14:paraId="0EFC6DD0"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050D8B99"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3B1278C"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E472430"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3A4428DE"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63E0A7FC"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161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61E4D3D4" w14:textId="77777777" w:rsidR="00565A0B" w:rsidRPr="00FE12E4" w:rsidRDefault="00A64B79" w:rsidP="00FE12E4">
            <w:pPr>
              <w:pStyle w:val="Footer"/>
              <w:spacing w:before="0"/>
              <w:jc w:val="right"/>
              <w:rPr>
                <w:b w:val="0"/>
                <w:sz w:val="16"/>
                <w:szCs w:val="16"/>
              </w:rPr>
            </w:pP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856642"/>
      <w:docPartObj>
        <w:docPartGallery w:val="Page Numbers (Bottom of Page)"/>
        <w:docPartUnique/>
      </w:docPartObj>
    </w:sdtPr>
    <w:sdtEndPr/>
    <w:sdtContent>
      <w:sdt>
        <w:sdtPr>
          <w:id w:val="1612477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92"/>
              <w:gridCol w:w="2022"/>
              <w:gridCol w:w="2057"/>
              <w:gridCol w:w="2057"/>
              <w:gridCol w:w="2057"/>
              <w:gridCol w:w="2057"/>
              <w:gridCol w:w="2058"/>
            </w:tblGrid>
            <w:tr w:rsidR="00565A0B" w:rsidRPr="00095625" w14:paraId="51661ECD" w14:textId="77777777" w:rsidTr="00A57AD9">
              <w:trPr>
                <w:trHeight w:val="540"/>
              </w:trPr>
              <w:tc>
                <w:tcPr>
                  <w:tcW w:w="2092" w:type="dxa"/>
                  <w:shd w:val="solid" w:color="auto" w:fill="auto"/>
                  <w:vAlign w:val="center"/>
                </w:tcPr>
                <w:p w14:paraId="58695921" w14:textId="77777777" w:rsidR="00565A0B" w:rsidRPr="00095625" w:rsidRDefault="00565A0B" w:rsidP="00095625">
                  <w:pPr>
                    <w:spacing w:after="0" w:line="240" w:lineRule="auto"/>
                    <w:jc w:val="center"/>
                    <w:rPr>
                      <w:rFonts w:eastAsia="Arial" w:cs="Arial"/>
                      <w:sz w:val="18"/>
                      <w:szCs w:val="18"/>
                    </w:rPr>
                  </w:pPr>
                  <w:r>
                    <w:rPr>
                      <w:rFonts w:eastAsia="Arial" w:cs="Arial"/>
                      <w:color w:val="FFFFFF"/>
                      <w:sz w:val="20"/>
                      <w:szCs w:val="18"/>
                    </w:rPr>
                    <w:t>CENTER FOR COMMERCIALIZATION</w:t>
                  </w:r>
                </w:p>
              </w:tc>
              <w:tc>
                <w:tcPr>
                  <w:tcW w:w="2022" w:type="dxa"/>
                  <w:shd w:val="clear" w:color="auto" w:fill="auto"/>
                  <w:vAlign w:val="center"/>
                </w:tcPr>
                <w:p w14:paraId="5C8D1CDB"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2C98DD8B"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F77EB1E"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3683E4FF"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CF4D14A"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570E0F19"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162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55B88DD1" w14:textId="77777777" w:rsidR="00565A0B" w:rsidRPr="00FE12E4" w:rsidRDefault="00A64B79" w:rsidP="00FE12E4">
            <w:pPr>
              <w:pStyle w:val="Footer"/>
              <w:spacing w:before="0"/>
              <w:jc w:val="right"/>
              <w:rPr>
                <w:b w:val="0"/>
                <w:sz w:val="16"/>
                <w:szCs w:val="16"/>
              </w:rPr>
            </w:pP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1011"/>
      <w:docPartObj>
        <w:docPartGallery w:val="Page Numbers (Bottom of Page)"/>
        <w:docPartUnique/>
      </w:docPartObj>
    </w:sdtPr>
    <w:sdtEndPr/>
    <w:sdtContent>
      <w:sdt>
        <w:sdtPr>
          <w:id w:val="-1799745855"/>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565A0B" w:rsidRPr="00095625" w14:paraId="6D0D8A46" w14:textId="77777777" w:rsidTr="00FE12E4">
              <w:trPr>
                <w:trHeight w:val="540"/>
              </w:trPr>
              <w:tc>
                <w:tcPr>
                  <w:tcW w:w="2974" w:type="dxa"/>
                  <w:shd w:val="solid" w:color="auto" w:fill="auto"/>
                  <w:vAlign w:val="center"/>
                </w:tcPr>
                <w:p w14:paraId="491ECA4E" w14:textId="77777777" w:rsidR="00565A0B" w:rsidRPr="00095625" w:rsidRDefault="00565A0B" w:rsidP="00631442">
                  <w:pPr>
                    <w:spacing w:after="0" w:line="240" w:lineRule="auto"/>
                    <w:jc w:val="center"/>
                    <w:rPr>
                      <w:rFonts w:eastAsia="Arial" w:cs="Arial"/>
                      <w:sz w:val="18"/>
                      <w:szCs w:val="18"/>
                    </w:rPr>
                  </w:pPr>
                  <w:r>
                    <w:rPr>
                      <w:rFonts w:eastAsia="Arial" w:cs="Arial"/>
                      <w:color w:val="FFFFFF"/>
                      <w:sz w:val="20"/>
                      <w:szCs w:val="18"/>
                    </w:rPr>
                    <w:t>VICE PROVOST FOR PLANNING AND BUDGETING</w:t>
                  </w:r>
                </w:p>
              </w:tc>
              <w:tc>
                <w:tcPr>
                  <w:tcW w:w="1140" w:type="dxa"/>
                  <w:shd w:val="clear" w:color="auto" w:fill="auto"/>
                  <w:vAlign w:val="center"/>
                </w:tcPr>
                <w:p w14:paraId="3D43FF5B"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74A82AE9"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2831936"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2A6B3477"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DC878D8"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3ED0D87A"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167</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3B7E83FC" w14:textId="77777777" w:rsidR="00565A0B" w:rsidRPr="00FE12E4" w:rsidRDefault="00A64B79" w:rsidP="00FE12E4">
            <w:pPr>
              <w:pStyle w:val="Footer"/>
              <w:spacing w:before="0"/>
              <w:rPr>
                <w:sz w:val="16"/>
                <w:szCs w:val="16"/>
              </w:rPr>
            </w:pPr>
          </w:p>
        </w:sdtContent>
      </w:sdt>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87216"/>
      <w:docPartObj>
        <w:docPartGallery w:val="Page Numbers (Bottom of Page)"/>
        <w:docPartUnique/>
      </w:docPartObj>
    </w:sdtPr>
    <w:sdtEndPr/>
    <w:sdtContent>
      <w:sdt>
        <w:sdtPr>
          <w:id w:val="-471599034"/>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565A0B" w:rsidRPr="00095625" w14:paraId="08420742" w14:textId="77777777" w:rsidTr="00FE12E4">
              <w:trPr>
                <w:trHeight w:val="540"/>
              </w:trPr>
              <w:tc>
                <w:tcPr>
                  <w:tcW w:w="2974" w:type="dxa"/>
                  <w:shd w:val="solid" w:color="auto" w:fill="auto"/>
                  <w:vAlign w:val="center"/>
                </w:tcPr>
                <w:p w14:paraId="587F9B28" w14:textId="77777777" w:rsidR="00565A0B" w:rsidRPr="00095625" w:rsidRDefault="00565A0B" w:rsidP="009404E5">
                  <w:pPr>
                    <w:spacing w:after="0" w:line="240" w:lineRule="auto"/>
                    <w:jc w:val="center"/>
                    <w:rPr>
                      <w:rFonts w:eastAsia="Arial" w:cs="Arial"/>
                      <w:sz w:val="18"/>
                      <w:szCs w:val="18"/>
                    </w:rPr>
                  </w:pPr>
                  <w:r>
                    <w:rPr>
                      <w:rFonts w:eastAsia="Arial" w:cs="Arial"/>
                      <w:color w:val="FFFFFF"/>
                      <w:sz w:val="20"/>
                      <w:szCs w:val="18"/>
                    </w:rPr>
                    <w:t>COLLEGE OF THE ENVIRONMENT</w:t>
                  </w:r>
                </w:p>
              </w:tc>
              <w:tc>
                <w:tcPr>
                  <w:tcW w:w="1140" w:type="dxa"/>
                  <w:shd w:val="clear" w:color="auto" w:fill="auto"/>
                  <w:vAlign w:val="center"/>
                </w:tcPr>
                <w:p w14:paraId="327022E0"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12F6C0F2"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F54C807"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28A6C4B"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369321D"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55B47D91"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168</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681D31CF" w14:textId="77777777" w:rsidR="00565A0B" w:rsidRPr="00FE12E4" w:rsidRDefault="00A64B79" w:rsidP="00FE12E4">
            <w:pPr>
              <w:pStyle w:val="Footer"/>
              <w:spacing w:before="0"/>
              <w:rPr>
                <w:sz w:val="16"/>
                <w:szCs w:val="16"/>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32A6" w14:textId="77777777" w:rsidR="00565A0B" w:rsidRPr="00F94CF2" w:rsidRDefault="00565A0B" w:rsidP="00F94CF2">
    <w:pPr>
      <w:pStyle w:val="Footer"/>
      <w:spacing w:before="0"/>
      <w:rPr>
        <w:b w:val="0"/>
        <w:sz w:val="16"/>
        <w:szCs w:val="16"/>
      </w:rPr>
    </w:pPr>
  </w:p>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D532D9" w14:paraId="478C4CF9" w14:textId="77777777" w:rsidTr="000C4EE7">
      <w:trPr>
        <w:trHeight w:val="540"/>
      </w:trPr>
      <w:tc>
        <w:tcPr>
          <w:tcW w:w="2057" w:type="dxa"/>
          <w:shd w:val="solid" w:color="auto" w:fill="auto"/>
          <w:vAlign w:val="center"/>
        </w:tcPr>
        <w:p w14:paraId="2138D310" w14:textId="77777777" w:rsidR="00565A0B" w:rsidRPr="00D532D9" w:rsidRDefault="00565A0B" w:rsidP="005450D7">
          <w:pPr>
            <w:spacing w:after="144" w:line="240" w:lineRule="auto"/>
            <w:jc w:val="center"/>
            <w:rPr>
              <w:rFonts w:eastAsia="Arial" w:cs="Arial"/>
              <w:color w:val="FFFFFF"/>
              <w:sz w:val="20"/>
              <w:szCs w:val="18"/>
            </w:rPr>
          </w:pPr>
          <w:r>
            <w:rPr>
              <w:rFonts w:eastAsia="Arial" w:cs="Arial"/>
              <w:color w:val="FFFFFF"/>
              <w:sz w:val="20"/>
              <w:szCs w:val="18"/>
            </w:rPr>
            <w:t>NATIONAL PRIMATE RESEARCH CENTER</w:t>
          </w:r>
        </w:p>
      </w:tc>
      <w:tc>
        <w:tcPr>
          <w:tcW w:w="2057" w:type="dxa"/>
          <w:shd w:val="clear" w:color="auto" w:fill="auto"/>
          <w:vAlign w:val="center"/>
        </w:tcPr>
        <w:p w14:paraId="1C05CE9A" w14:textId="77777777" w:rsidR="00565A0B" w:rsidRPr="00D532D9" w:rsidRDefault="00565A0B" w:rsidP="00D532D9">
          <w:pPr>
            <w:spacing w:after="144" w:line="240" w:lineRule="auto"/>
            <w:jc w:val="center"/>
            <w:rPr>
              <w:rFonts w:eastAsia="Arial" w:cs="Arial"/>
              <w:color w:val="auto"/>
              <w:sz w:val="15"/>
              <w:szCs w:val="15"/>
            </w:rPr>
          </w:pPr>
        </w:p>
      </w:tc>
      <w:tc>
        <w:tcPr>
          <w:tcW w:w="2057" w:type="dxa"/>
          <w:shd w:val="clear" w:color="auto" w:fill="auto"/>
          <w:vAlign w:val="center"/>
        </w:tcPr>
        <w:p w14:paraId="25D3AFDB"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450E2A18"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4B71A3C6"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61A4C097" w14:textId="77777777" w:rsidR="00565A0B" w:rsidRPr="00D532D9" w:rsidRDefault="00565A0B" w:rsidP="00D532D9">
          <w:pPr>
            <w:spacing w:after="144" w:line="240" w:lineRule="auto"/>
            <w:rPr>
              <w:rFonts w:eastAsia="Arial" w:cs="Arial"/>
              <w:sz w:val="15"/>
              <w:szCs w:val="15"/>
            </w:rPr>
          </w:pPr>
        </w:p>
      </w:tc>
      <w:tc>
        <w:tcPr>
          <w:tcW w:w="2058" w:type="dxa"/>
          <w:shd w:val="clear" w:color="auto" w:fill="auto"/>
          <w:vAlign w:val="center"/>
        </w:tcPr>
        <w:p w14:paraId="087D3CA5" w14:textId="77777777" w:rsidR="00565A0B" w:rsidRPr="00D532D9" w:rsidRDefault="00565A0B"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A2D59">
            <w:rPr>
              <w:rFonts w:eastAsia="Arial" w:cs="Arial"/>
              <w:b w:val="0"/>
              <w:noProof/>
              <w:sz w:val="20"/>
              <w:szCs w:val="20"/>
            </w:rPr>
            <w:t>34</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A2D59">
            <w:rPr>
              <w:rFonts w:eastAsia="Arial" w:cs="Arial"/>
              <w:b w:val="0"/>
              <w:noProof/>
              <w:sz w:val="20"/>
              <w:szCs w:val="20"/>
            </w:rPr>
            <w:t>167</w:t>
          </w:r>
          <w:r w:rsidRPr="00D532D9">
            <w:rPr>
              <w:rFonts w:eastAsia="Arial" w:cs="Arial"/>
              <w:b w:val="0"/>
              <w:sz w:val="20"/>
              <w:szCs w:val="20"/>
            </w:rPr>
            <w:fldChar w:fldCharType="end"/>
          </w:r>
        </w:p>
      </w:tc>
    </w:tr>
  </w:tbl>
  <w:p w14:paraId="6C71CDC9" w14:textId="77777777" w:rsidR="00565A0B" w:rsidRPr="00F94CF2" w:rsidRDefault="00565A0B" w:rsidP="00F94CF2">
    <w:pPr>
      <w:pStyle w:val="Footer"/>
      <w:spacing w:before="0"/>
      <w:rPr>
        <w:b w:val="0"/>
        <w:sz w:val="16"/>
        <w:szCs w:val="16"/>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44977"/>
      <w:docPartObj>
        <w:docPartGallery w:val="Page Numbers (Bottom of Page)"/>
        <w:docPartUnique/>
      </w:docPartObj>
    </w:sdtPr>
    <w:sdtEndPr/>
    <w:sdtContent>
      <w:sdt>
        <w:sdtPr>
          <w:id w:val="-64889037"/>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0A58988F" w14:textId="77777777" w:rsidTr="000C4EE7">
              <w:trPr>
                <w:trHeight w:val="540"/>
              </w:trPr>
              <w:tc>
                <w:tcPr>
                  <w:tcW w:w="2057" w:type="dxa"/>
                  <w:shd w:val="solid" w:color="auto" w:fill="auto"/>
                  <w:vAlign w:val="center"/>
                </w:tcPr>
                <w:p w14:paraId="5E130989" w14:textId="77777777" w:rsidR="00565A0B" w:rsidRPr="00095625" w:rsidRDefault="00565A0B" w:rsidP="00961904">
                  <w:pPr>
                    <w:spacing w:after="0" w:line="240" w:lineRule="auto"/>
                    <w:jc w:val="center"/>
                    <w:rPr>
                      <w:rFonts w:eastAsia="Arial" w:cs="Arial"/>
                      <w:sz w:val="18"/>
                      <w:szCs w:val="18"/>
                    </w:rPr>
                  </w:pPr>
                  <w:r>
                    <w:rPr>
                      <w:rFonts w:eastAsia="Arial" w:cs="Arial"/>
                      <w:color w:val="FFFFFF"/>
                      <w:sz w:val="20"/>
                      <w:szCs w:val="18"/>
                    </w:rPr>
                    <w:t>UW BOTHELL</w:t>
                  </w:r>
                </w:p>
              </w:tc>
              <w:tc>
                <w:tcPr>
                  <w:tcW w:w="2057" w:type="dxa"/>
                  <w:shd w:val="clear" w:color="auto" w:fill="auto"/>
                  <w:vAlign w:val="center"/>
                </w:tcPr>
                <w:p w14:paraId="1B61C16F"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1046920C"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E5D9E36"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88B853C"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4B83464F"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062D13AD"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169</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03E16F15" w14:textId="77777777" w:rsidR="00565A0B" w:rsidRPr="00FE12E4" w:rsidRDefault="00A64B79" w:rsidP="00FE12E4">
            <w:pPr>
              <w:pStyle w:val="Footer"/>
              <w:spacing w:before="0"/>
              <w:jc w:val="right"/>
              <w:rPr>
                <w:b w:val="0"/>
                <w:sz w:val="16"/>
                <w:szCs w:val="16"/>
              </w:rPr>
            </w:pPr>
          </w:p>
        </w:sdtContent>
      </w:sdt>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57"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7"/>
      <w:gridCol w:w="2058"/>
    </w:tblGrid>
    <w:tr w:rsidR="00565A0B" w:rsidRPr="00095625" w14:paraId="601FF972" w14:textId="77777777" w:rsidTr="006D0468">
      <w:trPr>
        <w:trHeight w:val="540"/>
      </w:trPr>
      <w:tc>
        <w:tcPr>
          <w:tcW w:w="2057" w:type="dxa"/>
          <w:shd w:val="clear" w:color="auto" w:fill="FFFFFF" w:themeFill="background1"/>
          <w:vAlign w:val="center"/>
        </w:tcPr>
        <w:p w14:paraId="1799C6DC" w14:textId="77777777" w:rsidR="00565A0B" w:rsidRPr="00095625" w:rsidRDefault="00565A0B" w:rsidP="006D0468">
          <w:pPr>
            <w:spacing w:after="0" w:line="240" w:lineRule="auto"/>
            <w:jc w:val="center"/>
            <w:rPr>
              <w:rFonts w:eastAsia="Arial" w:cs="Arial"/>
              <w:sz w:val="18"/>
              <w:szCs w:val="18"/>
            </w:rPr>
          </w:pPr>
        </w:p>
      </w:tc>
      <w:tc>
        <w:tcPr>
          <w:tcW w:w="2057" w:type="dxa"/>
          <w:shd w:val="clear" w:color="auto" w:fill="auto"/>
          <w:vAlign w:val="center"/>
        </w:tcPr>
        <w:p w14:paraId="016EAD7C" w14:textId="77777777" w:rsidR="00565A0B" w:rsidRPr="00095625" w:rsidRDefault="00565A0B" w:rsidP="006D0468">
          <w:pPr>
            <w:spacing w:after="0" w:line="240" w:lineRule="auto"/>
            <w:jc w:val="center"/>
            <w:rPr>
              <w:rFonts w:eastAsia="Arial" w:cs="Arial"/>
              <w:color w:val="auto"/>
              <w:sz w:val="15"/>
              <w:szCs w:val="15"/>
            </w:rPr>
          </w:pPr>
        </w:p>
      </w:tc>
      <w:tc>
        <w:tcPr>
          <w:tcW w:w="2057" w:type="dxa"/>
          <w:shd w:val="clear" w:color="auto" w:fill="auto"/>
          <w:vAlign w:val="center"/>
        </w:tcPr>
        <w:p w14:paraId="0E020D12" w14:textId="77777777" w:rsidR="00565A0B" w:rsidRPr="00095625" w:rsidRDefault="00565A0B" w:rsidP="006D0468">
          <w:pPr>
            <w:spacing w:after="0" w:line="240" w:lineRule="auto"/>
            <w:rPr>
              <w:rFonts w:eastAsia="Arial" w:cs="Arial"/>
              <w:sz w:val="15"/>
              <w:szCs w:val="15"/>
            </w:rPr>
          </w:pPr>
        </w:p>
      </w:tc>
      <w:tc>
        <w:tcPr>
          <w:tcW w:w="2057" w:type="dxa"/>
          <w:shd w:val="clear" w:color="auto" w:fill="auto"/>
          <w:vAlign w:val="center"/>
        </w:tcPr>
        <w:p w14:paraId="7FBC26A8" w14:textId="77777777" w:rsidR="00565A0B" w:rsidRPr="00095625" w:rsidRDefault="00565A0B" w:rsidP="006D0468">
          <w:pPr>
            <w:spacing w:after="0" w:line="240" w:lineRule="auto"/>
            <w:rPr>
              <w:rFonts w:eastAsia="Arial" w:cs="Arial"/>
              <w:sz w:val="15"/>
              <w:szCs w:val="15"/>
            </w:rPr>
          </w:pPr>
        </w:p>
      </w:tc>
      <w:tc>
        <w:tcPr>
          <w:tcW w:w="2057" w:type="dxa"/>
          <w:shd w:val="clear" w:color="auto" w:fill="000000" w:themeFill="text1"/>
          <w:vAlign w:val="center"/>
        </w:tcPr>
        <w:p w14:paraId="7023EC6F" w14:textId="77777777" w:rsidR="00565A0B" w:rsidRPr="00095625" w:rsidRDefault="00565A0B" w:rsidP="006D0468">
          <w:pPr>
            <w:spacing w:after="0" w:line="240" w:lineRule="auto"/>
            <w:jc w:val="center"/>
            <w:rPr>
              <w:rFonts w:eastAsia="Arial" w:cs="Arial"/>
              <w:sz w:val="18"/>
              <w:szCs w:val="18"/>
            </w:rPr>
          </w:pPr>
          <w:r>
            <w:rPr>
              <w:rFonts w:eastAsia="Arial" w:cs="Arial"/>
              <w:color w:val="FFFFFF"/>
              <w:sz w:val="20"/>
              <w:szCs w:val="18"/>
            </w:rPr>
            <w:t>GLOSSARY</w:t>
          </w:r>
        </w:p>
      </w:tc>
      <w:tc>
        <w:tcPr>
          <w:tcW w:w="2057" w:type="dxa"/>
          <w:shd w:val="clear" w:color="auto" w:fill="auto"/>
          <w:vAlign w:val="center"/>
        </w:tcPr>
        <w:p w14:paraId="2D32480D" w14:textId="77777777" w:rsidR="00565A0B" w:rsidRPr="00095625" w:rsidRDefault="00565A0B" w:rsidP="006D0468">
          <w:pPr>
            <w:spacing w:after="0" w:line="240" w:lineRule="auto"/>
            <w:rPr>
              <w:rFonts w:eastAsia="Arial" w:cs="Arial"/>
              <w:sz w:val="15"/>
              <w:szCs w:val="15"/>
            </w:rPr>
          </w:pPr>
        </w:p>
      </w:tc>
      <w:tc>
        <w:tcPr>
          <w:tcW w:w="2057" w:type="dxa"/>
          <w:shd w:val="clear" w:color="auto" w:fill="auto"/>
          <w:vAlign w:val="center"/>
        </w:tcPr>
        <w:p w14:paraId="7D02D996" w14:textId="77777777" w:rsidR="00565A0B" w:rsidRPr="00095625" w:rsidRDefault="00565A0B" w:rsidP="006D0468">
          <w:pPr>
            <w:spacing w:after="0" w:line="240" w:lineRule="auto"/>
            <w:rPr>
              <w:rFonts w:eastAsia="Arial" w:cs="Arial"/>
              <w:sz w:val="15"/>
              <w:szCs w:val="15"/>
            </w:rPr>
          </w:pPr>
        </w:p>
      </w:tc>
      <w:tc>
        <w:tcPr>
          <w:tcW w:w="2058" w:type="dxa"/>
          <w:shd w:val="clear" w:color="auto" w:fill="auto"/>
          <w:vAlign w:val="center"/>
        </w:tcPr>
        <w:p w14:paraId="7162388A" w14:textId="77777777" w:rsidR="00565A0B" w:rsidRPr="00095625" w:rsidRDefault="00565A0B" w:rsidP="006D0468">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172</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45B1793C" w14:textId="77777777" w:rsidR="00565A0B" w:rsidRPr="00EC464B" w:rsidRDefault="00565A0B" w:rsidP="0075648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02311"/>
      <w:docPartObj>
        <w:docPartGallery w:val="Page Numbers (Bottom of Page)"/>
        <w:docPartUnique/>
      </w:docPartObj>
    </w:sdtPr>
    <w:sdtEndPr>
      <w:rPr>
        <w:sz w:val="16"/>
        <w:szCs w:val="16"/>
      </w:rPr>
    </w:sdtEndPr>
    <w:sdtContent>
      <w:sdt>
        <w:sdtPr>
          <w:id w:val="-2007900291"/>
          <w:docPartObj>
            <w:docPartGallery w:val="Page Numbers (Top of Page)"/>
            <w:docPartUnique/>
          </w:docPartObj>
        </w:sdtPr>
        <w:sdtEndPr>
          <w:rPr>
            <w:sz w:val="16"/>
            <w:szCs w:val="16"/>
          </w:rPr>
        </w:sdtEndPr>
        <w:sdtContent>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095625" w14:paraId="287BEF6C" w14:textId="77777777" w:rsidTr="00E77CEA">
              <w:trPr>
                <w:trHeight w:val="540"/>
                <w:jc w:val="center"/>
              </w:trPr>
              <w:tc>
                <w:tcPr>
                  <w:tcW w:w="2057" w:type="dxa"/>
                  <w:shd w:val="solid" w:color="auto" w:fill="auto"/>
                  <w:vAlign w:val="center"/>
                </w:tcPr>
                <w:p w14:paraId="33A3124C" w14:textId="77777777" w:rsidR="00565A0B" w:rsidRPr="00095625" w:rsidRDefault="00565A0B" w:rsidP="00E77CEA">
                  <w:pPr>
                    <w:spacing w:after="0" w:line="240" w:lineRule="auto"/>
                    <w:jc w:val="center"/>
                    <w:rPr>
                      <w:rFonts w:eastAsia="Arial" w:cs="Arial"/>
                      <w:sz w:val="18"/>
                      <w:szCs w:val="18"/>
                    </w:rPr>
                  </w:pPr>
                  <w:r>
                    <w:rPr>
                      <w:rFonts w:eastAsia="Arial" w:cs="Arial"/>
                      <w:color w:val="FFFFFF"/>
                      <w:sz w:val="20"/>
                      <w:szCs w:val="18"/>
                    </w:rPr>
                    <w:t>INDEX</w:t>
                  </w:r>
                </w:p>
              </w:tc>
              <w:tc>
                <w:tcPr>
                  <w:tcW w:w="2057" w:type="dxa"/>
                  <w:shd w:val="clear" w:color="auto" w:fill="auto"/>
                  <w:vAlign w:val="center"/>
                </w:tcPr>
                <w:p w14:paraId="1201B1A6"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6608DE15"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D3CAEFB"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1C11CDD8"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2129847"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4E68E091"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359CC66C" w14:textId="77777777" w:rsidR="00565A0B" w:rsidRPr="003D60E8" w:rsidRDefault="00A64B79" w:rsidP="003D60E8">
            <w:pPr>
              <w:pStyle w:val="Footer"/>
              <w:spacing w:before="0"/>
              <w:jc w:val="center"/>
              <w:rPr>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6345"/>
      <w:docPartObj>
        <w:docPartGallery w:val="Page Numbers (Bottom of Page)"/>
        <w:docPartUnique/>
      </w:docPartObj>
    </w:sdtPr>
    <w:sdtEndPr/>
    <w:sdtContent>
      <w:sdt>
        <w:sdtPr>
          <w:id w:val="-9603340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344"/>
              <w:gridCol w:w="1770"/>
              <w:gridCol w:w="2057"/>
              <w:gridCol w:w="2057"/>
              <w:gridCol w:w="2057"/>
              <w:gridCol w:w="2057"/>
              <w:gridCol w:w="2058"/>
            </w:tblGrid>
            <w:tr w:rsidR="00565A0B" w:rsidRPr="00D532D9" w14:paraId="090DA765" w14:textId="77777777" w:rsidTr="008A74EC">
              <w:trPr>
                <w:trHeight w:val="540"/>
              </w:trPr>
              <w:tc>
                <w:tcPr>
                  <w:tcW w:w="2344" w:type="dxa"/>
                  <w:shd w:val="solid" w:color="auto" w:fill="auto"/>
                  <w:vAlign w:val="center"/>
                </w:tcPr>
                <w:p w14:paraId="7CC4B7C2" w14:textId="77777777" w:rsidR="00565A0B" w:rsidRPr="00D532D9" w:rsidRDefault="00565A0B" w:rsidP="00D532D9">
                  <w:pPr>
                    <w:spacing w:after="144" w:line="240" w:lineRule="auto"/>
                    <w:jc w:val="center"/>
                    <w:rPr>
                      <w:rFonts w:eastAsia="Arial" w:cs="Arial"/>
                      <w:sz w:val="18"/>
                      <w:szCs w:val="18"/>
                    </w:rPr>
                  </w:pPr>
                  <w:r>
                    <w:rPr>
                      <w:rFonts w:eastAsia="Arial" w:cs="Arial"/>
                      <w:color w:val="FFFFFF"/>
                      <w:sz w:val="20"/>
                      <w:szCs w:val="18"/>
                    </w:rPr>
                    <w:t>VICE PROVOST FOR ACADEMIC PERSONNEL</w:t>
                  </w:r>
                </w:p>
              </w:tc>
              <w:tc>
                <w:tcPr>
                  <w:tcW w:w="1770" w:type="dxa"/>
                  <w:shd w:val="clear" w:color="auto" w:fill="auto"/>
                  <w:vAlign w:val="center"/>
                </w:tcPr>
                <w:p w14:paraId="21CA8F1B" w14:textId="77777777" w:rsidR="00565A0B" w:rsidRPr="00D532D9" w:rsidRDefault="00565A0B" w:rsidP="00D532D9">
                  <w:pPr>
                    <w:spacing w:after="144" w:line="240" w:lineRule="auto"/>
                    <w:jc w:val="center"/>
                    <w:rPr>
                      <w:rFonts w:eastAsia="Arial" w:cs="Arial"/>
                      <w:color w:val="auto"/>
                      <w:sz w:val="15"/>
                      <w:szCs w:val="15"/>
                    </w:rPr>
                  </w:pPr>
                </w:p>
              </w:tc>
              <w:tc>
                <w:tcPr>
                  <w:tcW w:w="2057" w:type="dxa"/>
                  <w:shd w:val="clear" w:color="auto" w:fill="auto"/>
                  <w:vAlign w:val="center"/>
                </w:tcPr>
                <w:p w14:paraId="72E0BB93"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3288DC28"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4772B7C8"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170157EA" w14:textId="77777777" w:rsidR="00565A0B" w:rsidRPr="00D532D9" w:rsidRDefault="00565A0B" w:rsidP="00D532D9">
                  <w:pPr>
                    <w:spacing w:after="144" w:line="240" w:lineRule="auto"/>
                    <w:rPr>
                      <w:rFonts w:eastAsia="Arial" w:cs="Arial"/>
                      <w:sz w:val="15"/>
                      <w:szCs w:val="15"/>
                    </w:rPr>
                  </w:pPr>
                </w:p>
              </w:tc>
              <w:tc>
                <w:tcPr>
                  <w:tcW w:w="2058" w:type="dxa"/>
                  <w:shd w:val="clear" w:color="auto" w:fill="auto"/>
                  <w:vAlign w:val="center"/>
                </w:tcPr>
                <w:p w14:paraId="299660D5" w14:textId="77777777" w:rsidR="00565A0B" w:rsidRPr="00D532D9" w:rsidRDefault="00565A0B"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A2D59">
                    <w:rPr>
                      <w:rFonts w:eastAsia="Arial" w:cs="Arial"/>
                      <w:b w:val="0"/>
                      <w:noProof/>
                      <w:sz w:val="20"/>
                      <w:szCs w:val="20"/>
                    </w:rPr>
                    <w:t>36</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A2D59">
                    <w:rPr>
                      <w:rFonts w:eastAsia="Arial" w:cs="Arial"/>
                      <w:b w:val="0"/>
                      <w:noProof/>
                      <w:sz w:val="20"/>
                      <w:szCs w:val="20"/>
                    </w:rPr>
                    <w:t>167</w:t>
                  </w:r>
                  <w:r w:rsidRPr="00D532D9">
                    <w:rPr>
                      <w:rFonts w:eastAsia="Arial" w:cs="Arial"/>
                      <w:b w:val="0"/>
                      <w:sz w:val="20"/>
                      <w:szCs w:val="20"/>
                    </w:rPr>
                    <w:fldChar w:fldCharType="end"/>
                  </w:r>
                </w:p>
              </w:tc>
            </w:tr>
          </w:tbl>
          <w:p w14:paraId="6BDB8343" w14:textId="77777777" w:rsidR="00565A0B" w:rsidRPr="00F94CF2" w:rsidRDefault="00A64B79" w:rsidP="00F94CF2">
            <w:pPr>
              <w:pStyle w:val="Footer"/>
              <w:spacing w:before="0"/>
              <w:rPr>
                <w:b w:val="0"/>
                <w:sz w:val="16"/>
                <w:szCs w:val="16"/>
              </w:rPr>
            </w:pP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54454"/>
      <w:docPartObj>
        <w:docPartGallery w:val="Page Numbers (Bottom of Page)"/>
        <w:docPartUnique/>
      </w:docPartObj>
    </w:sdtPr>
    <w:sdtEndPr/>
    <w:sdtContent>
      <w:sdt>
        <w:sdtPr>
          <w:id w:val="119820876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D532D9" w14:paraId="2F466593" w14:textId="77777777" w:rsidTr="000C4EE7">
              <w:trPr>
                <w:trHeight w:val="540"/>
              </w:trPr>
              <w:tc>
                <w:tcPr>
                  <w:tcW w:w="2057" w:type="dxa"/>
                  <w:shd w:val="solid" w:color="auto" w:fill="auto"/>
                  <w:vAlign w:val="center"/>
                </w:tcPr>
                <w:p w14:paraId="59524BB9" w14:textId="77777777" w:rsidR="00565A0B" w:rsidRPr="00D532D9" w:rsidRDefault="00565A0B" w:rsidP="00D532D9">
                  <w:pPr>
                    <w:spacing w:after="144" w:line="240" w:lineRule="auto"/>
                    <w:jc w:val="center"/>
                    <w:rPr>
                      <w:rFonts w:eastAsia="Arial" w:cs="Arial"/>
                      <w:sz w:val="18"/>
                      <w:szCs w:val="18"/>
                    </w:rPr>
                  </w:pPr>
                  <w:r>
                    <w:rPr>
                      <w:rFonts w:eastAsia="Arial" w:cs="Arial"/>
                      <w:color w:val="FFFFFF"/>
                      <w:sz w:val="20"/>
                      <w:szCs w:val="18"/>
                    </w:rPr>
                    <w:t>UNIVERSITY LIBRARIES</w:t>
                  </w:r>
                </w:p>
              </w:tc>
              <w:tc>
                <w:tcPr>
                  <w:tcW w:w="2057" w:type="dxa"/>
                  <w:shd w:val="clear" w:color="auto" w:fill="auto"/>
                  <w:vAlign w:val="center"/>
                </w:tcPr>
                <w:p w14:paraId="452FDEDC" w14:textId="77777777" w:rsidR="00565A0B" w:rsidRPr="00D532D9" w:rsidRDefault="00565A0B" w:rsidP="00D532D9">
                  <w:pPr>
                    <w:spacing w:after="144" w:line="240" w:lineRule="auto"/>
                    <w:jc w:val="center"/>
                    <w:rPr>
                      <w:rFonts w:eastAsia="Arial" w:cs="Arial"/>
                      <w:color w:val="auto"/>
                      <w:sz w:val="15"/>
                      <w:szCs w:val="15"/>
                    </w:rPr>
                  </w:pPr>
                </w:p>
              </w:tc>
              <w:tc>
                <w:tcPr>
                  <w:tcW w:w="2057" w:type="dxa"/>
                  <w:shd w:val="clear" w:color="auto" w:fill="auto"/>
                  <w:vAlign w:val="center"/>
                </w:tcPr>
                <w:p w14:paraId="588571EA"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12700F9A"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70134881" w14:textId="77777777" w:rsidR="00565A0B" w:rsidRPr="00D532D9" w:rsidRDefault="00565A0B" w:rsidP="00D532D9">
                  <w:pPr>
                    <w:spacing w:after="144" w:line="240" w:lineRule="auto"/>
                    <w:rPr>
                      <w:rFonts w:eastAsia="Arial" w:cs="Arial"/>
                      <w:sz w:val="15"/>
                      <w:szCs w:val="15"/>
                    </w:rPr>
                  </w:pPr>
                </w:p>
              </w:tc>
              <w:tc>
                <w:tcPr>
                  <w:tcW w:w="2057" w:type="dxa"/>
                  <w:shd w:val="clear" w:color="auto" w:fill="auto"/>
                  <w:vAlign w:val="center"/>
                </w:tcPr>
                <w:p w14:paraId="2ED17A98" w14:textId="77777777" w:rsidR="00565A0B" w:rsidRPr="00D532D9" w:rsidRDefault="00565A0B" w:rsidP="00D532D9">
                  <w:pPr>
                    <w:spacing w:after="144" w:line="240" w:lineRule="auto"/>
                    <w:rPr>
                      <w:rFonts w:eastAsia="Arial" w:cs="Arial"/>
                      <w:sz w:val="15"/>
                      <w:szCs w:val="15"/>
                    </w:rPr>
                  </w:pPr>
                </w:p>
              </w:tc>
              <w:tc>
                <w:tcPr>
                  <w:tcW w:w="2058" w:type="dxa"/>
                  <w:shd w:val="clear" w:color="auto" w:fill="auto"/>
                  <w:vAlign w:val="center"/>
                </w:tcPr>
                <w:p w14:paraId="3558EB44" w14:textId="77777777" w:rsidR="00565A0B" w:rsidRPr="00D532D9" w:rsidRDefault="00565A0B" w:rsidP="00D532D9">
                  <w:pPr>
                    <w:spacing w:after="144" w:line="240" w:lineRule="auto"/>
                    <w:jc w:val="right"/>
                    <w:rPr>
                      <w:rFonts w:eastAsia="Arial" w:cs="Arial"/>
                      <w:b w:val="0"/>
                      <w:sz w:val="20"/>
                      <w:szCs w:val="20"/>
                    </w:rPr>
                  </w:pPr>
                  <w:r w:rsidRPr="00D532D9">
                    <w:rPr>
                      <w:rFonts w:eastAsia="Arial" w:cs="Arial"/>
                      <w:b w:val="0"/>
                      <w:sz w:val="20"/>
                      <w:szCs w:val="20"/>
                    </w:rPr>
                    <w:t xml:space="preserve">Page </w:t>
                  </w:r>
                  <w:r w:rsidRPr="00D532D9">
                    <w:rPr>
                      <w:rFonts w:eastAsia="Arial" w:cs="Arial"/>
                      <w:b w:val="0"/>
                      <w:sz w:val="20"/>
                      <w:szCs w:val="20"/>
                    </w:rPr>
                    <w:fldChar w:fldCharType="begin"/>
                  </w:r>
                  <w:r w:rsidRPr="00D532D9">
                    <w:rPr>
                      <w:rFonts w:eastAsia="Arial" w:cs="Arial"/>
                      <w:b w:val="0"/>
                      <w:sz w:val="20"/>
                      <w:szCs w:val="20"/>
                    </w:rPr>
                    <w:instrText xml:space="preserve"> PAGE </w:instrText>
                  </w:r>
                  <w:r w:rsidRPr="00D532D9">
                    <w:rPr>
                      <w:rFonts w:eastAsia="Arial" w:cs="Arial"/>
                      <w:b w:val="0"/>
                      <w:sz w:val="20"/>
                      <w:szCs w:val="20"/>
                    </w:rPr>
                    <w:fldChar w:fldCharType="separate"/>
                  </w:r>
                  <w:r w:rsidR="005A2D59">
                    <w:rPr>
                      <w:rFonts w:eastAsia="Arial" w:cs="Arial"/>
                      <w:b w:val="0"/>
                      <w:noProof/>
                      <w:sz w:val="20"/>
                      <w:szCs w:val="20"/>
                    </w:rPr>
                    <w:t>38</w:t>
                  </w:r>
                  <w:r w:rsidRPr="00D532D9">
                    <w:rPr>
                      <w:rFonts w:eastAsia="Arial" w:cs="Arial"/>
                      <w:b w:val="0"/>
                      <w:sz w:val="20"/>
                      <w:szCs w:val="20"/>
                    </w:rPr>
                    <w:fldChar w:fldCharType="end"/>
                  </w:r>
                  <w:r w:rsidRPr="00D532D9">
                    <w:rPr>
                      <w:rFonts w:eastAsia="Arial" w:cs="Arial"/>
                      <w:b w:val="0"/>
                      <w:sz w:val="20"/>
                      <w:szCs w:val="20"/>
                    </w:rPr>
                    <w:t xml:space="preserve"> of </w:t>
                  </w:r>
                  <w:r w:rsidRPr="00D532D9">
                    <w:rPr>
                      <w:rFonts w:eastAsia="Arial" w:cs="Arial"/>
                      <w:b w:val="0"/>
                      <w:sz w:val="20"/>
                      <w:szCs w:val="20"/>
                    </w:rPr>
                    <w:fldChar w:fldCharType="begin"/>
                  </w:r>
                  <w:r w:rsidRPr="00D532D9">
                    <w:rPr>
                      <w:rFonts w:eastAsia="Arial" w:cs="Arial"/>
                      <w:b w:val="0"/>
                      <w:sz w:val="20"/>
                      <w:szCs w:val="20"/>
                    </w:rPr>
                    <w:instrText xml:space="preserve"> NUMPAGES </w:instrText>
                  </w:r>
                  <w:r w:rsidRPr="00D532D9">
                    <w:rPr>
                      <w:rFonts w:eastAsia="Arial" w:cs="Arial"/>
                      <w:b w:val="0"/>
                      <w:sz w:val="20"/>
                      <w:szCs w:val="20"/>
                    </w:rPr>
                    <w:fldChar w:fldCharType="separate"/>
                  </w:r>
                  <w:r w:rsidR="005A2D59">
                    <w:rPr>
                      <w:rFonts w:eastAsia="Arial" w:cs="Arial"/>
                      <w:b w:val="0"/>
                      <w:noProof/>
                      <w:sz w:val="20"/>
                      <w:szCs w:val="20"/>
                    </w:rPr>
                    <w:t>167</w:t>
                  </w:r>
                  <w:r w:rsidRPr="00D532D9">
                    <w:rPr>
                      <w:rFonts w:eastAsia="Arial" w:cs="Arial"/>
                      <w:b w:val="0"/>
                      <w:sz w:val="20"/>
                      <w:szCs w:val="20"/>
                    </w:rPr>
                    <w:fldChar w:fldCharType="end"/>
                  </w:r>
                </w:p>
              </w:tc>
            </w:tr>
          </w:tbl>
          <w:p w14:paraId="3AB37206" w14:textId="77777777" w:rsidR="00565A0B" w:rsidRPr="003D1F93" w:rsidRDefault="00A64B79" w:rsidP="003D1F93">
            <w:pPr>
              <w:pStyle w:val="Footer"/>
              <w:spacing w:before="0"/>
              <w:rPr>
                <w:b w:val="0"/>
                <w:sz w:val="16"/>
                <w:szCs w:val="16"/>
              </w:rPr>
            </w:pP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12121"/>
      <w:docPartObj>
        <w:docPartGallery w:val="Page Numbers (Bottom of Page)"/>
        <w:docPartUnique/>
      </w:docPartObj>
    </w:sdtPr>
    <w:sdtEndPr/>
    <w:sdtContent>
      <w:sdt>
        <w:sdtPr>
          <w:id w:val="32832582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009FD845" w14:textId="77777777" w:rsidTr="000C4EE7">
              <w:trPr>
                <w:trHeight w:val="540"/>
              </w:trPr>
              <w:tc>
                <w:tcPr>
                  <w:tcW w:w="2057" w:type="dxa"/>
                  <w:shd w:val="solid" w:color="auto" w:fill="auto"/>
                  <w:vAlign w:val="center"/>
                </w:tcPr>
                <w:p w14:paraId="17C64892" w14:textId="77777777" w:rsidR="00565A0B" w:rsidRPr="008A0AD1" w:rsidRDefault="00565A0B" w:rsidP="008A0AD1">
                  <w:pPr>
                    <w:spacing w:after="144" w:line="240" w:lineRule="auto"/>
                    <w:jc w:val="center"/>
                    <w:rPr>
                      <w:rFonts w:eastAsia="Arial" w:cs="Arial"/>
                      <w:sz w:val="18"/>
                      <w:szCs w:val="18"/>
                    </w:rPr>
                  </w:pPr>
                  <w:r>
                    <w:rPr>
                      <w:rFonts w:eastAsia="Arial" w:cs="Arial"/>
                      <w:color w:val="FFFFFF"/>
                      <w:sz w:val="20"/>
                      <w:szCs w:val="18"/>
                    </w:rPr>
                    <w:t>UNDERGRADUATE ACADEMIC AFFAIRS</w:t>
                  </w:r>
                </w:p>
              </w:tc>
              <w:tc>
                <w:tcPr>
                  <w:tcW w:w="2057" w:type="dxa"/>
                  <w:shd w:val="clear" w:color="auto" w:fill="auto"/>
                  <w:vAlign w:val="center"/>
                </w:tcPr>
                <w:p w14:paraId="2CDACF9F" w14:textId="77777777" w:rsidR="00565A0B" w:rsidRPr="008A0AD1" w:rsidRDefault="00565A0B" w:rsidP="008A0AD1">
                  <w:pPr>
                    <w:spacing w:after="144" w:line="240" w:lineRule="auto"/>
                    <w:jc w:val="center"/>
                    <w:rPr>
                      <w:rFonts w:eastAsia="Arial" w:cs="Arial"/>
                      <w:color w:val="auto"/>
                      <w:sz w:val="15"/>
                      <w:szCs w:val="15"/>
                    </w:rPr>
                  </w:pPr>
                </w:p>
              </w:tc>
              <w:tc>
                <w:tcPr>
                  <w:tcW w:w="2057" w:type="dxa"/>
                  <w:shd w:val="clear" w:color="auto" w:fill="auto"/>
                  <w:vAlign w:val="center"/>
                </w:tcPr>
                <w:p w14:paraId="615BE4A5"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1D5F7EA3"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7389EDE2"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0D77D990" w14:textId="77777777" w:rsidR="00565A0B" w:rsidRPr="008A0AD1" w:rsidRDefault="00565A0B" w:rsidP="008A0AD1">
                  <w:pPr>
                    <w:spacing w:after="144" w:line="240" w:lineRule="auto"/>
                    <w:rPr>
                      <w:rFonts w:eastAsia="Arial" w:cs="Arial"/>
                      <w:sz w:val="15"/>
                      <w:szCs w:val="15"/>
                    </w:rPr>
                  </w:pPr>
                </w:p>
              </w:tc>
              <w:tc>
                <w:tcPr>
                  <w:tcW w:w="2058" w:type="dxa"/>
                  <w:shd w:val="clear" w:color="auto" w:fill="auto"/>
                  <w:vAlign w:val="center"/>
                </w:tcPr>
                <w:p w14:paraId="49E21080" w14:textId="77777777" w:rsidR="00565A0B" w:rsidRPr="008A0AD1" w:rsidRDefault="00565A0B"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39</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167</w:t>
                  </w:r>
                  <w:r w:rsidRPr="008A0AD1">
                    <w:rPr>
                      <w:rFonts w:eastAsia="Arial" w:cs="Arial"/>
                      <w:b w:val="0"/>
                      <w:sz w:val="20"/>
                      <w:szCs w:val="20"/>
                    </w:rPr>
                    <w:fldChar w:fldCharType="end"/>
                  </w:r>
                </w:p>
              </w:tc>
            </w:tr>
          </w:tbl>
          <w:p w14:paraId="0F387369" w14:textId="77777777" w:rsidR="00565A0B" w:rsidRPr="003D1F93" w:rsidRDefault="00A64B79" w:rsidP="003D1F93">
            <w:pPr>
              <w:pStyle w:val="Footer"/>
              <w:spacing w:before="0"/>
              <w:rPr>
                <w:b w:val="0"/>
                <w:sz w:val="16"/>
                <w:szCs w:val="16"/>
              </w:rPr>
            </w:pP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65A0B" w:rsidRPr="008A0AD1" w14:paraId="1B38DDF9" w14:textId="77777777" w:rsidTr="000C4EE7">
      <w:trPr>
        <w:trHeight w:val="540"/>
      </w:trPr>
      <w:tc>
        <w:tcPr>
          <w:tcW w:w="2057" w:type="dxa"/>
          <w:shd w:val="solid" w:color="auto" w:fill="auto"/>
          <w:vAlign w:val="center"/>
        </w:tcPr>
        <w:p w14:paraId="1AB9289A" w14:textId="77777777" w:rsidR="00565A0B" w:rsidRPr="008A0AD1" w:rsidRDefault="00565A0B" w:rsidP="008A0AD1">
          <w:pPr>
            <w:spacing w:after="144" w:line="240" w:lineRule="auto"/>
            <w:jc w:val="center"/>
            <w:rPr>
              <w:rFonts w:eastAsia="Arial" w:cs="Arial"/>
              <w:sz w:val="18"/>
              <w:szCs w:val="18"/>
            </w:rPr>
          </w:pPr>
          <w:r>
            <w:rPr>
              <w:rFonts w:eastAsia="Arial" w:cs="Arial"/>
              <w:color w:val="FFFFFF"/>
              <w:sz w:val="20"/>
              <w:szCs w:val="18"/>
            </w:rPr>
            <w:t>VICE PROVOST FOR RESEARCH</w:t>
          </w:r>
        </w:p>
      </w:tc>
      <w:tc>
        <w:tcPr>
          <w:tcW w:w="2057" w:type="dxa"/>
          <w:shd w:val="clear" w:color="auto" w:fill="auto"/>
          <w:vAlign w:val="center"/>
        </w:tcPr>
        <w:p w14:paraId="4C575381" w14:textId="77777777" w:rsidR="00565A0B" w:rsidRPr="008A0AD1" w:rsidRDefault="00565A0B" w:rsidP="008A0AD1">
          <w:pPr>
            <w:spacing w:after="144" w:line="240" w:lineRule="auto"/>
            <w:jc w:val="center"/>
            <w:rPr>
              <w:rFonts w:eastAsia="Arial" w:cs="Arial"/>
              <w:color w:val="auto"/>
              <w:sz w:val="15"/>
              <w:szCs w:val="15"/>
            </w:rPr>
          </w:pPr>
        </w:p>
      </w:tc>
      <w:tc>
        <w:tcPr>
          <w:tcW w:w="2057" w:type="dxa"/>
          <w:shd w:val="clear" w:color="auto" w:fill="auto"/>
          <w:vAlign w:val="center"/>
        </w:tcPr>
        <w:p w14:paraId="4D2B5CDC"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13962FC1"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03B2ABB3"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7871A86C" w14:textId="77777777" w:rsidR="00565A0B" w:rsidRPr="008A0AD1" w:rsidRDefault="00565A0B" w:rsidP="008A0AD1">
          <w:pPr>
            <w:spacing w:after="144" w:line="240" w:lineRule="auto"/>
            <w:rPr>
              <w:rFonts w:eastAsia="Arial" w:cs="Arial"/>
              <w:sz w:val="15"/>
              <w:szCs w:val="15"/>
            </w:rPr>
          </w:pPr>
        </w:p>
      </w:tc>
      <w:tc>
        <w:tcPr>
          <w:tcW w:w="2058" w:type="dxa"/>
          <w:shd w:val="clear" w:color="auto" w:fill="auto"/>
          <w:vAlign w:val="center"/>
        </w:tcPr>
        <w:p w14:paraId="3B57327E" w14:textId="77777777" w:rsidR="00565A0B" w:rsidRPr="008A0AD1" w:rsidRDefault="00565A0B"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45</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167</w:t>
          </w:r>
          <w:r w:rsidRPr="008A0AD1">
            <w:rPr>
              <w:rFonts w:eastAsia="Arial" w:cs="Arial"/>
              <w:b w:val="0"/>
              <w:sz w:val="20"/>
              <w:szCs w:val="20"/>
            </w:rPr>
            <w:fldChar w:fldCharType="end"/>
          </w:r>
        </w:p>
      </w:tc>
    </w:tr>
  </w:tbl>
  <w:p w14:paraId="6FA856E5" w14:textId="77777777" w:rsidR="00565A0B" w:rsidRPr="003D1F93" w:rsidRDefault="00565A0B" w:rsidP="003D1F93">
    <w:pPr>
      <w:pStyle w:val="Footer"/>
      <w:spacing w:before="0"/>
      <w:rPr>
        <w:b w:val="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30903"/>
      <w:docPartObj>
        <w:docPartGallery w:val="Page Numbers (Bottom of Page)"/>
        <w:docPartUnique/>
      </w:docPartObj>
    </w:sdtPr>
    <w:sdtEndPr/>
    <w:sdtContent>
      <w:sdt>
        <w:sdtPr>
          <w:id w:val="1519125280"/>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974"/>
              <w:gridCol w:w="1140"/>
              <w:gridCol w:w="2057"/>
              <w:gridCol w:w="2057"/>
              <w:gridCol w:w="2057"/>
              <w:gridCol w:w="2057"/>
              <w:gridCol w:w="2058"/>
            </w:tblGrid>
            <w:tr w:rsidR="00565A0B" w:rsidRPr="00095625" w14:paraId="34061F92" w14:textId="77777777" w:rsidTr="00FE12E4">
              <w:trPr>
                <w:trHeight w:val="540"/>
              </w:trPr>
              <w:tc>
                <w:tcPr>
                  <w:tcW w:w="2974" w:type="dxa"/>
                  <w:shd w:val="solid" w:color="auto" w:fill="auto"/>
                  <w:vAlign w:val="center"/>
                </w:tcPr>
                <w:p w14:paraId="1DAB6B10" w14:textId="77777777" w:rsidR="00565A0B" w:rsidRPr="00095625" w:rsidRDefault="00565A0B" w:rsidP="00045D8A">
                  <w:pPr>
                    <w:spacing w:after="0" w:line="240" w:lineRule="auto"/>
                    <w:jc w:val="center"/>
                    <w:rPr>
                      <w:rFonts w:eastAsia="Arial" w:cs="Arial"/>
                      <w:sz w:val="18"/>
                      <w:szCs w:val="18"/>
                    </w:rPr>
                  </w:pPr>
                  <w:r>
                    <w:rPr>
                      <w:rFonts w:eastAsia="Arial" w:cs="Arial"/>
                      <w:color w:val="FFFFFF"/>
                      <w:sz w:val="20"/>
                      <w:szCs w:val="18"/>
                    </w:rPr>
                    <w:t>VICE PRESIDENT FOR FACILITIES</w:t>
                  </w:r>
                </w:p>
              </w:tc>
              <w:tc>
                <w:tcPr>
                  <w:tcW w:w="1140" w:type="dxa"/>
                  <w:shd w:val="clear" w:color="auto" w:fill="auto"/>
                  <w:vAlign w:val="center"/>
                </w:tcPr>
                <w:p w14:paraId="5436FF1B" w14:textId="77777777" w:rsidR="00565A0B" w:rsidRPr="00095625" w:rsidRDefault="00565A0B" w:rsidP="00095625">
                  <w:pPr>
                    <w:spacing w:after="0" w:line="240" w:lineRule="auto"/>
                    <w:jc w:val="center"/>
                    <w:rPr>
                      <w:rFonts w:eastAsia="Arial" w:cs="Arial"/>
                      <w:color w:val="auto"/>
                      <w:sz w:val="15"/>
                      <w:szCs w:val="15"/>
                    </w:rPr>
                  </w:pPr>
                </w:p>
              </w:tc>
              <w:tc>
                <w:tcPr>
                  <w:tcW w:w="2057" w:type="dxa"/>
                  <w:shd w:val="clear" w:color="auto" w:fill="auto"/>
                  <w:vAlign w:val="center"/>
                </w:tcPr>
                <w:p w14:paraId="5CE594C9"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6E89C506"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36586780" w14:textId="77777777" w:rsidR="00565A0B" w:rsidRPr="00095625" w:rsidRDefault="00565A0B" w:rsidP="00095625">
                  <w:pPr>
                    <w:spacing w:after="0" w:line="240" w:lineRule="auto"/>
                    <w:rPr>
                      <w:rFonts w:eastAsia="Arial" w:cs="Arial"/>
                      <w:sz w:val="15"/>
                      <w:szCs w:val="15"/>
                    </w:rPr>
                  </w:pPr>
                </w:p>
              </w:tc>
              <w:tc>
                <w:tcPr>
                  <w:tcW w:w="2057" w:type="dxa"/>
                  <w:shd w:val="clear" w:color="auto" w:fill="auto"/>
                  <w:vAlign w:val="center"/>
                </w:tcPr>
                <w:p w14:paraId="788757C3" w14:textId="77777777" w:rsidR="00565A0B" w:rsidRPr="00095625" w:rsidRDefault="00565A0B" w:rsidP="00095625">
                  <w:pPr>
                    <w:spacing w:after="0" w:line="240" w:lineRule="auto"/>
                    <w:rPr>
                      <w:rFonts w:eastAsia="Arial" w:cs="Arial"/>
                      <w:sz w:val="15"/>
                      <w:szCs w:val="15"/>
                    </w:rPr>
                  </w:pPr>
                </w:p>
              </w:tc>
              <w:tc>
                <w:tcPr>
                  <w:tcW w:w="2058" w:type="dxa"/>
                  <w:shd w:val="clear" w:color="auto" w:fill="auto"/>
                  <w:vAlign w:val="center"/>
                </w:tcPr>
                <w:p w14:paraId="7B3ED1DE" w14:textId="77777777" w:rsidR="00565A0B" w:rsidRPr="00095625" w:rsidRDefault="00565A0B" w:rsidP="00095625">
                  <w:pPr>
                    <w:spacing w:after="0" w:line="240" w:lineRule="auto"/>
                    <w:jc w:val="right"/>
                    <w:rPr>
                      <w:rFonts w:eastAsia="Arial" w:cs="Arial"/>
                      <w:b w:val="0"/>
                      <w:sz w:val="20"/>
                      <w:szCs w:val="20"/>
                    </w:rPr>
                  </w:pPr>
                  <w:r w:rsidRPr="00095625">
                    <w:rPr>
                      <w:rFonts w:eastAsia="Arial" w:cs="Arial"/>
                      <w:b w:val="0"/>
                      <w:sz w:val="20"/>
                      <w:szCs w:val="20"/>
                    </w:rPr>
                    <w:t xml:space="preserve">Page </w:t>
                  </w:r>
                  <w:r w:rsidRPr="00095625">
                    <w:rPr>
                      <w:rFonts w:eastAsia="Arial" w:cs="Arial"/>
                      <w:b w:val="0"/>
                      <w:sz w:val="20"/>
                      <w:szCs w:val="20"/>
                    </w:rPr>
                    <w:fldChar w:fldCharType="begin"/>
                  </w:r>
                  <w:r w:rsidRPr="00095625">
                    <w:rPr>
                      <w:rFonts w:eastAsia="Arial" w:cs="Arial"/>
                      <w:b w:val="0"/>
                      <w:sz w:val="20"/>
                      <w:szCs w:val="20"/>
                    </w:rPr>
                    <w:instrText xml:space="preserve"> PAGE </w:instrText>
                  </w:r>
                  <w:r w:rsidRPr="00095625">
                    <w:rPr>
                      <w:rFonts w:eastAsia="Arial" w:cs="Arial"/>
                      <w:b w:val="0"/>
                      <w:sz w:val="20"/>
                      <w:szCs w:val="20"/>
                    </w:rPr>
                    <w:fldChar w:fldCharType="separate"/>
                  </w:r>
                  <w:r w:rsidR="005A2D59">
                    <w:rPr>
                      <w:rFonts w:eastAsia="Arial" w:cs="Arial"/>
                      <w:b w:val="0"/>
                      <w:noProof/>
                      <w:sz w:val="20"/>
                      <w:szCs w:val="20"/>
                    </w:rPr>
                    <w:t>53</w:t>
                  </w:r>
                  <w:r w:rsidRPr="00095625">
                    <w:rPr>
                      <w:rFonts w:eastAsia="Arial" w:cs="Arial"/>
                      <w:b w:val="0"/>
                      <w:sz w:val="20"/>
                      <w:szCs w:val="20"/>
                    </w:rPr>
                    <w:fldChar w:fldCharType="end"/>
                  </w:r>
                  <w:r w:rsidRPr="00095625">
                    <w:rPr>
                      <w:rFonts w:eastAsia="Arial" w:cs="Arial"/>
                      <w:b w:val="0"/>
                      <w:sz w:val="20"/>
                      <w:szCs w:val="20"/>
                    </w:rPr>
                    <w:t xml:space="preserve"> of </w:t>
                  </w:r>
                  <w:r w:rsidRPr="00095625">
                    <w:rPr>
                      <w:rFonts w:eastAsia="Arial" w:cs="Arial"/>
                      <w:b w:val="0"/>
                      <w:sz w:val="20"/>
                      <w:szCs w:val="20"/>
                    </w:rPr>
                    <w:fldChar w:fldCharType="begin"/>
                  </w:r>
                  <w:r w:rsidRPr="00095625">
                    <w:rPr>
                      <w:rFonts w:eastAsia="Arial" w:cs="Arial"/>
                      <w:b w:val="0"/>
                      <w:sz w:val="20"/>
                      <w:szCs w:val="20"/>
                    </w:rPr>
                    <w:instrText xml:space="preserve"> NUMPAGES </w:instrText>
                  </w:r>
                  <w:r w:rsidRPr="00095625">
                    <w:rPr>
                      <w:rFonts w:eastAsia="Arial" w:cs="Arial"/>
                      <w:b w:val="0"/>
                      <w:sz w:val="20"/>
                      <w:szCs w:val="20"/>
                    </w:rPr>
                    <w:fldChar w:fldCharType="separate"/>
                  </w:r>
                  <w:r w:rsidR="005A2D59">
                    <w:rPr>
                      <w:rFonts w:eastAsia="Arial" w:cs="Arial"/>
                      <w:b w:val="0"/>
                      <w:noProof/>
                      <w:sz w:val="20"/>
                      <w:szCs w:val="20"/>
                    </w:rPr>
                    <w:t>191</w:t>
                  </w:r>
                  <w:r w:rsidRPr="00095625">
                    <w:rPr>
                      <w:rFonts w:eastAsia="Arial" w:cs="Arial"/>
                      <w:b w:val="0"/>
                      <w:sz w:val="20"/>
                      <w:szCs w:val="20"/>
                    </w:rPr>
                    <w:fldChar w:fldCharType="end"/>
                  </w:r>
                </w:p>
              </w:tc>
            </w:tr>
          </w:tbl>
          <w:p w14:paraId="69F5E97F" w14:textId="77777777" w:rsidR="00565A0B" w:rsidRPr="00FE12E4" w:rsidRDefault="00A64B79" w:rsidP="00FE12E4">
            <w:pPr>
              <w:pStyle w:val="Footer"/>
              <w:spacing w:before="0"/>
              <w:rPr>
                <w:sz w:val="16"/>
                <w:szCs w:val="16"/>
              </w:rPr>
            </w:pP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702610"/>
      <w:docPartObj>
        <w:docPartGallery w:val="Page Numbers (Bottom of Page)"/>
        <w:docPartUnique/>
      </w:docPartObj>
    </w:sdtPr>
    <w:sdtEndPr/>
    <w:sdtContent>
      <w:sdt>
        <w:sdtPr>
          <w:id w:val="-738552639"/>
          <w:docPartObj>
            <w:docPartGallery w:val="Page Numbers (Top of Page)"/>
            <w:docPartUnique/>
          </w:docPartObj>
        </w:sdtPr>
        <w:sdtEndPr/>
        <w:sdtContent>
          <w:tbl>
            <w:tblPr>
              <w:tblW w:w="14400" w:type="dxa"/>
              <w:tblInd w:w="86" w:type="dxa"/>
              <w:tblBorders>
                <w:top w:val="single" w:sz="4" w:space="0" w:color="auto"/>
              </w:tblBorders>
              <w:tblLayout w:type="fixed"/>
              <w:tblLook w:val="01E0" w:firstRow="1" w:lastRow="1" w:firstColumn="1" w:lastColumn="1" w:noHBand="0" w:noVBand="0"/>
            </w:tblPr>
            <w:tblGrid>
              <w:gridCol w:w="2524"/>
              <w:gridCol w:w="1590"/>
              <w:gridCol w:w="2057"/>
              <w:gridCol w:w="2057"/>
              <w:gridCol w:w="2057"/>
              <w:gridCol w:w="2057"/>
              <w:gridCol w:w="2058"/>
            </w:tblGrid>
            <w:tr w:rsidR="00565A0B" w:rsidRPr="008A0AD1" w14:paraId="4ADAA23A" w14:textId="77777777" w:rsidTr="003D1F93">
              <w:trPr>
                <w:trHeight w:val="540"/>
              </w:trPr>
              <w:tc>
                <w:tcPr>
                  <w:tcW w:w="2524" w:type="dxa"/>
                  <w:shd w:val="solid" w:color="auto" w:fill="auto"/>
                  <w:vAlign w:val="center"/>
                </w:tcPr>
                <w:p w14:paraId="49767D46" w14:textId="77777777" w:rsidR="00565A0B" w:rsidRPr="003A078E" w:rsidRDefault="00565A0B" w:rsidP="009404E5">
                  <w:pPr>
                    <w:spacing w:after="144" w:line="240" w:lineRule="auto"/>
                    <w:jc w:val="center"/>
                    <w:rPr>
                      <w:rFonts w:eastAsia="Arial" w:cs="Arial"/>
                      <w:color w:val="FFFFFF"/>
                      <w:sz w:val="20"/>
                      <w:szCs w:val="18"/>
                    </w:rPr>
                  </w:pPr>
                  <w:r>
                    <w:rPr>
                      <w:rFonts w:eastAsia="Arial" w:cs="Arial"/>
                      <w:color w:val="FFFFFF"/>
                      <w:sz w:val="20"/>
                      <w:szCs w:val="18"/>
                    </w:rPr>
                    <w:t>VICE PRESIDENT OF FINANCE</w:t>
                  </w:r>
                </w:p>
              </w:tc>
              <w:tc>
                <w:tcPr>
                  <w:tcW w:w="1590" w:type="dxa"/>
                  <w:shd w:val="clear" w:color="auto" w:fill="auto"/>
                  <w:vAlign w:val="center"/>
                </w:tcPr>
                <w:p w14:paraId="61B0C1D7" w14:textId="77777777" w:rsidR="00565A0B" w:rsidRPr="008A0AD1" w:rsidRDefault="00565A0B" w:rsidP="008A0AD1">
                  <w:pPr>
                    <w:spacing w:after="144" w:line="240" w:lineRule="auto"/>
                    <w:jc w:val="center"/>
                    <w:rPr>
                      <w:rFonts w:eastAsia="Arial" w:cs="Arial"/>
                      <w:color w:val="auto"/>
                      <w:sz w:val="15"/>
                      <w:szCs w:val="15"/>
                    </w:rPr>
                  </w:pPr>
                </w:p>
              </w:tc>
              <w:tc>
                <w:tcPr>
                  <w:tcW w:w="2057" w:type="dxa"/>
                  <w:shd w:val="clear" w:color="auto" w:fill="auto"/>
                  <w:vAlign w:val="center"/>
                </w:tcPr>
                <w:p w14:paraId="55094605"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5FD023C0"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4EF87935" w14:textId="77777777" w:rsidR="00565A0B" w:rsidRPr="008A0AD1" w:rsidRDefault="00565A0B" w:rsidP="008A0AD1">
                  <w:pPr>
                    <w:spacing w:after="144" w:line="240" w:lineRule="auto"/>
                    <w:rPr>
                      <w:rFonts w:eastAsia="Arial" w:cs="Arial"/>
                      <w:sz w:val="15"/>
                      <w:szCs w:val="15"/>
                    </w:rPr>
                  </w:pPr>
                </w:p>
              </w:tc>
              <w:tc>
                <w:tcPr>
                  <w:tcW w:w="2057" w:type="dxa"/>
                  <w:shd w:val="clear" w:color="auto" w:fill="auto"/>
                  <w:vAlign w:val="center"/>
                </w:tcPr>
                <w:p w14:paraId="2D4EB4C8" w14:textId="77777777" w:rsidR="00565A0B" w:rsidRPr="008A0AD1" w:rsidRDefault="00565A0B" w:rsidP="008A0AD1">
                  <w:pPr>
                    <w:spacing w:after="144" w:line="240" w:lineRule="auto"/>
                    <w:rPr>
                      <w:rFonts w:eastAsia="Arial" w:cs="Arial"/>
                      <w:sz w:val="15"/>
                      <w:szCs w:val="15"/>
                    </w:rPr>
                  </w:pPr>
                </w:p>
              </w:tc>
              <w:tc>
                <w:tcPr>
                  <w:tcW w:w="2058" w:type="dxa"/>
                  <w:shd w:val="clear" w:color="auto" w:fill="auto"/>
                  <w:vAlign w:val="center"/>
                </w:tcPr>
                <w:p w14:paraId="3F7A1DEB" w14:textId="77777777" w:rsidR="00565A0B" w:rsidRPr="008A0AD1" w:rsidRDefault="00565A0B" w:rsidP="008A0AD1">
                  <w:pPr>
                    <w:spacing w:after="144" w:line="240" w:lineRule="auto"/>
                    <w:jc w:val="right"/>
                    <w:rPr>
                      <w:rFonts w:eastAsia="Arial" w:cs="Arial"/>
                      <w:b w:val="0"/>
                      <w:sz w:val="20"/>
                      <w:szCs w:val="20"/>
                    </w:rPr>
                  </w:pPr>
                  <w:r w:rsidRPr="008A0AD1">
                    <w:rPr>
                      <w:rFonts w:eastAsia="Arial" w:cs="Arial"/>
                      <w:b w:val="0"/>
                      <w:sz w:val="20"/>
                      <w:szCs w:val="20"/>
                    </w:rPr>
                    <w:t xml:space="preserve">Page </w:t>
                  </w:r>
                  <w:r w:rsidRPr="008A0AD1">
                    <w:rPr>
                      <w:rFonts w:eastAsia="Arial" w:cs="Arial"/>
                      <w:b w:val="0"/>
                      <w:sz w:val="20"/>
                      <w:szCs w:val="20"/>
                    </w:rPr>
                    <w:fldChar w:fldCharType="begin"/>
                  </w:r>
                  <w:r w:rsidRPr="008A0AD1">
                    <w:rPr>
                      <w:rFonts w:eastAsia="Arial" w:cs="Arial"/>
                      <w:b w:val="0"/>
                      <w:sz w:val="20"/>
                      <w:szCs w:val="20"/>
                    </w:rPr>
                    <w:instrText xml:space="preserve"> PAGE </w:instrText>
                  </w:r>
                  <w:r w:rsidRPr="008A0AD1">
                    <w:rPr>
                      <w:rFonts w:eastAsia="Arial" w:cs="Arial"/>
                      <w:b w:val="0"/>
                      <w:sz w:val="20"/>
                      <w:szCs w:val="20"/>
                    </w:rPr>
                    <w:fldChar w:fldCharType="separate"/>
                  </w:r>
                  <w:r w:rsidR="005A2D59">
                    <w:rPr>
                      <w:rFonts w:eastAsia="Arial" w:cs="Arial"/>
                      <w:b w:val="0"/>
                      <w:noProof/>
                      <w:sz w:val="20"/>
                      <w:szCs w:val="20"/>
                    </w:rPr>
                    <w:t>70</w:t>
                  </w:r>
                  <w:r w:rsidRPr="008A0AD1">
                    <w:rPr>
                      <w:rFonts w:eastAsia="Arial" w:cs="Arial"/>
                      <w:b w:val="0"/>
                      <w:sz w:val="20"/>
                      <w:szCs w:val="20"/>
                    </w:rPr>
                    <w:fldChar w:fldCharType="end"/>
                  </w:r>
                  <w:r w:rsidRPr="008A0AD1">
                    <w:rPr>
                      <w:rFonts w:eastAsia="Arial" w:cs="Arial"/>
                      <w:b w:val="0"/>
                      <w:sz w:val="20"/>
                      <w:szCs w:val="20"/>
                    </w:rPr>
                    <w:t xml:space="preserve"> of </w:t>
                  </w:r>
                  <w:r w:rsidRPr="008A0AD1">
                    <w:rPr>
                      <w:rFonts w:eastAsia="Arial" w:cs="Arial"/>
                      <w:b w:val="0"/>
                      <w:sz w:val="20"/>
                      <w:szCs w:val="20"/>
                    </w:rPr>
                    <w:fldChar w:fldCharType="begin"/>
                  </w:r>
                  <w:r w:rsidRPr="008A0AD1">
                    <w:rPr>
                      <w:rFonts w:eastAsia="Arial" w:cs="Arial"/>
                      <w:b w:val="0"/>
                      <w:sz w:val="20"/>
                      <w:szCs w:val="20"/>
                    </w:rPr>
                    <w:instrText xml:space="preserve"> NUMPAGES </w:instrText>
                  </w:r>
                  <w:r w:rsidRPr="008A0AD1">
                    <w:rPr>
                      <w:rFonts w:eastAsia="Arial" w:cs="Arial"/>
                      <w:b w:val="0"/>
                      <w:sz w:val="20"/>
                      <w:szCs w:val="20"/>
                    </w:rPr>
                    <w:fldChar w:fldCharType="separate"/>
                  </w:r>
                  <w:r w:rsidR="005A2D59">
                    <w:rPr>
                      <w:rFonts w:eastAsia="Arial" w:cs="Arial"/>
                      <w:b w:val="0"/>
                      <w:noProof/>
                      <w:sz w:val="20"/>
                      <w:szCs w:val="20"/>
                    </w:rPr>
                    <w:t>191</w:t>
                  </w:r>
                  <w:r w:rsidRPr="008A0AD1">
                    <w:rPr>
                      <w:rFonts w:eastAsia="Arial" w:cs="Arial"/>
                      <w:b w:val="0"/>
                      <w:sz w:val="20"/>
                      <w:szCs w:val="20"/>
                    </w:rPr>
                    <w:fldChar w:fldCharType="end"/>
                  </w:r>
                </w:p>
              </w:tc>
            </w:tr>
          </w:tbl>
          <w:p w14:paraId="408E6D74" w14:textId="77777777" w:rsidR="00565A0B" w:rsidRPr="003D1F93" w:rsidRDefault="00A64B79" w:rsidP="003D1F93">
            <w:pPr>
              <w:pStyle w:val="Footer"/>
              <w:spacing w:before="0"/>
              <w:rPr>
                <w:b w:val="0"/>
                <w:sz w:val="16"/>
                <w:szCs w:val="1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30C91" w14:textId="77777777" w:rsidR="00A64B79" w:rsidRDefault="00A64B79">
      <w:pPr>
        <w:spacing w:after="144" w:line="240" w:lineRule="auto"/>
      </w:pPr>
      <w:r>
        <w:separator/>
      </w:r>
    </w:p>
  </w:footnote>
  <w:footnote w:type="continuationSeparator" w:id="0">
    <w:p w14:paraId="25C54E2B" w14:textId="77777777" w:rsidR="00A64B79" w:rsidRDefault="00A64B79">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65A0B" w:rsidRPr="00B36432" w14:paraId="2403CA34" w14:textId="77777777" w:rsidTr="00D37606">
      <w:trPr>
        <w:jc w:val="center"/>
      </w:trPr>
      <w:tc>
        <w:tcPr>
          <w:tcW w:w="3240" w:type="dxa"/>
          <w:vAlign w:val="bottom"/>
        </w:tcPr>
        <w:p w14:paraId="0FAAEC67" w14:textId="77777777" w:rsidR="00565A0B" w:rsidRPr="00B36432" w:rsidRDefault="00565A0B" w:rsidP="00CD56A0">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7CAED55E" wp14:editId="5A3C7D92">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2B3BD78D" w14:textId="197343A9" w:rsidR="00565A0B" w:rsidRPr="00CD56A0" w:rsidRDefault="00565A0B" w:rsidP="00CD56A0">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31C9158A" w14:textId="77777777" w:rsidR="00565A0B" w:rsidRDefault="00565A0B" w:rsidP="00A5401A">
          <w:pPr>
            <w:pStyle w:val="Header"/>
            <w:tabs>
              <w:tab w:val="clear" w:pos="4680"/>
              <w:tab w:val="clear" w:pos="9360"/>
              <w:tab w:val="right" w:pos="13230"/>
            </w:tabs>
            <w:spacing w:before="0"/>
            <w:jc w:val="right"/>
            <w:rPr>
              <w:b/>
              <w:i/>
            </w:rPr>
          </w:pPr>
          <w:r w:rsidRPr="00CD56A0">
            <w:rPr>
              <w:b/>
              <w:i/>
              <w:sz w:val="24"/>
              <w:szCs w:val="24"/>
            </w:rPr>
            <w:t xml:space="preserve">University of Washington </w:t>
          </w:r>
          <w:r w:rsidRPr="004A1959">
            <w:rPr>
              <w:b/>
              <w:i/>
              <w:sz w:val="24"/>
              <w:szCs w:val="24"/>
            </w:rPr>
            <w:t>Records Retention Schedule</w:t>
          </w:r>
        </w:p>
        <w:p w14:paraId="0A4C1665" w14:textId="01EFE295" w:rsidR="00565A0B" w:rsidRPr="003D7DEB" w:rsidRDefault="00565A0B" w:rsidP="00A5401A">
          <w:pPr>
            <w:pStyle w:val="Header"/>
            <w:tabs>
              <w:tab w:val="clear" w:pos="4680"/>
              <w:tab w:val="clear" w:pos="9360"/>
              <w:tab w:val="right" w:pos="13230"/>
            </w:tabs>
            <w:spacing w:before="0"/>
            <w:jc w:val="right"/>
            <w:rPr>
              <w:b/>
              <w:i/>
            </w:rPr>
          </w:pPr>
          <w:r>
            <w:rPr>
              <w:b/>
              <w:i/>
            </w:rPr>
            <w:t>Version 2.15</w:t>
          </w:r>
          <w:r w:rsidRPr="00825EFE">
            <w:rPr>
              <w:b/>
              <w:i/>
            </w:rPr>
            <w:t xml:space="preserve"> (</w:t>
          </w:r>
          <w:r>
            <w:rPr>
              <w:b/>
              <w:i/>
            </w:rPr>
            <w:t>February 2021</w:t>
          </w:r>
          <w:r w:rsidRPr="00825EFE">
            <w:rPr>
              <w:b/>
              <w:i/>
            </w:rPr>
            <w:t>)</w:t>
          </w:r>
        </w:p>
      </w:tc>
    </w:tr>
  </w:tbl>
  <w:p w14:paraId="4070F87E" w14:textId="77777777" w:rsidR="00565A0B" w:rsidRPr="00635F5E" w:rsidRDefault="00565A0B" w:rsidP="00635F5E">
    <w:pPr>
      <w:pStyle w:val="Heade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F7"/>
    <w:rsid w:val="00000883"/>
    <w:rsid w:val="00001074"/>
    <w:rsid w:val="00002325"/>
    <w:rsid w:val="00002B31"/>
    <w:rsid w:val="00002BB4"/>
    <w:rsid w:val="00002C5D"/>
    <w:rsid w:val="0000453E"/>
    <w:rsid w:val="00005283"/>
    <w:rsid w:val="000056B9"/>
    <w:rsid w:val="000057A7"/>
    <w:rsid w:val="0000590A"/>
    <w:rsid w:val="00006942"/>
    <w:rsid w:val="00006D4B"/>
    <w:rsid w:val="00010623"/>
    <w:rsid w:val="00011A65"/>
    <w:rsid w:val="000147D5"/>
    <w:rsid w:val="00016499"/>
    <w:rsid w:val="0001703A"/>
    <w:rsid w:val="0001772C"/>
    <w:rsid w:val="00017FDC"/>
    <w:rsid w:val="000203E8"/>
    <w:rsid w:val="000217C8"/>
    <w:rsid w:val="0002190B"/>
    <w:rsid w:val="00022106"/>
    <w:rsid w:val="00022218"/>
    <w:rsid w:val="0002224B"/>
    <w:rsid w:val="00022AF8"/>
    <w:rsid w:val="00023B07"/>
    <w:rsid w:val="00024A28"/>
    <w:rsid w:val="00024B17"/>
    <w:rsid w:val="000255BA"/>
    <w:rsid w:val="00026688"/>
    <w:rsid w:val="0002671C"/>
    <w:rsid w:val="00030A4C"/>
    <w:rsid w:val="00031299"/>
    <w:rsid w:val="000313C4"/>
    <w:rsid w:val="00031801"/>
    <w:rsid w:val="00031F7E"/>
    <w:rsid w:val="00032B5D"/>
    <w:rsid w:val="000349B7"/>
    <w:rsid w:val="00034A63"/>
    <w:rsid w:val="00034B73"/>
    <w:rsid w:val="0003616E"/>
    <w:rsid w:val="000369DC"/>
    <w:rsid w:val="00037339"/>
    <w:rsid w:val="00037603"/>
    <w:rsid w:val="00037ADA"/>
    <w:rsid w:val="00040D7D"/>
    <w:rsid w:val="00041565"/>
    <w:rsid w:val="00042943"/>
    <w:rsid w:val="0004509A"/>
    <w:rsid w:val="00045A16"/>
    <w:rsid w:val="00045D8A"/>
    <w:rsid w:val="00045F9D"/>
    <w:rsid w:val="00046E7B"/>
    <w:rsid w:val="00047116"/>
    <w:rsid w:val="000478DB"/>
    <w:rsid w:val="00050204"/>
    <w:rsid w:val="000523CB"/>
    <w:rsid w:val="00052476"/>
    <w:rsid w:val="0005298B"/>
    <w:rsid w:val="00053AD6"/>
    <w:rsid w:val="00053F17"/>
    <w:rsid w:val="0005421E"/>
    <w:rsid w:val="0005437A"/>
    <w:rsid w:val="00054BAD"/>
    <w:rsid w:val="00055913"/>
    <w:rsid w:val="00056A24"/>
    <w:rsid w:val="000574B4"/>
    <w:rsid w:val="00057805"/>
    <w:rsid w:val="00060028"/>
    <w:rsid w:val="00060AA0"/>
    <w:rsid w:val="00061077"/>
    <w:rsid w:val="000614CB"/>
    <w:rsid w:val="00061D32"/>
    <w:rsid w:val="0006331C"/>
    <w:rsid w:val="000654F7"/>
    <w:rsid w:val="00065C48"/>
    <w:rsid w:val="00066B9D"/>
    <w:rsid w:val="000671C7"/>
    <w:rsid w:val="00071078"/>
    <w:rsid w:val="00071E12"/>
    <w:rsid w:val="0007220C"/>
    <w:rsid w:val="00072A09"/>
    <w:rsid w:val="00072A74"/>
    <w:rsid w:val="00072F7B"/>
    <w:rsid w:val="00073E0F"/>
    <w:rsid w:val="000743C3"/>
    <w:rsid w:val="00074EE3"/>
    <w:rsid w:val="000752C2"/>
    <w:rsid w:val="0007669F"/>
    <w:rsid w:val="00076898"/>
    <w:rsid w:val="00077D6B"/>
    <w:rsid w:val="00080023"/>
    <w:rsid w:val="00080F96"/>
    <w:rsid w:val="0008133F"/>
    <w:rsid w:val="00081C67"/>
    <w:rsid w:val="00081D54"/>
    <w:rsid w:val="00081D99"/>
    <w:rsid w:val="00082070"/>
    <w:rsid w:val="000826FD"/>
    <w:rsid w:val="0008273B"/>
    <w:rsid w:val="000840DA"/>
    <w:rsid w:val="00084535"/>
    <w:rsid w:val="00084829"/>
    <w:rsid w:val="000854FE"/>
    <w:rsid w:val="00085D55"/>
    <w:rsid w:val="00085E95"/>
    <w:rsid w:val="0008667D"/>
    <w:rsid w:val="00086BE4"/>
    <w:rsid w:val="00086EA5"/>
    <w:rsid w:val="00087489"/>
    <w:rsid w:val="00087B6C"/>
    <w:rsid w:val="000907B9"/>
    <w:rsid w:val="00091D12"/>
    <w:rsid w:val="000922B8"/>
    <w:rsid w:val="00092692"/>
    <w:rsid w:val="00092EA2"/>
    <w:rsid w:val="000930B8"/>
    <w:rsid w:val="00093AEA"/>
    <w:rsid w:val="00094448"/>
    <w:rsid w:val="00094E72"/>
    <w:rsid w:val="00095625"/>
    <w:rsid w:val="00096FC7"/>
    <w:rsid w:val="000A132A"/>
    <w:rsid w:val="000A161E"/>
    <w:rsid w:val="000A1EE8"/>
    <w:rsid w:val="000A224D"/>
    <w:rsid w:val="000A48A2"/>
    <w:rsid w:val="000A48F0"/>
    <w:rsid w:val="000A4DFC"/>
    <w:rsid w:val="000A5AB9"/>
    <w:rsid w:val="000A5CE4"/>
    <w:rsid w:val="000A5E86"/>
    <w:rsid w:val="000A6372"/>
    <w:rsid w:val="000A67BE"/>
    <w:rsid w:val="000A6DC5"/>
    <w:rsid w:val="000A7C83"/>
    <w:rsid w:val="000B00D6"/>
    <w:rsid w:val="000B068E"/>
    <w:rsid w:val="000B07EC"/>
    <w:rsid w:val="000B1057"/>
    <w:rsid w:val="000B11FB"/>
    <w:rsid w:val="000B17E5"/>
    <w:rsid w:val="000B214A"/>
    <w:rsid w:val="000B2350"/>
    <w:rsid w:val="000B24CF"/>
    <w:rsid w:val="000B299D"/>
    <w:rsid w:val="000B2A00"/>
    <w:rsid w:val="000B37E8"/>
    <w:rsid w:val="000B4B35"/>
    <w:rsid w:val="000B4E9F"/>
    <w:rsid w:val="000B6B7A"/>
    <w:rsid w:val="000B6B7E"/>
    <w:rsid w:val="000B6F85"/>
    <w:rsid w:val="000B71C9"/>
    <w:rsid w:val="000B71CD"/>
    <w:rsid w:val="000C0595"/>
    <w:rsid w:val="000C05A3"/>
    <w:rsid w:val="000C0FF3"/>
    <w:rsid w:val="000C1645"/>
    <w:rsid w:val="000C2905"/>
    <w:rsid w:val="000C391A"/>
    <w:rsid w:val="000C3CA0"/>
    <w:rsid w:val="000C4896"/>
    <w:rsid w:val="000C4D6F"/>
    <w:rsid w:val="000C4E3D"/>
    <w:rsid w:val="000C4EC4"/>
    <w:rsid w:val="000C4EE7"/>
    <w:rsid w:val="000C52A0"/>
    <w:rsid w:val="000C5586"/>
    <w:rsid w:val="000C5AFD"/>
    <w:rsid w:val="000C5F37"/>
    <w:rsid w:val="000C63AF"/>
    <w:rsid w:val="000D05AA"/>
    <w:rsid w:val="000D1021"/>
    <w:rsid w:val="000D1731"/>
    <w:rsid w:val="000D17DE"/>
    <w:rsid w:val="000D1C96"/>
    <w:rsid w:val="000D1D27"/>
    <w:rsid w:val="000D29E7"/>
    <w:rsid w:val="000D2A1C"/>
    <w:rsid w:val="000D2A82"/>
    <w:rsid w:val="000D2F62"/>
    <w:rsid w:val="000D32A5"/>
    <w:rsid w:val="000D3449"/>
    <w:rsid w:val="000D3C6A"/>
    <w:rsid w:val="000D3C6C"/>
    <w:rsid w:val="000D42A0"/>
    <w:rsid w:val="000D448C"/>
    <w:rsid w:val="000D4ABB"/>
    <w:rsid w:val="000D4D22"/>
    <w:rsid w:val="000D6300"/>
    <w:rsid w:val="000D6F55"/>
    <w:rsid w:val="000E11F8"/>
    <w:rsid w:val="000E125A"/>
    <w:rsid w:val="000E1722"/>
    <w:rsid w:val="000E2036"/>
    <w:rsid w:val="000E2AEF"/>
    <w:rsid w:val="000E2E07"/>
    <w:rsid w:val="000E388A"/>
    <w:rsid w:val="000E48A8"/>
    <w:rsid w:val="000E4C7F"/>
    <w:rsid w:val="000E6721"/>
    <w:rsid w:val="000E6B80"/>
    <w:rsid w:val="000E7416"/>
    <w:rsid w:val="000E76C1"/>
    <w:rsid w:val="000F222A"/>
    <w:rsid w:val="000F23D3"/>
    <w:rsid w:val="000F285C"/>
    <w:rsid w:val="000F2C74"/>
    <w:rsid w:val="000F332A"/>
    <w:rsid w:val="000F4A2C"/>
    <w:rsid w:val="000F5FB5"/>
    <w:rsid w:val="000F637D"/>
    <w:rsid w:val="000F704A"/>
    <w:rsid w:val="000F7664"/>
    <w:rsid w:val="000F76C5"/>
    <w:rsid w:val="000F7BCF"/>
    <w:rsid w:val="000F7BE0"/>
    <w:rsid w:val="000F7CFF"/>
    <w:rsid w:val="000F7DED"/>
    <w:rsid w:val="00101D79"/>
    <w:rsid w:val="001026BC"/>
    <w:rsid w:val="00103635"/>
    <w:rsid w:val="001043BD"/>
    <w:rsid w:val="001051E2"/>
    <w:rsid w:val="001065E2"/>
    <w:rsid w:val="00106CD2"/>
    <w:rsid w:val="00106D0F"/>
    <w:rsid w:val="001117F3"/>
    <w:rsid w:val="00112846"/>
    <w:rsid w:val="001130C5"/>
    <w:rsid w:val="00113206"/>
    <w:rsid w:val="001135A5"/>
    <w:rsid w:val="00113644"/>
    <w:rsid w:val="00113DE1"/>
    <w:rsid w:val="00113FC7"/>
    <w:rsid w:val="001144C6"/>
    <w:rsid w:val="00115047"/>
    <w:rsid w:val="0011506F"/>
    <w:rsid w:val="00116600"/>
    <w:rsid w:val="00116A6D"/>
    <w:rsid w:val="001208D9"/>
    <w:rsid w:val="00120A74"/>
    <w:rsid w:val="00120C9B"/>
    <w:rsid w:val="00121521"/>
    <w:rsid w:val="0012240B"/>
    <w:rsid w:val="00122780"/>
    <w:rsid w:val="00122B57"/>
    <w:rsid w:val="00122E49"/>
    <w:rsid w:val="00122F1A"/>
    <w:rsid w:val="00123AD4"/>
    <w:rsid w:val="00124845"/>
    <w:rsid w:val="00124ACF"/>
    <w:rsid w:val="001253BF"/>
    <w:rsid w:val="00125487"/>
    <w:rsid w:val="0012598D"/>
    <w:rsid w:val="00125D06"/>
    <w:rsid w:val="00125ECE"/>
    <w:rsid w:val="001261B5"/>
    <w:rsid w:val="00126AD7"/>
    <w:rsid w:val="001273C2"/>
    <w:rsid w:val="00130D01"/>
    <w:rsid w:val="00131869"/>
    <w:rsid w:val="00132259"/>
    <w:rsid w:val="001331A6"/>
    <w:rsid w:val="00133721"/>
    <w:rsid w:val="00134B6B"/>
    <w:rsid w:val="00135950"/>
    <w:rsid w:val="00136F6E"/>
    <w:rsid w:val="001372E9"/>
    <w:rsid w:val="001376DA"/>
    <w:rsid w:val="001405A2"/>
    <w:rsid w:val="00140871"/>
    <w:rsid w:val="001408A8"/>
    <w:rsid w:val="00140E3B"/>
    <w:rsid w:val="00140EA3"/>
    <w:rsid w:val="00141259"/>
    <w:rsid w:val="001418E7"/>
    <w:rsid w:val="001429AC"/>
    <w:rsid w:val="00142CC8"/>
    <w:rsid w:val="0014461A"/>
    <w:rsid w:val="00144E4C"/>
    <w:rsid w:val="001467B6"/>
    <w:rsid w:val="00146A52"/>
    <w:rsid w:val="00146AF0"/>
    <w:rsid w:val="001471B5"/>
    <w:rsid w:val="001479EB"/>
    <w:rsid w:val="00147EFD"/>
    <w:rsid w:val="00150076"/>
    <w:rsid w:val="001502E6"/>
    <w:rsid w:val="00152654"/>
    <w:rsid w:val="001526F5"/>
    <w:rsid w:val="00152C01"/>
    <w:rsid w:val="00152D71"/>
    <w:rsid w:val="00153446"/>
    <w:rsid w:val="00153A01"/>
    <w:rsid w:val="00154260"/>
    <w:rsid w:val="0015441A"/>
    <w:rsid w:val="0015461A"/>
    <w:rsid w:val="00154B75"/>
    <w:rsid w:val="00154C90"/>
    <w:rsid w:val="00154E0D"/>
    <w:rsid w:val="00155054"/>
    <w:rsid w:val="00155F7D"/>
    <w:rsid w:val="00156C9B"/>
    <w:rsid w:val="00156DC7"/>
    <w:rsid w:val="00156E29"/>
    <w:rsid w:val="00156E59"/>
    <w:rsid w:val="001572BB"/>
    <w:rsid w:val="00157599"/>
    <w:rsid w:val="0016043B"/>
    <w:rsid w:val="00161F6E"/>
    <w:rsid w:val="00161F90"/>
    <w:rsid w:val="00163255"/>
    <w:rsid w:val="00163774"/>
    <w:rsid w:val="00164E86"/>
    <w:rsid w:val="00165379"/>
    <w:rsid w:val="001664C6"/>
    <w:rsid w:val="00166B26"/>
    <w:rsid w:val="00167475"/>
    <w:rsid w:val="001679A1"/>
    <w:rsid w:val="001679AC"/>
    <w:rsid w:val="001700B0"/>
    <w:rsid w:val="001703E9"/>
    <w:rsid w:val="001703FB"/>
    <w:rsid w:val="00172BDB"/>
    <w:rsid w:val="00172C72"/>
    <w:rsid w:val="00173F0B"/>
    <w:rsid w:val="00174B14"/>
    <w:rsid w:val="00174F62"/>
    <w:rsid w:val="00175235"/>
    <w:rsid w:val="0017528D"/>
    <w:rsid w:val="00175D25"/>
    <w:rsid w:val="00176A2C"/>
    <w:rsid w:val="00176AE7"/>
    <w:rsid w:val="00176E60"/>
    <w:rsid w:val="00177505"/>
    <w:rsid w:val="00177856"/>
    <w:rsid w:val="001808D5"/>
    <w:rsid w:val="00180CCB"/>
    <w:rsid w:val="00181C11"/>
    <w:rsid w:val="00181CAC"/>
    <w:rsid w:val="00181E5A"/>
    <w:rsid w:val="001830C0"/>
    <w:rsid w:val="00183505"/>
    <w:rsid w:val="00183514"/>
    <w:rsid w:val="001835FC"/>
    <w:rsid w:val="001839DD"/>
    <w:rsid w:val="001845FA"/>
    <w:rsid w:val="0018463D"/>
    <w:rsid w:val="00184642"/>
    <w:rsid w:val="001849A3"/>
    <w:rsid w:val="0018529A"/>
    <w:rsid w:val="001860FB"/>
    <w:rsid w:val="00186302"/>
    <w:rsid w:val="00186570"/>
    <w:rsid w:val="00186E3C"/>
    <w:rsid w:val="00187406"/>
    <w:rsid w:val="00187540"/>
    <w:rsid w:val="00187616"/>
    <w:rsid w:val="00187B5F"/>
    <w:rsid w:val="00190DE9"/>
    <w:rsid w:val="00191511"/>
    <w:rsid w:val="0019185D"/>
    <w:rsid w:val="00192C1E"/>
    <w:rsid w:val="00192D36"/>
    <w:rsid w:val="00193080"/>
    <w:rsid w:val="001935B3"/>
    <w:rsid w:val="00193817"/>
    <w:rsid w:val="00193BCF"/>
    <w:rsid w:val="00193D1F"/>
    <w:rsid w:val="00193FFE"/>
    <w:rsid w:val="00194685"/>
    <w:rsid w:val="0019569C"/>
    <w:rsid w:val="00196021"/>
    <w:rsid w:val="00196061"/>
    <w:rsid w:val="00196478"/>
    <w:rsid w:val="001968EA"/>
    <w:rsid w:val="00196AD3"/>
    <w:rsid w:val="001978E3"/>
    <w:rsid w:val="00197DCB"/>
    <w:rsid w:val="001A03F0"/>
    <w:rsid w:val="001A053E"/>
    <w:rsid w:val="001A286C"/>
    <w:rsid w:val="001A304D"/>
    <w:rsid w:val="001A33CB"/>
    <w:rsid w:val="001A3714"/>
    <w:rsid w:val="001A3B69"/>
    <w:rsid w:val="001A4173"/>
    <w:rsid w:val="001A4568"/>
    <w:rsid w:val="001A4858"/>
    <w:rsid w:val="001A59E5"/>
    <w:rsid w:val="001A688B"/>
    <w:rsid w:val="001A69B1"/>
    <w:rsid w:val="001A6A91"/>
    <w:rsid w:val="001A73CF"/>
    <w:rsid w:val="001A764F"/>
    <w:rsid w:val="001A7B4B"/>
    <w:rsid w:val="001A7BA0"/>
    <w:rsid w:val="001B0599"/>
    <w:rsid w:val="001B0CFA"/>
    <w:rsid w:val="001B1922"/>
    <w:rsid w:val="001B2146"/>
    <w:rsid w:val="001B22E7"/>
    <w:rsid w:val="001B24ED"/>
    <w:rsid w:val="001B3017"/>
    <w:rsid w:val="001B3287"/>
    <w:rsid w:val="001B3896"/>
    <w:rsid w:val="001B3A32"/>
    <w:rsid w:val="001B4DEC"/>
    <w:rsid w:val="001B5024"/>
    <w:rsid w:val="001B5988"/>
    <w:rsid w:val="001B670B"/>
    <w:rsid w:val="001B73A7"/>
    <w:rsid w:val="001B7923"/>
    <w:rsid w:val="001B7989"/>
    <w:rsid w:val="001C0020"/>
    <w:rsid w:val="001C01FF"/>
    <w:rsid w:val="001C0A44"/>
    <w:rsid w:val="001C0CBB"/>
    <w:rsid w:val="001C3395"/>
    <w:rsid w:val="001C4EE6"/>
    <w:rsid w:val="001C4F06"/>
    <w:rsid w:val="001C5E67"/>
    <w:rsid w:val="001C61E6"/>
    <w:rsid w:val="001C7106"/>
    <w:rsid w:val="001D076F"/>
    <w:rsid w:val="001D07BE"/>
    <w:rsid w:val="001D09E4"/>
    <w:rsid w:val="001D0A6C"/>
    <w:rsid w:val="001D19A9"/>
    <w:rsid w:val="001D1BF0"/>
    <w:rsid w:val="001D23B9"/>
    <w:rsid w:val="001D2EDB"/>
    <w:rsid w:val="001D2FC6"/>
    <w:rsid w:val="001D312B"/>
    <w:rsid w:val="001D3CB6"/>
    <w:rsid w:val="001D3E9D"/>
    <w:rsid w:val="001D4675"/>
    <w:rsid w:val="001D49A7"/>
    <w:rsid w:val="001D4B84"/>
    <w:rsid w:val="001D64F5"/>
    <w:rsid w:val="001D75D5"/>
    <w:rsid w:val="001D7DDF"/>
    <w:rsid w:val="001E0E4A"/>
    <w:rsid w:val="001E1584"/>
    <w:rsid w:val="001E23D4"/>
    <w:rsid w:val="001E2557"/>
    <w:rsid w:val="001E2976"/>
    <w:rsid w:val="001E307A"/>
    <w:rsid w:val="001E3344"/>
    <w:rsid w:val="001E3681"/>
    <w:rsid w:val="001E3F29"/>
    <w:rsid w:val="001E4416"/>
    <w:rsid w:val="001E570D"/>
    <w:rsid w:val="001E5B1F"/>
    <w:rsid w:val="001E631A"/>
    <w:rsid w:val="001E6CB2"/>
    <w:rsid w:val="001E70E8"/>
    <w:rsid w:val="001E7D5D"/>
    <w:rsid w:val="001E7F5A"/>
    <w:rsid w:val="001F071D"/>
    <w:rsid w:val="001F132A"/>
    <w:rsid w:val="001F2209"/>
    <w:rsid w:val="001F2A9D"/>
    <w:rsid w:val="001F365E"/>
    <w:rsid w:val="001F3B43"/>
    <w:rsid w:val="001F3DBD"/>
    <w:rsid w:val="001F4312"/>
    <w:rsid w:val="001F494A"/>
    <w:rsid w:val="001F50CC"/>
    <w:rsid w:val="001F5708"/>
    <w:rsid w:val="001F570A"/>
    <w:rsid w:val="001F5A1C"/>
    <w:rsid w:val="001F7C07"/>
    <w:rsid w:val="001F7D55"/>
    <w:rsid w:val="00200260"/>
    <w:rsid w:val="0020141D"/>
    <w:rsid w:val="002026DF"/>
    <w:rsid w:val="00203EEA"/>
    <w:rsid w:val="0020418B"/>
    <w:rsid w:val="002049BB"/>
    <w:rsid w:val="002072C0"/>
    <w:rsid w:val="0020759C"/>
    <w:rsid w:val="002079F0"/>
    <w:rsid w:val="00207F3C"/>
    <w:rsid w:val="00210B3B"/>
    <w:rsid w:val="00211038"/>
    <w:rsid w:val="002110C8"/>
    <w:rsid w:val="0021126C"/>
    <w:rsid w:val="0021255E"/>
    <w:rsid w:val="00212EE0"/>
    <w:rsid w:val="00213338"/>
    <w:rsid w:val="00213B27"/>
    <w:rsid w:val="00214AEF"/>
    <w:rsid w:val="00215134"/>
    <w:rsid w:val="002151F2"/>
    <w:rsid w:val="00215EF0"/>
    <w:rsid w:val="00216738"/>
    <w:rsid w:val="00216951"/>
    <w:rsid w:val="00216D5C"/>
    <w:rsid w:val="00216F35"/>
    <w:rsid w:val="00220337"/>
    <w:rsid w:val="00220D90"/>
    <w:rsid w:val="002210C8"/>
    <w:rsid w:val="002212CB"/>
    <w:rsid w:val="00221A4E"/>
    <w:rsid w:val="00222D83"/>
    <w:rsid w:val="00223FD5"/>
    <w:rsid w:val="00224887"/>
    <w:rsid w:val="002255F7"/>
    <w:rsid w:val="002262B3"/>
    <w:rsid w:val="0022706E"/>
    <w:rsid w:val="00227738"/>
    <w:rsid w:val="002277C6"/>
    <w:rsid w:val="00227F4C"/>
    <w:rsid w:val="002300D5"/>
    <w:rsid w:val="0023010D"/>
    <w:rsid w:val="00230177"/>
    <w:rsid w:val="00231DDD"/>
    <w:rsid w:val="002322ED"/>
    <w:rsid w:val="002328B4"/>
    <w:rsid w:val="00232D66"/>
    <w:rsid w:val="0023340C"/>
    <w:rsid w:val="002352DE"/>
    <w:rsid w:val="002353A6"/>
    <w:rsid w:val="00235647"/>
    <w:rsid w:val="00236E0A"/>
    <w:rsid w:val="00237F3C"/>
    <w:rsid w:val="002407E9"/>
    <w:rsid w:val="00240A9C"/>
    <w:rsid w:val="00240FC5"/>
    <w:rsid w:val="00241911"/>
    <w:rsid w:val="00241F6F"/>
    <w:rsid w:val="00243133"/>
    <w:rsid w:val="00244448"/>
    <w:rsid w:val="00244BCD"/>
    <w:rsid w:val="002457FC"/>
    <w:rsid w:val="00246995"/>
    <w:rsid w:val="002471A6"/>
    <w:rsid w:val="00247839"/>
    <w:rsid w:val="00247A9F"/>
    <w:rsid w:val="002508F4"/>
    <w:rsid w:val="00250EE5"/>
    <w:rsid w:val="0025168D"/>
    <w:rsid w:val="00251D29"/>
    <w:rsid w:val="00252C4F"/>
    <w:rsid w:val="00252C6D"/>
    <w:rsid w:val="00254114"/>
    <w:rsid w:val="00256619"/>
    <w:rsid w:val="002579DE"/>
    <w:rsid w:val="00257DB2"/>
    <w:rsid w:val="00260420"/>
    <w:rsid w:val="0026053B"/>
    <w:rsid w:val="00260825"/>
    <w:rsid w:val="002618F6"/>
    <w:rsid w:val="002624E3"/>
    <w:rsid w:val="00262C8F"/>
    <w:rsid w:val="00262ED5"/>
    <w:rsid w:val="00263206"/>
    <w:rsid w:val="002636C0"/>
    <w:rsid w:val="00264219"/>
    <w:rsid w:val="00264302"/>
    <w:rsid w:val="002647C4"/>
    <w:rsid w:val="0026497F"/>
    <w:rsid w:val="00264B54"/>
    <w:rsid w:val="00264EA7"/>
    <w:rsid w:val="00264F3B"/>
    <w:rsid w:val="002665FF"/>
    <w:rsid w:val="00266875"/>
    <w:rsid w:val="00270DDB"/>
    <w:rsid w:val="002715E7"/>
    <w:rsid w:val="0027295E"/>
    <w:rsid w:val="00272CF3"/>
    <w:rsid w:val="0027349C"/>
    <w:rsid w:val="002739F7"/>
    <w:rsid w:val="00273BCC"/>
    <w:rsid w:val="00275639"/>
    <w:rsid w:val="0028064C"/>
    <w:rsid w:val="00281D0B"/>
    <w:rsid w:val="00283589"/>
    <w:rsid w:val="0028370E"/>
    <w:rsid w:val="002838D0"/>
    <w:rsid w:val="002847E9"/>
    <w:rsid w:val="002849A3"/>
    <w:rsid w:val="002849F3"/>
    <w:rsid w:val="00285966"/>
    <w:rsid w:val="002864BA"/>
    <w:rsid w:val="002873D3"/>
    <w:rsid w:val="0028761E"/>
    <w:rsid w:val="00287880"/>
    <w:rsid w:val="00287E64"/>
    <w:rsid w:val="00290821"/>
    <w:rsid w:val="002910F4"/>
    <w:rsid w:val="002911F7"/>
    <w:rsid w:val="002913D1"/>
    <w:rsid w:val="00293ADC"/>
    <w:rsid w:val="00294215"/>
    <w:rsid w:val="002942C5"/>
    <w:rsid w:val="00294611"/>
    <w:rsid w:val="00295A35"/>
    <w:rsid w:val="00295B67"/>
    <w:rsid w:val="002962E4"/>
    <w:rsid w:val="00296476"/>
    <w:rsid w:val="00296957"/>
    <w:rsid w:val="00296D09"/>
    <w:rsid w:val="00297F8E"/>
    <w:rsid w:val="002A02F7"/>
    <w:rsid w:val="002A0D23"/>
    <w:rsid w:val="002A0DE9"/>
    <w:rsid w:val="002A27F1"/>
    <w:rsid w:val="002A2948"/>
    <w:rsid w:val="002A2C8E"/>
    <w:rsid w:val="002A3345"/>
    <w:rsid w:val="002A499D"/>
    <w:rsid w:val="002A4C22"/>
    <w:rsid w:val="002A512A"/>
    <w:rsid w:val="002A522A"/>
    <w:rsid w:val="002A5E22"/>
    <w:rsid w:val="002A65E5"/>
    <w:rsid w:val="002B0FCF"/>
    <w:rsid w:val="002B1238"/>
    <w:rsid w:val="002B1989"/>
    <w:rsid w:val="002B19C2"/>
    <w:rsid w:val="002B33FF"/>
    <w:rsid w:val="002B4C72"/>
    <w:rsid w:val="002B5D86"/>
    <w:rsid w:val="002B6002"/>
    <w:rsid w:val="002B64F8"/>
    <w:rsid w:val="002C03F7"/>
    <w:rsid w:val="002C0685"/>
    <w:rsid w:val="002C08F9"/>
    <w:rsid w:val="002C0AD4"/>
    <w:rsid w:val="002C166D"/>
    <w:rsid w:val="002C3430"/>
    <w:rsid w:val="002C3A5A"/>
    <w:rsid w:val="002C44AE"/>
    <w:rsid w:val="002C4675"/>
    <w:rsid w:val="002C4F58"/>
    <w:rsid w:val="002C5E5D"/>
    <w:rsid w:val="002C651B"/>
    <w:rsid w:val="002C70A7"/>
    <w:rsid w:val="002C70F2"/>
    <w:rsid w:val="002C72E2"/>
    <w:rsid w:val="002C731A"/>
    <w:rsid w:val="002C7788"/>
    <w:rsid w:val="002D0CE6"/>
    <w:rsid w:val="002D11E0"/>
    <w:rsid w:val="002D246E"/>
    <w:rsid w:val="002D2829"/>
    <w:rsid w:val="002D2ABC"/>
    <w:rsid w:val="002D2B6B"/>
    <w:rsid w:val="002D2E98"/>
    <w:rsid w:val="002D3227"/>
    <w:rsid w:val="002D40B5"/>
    <w:rsid w:val="002D40C1"/>
    <w:rsid w:val="002D4A58"/>
    <w:rsid w:val="002D5C98"/>
    <w:rsid w:val="002D5DE2"/>
    <w:rsid w:val="002D69B2"/>
    <w:rsid w:val="002D6A31"/>
    <w:rsid w:val="002D6F9C"/>
    <w:rsid w:val="002D7954"/>
    <w:rsid w:val="002D7D91"/>
    <w:rsid w:val="002E0804"/>
    <w:rsid w:val="002E0A35"/>
    <w:rsid w:val="002E163A"/>
    <w:rsid w:val="002E2160"/>
    <w:rsid w:val="002E233D"/>
    <w:rsid w:val="002E24CC"/>
    <w:rsid w:val="002E304D"/>
    <w:rsid w:val="002E321B"/>
    <w:rsid w:val="002E4251"/>
    <w:rsid w:val="002E4802"/>
    <w:rsid w:val="002E4C25"/>
    <w:rsid w:val="002E59A9"/>
    <w:rsid w:val="002E6C4A"/>
    <w:rsid w:val="002F071D"/>
    <w:rsid w:val="002F13EC"/>
    <w:rsid w:val="002F14FC"/>
    <w:rsid w:val="002F15DD"/>
    <w:rsid w:val="002F18AB"/>
    <w:rsid w:val="002F245E"/>
    <w:rsid w:val="002F2482"/>
    <w:rsid w:val="002F3846"/>
    <w:rsid w:val="002F389A"/>
    <w:rsid w:val="002F3C1A"/>
    <w:rsid w:val="002F3E8A"/>
    <w:rsid w:val="002F5A63"/>
    <w:rsid w:val="002F625B"/>
    <w:rsid w:val="002F6B60"/>
    <w:rsid w:val="002F7623"/>
    <w:rsid w:val="00300A7E"/>
    <w:rsid w:val="00300AEB"/>
    <w:rsid w:val="003015DD"/>
    <w:rsid w:val="00301758"/>
    <w:rsid w:val="00301C18"/>
    <w:rsid w:val="00301F46"/>
    <w:rsid w:val="0030203A"/>
    <w:rsid w:val="00302728"/>
    <w:rsid w:val="00302D37"/>
    <w:rsid w:val="0030438A"/>
    <w:rsid w:val="00305CD4"/>
    <w:rsid w:val="00305D97"/>
    <w:rsid w:val="00305F3B"/>
    <w:rsid w:val="0030715E"/>
    <w:rsid w:val="0031121F"/>
    <w:rsid w:val="003117F2"/>
    <w:rsid w:val="00311BC6"/>
    <w:rsid w:val="003123B3"/>
    <w:rsid w:val="00312903"/>
    <w:rsid w:val="00313CC6"/>
    <w:rsid w:val="00313D83"/>
    <w:rsid w:val="0031443E"/>
    <w:rsid w:val="0031464A"/>
    <w:rsid w:val="003146A4"/>
    <w:rsid w:val="00314842"/>
    <w:rsid w:val="0031484D"/>
    <w:rsid w:val="003149D3"/>
    <w:rsid w:val="0031605A"/>
    <w:rsid w:val="00317118"/>
    <w:rsid w:val="00317A26"/>
    <w:rsid w:val="00320A70"/>
    <w:rsid w:val="00320DD7"/>
    <w:rsid w:val="00321419"/>
    <w:rsid w:val="00321B54"/>
    <w:rsid w:val="003238FF"/>
    <w:rsid w:val="00323E41"/>
    <w:rsid w:val="00324616"/>
    <w:rsid w:val="0032478C"/>
    <w:rsid w:val="0032539B"/>
    <w:rsid w:val="003253DB"/>
    <w:rsid w:val="00325556"/>
    <w:rsid w:val="00327C5D"/>
    <w:rsid w:val="0033057A"/>
    <w:rsid w:val="00330EE5"/>
    <w:rsid w:val="00331713"/>
    <w:rsid w:val="00331733"/>
    <w:rsid w:val="00331C64"/>
    <w:rsid w:val="00332CEF"/>
    <w:rsid w:val="00332E43"/>
    <w:rsid w:val="00333607"/>
    <w:rsid w:val="00333973"/>
    <w:rsid w:val="0033427F"/>
    <w:rsid w:val="003353AF"/>
    <w:rsid w:val="0033673F"/>
    <w:rsid w:val="00336B88"/>
    <w:rsid w:val="00336E88"/>
    <w:rsid w:val="003375BE"/>
    <w:rsid w:val="003401FE"/>
    <w:rsid w:val="0034165B"/>
    <w:rsid w:val="00341814"/>
    <w:rsid w:val="00341C46"/>
    <w:rsid w:val="003446E3"/>
    <w:rsid w:val="0034521A"/>
    <w:rsid w:val="0034521D"/>
    <w:rsid w:val="00345417"/>
    <w:rsid w:val="00345650"/>
    <w:rsid w:val="00345AA6"/>
    <w:rsid w:val="00345C09"/>
    <w:rsid w:val="00345ECF"/>
    <w:rsid w:val="00346934"/>
    <w:rsid w:val="00347BAA"/>
    <w:rsid w:val="00347F9A"/>
    <w:rsid w:val="00351549"/>
    <w:rsid w:val="003520D2"/>
    <w:rsid w:val="00353C0B"/>
    <w:rsid w:val="00354C00"/>
    <w:rsid w:val="00355107"/>
    <w:rsid w:val="003558BA"/>
    <w:rsid w:val="00355E0B"/>
    <w:rsid w:val="00356985"/>
    <w:rsid w:val="0035768D"/>
    <w:rsid w:val="00357BE1"/>
    <w:rsid w:val="00361019"/>
    <w:rsid w:val="00361908"/>
    <w:rsid w:val="00361F71"/>
    <w:rsid w:val="003621D3"/>
    <w:rsid w:val="00362272"/>
    <w:rsid w:val="00362823"/>
    <w:rsid w:val="00362E00"/>
    <w:rsid w:val="00363E96"/>
    <w:rsid w:val="00363EC1"/>
    <w:rsid w:val="00364AE9"/>
    <w:rsid w:val="00364D07"/>
    <w:rsid w:val="003651BE"/>
    <w:rsid w:val="00365A3E"/>
    <w:rsid w:val="0036697D"/>
    <w:rsid w:val="003669AA"/>
    <w:rsid w:val="00366E97"/>
    <w:rsid w:val="003673FE"/>
    <w:rsid w:val="00367D66"/>
    <w:rsid w:val="00373783"/>
    <w:rsid w:val="00373797"/>
    <w:rsid w:val="003738C3"/>
    <w:rsid w:val="00373C57"/>
    <w:rsid w:val="003760F0"/>
    <w:rsid w:val="00376381"/>
    <w:rsid w:val="00380547"/>
    <w:rsid w:val="003808DC"/>
    <w:rsid w:val="003813E2"/>
    <w:rsid w:val="00381D07"/>
    <w:rsid w:val="0038246A"/>
    <w:rsid w:val="00382CFC"/>
    <w:rsid w:val="0038373E"/>
    <w:rsid w:val="00383936"/>
    <w:rsid w:val="00383C11"/>
    <w:rsid w:val="00384A19"/>
    <w:rsid w:val="00385194"/>
    <w:rsid w:val="00386CA3"/>
    <w:rsid w:val="00386DD3"/>
    <w:rsid w:val="0038728F"/>
    <w:rsid w:val="00387C07"/>
    <w:rsid w:val="00391713"/>
    <w:rsid w:val="00392AF9"/>
    <w:rsid w:val="003930BD"/>
    <w:rsid w:val="003949AE"/>
    <w:rsid w:val="00394D93"/>
    <w:rsid w:val="003950AF"/>
    <w:rsid w:val="00395926"/>
    <w:rsid w:val="00395F51"/>
    <w:rsid w:val="003A0019"/>
    <w:rsid w:val="003A039D"/>
    <w:rsid w:val="003A078E"/>
    <w:rsid w:val="003A0816"/>
    <w:rsid w:val="003A31E9"/>
    <w:rsid w:val="003A379D"/>
    <w:rsid w:val="003A3DC6"/>
    <w:rsid w:val="003A42EF"/>
    <w:rsid w:val="003A4A5A"/>
    <w:rsid w:val="003A61F6"/>
    <w:rsid w:val="003A6A33"/>
    <w:rsid w:val="003A6BB5"/>
    <w:rsid w:val="003A7B09"/>
    <w:rsid w:val="003B0F8F"/>
    <w:rsid w:val="003B1AE8"/>
    <w:rsid w:val="003B2047"/>
    <w:rsid w:val="003B27F3"/>
    <w:rsid w:val="003B286F"/>
    <w:rsid w:val="003B2A27"/>
    <w:rsid w:val="003B30FC"/>
    <w:rsid w:val="003B3563"/>
    <w:rsid w:val="003B3EC4"/>
    <w:rsid w:val="003B3EF7"/>
    <w:rsid w:val="003B53D8"/>
    <w:rsid w:val="003B72DF"/>
    <w:rsid w:val="003B72E6"/>
    <w:rsid w:val="003B73F2"/>
    <w:rsid w:val="003B7B82"/>
    <w:rsid w:val="003C0E18"/>
    <w:rsid w:val="003C2A4A"/>
    <w:rsid w:val="003C3B43"/>
    <w:rsid w:val="003C4165"/>
    <w:rsid w:val="003C60D6"/>
    <w:rsid w:val="003C7774"/>
    <w:rsid w:val="003C79F4"/>
    <w:rsid w:val="003D07FC"/>
    <w:rsid w:val="003D0849"/>
    <w:rsid w:val="003D1B35"/>
    <w:rsid w:val="003D1F93"/>
    <w:rsid w:val="003D3B69"/>
    <w:rsid w:val="003D4F56"/>
    <w:rsid w:val="003D5AB3"/>
    <w:rsid w:val="003D60E8"/>
    <w:rsid w:val="003D67A7"/>
    <w:rsid w:val="003D690C"/>
    <w:rsid w:val="003D6FC4"/>
    <w:rsid w:val="003D714F"/>
    <w:rsid w:val="003E09FD"/>
    <w:rsid w:val="003E1A3E"/>
    <w:rsid w:val="003E24E2"/>
    <w:rsid w:val="003E256E"/>
    <w:rsid w:val="003E2831"/>
    <w:rsid w:val="003E2ED8"/>
    <w:rsid w:val="003E3039"/>
    <w:rsid w:val="003E3143"/>
    <w:rsid w:val="003E3255"/>
    <w:rsid w:val="003E390F"/>
    <w:rsid w:val="003E3D32"/>
    <w:rsid w:val="003E3ED6"/>
    <w:rsid w:val="003E3F3A"/>
    <w:rsid w:val="003E4037"/>
    <w:rsid w:val="003E40F0"/>
    <w:rsid w:val="003E54E7"/>
    <w:rsid w:val="003E5BEE"/>
    <w:rsid w:val="003E5CDB"/>
    <w:rsid w:val="003E6448"/>
    <w:rsid w:val="003E6494"/>
    <w:rsid w:val="003E7AB7"/>
    <w:rsid w:val="003E7EFD"/>
    <w:rsid w:val="003F060A"/>
    <w:rsid w:val="003F0869"/>
    <w:rsid w:val="003F3EA1"/>
    <w:rsid w:val="003F3F17"/>
    <w:rsid w:val="003F4FDD"/>
    <w:rsid w:val="003F6D33"/>
    <w:rsid w:val="003F6FA8"/>
    <w:rsid w:val="003F7C06"/>
    <w:rsid w:val="003F7CB1"/>
    <w:rsid w:val="003F7EF1"/>
    <w:rsid w:val="00400636"/>
    <w:rsid w:val="00400A72"/>
    <w:rsid w:val="004016FA"/>
    <w:rsid w:val="00401C51"/>
    <w:rsid w:val="00401FDE"/>
    <w:rsid w:val="004026C1"/>
    <w:rsid w:val="00402D12"/>
    <w:rsid w:val="004034B6"/>
    <w:rsid w:val="00403A8E"/>
    <w:rsid w:val="00403F2F"/>
    <w:rsid w:val="004043E7"/>
    <w:rsid w:val="00404423"/>
    <w:rsid w:val="0040446A"/>
    <w:rsid w:val="004050A5"/>
    <w:rsid w:val="00405287"/>
    <w:rsid w:val="00405BAE"/>
    <w:rsid w:val="00405F63"/>
    <w:rsid w:val="0040791A"/>
    <w:rsid w:val="00407AD8"/>
    <w:rsid w:val="00407DD6"/>
    <w:rsid w:val="00410B31"/>
    <w:rsid w:val="0041106E"/>
    <w:rsid w:val="004117F6"/>
    <w:rsid w:val="004121DE"/>
    <w:rsid w:val="0041238E"/>
    <w:rsid w:val="004128F9"/>
    <w:rsid w:val="00412DAB"/>
    <w:rsid w:val="00413A45"/>
    <w:rsid w:val="0041467D"/>
    <w:rsid w:val="00414DA9"/>
    <w:rsid w:val="00414E36"/>
    <w:rsid w:val="00414FB7"/>
    <w:rsid w:val="00415081"/>
    <w:rsid w:val="0042062E"/>
    <w:rsid w:val="004207F9"/>
    <w:rsid w:val="00420B5B"/>
    <w:rsid w:val="004211A8"/>
    <w:rsid w:val="00421CC0"/>
    <w:rsid w:val="00422301"/>
    <w:rsid w:val="00422B02"/>
    <w:rsid w:val="00424C04"/>
    <w:rsid w:val="004265F7"/>
    <w:rsid w:val="004275D7"/>
    <w:rsid w:val="00427F8F"/>
    <w:rsid w:val="00430081"/>
    <w:rsid w:val="00430175"/>
    <w:rsid w:val="004301A2"/>
    <w:rsid w:val="00431722"/>
    <w:rsid w:val="00431BB2"/>
    <w:rsid w:val="00432915"/>
    <w:rsid w:val="00432FFB"/>
    <w:rsid w:val="00433B5F"/>
    <w:rsid w:val="00433DBD"/>
    <w:rsid w:val="0043435E"/>
    <w:rsid w:val="00434699"/>
    <w:rsid w:val="00435DA2"/>
    <w:rsid w:val="0043626E"/>
    <w:rsid w:val="004364A1"/>
    <w:rsid w:val="00436AD4"/>
    <w:rsid w:val="00436FA2"/>
    <w:rsid w:val="00437EE1"/>
    <w:rsid w:val="00440185"/>
    <w:rsid w:val="004407D4"/>
    <w:rsid w:val="00440E85"/>
    <w:rsid w:val="00441723"/>
    <w:rsid w:val="00441E8D"/>
    <w:rsid w:val="00443904"/>
    <w:rsid w:val="004442EF"/>
    <w:rsid w:val="004459E0"/>
    <w:rsid w:val="00445EB7"/>
    <w:rsid w:val="00447636"/>
    <w:rsid w:val="00447D32"/>
    <w:rsid w:val="00450933"/>
    <w:rsid w:val="00450A27"/>
    <w:rsid w:val="00450AED"/>
    <w:rsid w:val="00450F0C"/>
    <w:rsid w:val="0045174E"/>
    <w:rsid w:val="00451A69"/>
    <w:rsid w:val="004529BD"/>
    <w:rsid w:val="00452E19"/>
    <w:rsid w:val="00453974"/>
    <w:rsid w:val="00453BAF"/>
    <w:rsid w:val="004545CD"/>
    <w:rsid w:val="00454ABA"/>
    <w:rsid w:val="00455D42"/>
    <w:rsid w:val="004578A4"/>
    <w:rsid w:val="00457D06"/>
    <w:rsid w:val="00460C2B"/>
    <w:rsid w:val="004627F5"/>
    <w:rsid w:val="00463E06"/>
    <w:rsid w:val="00464D7E"/>
    <w:rsid w:val="00464DE3"/>
    <w:rsid w:val="00465005"/>
    <w:rsid w:val="004653E1"/>
    <w:rsid w:val="0046565E"/>
    <w:rsid w:val="00465DF8"/>
    <w:rsid w:val="00465FA0"/>
    <w:rsid w:val="00466037"/>
    <w:rsid w:val="00466136"/>
    <w:rsid w:val="00466667"/>
    <w:rsid w:val="0046683F"/>
    <w:rsid w:val="00466C58"/>
    <w:rsid w:val="00466CD8"/>
    <w:rsid w:val="00466D7D"/>
    <w:rsid w:val="004701BC"/>
    <w:rsid w:val="0047061C"/>
    <w:rsid w:val="00471630"/>
    <w:rsid w:val="00472566"/>
    <w:rsid w:val="0047325E"/>
    <w:rsid w:val="00473C3E"/>
    <w:rsid w:val="004740E5"/>
    <w:rsid w:val="00475369"/>
    <w:rsid w:val="00475D55"/>
    <w:rsid w:val="00475DA1"/>
    <w:rsid w:val="00480719"/>
    <w:rsid w:val="004815EC"/>
    <w:rsid w:val="00481781"/>
    <w:rsid w:val="00481CAE"/>
    <w:rsid w:val="00483481"/>
    <w:rsid w:val="00483593"/>
    <w:rsid w:val="00483647"/>
    <w:rsid w:val="00484552"/>
    <w:rsid w:val="004854C4"/>
    <w:rsid w:val="004857D4"/>
    <w:rsid w:val="00485B4E"/>
    <w:rsid w:val="00485ED5"/>
    <w:rsid w:val="0048659A"/>
    <w:rsid w:val="00487A71"/>
    <w:rsid w:val="00493432"/>
    <w:rsid w:val="0049359B"/>
    <w:rsid w:val="00494EA8"/>
    <w:rsid w:val="00496B96"/>
    <w:rsid w:val="004A0CC0"/>
    <w:rsid w:val="004A1F58"/>
    <w:rsid w:val="004A2C70"/>
    <w:rsid w:val="004A428F"/>
    <w:rsid w:val="004A4C14"/>
    <w:rsid w:val="004A596F"/>
    <w:rsid w:val="004A6D0D"/>
    <w:rsid w:val="004A6E45"/>
    <w:rsid w:val="004A6FF5"/>
    <w:rsid w:val="004A70D5"/>
    <w:rsid w:val="004A71BA"/>
    <w:rsid w:val="004B039C"/>
    <w:rsid w:val="004B0B26"/>
    <w:rsid w:val="004B0EA8"/>
    <w:rsid w:val="004B0F18"/>
    <w:rsid w:val="004B178A"/>
    <w:rsid w:val="004B1FC9"/>
    <w:rsid w:val="004B2DFC"/>
    <w:rsid w:val="004B3C4B"/>
    <w:rsid w:val="004B3EE4"/>
    <w:rsid w:val="004B4939"/>
    <w:rsid w:val="004B4C2B"/>
    <w:rsid w:val="004B5E14"/>
    <w:rsid w:val="004B5F8A"/>
    <w:rsid w:val="004B6877"/>
    <w:rsid w:val="004B72CE"/>
    <w:rsid w:val="004B74FE"/>
    <w:rsid w:val="004C045D"/>
    <w:rsid w:val="004C111E"/>
    <w:rsid w:val="004C1272"/>
    <w:rsid w:val="004C19FF"/>
    <w:rsid w:val="004C26DD"/>
    <w:rsid w:val="004C34B1"/>
    <w:rsid w:val="004C39FE"/>
    <w:rsid w:val="004C4352"/>
    <w:rsid w:val="004C43D0"/>
    <w:rsid w:val="004C49CE"/>
    <w:rsid w:val="004C4B9D"/>
    <w:rsid w:val="004C4DCA"/>
    <w:rsid w:val="004C4E12"/>
    <w:rsid w:val="004C4F52"/>
    <w:rsid w:val="004C5C2F"/>
    <w:rsid w:val="004C6816"/>
    <w:rsid w:val="004C69E6"/>
    <w:rsid w:val="004C720D"/>
    <w:rsid w:val="004C75BD"/>
    <w:rsid w:val="004C795E"/>
    <w:rsid w:val="004D0E71"/>
    <w:rsid w:val="004D149D"/>
    <w:rsid w:val="004D239C"/>
    <w:rsid w:val="004D3813"/>
    <w:rsid w:val="004D4281"/>
    <w:rsid w:val="004D451E"/>
    <w:rsid w:val="004D45F8"/>
    <w:rsid w:val="004D5A37"/>
    <w:rsid w:val="004D61AE"/>
    <w:rsid w:val="004D691C"/>
    <w:rsid w:val="004D7881"/>
    <w:rsid w:val="004E1D6A"/>
    <w:rsid w:val="004E24BF"/>
    <w:rsid w:val="004E258D"/>
    <w:rsid w:val="004E3C55"/>
    <w:rsid w:val="004E623A"/>
    <w:rsid w:val="004E79BB"/>
    <w:rsid w:val="004F00F0"/>
    <w:rsid w:val="004F0272"/>
    <w:rsid w:val="004F0AFB"/>
    <w:rsid w:val="004F1CC6"/>
    <w:rsid w:val="004F2217"/>
    <w:rsid w:val="004F2417"/>
    <w:rsid w:val="004F3E68"/>
    <w:rsid w:val="004F4B73"/>
    <w:rsid w:val="004F5757"/>
    <w:rsid w:val="004F638B"/>
    <w:rsid w:val="004F678B"/>
    <w:rsid w:val="004F68C7"/>
    <w:rsid w:val="004F69E7"/>
    <w:rsid w:val="004F7788"/>
    <w:rsid w:val="004F7A91"/>
    <w:rsid w:val="0050025E"/>
    <w:rsid w:val="005005D0"/>
    <w:rsid w:val="00501AD8"/>
    <w:rsid w:val="00501F80"/>
    <w:rsid w:val="00503502"/>
    <w:rsid w:val="0050455E"/>
    <w:rsid w:val="00506213"/>
    <w:rsid w:val="00507222"/>
    <w:rsid w:val="00510CA1"/>
    <w:rsid w:val="00510DA6"/>
    <w:rsid w:val="00511967"/>
    <w:rsid w:val="0051246F"/>
    <w:rsid w:val="00512D9D"/>
    <w:rsid w:val="00513014"/>
    <w:rsid w:val="005133E7"/>
    <w:rsid w:val="0051394C"/>
    <w:rsid w:val="00514412"/>
    <w:rsid w:val="005146BF"/>
    <w:rsid w:val="00514764"/>
    <w:rsid w:val="00515DB9"/>
    <w:rsid w:val="00515E6E"/>
    <w:rsid w:val="00516F88"/>
    <w:rsid w:val="00516FA7"/>
    <w:rsid w:val="005171BB"/>
    <w:rsid w:val="005171EE"/>
    <w:rsid w:val="00517A17"/>
    <w:rsid w:val="00517D46"/>
    <w:rsid w:val="00520E43"/>
    <w:rsid w:val="00521223"/>
    <w:rsid w:val="005214D9"/>
    <w:rsid w:val="005225AE"/>
    <w:rsid w:val="00522BB6"/>
    <w:rsid w:val="00523728"/>
    <w:rsid w:val="00523833"/>
    <w:rsid w:val="00523958"/>
    <w:rsid w:val="00524E76"/>
    <w:rsid w:val="005259C3"/>
    <w:rsid w:val="00527889"/>
    <w:rsid w:val="005301DD"/>
    <w:rsid w:val="00530B3B"/>
    <w:rsid w:val="0053166F"/>
    <w:rsid w:val="00531B94"/>
    <w:rsid w:val="005324E9"/>
    <w:rsid w:val="00533708"/>
    <w:rsid w:val="00533EF2"/>
    <w:rsid w:val="00533FA8"/>
    <w:rsid w:val="00534577"/>
    <w:rsid w:val="00534CC0"/>
    <w:rsid w:val="00534D79"/>
    <w:rsid w:val="00535177"/>
    <w:rsid w:val="00535A22"/>
    <w:rsid w:val="005361DC"/>
    <w:rsid w:val="0053651B"/>
    <w:rsid w:val="005368DD"/>
    <w:rsid w:val="00536A41"/>
    <w:rsid w:val="00536A85"/>
    <w:rsid w:val="00537A3E"/>
    <w:rsid w:val="00537E3A"/>
    <w:rsid w:val="00537F92"/>
    <w:rsid w:val="005405B1"/>
    <w:rsid w:val="00540D83"/>
    <w:rsid w:val="005411F8"/>
    <w:rsid w:val="00541EAB"/>
    <w:rsid w:val="00543E4F"/>
    <w:rsid w:val="00544220"/>
    <w:rsid w:val="005443A9"/>
    <w:rsid w:val="00544BCB"/>
    <w:rsid w:val="00544E50"/>
    <w:rsid w:val="005450D7"/>
    <w:rsid w:val="005456C2"/>
    <w:rsid w:val="0054686B"/>
    <w:rsid w:val="00546AB2"/>
    <w:rsid w:val="00546C5A"/>
    <w:rsid w:val="00547B8E"/>
    <w:rsid w:val="00547FD6"/>
    <w:rsid w:val="00550C03"/>
    <w:rsid w:val="0055158B"/>
    <w:rsid w:val="0055233B"/>
    <w:rsid w:val="00553489"/>
    <w:rsid w:val="00554606"/>
    <w:rsid w:val="0055482B"/>
    <w:rsid w:val="0055519A"/>
    <w:rsid w:val="00555CFB"/>
    <w:rsid w:val="0055740A"/>
    <w:rsid w:val="0055777E"/>
    <w:rsid w:val="0056171A"/>
    <w:rsid w:val="005617C8"/>
    <w:rsid w:val="00562479"/>
    <w:rsid w:val="00562F63"/>
    <w:rsid w:val="00564825"/>
    <w:rsid w:val="00565821"/>
    <w:rsid w:val="00565896"/>
    <w:rsid w:val="00565A0B"/>
    <w:rsid w:val="00565E40"/>
    <w:rsid w:val="00566FF6"/>
    <w:rsid w:val="00567238"/>
    <w:rsid w:val="00567EF8"/>
    <w:rsid w:val="0057074B"/>
    <w:rsid w:val="005708AA"/>
    <w:rsid w:val="00570AE1"/>
    <w:rsid w:val="00570EF4"/>
    <w:rsid w:val="005717DD"/>
    <w:rsid w:val="0057185B"/>
    <w:rsid w:val="00572108"/>
    <w:rsid w:val="00572A8D"/>
    <w:rsid w:val="00572B06"/>
    <w:rsid w:val="005740B1"/>
    <w:rsid w:val="00574448"/>
    <w:rsid w:val="0057470E"/>
    <w:rsid w:val="00576328"/>
    <w:rsid w:val="005766EB"/>
    <w:rsid w:val="00576ABE"/>
    <w:rsid w:val="00577FB3"/>
    <w:rsid w:val="00580737"/>
    <w:rsid w:val="005814A4"/>
    <w:rsid w:val="005816A7"/>
    <w:rsid w:val="00581B55"/>
    <w:rsid w:val="0058203C"/>
    <w:rsid w:val="005821C5"/>
    <w:rsid w:val="0058226D"/>
    <w:rsid w:val="005823A4"/>
    <w:rsid w:val="00582444"/>
    <w:rsid w:val="0058378E"/>
    <w:rsid w:val="00585544"/>
    <w:rsid w:val="005863E2"/>
    <w:rsid w:val="005872CD"/>
    <w:rsid w:val="005876F7"/>
    <w:rsid w:val="00587C4F"/>
    <w:rsid w:val="00587C65"/>
    <w:rsid w:val="00590826"/>
    <w:rsid w:val="00590A96"/>
    <w:rsid w:val="005912CB"/>
    <w:rsid w:val="0059141A"/>
    <w:rsid w:val="005915BE"/>
    <w:rsid w:val="00591B5D"/>
    <w:rsid w:val="0059220E"/>
    <w:rsid w:val="00592B35"/>
    <w:rsid w:val="005936C8"/>
    <w:rsid w:val="00593A29"/>
    <w:rsid w:val="00593E71"/>
    <w:rsid w:val="0059401E"/>
    <w:rsid w:val="00594340"/>
    <w:rsid w:val="00594BB2"/>
    <w:rsid w:val="00594F98"/>
    <w:rsid w:val="00596884"/>
    <w:rsid w:val="00596CF8"/>
    <w:rsid w:val="0059770F"/>
    <w:rsid w:val="0059784A"/>
    <w:rsid w:val="005978BE"/>
    <w:rsid w:val="005A03DD"/>
    <w:rsid w:val="005A0FDC"/>
    <w:rsid w:val="005A1089"/>
    <w:rsid w:val="005A1848"/>
    <w:rsid w:val="005A2D59"/>
    <w:rsid w:val="005A2E27"/>
    <w:rsid w:val="005A2F20"/>
    <w:rsid w:val="005A3082"/>
    <w:rsid w:val="005A3110"/>
    <w:rsid w:val="005A31BE"/>
    <w:rsid w:val="005A4438"/>
    <w:rsid w:val="005A50BB"/>
    <w:rsid w:val="005A5323"/>
    <w:rsid w:val="005A55DD"/>
    <w:rsid w:val="005A6E6F"/>
    <w:rsid w:val="005A70EA"/>
    <w:rsid w:val="005A71F9"/>
    <w:rsid w:val="005A7741"/>
    <w:rsid w:val="005A7EA6"/>
    <w:rsid w:val="005B1345"/>
    <w:rsid w:val="005B21E4"/>
    <w:rsid w:val="005B253A"/>
    <w:rsid w:val="005B25D6"/>
    <w:rsid w:val="005B28EC"/>
    <w:rsid w:val="005B3489"/>
    <w:rsid w:val="005B36E8"/>
    <w:rsid w:val="005B377F"/>
    <w:rsid w:val="005B3888"/>
    <w:rsid w:val="005B3CA3"/>
    <w:rsid w:val="005B46BB"/>
    <w:rsid w:val="005B681A"/>
    <w:rsid w:val="005B7D4D"/>
    <w:rsid w:val="005B7E74"/>
    <w:rsid w:val="005C0187"/>
    <w:rsid w:val="005C0420"/>
    <w:rsid w:val="005C07C5"/>
    <w:rsid w:val="005C242C"/>
    <w:rsid w:val="005C24F1"/>
    <w:rsid w:val="005C4756"/>
    <w:rsid w:val="005C5A05"/>
    <w:rsid w:val="005C5D0F"/>
    <w:rsid w:val="005C6457"/>
    <w:rsid w:val="005C661F"/>
    <w:rsid w:val="005C6CA7"/>
    <w:rsid w:val="005C6DB7"/>
    <w:rsid w:val="005C6EEC"/>
    <w:rsid w:val="005D0889"/>
    <w:rsid w:val="005D12BB"/>
    <w:rsid w:val="005D330B"/>
    <w:rsid w:val="005D371B"/>
    <w:rsid w:val="005D5497"/>
    <w:rsid w:val="005D59E4"/>
    <w:rsid w:val="005D5DCE"/>
    <w:rsid w:val="005D5F6B"/>
    <w:rsid w:val="005D6060"/>
    <w:rsid w:val="005D71CB"/>
    <w:rsid w:val="005D7553"/>
    <w:rsid w:val="005D7979"/>
    <w:rsid w:val="005E084F"/>
    <w:rsid w:val="005E160E"/>
    <w:rsid w:val="005E1960"/>
    <w:rsid w:val="005E196E"/>
    <w:rsid w:val="005E1D0B"/>
    <w:rsid w:val="005E2392"/>
    <w:rsid w:val="005E2419"/>
    <w:rsid w:val="005E2A4A"/>
    <w:rsid w:val="005E2E7D"/>
    <w:rsid w:val="005E3208"/>
    <w:rsid w:val="005E3A11"/>
    <w:rsid w:val="005E3DAE"/>
    <w:rsid w:val="005E3F87"/>
    <w:rsid w:val="005E433C"/>
    <w:rsid w:val="005E589E"/>
    <w:rsid w:val="005E59F5"/>
    <w:rsid w:val="005E67FB"/>
    <w:rsid w:val="005E687C"/>
    <w:rsid w:val="005E6C96"/>
    <w:rsid w:val="005E6E8D"/>
    <w:rsid w:val="005E7133"/>
    <w:rsid w:val="005E7659"/>
    <w:rsid w:val="005F050A"/>
    <w:rsid w:val="005F1D1E"/>
    <w:rsid w:val="005F1DFA"/>
    <w:rsid w:val="005F27C1"/>
    <w:rsid w:val="005F2A56"/>
    <w:rsid w:val="005F2CF3"/>
    <w:rsid w:val="005F4A76"/>
    <w:rsid w:val="005F56D9"/>
    <w:rsid w:val="005F5C6E"/>
    <w:rsid w:val="005F5D57"/>
    <w:rsid w:val="005F613B"/>
    <w:rsid w:val="005F7C0C"/>
    <w:rsid w:val="006000A2"/>
    <w:rsid w:val="00600417"/>
    <w:rsid w:val="00600C40"/>
    <w:rsid w:val="006011DD"/>
    <w:rsid w:val="00601E4C"/>
    <w:rsid w:val="00601E72"/>
    <w:rsid w:val="006023AD"/>
    <w:rsid w:val="0060245A"/>
    <w:rsid w:val="006025EF"/>
    <w:rsid w:val="006038E7"/>
    <w:rsid w:val="00604ADB"/>
    <w:rsid w:val="00604B31"/>
    <w:rsid w:val="00604FDC"/>
    <w:rsid w:val="0060569E"/>
    <w:rsid w:val="00605787"/>
    <w:rsid w:val="006057FB"/>
    <w:rsid w:val="006067F8"/>
    <w:rsid w:val="00607588"/>
    <w:rsid w:val="00607DA9"/>
    <w:rsid w:val="00610339"/>
    <w:rsid w:val="0061079F"/>
    <w:rsid w:val="006107B4"/>
    <w:rsid w:val="00611934"/>
    <w:rsid w:val="00611B96"/>
    <w:rsid w:val="00612311"/>
    <w:rsid w:val="00613E27"/>
    <w:rsid w:val="006152E2"/>
    <w:rsid w:val="00615872"/>
    <w:rsid w:val="00616405"/>
    <w:rsid w:val="0061670C"/>
    <w:rsid w:val="00616F52"/>
    <w:rsid w:val="00616FC3"/>
    <w:rsid w:val="0062040D"/>
    <w:rsid w:val="0062094E"/>
    <w:rsid w:val="00620F38"/>
    <w:rsid w:val="006210AF"/>
    <w:rsid w:val="00622052"/>
    <w:rsid w:val="0062314F"/>
    <w:rsid w:val="00624405"/>
    <w:rsid w:val="00625E26"/>
    <w:rsid w:val="00626CC8"/>
    <w:rsid w:val="00630576"/>
    <w:rsid w:val="00630E64"/>
    <w:rsid w:val="006313E1"/>
    <w:rsid w:val="00631442"/>
    <w:rsid w:val="00632747"/>
    <w:rsid w:val="006327C3"/>
    <w:rsid w:val="0063297C"/>
    <w:rsid w:val="00632D92"/>
    <w:rsid w:val="00632F5F"/>
    <w:rsid w:val="00633D4F"/>
    <w:rsid w:val="00634142"/>
    <w:rsid w:val="00634392"/>
    <w:rsid w:val="00634770"/>
    <w:rsid w:val="006349A5"/>
    <w:rsid w:val="00634E37"/>
    <w:rsid w:val="0063576B"/>
    <w:rsid w:val="0063597B"/>
    <w:rsid w:val="00635F5E"/>
    <w:rsid w:val="006362C6"/>
    <w:rsid w:val="00636A83"/>
    <w:rsid w:val="00637481"/>
    <w:rsid w:val="006375E9"/>
    <w:rsid w:val="00637A1E"/>
    <w:rsid w:val="00637B43"/>
    <w:rsid w:val="00637FD2"/>
    <w:rsid w:val="0064048E"/>
    <w:rsid w:val="006406E9"/>
    <w:rsid w:val="00640CC5"/>
    <w:rsid w:val="00643B0C"/>
    <w:rsid w:val="00644C80"/>
    <w:rsid w:val="00644E63"/>
    <w:rsid w:val="00644FCE"/>
    <w:rsid w:val="00645238"/>
    <w:rsid w:val="00645B47"/>
    <w:rsid w:val="00646800"/>
    <w:rsid w:val="00646AF2"/>
    <w:rsid w:val="00646DD9"/>
    <w:rsid w:val="00646EA0"/>
    <w:rsid w:val="006475AF"/>
    <w:rsid w:val="0064778D"/>
    <w:rsid w:val="00647C22"/>
    <w:rsid w:val="006507BB"/>
    <w:rsid w:val="00651468"/>
    <w:rsid w:val="00652681"/>
    <w:rsid w:val="0065348D"/>
    <w:rsid w:val="006548B5"/>
    <w:rsid w:val="00654D15"/>
    <w:rsid w:val="006559D8"/>
    <w:rsid w:val="00655C83"/>
    <w:rsid w:val="00656A30"/>
    <w:rsid w:val="00656B4D"/>
    <w:rsid w:val="006570A1"/>
    <w:rsid w:val="00657350"/>
    <w:rsid w:val="00657F77"/>
    <w:rsid w:val="00660289"/>
    <w:rsid w:val="006606FA"/>
    <w:rsid w:val="00661012"/>
    <w:rsid w:val="006610FD"/>
    <w:rsid w:val="00662F52"/>
    <w:rsid w:val="00663121"/>
    <w:rsid w:val="0066424B"/>
    <w:rsid w:val="00664638"/>
    <w:rsid w:val="00665612"/>
    <w:rsid w:val="00666AB7"/>
    <w:rsid w:val="006679B5"/>
    <w:rsid w:val="0067139D"/>
    <w:rsid w:val="006727F0"/>
    <w:rsid w:val="00672C0E"/>
    <w:rsid w:val="0067374A"/>
    <w:rsid w:val="0067408A"/>
    <w:rsid w:val="0067478B"/>
    <w:rsid w:val="00674803"/>
    <w:rsid w:val="00674C6B"/>
    <w:rsid w:val="006751D8"/>
    <w:rsid w:val="0067552D"/>
    <w:rsid w:val="00675892"/>
    <w:rsid w:val="00675E21"/>
    <w:rsid w:val="00677219"/>
    <w:rsid w:val="006774EF"/>
    <w:rsid w:val="006777BE"/>
    <w:rsid w:val="0067783A"/>
    <w:rsid w:val="006778D7"/>
    <w:rsid w:val="0068054C"/>
    <w:rsid w:val="006805F1"/>
    <w:rsid w:val="0068099D"/>
    <w:rsid w:val="00682EF4"/>
    <w:rsid w:val="006853BD"/>
    <w:rsid w:val="00685606"/>
    <w:rsid w:val="00685983"/>
    <w:rsid w:val="00685F23"/>
    <w:rsid w:val="00686E59"/>
    <w:rsid w:val="006872BC"/>
    <w:rsid w:val="00687F8F"/>
    <w:rsid w:val="006907D0"/>
    <w:rsid w:val="00692345"/>
    <w:rsid w:val="00693374"/>
    <w:rsid w:val="00695286"/>
    <w:rsid w:val="006966DD"/>
    <w:rsid w:val="006967EB"/>
    <w:rsid w:val="00697733"/>
    <w:rsid w:val="006979D8"/>
    <w:rsid w:val="00697EE2"/>
    <w:rsid w:val="006A028A"/>
    <w:rsid w:val="006A0A91"/>
    <w:rsid w:val="006A2436"/>
    <w:rsid w:val="006A2492"/>
    <w:rsid w:val="006A25E8"/>
    <w:rsid w:val="006A279E"/>
    <w:rsid w:val="006A2AA1"/>
    <w:rsid w:val="006A2AE9"/>
    <w:rsid w:val="006A3122"/>
    <w:rsid w:val="006A3414"/>
    <w:rsid w:val="006A3C12"/>
    <w:rsid w:val="006A53BE"/>
    <w:rsid w:val="006A618A"/>
    <w:rsid w:val="006A628D"/>
    <w:rsid w:val="006A635E"/>
    <w:rsid w:val="006A6710"/>
    <w:rsid w:val="006A78F4"/>
    <w:rsid w:val="006B10E6"/>
    <w:rsid w:val="006B14F2"/>
    <w:rsid w:val="006B1DB6"/>
    <w:rsid w:val="006B251A"/>
    <w:rsid w:val="006B26C0"/>
    <w:rsid w:val="006B36F4"/>
    <w:rsid w:val="006B3A46"/>
    <w:rsid w:val="006B4A70"/>
    <w:rsid w:val="006B4BFA"/>
    <w:rsid w:val="006B4E98"/>
    <w:rsid w:val="006B51FA"/>
    <w:rsid w:val="006B64E0"/>
    <w:rsid w:val="006B668F"/>
    <w:rsid w:val="006B6C89"/>
    <w:rsid w:val="006B7369"/>
    <w:rsid w:val="006C0B79"/>
    <w:rsid w:val="006C0F96"/>
    <w:rsid w:val="006C3D5B"/>
    <w:rsid w:val="006C4A11"/>
    <w:rsid w:val="006C4C5B"/>
    <w:rsid w:val="006C5139"/>
    <w:rsid w:val="006C54A9"/>
    <w:rsid w:val="006C5A05"/>
    <w:rsid w:val="006C5B8D"/>
    <w:rsid w:val="006C6301"/>
    <w:rsid w:val="006C65E8"/>
    <w:rsid w:val="006C68BE"/>
    <w:rsid w:val="006C6F98"/>
    <w:rsid w:val="006D0468"/>
    <w:rsid w:val="006D07D8"/>
    <w:rsid w:val="006D0D11"/>
    <w:rsid w:val="006D0DB0"/>
    <w:rsid w:val="006D16DC"/>
    <w:rsid w:val="006D26AE"/>
    <w:rsid w:val="006D2C6D"/>
    <w:rsid w:val="006D2F09"/>
    <w:rsid w:val="006D47F6"/>
    <w:rsid w:val="006D4B37"/>
    <w:rsid w:val="006D5FC9"/>
    <w:rsid w:val="006D618B"/>
    <w:rsid w:val="006D6375"/>
    <w:rsid w:val="006D6D26"/>
    <w:rsid w:val="006D6EB4"/>
    <w:rsid w:val="006D718F"/>
    <w:rsid w:val="006D73F9"/>
    <w:rsid w:val="006D7551"/>
    <w:rsid w:val="006D7552"/>
    <w:rsid w:val="006D76B9"/>
    <w:rsid w:val="006D7995"/>
    <w:rsid w:val="006E197F"/>
    <w:rsid w:val="006E1D87"/>
    <w:rsid w:val="006E1F5E"/>
    <w:rsid w:val="006E2F3D"/>
    <w:rsid w:val="006E3382"/>
    <w:rsid w:val="006E3C0F"/>
    <w:rsid w:val="006E3EB2"/>
    <w:rsid w:val="006E5AB9"/>
    <w:rsid w:val="006E600C"/>
    <w:rsid w:val="006E64FF"/>
    <w:rsid w:val="006E6EB4"/>
    <w:rsid w:val="006F09A7"/>
    <w:rsid w:val="006F11BB"/>
    <w:rsid w:val="006F1461"/>
    <w:rsid w:val="006F1583"/>
    <w:rsid w:val="006F16A7"/>
    <w:rsid w:val="006F1852"/>
    <w:rsid w:val="006F24EC"/>
    <w:rsid w:val="006F2ADD"/>
    <w:rsid w:val="006F43E5"/>
    <w:rsid w:val="006F4616"/>
    <w:rsid w:val="006F46CD"/>
    <w:rsid w:val="006F552D"/>
    <w:rsid w:val="006F574E"/>
    <w:rsid w:val="006F5856"/>
    <w:rsid w:val="006F5B68"/>
    <w:rsid w:val="006F5B8F"/>
    <w:rsid w:val="006F64E2"/>
    <w:rsid w:val="006F6CF8"/>
    <w:rsid w:val="006F7231"/>
    <w:rsid w:val="006F7F07"/>
    <w:rsid w:val="007000AF"/>
    <w:rsid w:val="00700DFD"/>
    <w:rsid w:val="007012F5"/>
    <w:rsid w:val="0070187E"/>
    <w:rsid w:val="007019C0"/>
    <w:rsid w:val="0070285A"/>
    <w:rsid w:val="00702A03"/>
    <w:rsid w:val="00703C60"/>
    <w:rsid w:val="00704BBA"/>
    <w:rsid w:val="00705474"/>
    <w:rsid w:val="0070571A"/>
    <w:rsid w:val="00705FD4"/>
    <w:rsid w:val="007069AC"/>
    <w:rsid w:val="0070786C"/>
    <w:rsid w:val="00710168"/>
    <w:rsid w:val="00710B36"/>
    <w:rsid w:val="00712562"/>
    <w:rsid w:val="00712F80"/>
    <w:rsid w:val="007136F9"/>
    <w:rsid w:val="00713F52"/>
    <w:rsid w:val="00714653"/>
    <w:rsid w:val="00714E3F"/>
    <w:rsid w:val="00714EB8"/>
    <w:rsid w:val="00715383"/>
    <w:rsid w:val="007165C3"/>
    <w:rsid w:val="0071695A"/>
    <w:rsid w:val="00717E96"/>
    <w:rsid w:val="00720381"/>
    <w:rsid w:val="007209FC"/>
    <w:rsid w:val="007220FC"/>
    <w:rsid w:val="00722B39"/>
    <w:rsid w:val="00722C5E"/>
    <w:rsid w:val="00723E4A"/>
    <w:rsid w:val="00723EFF"/>
    <w:rsid w:val="0072460F"/>
    <w:rsid w:val="0072497F"/>
    <w:rsid w:val="00724EA2"/>
    <w:rsid w:val="00725D51"/>
    <w:rsid w:val="007267B1"/>
    <w:rsid w:val="007274D4"/>
    <w:rsid w:val="00727A31"/>
    <w:rsid w:val="00730C24"/>
    <w:rsid w:val="00730D96"/>
    <w:rsid w:val="007313BB"/>
    <w:rsid w:val="0073230E"/>
    <w:rsid w:val="007333B2"/>
    <w:rsid w:val="007337DE"/>
    <w:rsid w:val="007338F3"/>
    <w:rsid w:val="00733A07"/>
    <w:rsid w:val="00734054"/>
    <w:rsid w:val="00734129"/>
    <w:rsid w:val="007346D9"/>
    <w:rsid w:val="00734FC3"/>
    <w:rsid w:val="00735636"/>
    <w:rsid w:val="00735BCD"/>
    <w:rsid w:val="00737103"/>
    <w:rsid w:val="0073797A"/>
    <w:rsid w:val="00737A24"/>
    <w:rsid w:val="00740CE4"/>
    <w:rsid w:val="00741161"/>
    <w:rsid w:val="00741B07"/>
    <w:rsid w:val="00742FA5"/>
    <w:rsid w:val="00744BEC"/>
    <w:rsid w:val="0074559E"/>
    <w:rsid w:val="00746A35"/>
    <w:rsid w:val="00746D73"/>
    <w:rsid w:val="00747643"/>
    <w:rsid w:val="007478AB"/>
    <w:rsid w:val="007506A7"/>
    <w:rsid w:val="00750A54"/>
    <w:rsid w:val="0075106F"/>
    <w:rsid w:val="0075126E"/>
    <w:rsid w:val="00751B4C"/>
    <w:rsid w:val="007522B7"/>
    <w:rsid w:val="007540BB"/>
    <w:rsid w:val="00755343"/>
    <w:rsid w:val="007556B0"/>
    <w:rsid w:val="00756046"/>
    <w:rsid w:val="007562F1"/>
    <w:rsid w:val="0075648B"/>
    <w:rsid w:val="00760B38"/>
    <w:rsid w:val="007620CA"/>
    <w:rsid w:val="00762639"/>
    <w:rsid w:val="007626D0"/>
    <w:rsid w:val="007627D7"/>
    <w:rsid w:val="00762856"/>
    <w:rsid w:val="00762C41"/>
    <w:rsid w:val="00763101"/>
    <w:rsid w:val="0076336B"/>
    <w:rsid w:val="0076395B"/>
    <w:rsid w:val="00763EE7"/>
    <w:rsid w:val="00765594"/>
    <w:rsid w:val="00765A6C"/>
    <w:rsid w:val="00766B4A"/>
    <w:rsid w:val="00767499"/>
    <w:rsid w:val="0077066B"/>
    <w:rsid w:val="00770B5F"/>
    <w:rsid w:val="00770DD1"/>
    <w:rsid w:val="007710BE"/>
    <w:rsid w:val="0077176F"/>
    <w:rsid w:val="00771AA0"/>
    <w:rsid w:val="00772809"/>
    <w:rsid w:val="0077300B"/>
    <w:rsid w:val="0077347C"/>
    <w:rsid w:val="00775344"/>
    <w:rsid w:val="007757E2"/>
    <w:rsid w:val="00775C46"/>
    <w:rsid w:val="0077604E"/>
    <w:rsid w:val="007760AF"/>
    <w:rsid w:val="007761DF"/>
    <w:rsid w:val="007762C3"/>
    <w:rsid w:val="007768D5"/>
    <w:rsid w:val="007769AE"/>
    <w:rsid w:val="00780B09"/>
    <w:rsid w:val="00780E12"/>
    <w:rsid w:val="00781612"/>
    <w:rsid w:val="00781DA7"/>
    <w:rsid w:val="0078226B"/>
    <w:rsid w:val="00782D73"/>
    <w:rsid w:val="00783ECE"/>
    <w:rsid w:val="00784660"/>
    <w:rsid w:val="007849CD"/>
    <w:rsid w:val="00784C7D"/>
    <w:rsid w:val="00785F91"/>
    <w:rsid w:val="00786950"/>
    <w:rsid w:val="00787B64"/>
    <w:rsid w:val="00795077"/>
    <w:rsid w:val="00795D78"/>
    <w:rsid w:val="007962F8"/>
    <w:rsid w:val="00796EC8"/>
    <w:rsid w:val="007974AA"/>
    <w:rsid w:val="00797AFE"/>
    <w:rsid w:val="007A0354"/>
    <w:rsid w:val="007A1413"/>
    <w:rsid w:val="007A1632"/>
    <w:rsid w:val="007A5F9A"/>
    <w:rsid w:val="007A600C"/>
    <w:rsid w:val="007A68DB"/>
    <w:rsid w:val="007A6902"/>
    <w:rsid w:val="007B02D1"/>
    <w:rsid w:val="007B1304"/>
    <w:rsid w:val="007B1595"/>
    <w:rsid w:val="007B316B"/>
    <w:rsid w:val="007B3D5D"/>
    <w:rsid w:val="007B4A00"/>
    <w:rsid w:val="007B4C18"/>
    <w:rsid w:val="007B4EEB"/>
    <w:rsid w:val="007B4FAB"/>
    <w:rsid w:val="007B585F"/>
    <w:rsid w:val="007B5A97"/>
    <w:rsid w:val="007B6C68"/>
    <w:rsid w:val="007B719C"/>
    <w:rsid w:val="007B7336"/>
    <w:rsid w:val="007B77AB"/>
    <w:rsid w:val="007C00DD"/>
    <w:rsid w:val="007C05BB"/>
    <w:rsid w:val="007C07D1"/>
    <w:rsid w:val="007C112A"/>
    <w:rsid w:val="007C1A4B"/>
    <w:rsid w:val="007C1F66"/>
    <w:rsid w:val="007C1FA8"/>
    <w:rsid w:val="007C205A"/>
    <w:rsid w:val="007C3A2F"/>
    <w:rsid w:val="007C4588"/>
    <w:rsid w:val="007C4A5C"/>
    <w:rsid w:val="007C4E3E"/>
    <w:rsid w:val="007C52D0"/>
    <w:rsid w:val="007C748D"/>
    <w:rsid w:val="007C77E8"/>
    <w:rsid w:val="007C7840"/>
    <w:rsid w:val="007C7871"/>
    <w:rsid w:val="007C7A61"/>
    <w:rsid w:val="007D066F"/>
    <w:rsid w:val="007D17F8"/>
    <w:rsid w:val="007D1926"/>
    <w:rsid w:val="007D20E4"/>
    <w:rsid w:val="007D2866"/>
    <w:rsid w:val="007D34FE"/>
    <w:rsid w:val="007D3B47"/>
    <w:rsid w:val="007D45C2"/>
    <w:rsid w:val="007D5190"/>
    <w:rsid w:val="007D5B43"/>
    <w:rsid w:val="007D5D1A"/>
    <w:rsid w:val="007D66A9"/>
    <w:rsid w:val="007D7D22"/>
    <w:rsid w:val="007D7F9C"/>
    <w:rsid w:val="007E046A"/>
    <w:rsid w:val="007E2A80"/>
    <w:rsid w:val="007E2B0C"/>
    <w:rsid w:val="007E36CC"/>
    <w:rsid w:val="007E3BD7"/>
    <w:rsid w:val="007E5CA6"/>
    <w:rsid w:val="007E71C7"/>
    <w:rsid w:val="007E7432"/>
    <w:rsid w:val="007E7C16"/>
    <w:rsid w:val="007F199F"/>
    <w:rsid w:val="007F2CCC"/>
    <w:rsid w:val="007F31B6"/>
    <w:rsid w:val="007F372C"/>
    <w:rsid w:val="007F3A7C"/>
    <w:rsid w:val="007F3A9F"/>
    <w:rsid w:val="007F3FFB"/>
    <w:rsid w:val="007F6829"/>
    <w:rsid w:val="007F6F8B"/>
    <w:rsid w:val="007F7BE3"/>
    <w:rsid w:val="0080006D"/>
    <w:rsid w:val="00800A50"/>
    <w:rsid w:val="0080144F"/>
    <w:rsid w:val="008021A6"/>
    <w:rsid w:val="0080258E"/>
    <w:rsid w:val="00803A92"/>
    <w:rsid w:val="00804011"/>
    <w:rsid w:val="0080490E"/>
    <w:rsid w:val="00804C4E"/>
    <w:rsid w:val="00804F7C"/>
    <w:rsid w:val="008054EB"/>
    <w:rsid w:val="0080571A"/>
    <w:rsid w:val="00805C0E"/>
    <w:rsid w:val="00805E74"/>
    <w:rsid w:val="00805F4F"/>
    <w:rsid w:val="00810271"/>
    <w:rsid w:val="00811931"/>
    <w:rsid w:val="00812317"/>
    <w:rsid w:val="008128C4"/>
    <w:rsid w:val="00812A24"/>
    <w:rsid w:val="00812E99"/>
    <w:rsid w:val="00813AF4"/>
    <w:rsid w:val="008149B1"/>
    <w:rsid w:val="00814F1E"/>
    <w:rsid w:val="008152CD"/>
    <w:rsid w:val="0081581D"/>
    <w:rsid w:val="00816F50"/>
    <w:rsid w:val="008172DD"/>
    <w:rsid w:val="008173E8"/>
    <w:rsid w:val="00817A86"/>
    <w:rsid w:val="00820E06"/>
    <w:rsid w:val="008233A8"/>
    <w:rsid w:val="008234B8"/>
    <w:rsid w:val="00823972"/>
    <w:rsid w:val="0082417A"/>
    <w:rsid w:val="00824E4E"/>
    <w:rsid w:val="00824F56"/>
    <w:rsid w:val="00825B35"/>
    <w:rsid w:val="00826033"/>
    <w:rsid w:val="00826EDF"/>
    <w:rsid w:val="008272B5"/>
    <w:rsid w:val="00830568"/>
    <w:rsid w:val="00831ED6"/>
    <w:rsid w:val="00833FA8"/>
    <w:rsid w:val="00834677"/>
    <w:rsid w:val="008351B5"/>
    <w:rsid w:val="00835244"/>
    <w:rsid w:val="00835EC7"/>
    <w:rsid w:val="0083600E"/>
    <w:rsid w:val="008365F7"/>
    <w:rsid w:val="00837581"/>
    <w:rsid w:val="00837775"/>
    <w:rsid w:val="008379BA"/>
    <w:rsid w:val="00837A81"/>
    <w:rsid w:val="00837D95"/>
    <w:rsid w:val="0084073F"/>
    <w:rsid w:val="00841102"/>
    <w:rsid w:val="00841C88"/>
    <w:rsid w:val="00841E48"/>
    <w:rsid w:val="0084253B"/>
    <w:rsid w:val="0084264B"/>
    <w:rsid w:val="00842998"/>
    <w:rsid w:val="008439B1"/>
    <w:rsid w:val="00844B50"/>
    <w:rsid w:val="00844E7B"/>
    <w:rsid w:val="008465A5"/>
    <w:rsid w:val="00846C41"/>
    <w:rsid w:val="00846F35"/>
    <w:rsid w:val="00847469"/>
    <w:rsid w:val="0084757D"/>
    <w:rsid w:val="008478A8"/>
    <w:rsid w:val="00847C3C"/>
    <w:rsid w:val="0085105D"/>
    <w:rsid w:val="00851CE8"/>
    <w:rsid w:val="00852434"/>
    <w:rsid w:val="008527B7"/>
    <w:rsid w:val="00852865"/>
    <w:rsid w:val="00852F93"/>
    <w:rsid w:val="008532BC"/>
    <w:rsid w:val="00853444"/>
    <w:rsid w:val="0085479B"/>
    <w:rsid w:val="00854835"/>
    <w:rsid w:val="00854A9D"/>
    <w:rsid w:val="0085577D"/>
    <w:rsid w:val="00855978"/>
    <w:rsid w:val="008578DE"/>
    <w:rsid w:val="0086065B"/>
    <w:rsid w:val="008616A8"/>
    <w:rsid w:val="00862CB0"/>
    <w:rsid w:val="00862DC2"/>
    <w:rsid w:val="00862F30"/>
    <w:rsid w:val="008641B8"/>
    <w:rsid w:val="00866E89"/>
    <w:rsid w:val="008673B9"/>
    <w:rsid w:val="00871C70"/>
    <w:rsid w:val="00872269"/>
    <w:rsid w:val="008723EB"/>
    <w:rsid w:val="00872EE3"/>
    <w:rsid w:val="00873F90"/>
    <w:rsid w:val="00874890"/>
    <w:rsid w:val="00874970"/>
    <w:rsid w:val="00875BF6"/>
    <w:rsid w:val="00875EAF"/>
    <w:rsid w:val="008760FA"/>
    <w:rsid w:val="008768CF"/>
    <w:rsid w:val="00876D98"/>
    <w:rsid w:val="00876F39"/>
    <w:rsid w:val="00877846"/>
    <w:rsid w:val="0088057B"/>
    <w:rsid w:val="008805E9"/>
    <w:rsid w:val="00880616"/>
    <w:rsid w:val="00880CFB"/>
    <w:rsid w:val="00880F06"/>
    <w:rsid w:val="00881358"/>
    <w:rsid w:val="008814ED"/>
    <w:rsid w:val="00881D9E"/>
    <w:rsid w:val="00882B39"/>
    <w:rsid w:val="00883303"/>
    <w:rsid w:val="00883864"/>
    <w:rsid w:val="008839F9"/>
    <w:rsid w:val="0088434C"/>
    <w:rsid w:val="008847A5"/>
    <w:rsid w:val="00884B26"/>
    <w:rsid w:val="00884F54"/>
    <w:rsid w:val="00886F5B"/>
    <w:rsid w:val="008905AB"/>
    <w:rsid w:val="00890751"/>
    <w:rsid w:val="00892825"/>
    <w:rsid w:val="008928A7"/>
    <w:rsid w:val="00893078"/>
    <w:rsid w:val="00893F52"/>
    <w:rsid w:val="00893FEF"/>
    <w:rsid w:val="008951D1"/>
    <w:rsid w:val="008961A3"/>
    <w:rsid w:val="008967C8"/>
    <w:rsid w:val="00897562"/>
    <w:rsid w:val="00897DC9"/>
    <w:rsid w:val="008A0AD1"/>
    <w:rsid w:val="008A0FA1"/>
    <w:rsid w:val="008A0FE5"/>
    <w:rsid w:val="008A1303"/>
    <w:rsid w:val="008A148A"/>
    <w:rsid w:val="008A1D5E"/>
    <w:rsid w:val="008A2195"/>
    <w:rsid w:val="008A23CE"/>
    <w:rsid w:val="008A29FB"/>
    <w:rsid w:val="008A2C9D"/>
    <w:rsid w:val="008A318F"/>
    <w:rsid w:val="008A3B59"/>
    <w:rsid w:val="008A41EA"/>
    <w:rsid w:val="008A4569"/>
    <w:rsid w:val="008A4886"/>
    <w:rsid w:val="008A5869"/>
    <w:rsid w:val="008A5AFF"/>
    <w:rsid w:val="008A612A"/>
    <w:rsid w:val="008A74EC"/>
    <w:rsid w:val="008B10C2"/>
    <w:rsid w:val="008B17BF"/>
    <w:rsid w:val="008B205D"/>
    <w:rsid w:val="008B3E39"/>
    <w:rsid w:val="008B49F3"/>
    <w:rsid w:val="008B5F38"/>
    <w:rsid w:val="008B7D54"/>
    <w:rsid w:val="008C0539"/>
    <w:rsid w:val="008C2384"/>
    <w:rsid w:val="008C33EC"/>
    <w:rsid w:val="008C3506"/>
    <w:rsid w:val="008C3B25"/>
    <w:rsid w:val="008C3C51"/>
    <w:rsid w:val="008C42A2"/>
    <w:rsid w:val="008C4864"/>
    <w:rsid w:val="008C4A87"/>
    <w:rsid w:val="008C4BCF"/>
    <w:rsid w:val="008C4C32"/>
    <w:rsid w:val="008C58E0"/>
    <w:rsid w:val="008C6006"/>
    <w:rsid w:val="008C79E7"/>
    <w:rsid w:val="008C7A19"/>
    <w:rsid w:val="008D03F2"/>
    <w:rsid w:val="008D0641"/>
    <w:rsid w:val="008D0918"/>
    <w:rsid w:val="008D1B88"/>
    <w:rsid w:val="008D3263"/>
    <w:rsid w:val="008D34BF"/>
    <w:rsid w:val="008D366A"/>
    <w:rsid w:val="008D396F"/>
    <w:rsid w:val="008D3BB4"/>
    <w:rsid w:val="008D45FC"/>
    <w:rsid w:val="008D4783"/>
    <w:rsid w:val="008D4986"/>
    <w:rsid w:val="008D508F"/>
    <w:rsid w:val="008D5F66"/>
    <w:rsid w:val="008D6D6F"/>
    <w:rsid w:val="008D7EF2"/>
    <w:rsid w:val="008E06A9"/>
    <w:rsid w:val="008E0858"/>
    <w:rsid w:val="008E0D79"/>
    <w:rsid w:val="008E1714"/>
    <w:rsid w:val="008E1983"/>
    <w:rsid w:val="008E1F96"/>
    <w:rsid w:val="008E3AF7"/>
    <w:rsid w:val="008E3E71"/>
    <w:rsid w:val="008E4227"/>
    <w:rsid w:val="008E47B5"/>
    <w:rsid w:val="008E5F23"/>
    <w:rsid w:val="008E64AD"/>
    <w:rsid w:val="008E6908"/>
    <w:rsid w:val="008E6A63"/>
    <w:rsid w:val="008E6CCB"/>
    <w:rsid w:val="008F029E"/>
    <w:rsid w:val="008F13C4"/>
    <w:rsid w:val="008F13CE"/>
    <w:rsid w:val="008F1C16"/>
    <w:rsid w:val="008F2793"/>
    <w:rsid w:val="008F30E1"/>
    <w:rsid w:val="008F3BE4"/>
    <w:rsid w:val="008F6F9F"/>
    <w:rsid w:val="008F76F6"/>
    <w:rsid w:val="009017CE"/>
    <w:rsid w:val="009033F1"/>
    <w:rsid w:val="0090345D"/>
    <w:rsid w:val="00903CEC"/>
    <w:rsid w:val="009050A2"/>
    <w:rsid w:val="0090680C"/>
    <w:rsid w:val="0090701F"/>
    <w:rsid w:val="00907449"/>
    <w:rsid w:val="00910454"/>
    <w:rsid w:val="00910D8E"/>
    <w:rsid w:val="00910EE6"/>
    <w:rsid w:val="00911570"/>
    <w:rsid w:val="009117B1"/>
    <w:rsid w:val="00912247"/>
    <w:rsid w:val="0091263B"/>
    <w:rsid w:val="009127EE"/>
    <w:rsid w:val="00912E9F"/>
    <w:rsid w:val="00913973"/>
    <w:rsid w:val="0091457E"/>
    <w:rsid w:val="00914CC0"/>
    <w:rsid w:val="009154E7"/>
    <w:rsid w:val="009155DE"/>
    <w:rsid w:val="00915D65"/>
    <w:rsid w:val="00920513"/>
    <w:rsid w:val="0092059F"/>
    <w:rsid w:val="00920E97"/>
    <w:rsid w:val="00921A61"/>
    <w:rsid w:val="00923CBE"/>
    <w:rsid w:val="0092418B"/>
    <w:rsid w:val="00924DA0"/>
    <w:rsid w:val="00925DA9"/>
    <w:rsid w:val="00925EF6"/>
    <w:rsid w:val="009277E4"/>
    <w:rsid w:val="00927F2F"/>
    <w:rsid w:val="0093026B"/>
    <w:rsid w:val="009316B5"/>
    <w:rsid w:val="009335F0"/>
    <w:rsid w:val="00934A71"/>
    <w:rsid w:val="00934CB3"/>
    <w:rsid w:val="009359A7"/>
    <w:rsid w:val="00936245"/>
    <w:rsid w:val="009368C6"/>
    <w:rsid w:val="00936C50"/>
    <w:rsid w:val="0093793C"/>
    <w:rsid w:val="00940243"/>
    <w:rsid w:val="009404E5"/>
    <w:rsid w:val="009405A0"/>
    <w:rsid w:val="009409C7"/>
    <w:rsid w:val="00941372"/>
    <w:rsid w:val="00941669"/>
    <w:rsid w:val="009418CB"/>
    <w:rsid w:val="00942176"/>
    <w:rsid w:val="00942229"/>
    <w:rsid w:val="009427DA"/>
    <w:rsid w:val="00942B34"/>
    <w:rsid w:val="00943CFB"/>
    <w:rsid w:val="009443F5"/>
    <w:rsid w:val="00944A22"/>
    <w:rsid w:val="00944F51"/>
    <w:rsid w:val="009454DA"/>
    <w:rsid w:val="009458FE"/>
    <w:rsid w:val="00945A3B"/>
    <w:rsid w:val="00945E20"/>
    <w:rsid w:val="00946B49"/>
    <w:rsid w:val="00946E43"/>
    <w:rsid w:val="00947C5B"/>
    <w:rsid w:val="009508F8"/>
    <w:rsid w:val="0095134E"/>
    <w:rsid w:val="00951509"/>
    <w:rsid w:val="0095183F"/>
    <w:rsid w:val="0095211F"/>
    <w:rsid w:val="009538CC"/>
    <w:rsid w:val="00953BF6"/>
    <w:rsid w:val="00953F9C"/>
    <w:rsid w:val="009540E8"/>
    <w:rsid w:val="009563B0"/>
    <w:rsid w:val="0095651E"/>
    <w:rsid w:val="00956E0D"/>
    <w:rsid w:val="00956E70"/>
    <w:rsid w:val="00960404"/>
    <w:rsid w:val="009613E3"/>
    <w:rsid w:val="009618F6"/>
    <w:rsid w:val="00961904"/>
    <w:rsid w:val="0096192B"/>
    <w:rsid w:val="00961EC9"/>
    <w:rsid w:val="00961ED3"/>
    <w:rsid w:val="00962151"/>
    <w:rsid w:val="009628A6"/>
    <w:rsid w:val="00962991"/>
    <w:rsid w:val="00962CD9"/>
    <w:rsid w:val="00963470"/>
    <w:rsid w:val="00963599"/>
    <w:rsid w:val="0096374D"/>
    <w:rsid w:val="00963DD4"/>
    <w:rsid w:val="0096482C"/>
    <w:rsid w:val="00965786"/>
    <w:rsid w:val="00966B9C"/>
    <w:rsid w:val="00967C99"/>
    <w:rsid w:val="0097070C"/>
    <w:rsid w:val="00970DA9"/>
    <w:rsid w:val="009723C9"/>
    <w:rsid w:val="009724A1"/>
    <w:rsid w:val="00972C5B"/>
    <w:rsid w:val="009731D7"/>
    <w:rsid w:val="00973559"/>
    <w:rsid w:val="00973BFA"/>
    <w:rsid w:val="00973E04"/>
    <w:rsid w:val="009742BF"/>
    <w:rsid w:val="00974EAF"/>
    <w:rsid w:val="009761A0"/>
    <w:rsid w:val="009767A4"/>
    <w:rsid w:val="00977075"/>
    <w:rsid w:val="009773F7"/>
    <w:rsid w:val="00977C83"/>
    <w:rsid w:val="00977E47"/>
    <w:rsid w:val="00980D4D"/>
    <w:rsid w:val="00981423"/>
    <w:rsid w:val="00983798"/>
    <w:rsid w:val="009838BD"/>
    <w:rsid w:val="0098393C"/>
    <w:rsid w:val="009839DD"/>
    <w:rsid w:val="00984456"/>
    <w:rsid w:val="0098537D"/>
    <w:rsid w:val="00986B9F"/>
    <w:rsid w:val="00987391"/>
    <w:rsid w:val="0098754C"/>
    <w:rsid w:val="009876D9"/>
    <w:rsid w:val="0099131F"/>
    <w:rsid w:val="0099157A"/>
    <w:rsid w:val="00992995"/>
    <w:rsid w:val="00992CE7"/>
    <w:rsid w:val="009944C5"/>
    <w:rsid w:val="0099478D"/>
    <w:rsid w:val="00995436"/>
    <w:rsid w:val="00995710"/>
    <w:rsid w:val="00995A76"/>
    <w:rsid w:val="0099616E"/>
    <w:rsid w:val="009963D7"/>
    <w:rsid w:val="009968A0"/>
    <w:rsid w:val="00996E7E"/>
    <w:rsid w:val="009977A7"/>
    <w:rsid w:val="00997A0F"/>
    <w:rsid w:val="009A05D9"/>
    <w:rsid w:val="009A0873"/>
    <w:rsid w:val="009A15CE"/>
    <w:rsid w:val="009A1655"/>
    <w:rsid w:val="009A1C58"/>
    <w:rsid w:val="009A210F"/>
    <w:rsid w:val="009A2822"/>
    <w:rsid w:val="009A2F7E"/>
    <w:rsid w:val="009A4078"/>
    <w:rsid w:val="009A533E"/>
    <w:rsid w:val="009A5F6D"/>
    <w:rsid w:val="009A7353"/>
    <w:rsid w:val="009B07B2"/>
    <w:rsid w:val="009B37B5"/>
    <w:rsid w:val="009B466C"/>
    <w:rsid w:val="009B4E26"/>
    <w:rsid w:val="009B4E7E"/>
    <w:rsid w:val="009B6018"/>
    <w:rsid w:val="009B61FB"/>
    <w:rsid w:val="009B6CBF"/>
    <w:rsid w:val="009B7D76"/>
    <w:rsid w:val="009C0164"/>
    <w:rsid w:val="009C0308"/>
    <w:rsid w:val="009C0347"/>
    <w:rsid w:val="009C03D8"/>
    <w:rsid w:val="009C0B93"/>
    <w:rsid w:val="009C1165"/>
    <w:rsid w:val="009C1559"/>
    <w:rsid w:val="009C237C"/>
    <w:rsid w:val="009C240B"/>
    <w:rsid w:val="009C29E2"/>
    <w:rsid w:val="009C3A1F"/>
    <w:rsid w:val="009C3BD0"/>
    <w:rsid w:val="009C46F4"/>
    <w:rsid w:val="009C5831"/>
    <w:rsid w:val="009D055A"/>
    <w:rsid w:val="009D0A36"/>
    <w:rsid w:val="009D1097"/>
    <w:rsid w:val="009D1230"/>
    <w:rsid w:val="009D3A6F"/>
    <w:rsid w:val="009D5256"/>
    <w:rsid w:val="009D55AF"/>
    <w:rsid w:val="009D5AF0"/>
    <w:rsid w:val="009D5B85"/>
    <w:rsid w:val="009D695B"/>
    <w:rsid w:val="009D6A7A"/>
    <w:rsid w:val="009D6CDB"/>
    <w:rsid w:val="009D6FCF"/>
    <w:rsid w:val="009D7EA0"/>
    <w:rsid w:val="009E0C8C"/>
    <w:rsid w:val="009E125B"/>
    <w:rsid w:val="009E12E8"/>
    <w:rsid w:val="009E2C06"/>
    <w:rsid w:val="009E3CFD"/>
    <w:rsid w:val="009E3F86"/>
    <w:rsid w:val="009E40D6"/>
    <w:rsid w:val="009E47F3"/>
    <w:rsid w:val="009E4DF3"/>
    <w:rsid w:val="009E509C"/>
    <w:rsid w:val="009E58EB"/>
    <w:rsid w:val="009E5ECA"/>
    <w:rsid w:val="009E6803"/>
    <w:rsid w:val="009F0E64"/>
    <w:rsid w:val="009F14E0"/>
    <w:rsid w:val="009F1C3C"/>
    <w:rsid w:val="009F1FA4"/>
    <w:rsid w:val="009F4638"/>
    <w:rsid w:val="009F4B35"/>
    <w:rsid w:val="009F519F"/>
    <w:rsid w:val="009F733A"/>
    <w:rsid w:val="009F7C13"/>
    <w:rsid w:val="009F7C67"/>
    <w:rsid w:val="009F7CE3"/>
    <w:rsid w:val="00A00151"/>
    <w:rsid w:val="00A0067D"/>
    <w:rsid w:val="00A00B9A"/>
    <w:rsid w:val="00A01146"/>
    <w:rsid w:val="00A01542"/>
    <w:rsid w:val="00A019BE"/>
    <w:rsid w:val="00A01A3F"/>
    <w:rsid w:val="00A01AC9"/>
    <w:rsid w:val="00A023D0"/>
    <w:rsid w:val="00A03A26"/>
    <w:rsid w:val="00A03ED3"/>
    <w:rsid w:val="00A040E2"/>
    <w:rsid w:val="00A057F3"/>
    <w:rsid w:val="00A06784"/>
    <w:rsid w:val="00A06CAF"/>
    <w:rsid w:val="00A06DED"/>
    <w:rsid w:val="00A07A9A"/>
    <w:rsid w:val="00A10748"/>
    <w:rsid w:val="00A1261C"/>
    <w:rsid w:val="00A1387F"/>
    <w:rsid w:val="00A13A03"/>
    <w:rsid w:val="00A14025"/>
    <w:rsid w:val="00A143D6"/>
    <w:rsid w:val="00A14CF9"/>
    <w:rsid w:val="00A14DCE"/>
    <w:rsid w:val="00A14F76"/>
    <w:rsid w:val="00A154EE"/>
    <w:rsid w:val="00A15BDD"/>
    <w:rsid w:val="00A16386"/>
    <w:rsid w:val="00A1724E"/>
    <w:rsid w:val="00A209FE"/>
    <w:rsid w:val="00A2186E"/>
    <w:rsid w:val="00A221BD"/>
    <w:rsid w:val="00A22F63"/>
    <w:rsid w:val="00A23704"/>
    <w:rsid w:val="00A239B7"/>
    <w:rsid w:val="00A243DF"/>
    <w:rsid w:val="00A24511"/>
    <w:rsid w:val="00A24543"/>
    <w:rsid w:val="00A24906"/>
    <w:rsid w:val="00A24929"/>
    <w:rsid w:val="00A26E55"/>
    <w:rsid w:val="00A27243"/>
    <w:rsid w:val="00A27BDA"/>
    <w:rsid w:val="00A30118"/>
    <w:rsid w:val="00A309BE"/>
    <w:rsid w:val="00A30C4F"/>
    <w:rsid w:val="00A31012"/>
    <w:rsid w:val="00A341AC"/>
    <w:rsid w:val="00A34741"/>
    <w:rsid w:val="00A355D9"/>
    <w:rsid w:val="00A365FF"/>
    <w:rsid w:val="00A36B18"/>
    <w:rsid w:val="00A409ED"/>
    <w:rsid w:val="00A411CF"/>
    <w:rsid w:val="00A41734"/>
    <w:rsid w:val="00A41921"/>
    <w:rsid w:val="00A41A43"/>
    <w:rsid w:val="00A41B86"/>
    <w:rsid w:val="00A42B54"/>
    <w:rsid w:val="00A44942"/>
    <w:rsid w:val="00A44AE7"/>
    <w:rsid w:val="00A45520"/>
    <w:rsid w:val="00A46185"/>
    <w:rsid w:val="00A47210"/>
    <w:rsid w:val="00A47603"/>
    <w:rsid w:val="00A47FCA"/>
    <w:rsid w:val="00A47FCE"/>
    <w:rsid w:val="00A50354"/>
    <w:rsid w:val="00A515C9"/>
    <w:rsid w:val="00A517E6"/>
    <w:rsid w:val="00A518A4"/>
    <w:rsid w:val="00A5238D"/>
    <w:rsid w:val="00A532F9"/>
    <w:rsid w:val="00A5401A"/>
    <w:rsid w:val="00A54F49"/>
    <w:rsid w:val="00A55148"/>
    <w:rsid w:val="00A55544"/>
    <w:rsid w:val="00A55C12"/>
    <w:rsid w:val="00A56361"/>
    <w:rsid w:val="00A56DB6"/>
    <w:rsid w:val="00A576B8"/>
    <w:rsid w:val="00A57812"/>
    <w:rsid w:val="00A57842"/>
    <w:rsid w:val="00A5785F"/>
    <w:rsid w:val="00A57AD9"/>
    <w:rsid w:val="00A57CBC"/>
    <w:rsid w:val="00A6035B"/>
    <w:rsid w:val="00A6211F"/>
    <w:rsid w:val="00A6292A"/>
    <w:rsid w:val="00A63D95"/>
    <w:rsid w:val="00A6452D"/>
    <w:rsid w:val="00A647A4"/>
    <w:rsid w:val="00A6485E"/>
    <w:rsid w:val="00A64B79"/>
    <w:rsid w:val="00A64DC2"/>
    <w:rsid w:val="00A6522A"/>
    <w:rsid w:val="00A654F2"/>
    <w:rsid w:val="00A66FD0"/>
    <w:rsid w:val="00A671A9"/>
    <w:rsid w:val="00A70592"/>
    <w:rsid w:val="00A70A13"/>
    <w:rsid w:val="00A71488"/>
    <w:rsid w:val="00A7156A"/>
    <w:rsid w:val="00A71DCF"/>
    <w:rsid w:val="00A7219A"/>
    <w:rsid w:val="00A72CC5"/>
    <w:rsid w:val="00A72CDC"/>
    <w:rsid w:val="00A7307F"/>
    <w:rsid w:val="00A738EB"/>
    <w:rsid w:val="00A74BDC"/>
    <w:rsid w:val="00A755EF"/>
    <w:rsid w:val="00A759ED"/>
    <w:rsid w:val="00A7608B"/>
    <w:rsid w:val="00A80144"/>
    <w:rsid w:val="00A8047B"/>
    <w:rsid w:val="00A808F5"/>
    <w:rsid w:val="00A80A3D"/>
    <w:rsid w:val="00A82758"/>
    <w:rsid w:val="00A82EB1"/>
    <w:rsid w:val="00A84E5D"/>
    <w:rsid w:val="00A8684B"/>
    <w:rsid w:val="00A868C1"/>
    <w:rsid w:val="00A87649"/>
    <w:rsid w:val="00A87B1D"/>
    <w:rsid w:val="00A902ED"/>
    <w:rsid w:val="00A905C6"/>
    <w:rsid w:val="00A909C5"/>
    <w:rsid w:val="00A91201"/>
    <w:rsid w:val="00A92226"/>
    <w:rsid w:val="00A927AD"/>
    <w:rsid w:val="00A93B0C"/>
    <w:rsid w:val="00A94331"/>
    <w:rsid w:val="00A95EC3"/>
    <w:rsid w:val="00A95F59"/>
    <w:rsid w:val="00A96189"/>
    <w:rsid w:val="00A96398"/>
    <w:rsid w:val="00A964BF"/>
    <w:rsid w:val="00A972F7"/>
    <w:rsid w:val="00AA02F6"/>
    <w:rsid w:val="00AA06D5"/>
    <w:rsid w:val="00AA349D"/>
    <w:rsid w:val="00AA3D3B"/>
    <w:rsid w:val="00AA4167"/>
    <w:rsid w:val="00AA4A36"/>
    <w:rsid w:val="00AA5229"/>
    <w:rsid w:val="00AA5A3C"/>
    <w:rsid w:val="00AA683A"/>
    <w:rsid w:val="00AA71CD"/>
    <w:rsid w:val="00AA7807"/>
    <w:rsid w:val="00AB10E5"/>
    <w:rsid w:val="00AB12E4"/>
    <w:rsid w:val="00AB2357"/>
    <w:rsid w:val="00AB32F6"/>
    <w:rsid w:val="00AB56A6"/>
    <w:rsid w:val="00AB67E0"/>
    <w:rsid w:val="00AB7179"/>
    <w:rsid w:val="00AB74D3"/>
    <w:rsid w:val="00AB7A7F"/>
    <w:rsid w:val="00AC0041"/>
    <w:rsid w:val="00AC0711"/>
    <w:rsid w:val="00AC0FF9"/>
    <w:rsid w:val="00AC158A"/>
    <w:rsid w:val="00AC2F98"/>
    <w:rsid w:val="00AC301A"/>
    <w:rsid w:val="00AC33EA"/>
    <w:rsid w:val="00AC35AE"/>
    <w:rsid w:val="00AC43FF"/>
    <w:rsid w:val="00AC4C5B"/>
    <w:rsid w:val="00AC581F"/>
    <w:rsid w:val="00AC6508"/>
    <w:rsid w:val="00AC6B72"/>
    <w:rsid w:val="00AC6EA1"/>
    <w:rsid w:val="00AC75FA"/>
    <w:rsid w:val="00AC771F"/>
    <w:rsid w:val="00AC7B3B"/>
    <w:rsid w:val="00AD01A8"/>
    <w:rsid w:val="00AD0D6A"/>
    <w:rsid w:val="00AD1E7D"/>
    <w:rsid w:val="00AD336C"/>
    <w:rsid w:val="00AD44B5"/>
    <w:rsid w:val="00AD5B6D"/>
    <w:rsid w:val="00AD6253"/>
    <w:rsid w:val="00AD6C51"/>
    <w:rsid w:val="00AD7644"/>
    <w:rsid w:val="00AD7A26"/>
    <w:rsid w:val="00AD7B41"/>
    <w:rsid w:val="00AE01CA"/>
    <w:rsid w:val="00AE063F"/>
    <w:rsid w:val="00AE161B"/>
    <w:rsid w:val="00AE1698"/>
    <w:rsid w:val="00AE1A51"/>
    <w:rsid w:val="00AE2E63"/>
    <w:rsid w:val="00AE3028"/>
    <w:rsid w:val="00AE32A1"/>
    <w:rsid w:val="00AE35AB"/>
    <w:rsid w:val="00AE3BB1"/>
    <w:rsid w:val="00AE4170"/>
    <w:rsid w:val="00AE4215"/>
    <w:rsid w:val="00AE4447"/>
    <w:rsid w:val="00AE4BC6"/>
    <w:rsid w:val="00AE5F92"/>
    <w:rsid w:val="00AE6FCA"/>
    <w:rsid w:val="00AE72AE"/>
    <w:rsid w:val="00AF03D7"/>
    <w:rsid w:val="00AF0950"/>
    <w:rsid w:val="00AF0E36"/>
    <w:rsid w:val="00AF21A6"/>
    <w:rsid w:val="00AF29B6"/>
    <w:rsid w:val="00AF2B27"/>
    <w:rsid w:val="00AF30B4"/>
    <w:rsid w:val="00AF38E7"/>
    <w:rsid w:val="00AF41CD"/>
    <w:rsid w:val="00AF4406"/>
    <w:rsid w:val="00AF4784"/>
    <w:rsid w:val="00AF506F"/>
    <w:rsid w:val="00AF5FCF"/>
    <w:rsid w:val="00AF7576"/>
    <w:rsid w:val="00B00E7D"/>
    <w:rsid w:val="00B016E9"/>
    <w:rsid w:val="00B02DAF"/>
    <w:rsid w:val="00B039B0"/>
    <w:rsid w:val="00B04DAE"/>
    <w:rsid w:val="00B06105"/>
    <w:rsid w:val="00B06207"/>
    <w:rsid w:val="00B06975"/>
    <w:rsid w:val="00B06BB3"/>
    <w:rsid w:val="00B06E59"/>
    <w:rsid w:val="00B07595"/>
    <w:rsid w:val="00B07EC9"/>
    <w:rsid w:val="00B105B3"/>
    <w:rsid w:val="00B109FA"/>
    <w:rsid w:val="00B10D06"/>
    <w:rsid w:val="00B1105A"/>
    <w:rsid w:val="00B1108E"/>
    <w:rsid w:val="00B1194F"/>
    <w:rsid w:val="00B11B5E"/>
    <w:rsid w:val="00B12123"/>
    <w:rsid w:val="00B127BE"/>
    <w:rsid w:val="00B12E91"/>
    <w:rsid w:val="00B13EF8"/>
    <w:rsid w:val="00B150AC"/>
    <w:rsid w:val="00B16298"/>
    <w:rsid w:val="00B163E5"/>
    <w:rsid w:val="00B17193"/>
    <w:rsid w:val="00B17580"/>
    <w:rsid w:val="00B1775E"/>
    <w:rsid w:val="00B1778D"/>
    <w:rsid w:val="00B20A9A"/>
    <w:rsid w:val="00B21C0F"/>
    <w:rsid w:val="00B21F54"/>
    <w:rsid w:val="00B23800"/>
    <w:rsid w:val="00B2451B"/>
    <w:rsid w:val="00B24C3F"/>
    <w:rsid w:val="00B24E0A"/>
    <w:rsid w:val="00B25402"/>
    <w:rsid w:val="00B25F0B"/>
    <w:rsid w:val="00B260CA"/>
    <w:rsid w:val="00B265FE"/>
    <w:rsid w:val="00B2698D"/>
    <w:rsid w:val="00B27246"/>
    <w:rsid w:val="00B301ED"/>
    <w:rsid w:val="00B304C6"/>
    <w:rsid w:val="00B326C8"/>
    <w:rsid w:val="00B32A13"/>
    <w:rsid w:val="00B33C15"/>
    <w:rsid w:val="00B35119"/>
    <w:rsid w:val="00B369D2"/>
    <w:rsid w:val="00B36C55"/>
    <w:rsid w:val="00B37137"/>
    <w:rsid w:val="00B375DA"/>
    <w:rsid w:val="00B378C6"/>
    <w:rsid w:val="00B407F7"/>
    <w:rsid w:val="00B40AFD"/>
    <w:rsid w:val="00B41226"/>
    <w:rsid w:val="00B42309"/>
    <w:rsid w:val="00B434DA"/>
    <w:rsid w:val="00B43700"/>
    <w:rsid w:val="00B45E2C"/>
    <w:rsid w:val="00B45F82"/>
    <w:rsid w:val="00B46A2D"/>
    <w:rsid w:val="00B46A5B"/>
    <w:rsid w:val="00B46BED"/>
    <w:rsid w:val="00B475D4"/>
    <w:rsid w:val="00B4771C"/>
    <w:rsid w:val="00B50644"/>
    <w:rsid w:val="00B50966"/>
    <w:rsid w:val="00B50FDE"/>
    <w:rsid w:val="00B51072"/>
    <w:rsid w:val="00B5153D"/>
    <w:rsid w:val="00B51761"/>
    <w:rsid w:val="00B5197A"/>
    <w:rsid w:val="00B51B91"/>
    <w:rsid w:val="00B51CF3"/>
    <w:rsid w:val="00B52171"/>
    <w:rsid w:val="00B5240A"/>
    <w:rsid w:val="00B52B76"/>
    <w:rsid w:val="00B5348B"/>
    <w:rsid w:val="00B5376B"/>
    <w:rsid w:val="00B55001"/>
    <w:rsid w:val="00B5526A"/>
    <w:rsid w:val="00B577FD"/>
    <w:rsid w:val="00B57B2A"/>
    <w:rsid w:val="00B609D4"/>
    <w:rsid w:val="00B62637"/>
    <w:rsid w:val="00B62E4E"/>
    <w:rsid w:val="00B635AB"/>
    <w:rsid w:val="00B63BE9"/>
    <w:rsid w:val="00B63F49"/>
    <w:rsid w:val="00B6438F"/>
    <w:rsid w:val="00B64B8C"/>
    <w:rsid w:val="00B657CD"/>
    <w:rsid w:val="00B65FAD"/>
    <w:rsid w:val="00B66EFA"/>
    <w:rsid w:val="00B672F3"/>
    <w:rsid w:val="00B67C6A"/>
    <w:rsid w:val="00B67CB9"/>
    <w:rsid w:val="00B67CE2"/>
    <w:rsid w:val="00B67DD5"/>
    <w:rsid w:val="00B70252"/>
    <w:rsid w:val="00B70701"/>
    <w:rsid w:val="00B71111"/>
    <w:rsid w:val="00B71614"/>
    <w:rsid w:val="00B72AA3"/>
    <w:rsid w:val="00B72E4C"/>
    <w:rsid w:val="00B73E9C"/>
    <w:rsid w:val="00B74169"/>
    <w:rsid w:val="00B74784"/>
    <w:rsid w:val="00B747A8"/>
    <w:rsid w:val="00B757A7"/>
    <w:rsid w:val="00B75AB8"/>
    <w:rsid w:val="00B767DE"/>
    <w:rsid w:val="00B8088F"/>
    <w:rsid w:val="00B833B7"/>
    <w:rsid w:val="00B83B97"/>
    <w:rsid w:val="00B83EB7"/>
    <w:rsid w:val="00B85139"/>
    <w:rsid w:val="00B857C0"/>
    <w:rsid w:val="00B85F82"/>
    <w:rsid w:val="00B8688A"/>
    <w:rsid w:val="00B875DA"/>
    <w:rsid w:val="00B8763B"/>
    <w:rsid w:val="00B87D00"/>
    <w:rsid w:val="00B912AD"/>
    <w:rsid w:val="00B91307"/>
    <w:rsid w:val="00B92295"/>
    <w:rsid w:val="00B922FB"/>
    <w:rsid w:val="00B92533"/>
    <w:rsid w:val="00B946BF"/>
    <w:rsid w:val="00B9480B"/>
    <w:rsid w:val="00B94DC9"/>
    <w:rsid w:val="00B95215"/>
    <w:rsid w:val="00B9577A"/>
    <w:rsid w:val="00B959B7"/>
    <w:rsid w:val="00B95B43"/>
    <w:rsid w:val="00B95D24"/>
    <w:rsid w:val="00B96243"/>
    <w:rsid w:val="00B96A5B"/>
    <w:rsid w:val="00B96DAD"/>
    <w:rsid w:val="00B97306"/>
    <w:rsid w:val="00B97AE4"/>
    <w:rsid w:val="00BA0193"/>
    <w:rsid w:val="00BA0EDC"/>
    <w:rsid w:val="00BA122B"/>
    <w:rsid w:val="00BA188B"/>
    <w:rsid w:val="00BA1D7A"/>
    <w:rsid w:val="00BA2AE7"/>
    <w:rsid w:val="00BA2DAC"/>
    <w:rsid w:val="00BA3543"/>
    <w:rsid w:val="00BA3E25"/>
    <w:rsid w:val="00BA5239"/>
    <w:rsid w:val="00BA57D9"/>
    <w:rsid w:val="00BA5D88"/>
    <w:rsid w:val="00BA65E7"/>
    <w:rsid w:val="00BA6703"/>
    <w:rsid w:val="00BA7321"/>
    <w:rsid w:val="00BA75E2"/>
    <w:rsid w:val="00BB02F0"/>
    <w:rsid w:val="00BB052F"/>
    <w:rsid w:val="00BB12A1"/>
    <w:rsid w:val="00BB15DE"/>
    <w:rsid w:val="00BB1AE2"/>
    <w:rsid w:val="00BB2669"/>
    <w:rsid w:val="00BB297C"/>
    <w:rsid w:val="00BB3B09"/>
    <w:rsid w:val="00BB5677"/>
    <w:rsid w:val="00BC1445"/>
    <w:rsid w:val="00BC16CF"/>
    <w:rsid w:val="00BC1BCA"/>
    <w:rsid w:val="00BC328A"/>
    <w:rsid w:val="00BC3ACC"/>
    <w:rsid w:val="00BC3B05"/>
    <w:rsid w:val="00BC3C97"/>
    <w:rsid w:val="00BC41D1"/>
    <w:rsid w:val="00BC475F"/>
    <w:rsid w:val="00BC5290"/>
    <w:rsid w:val="00BC5A45"/>
    <w:rsid w:val="00BC6430"/>
    <w:rsid w:val="00BC7668"/>
    <w:rsid w:val="00BC7CC9"/>
    <w:rsid w:val="00BD0040"/>
    <w:rsid w:val="00BD28BF"/>
    <w:rsid w:val="00BD2C97"/>
    <w:rsid w:val="00BD352C"/>
    <w:rsid w:val="00BD3B3B"/>
    <w:rsid w:val="00BD45E4"/>
    <w:rsid w:val="00BD4858"/>
    <w:rsid w:val="00BD4A00"/>
    <w:rsid w:val="00BD5047"/>
    <w:rsid w:val="00BD51B9"/>
    <w:rsid w:val="00BD592A"/>
    <w:rsid w:val="00BD5948"/>
    <w:rsid w:val="00BD6E70"/>
    <w:rsid w:val="00BE0C38"/>
    <w:rsid w:val="00BE1983"/>
    <w:rsid w:val="00BE1BCA"/>
    <w:rsid w:val="00BE206A"/>
    <w:rsid w:val="00BE29BE"/>
    <w:rsid w:val="00BE29F5"/>
    <w:rsid w:val="00BE3394"/>
    <w:rsid w:val="00BE3AF0"/>
    <w:rsid w:val="00BE3E3E"/>
    <w:rsid w:val="00BE3E50"/>
    <w:rsid w:val="00BE50AA"/>
    <w:rsid w:val="00BE5149"/>
    <w:rsid w:val="00BE514A"/>
    <w:rsid w:val="00BE55F7"/>
    <w:rsid w:val="00BE5A9B"/>
    <w:rsid w:val="00BE5E34"/>
    <w:rsid w:val="00BE5ED1"/>
    <w:rsid w:val="00BE63A7"/>
    <w:rsid w:val="00BE6CC2"/>
    <w:rsid w:val="00BE6F8C"/>
    <w:rsid w:val="00BE7F86"/>
    <w:rsid w:val="00BF00F4"/>
    <w:rsid w:val="00BF0B88"/>
    <w:rsid w:val="00BF31FC"/>
    <w:rsid w:val="00BF344A"/>
    <w:rsid w:val="00BF42F4"/>
    <w:rsid w:val="00BF43D3"/>
    <w:rsid w:val="00BF46B1"/>
    <w:rsid w:val="00BF47D9"/>
    <w:rsid w:val="00BF53AA"/>
    <w:rsid w:val="00BF679F"/>
    <w:rsid w:val="00BF6F21"/>
    <w:rsid w:val="00BF72D0"/>
    <w:rsid w:val="00C000F3"/>
    <w:rsid w:val="00C00B03"/>
    <w:rsid w:val="00C00E96"/>
    <w:rsid w:val="00C01375"/>
    <w:rsid w:val="00C024BC"/>
    <w:rsid w:val="00C02801"/>
    <w:rsid w:val="00C02B10"/>
    <w:rsid w:val="00C03590"/>
    <w:rsid w:val="00C03AFF"/>
    <w:rsid w:val="00C03F65"/>
    <w:rsid w:val="00C04571"/>
    <w:rsid w:val="00C04FAD"/>
    <w:rsid w:val="00C055A2"/>
    <w:rsid w:val="00C059B7"/>
    <w:rsid w:val="00C05BEC"/>
    <w:rsid w:val="00C05E16"/>
    <w:rsid w:val="00C1024A"/>
    <w:rsid w:val="00C10BB4"/>
    <w:rsid w:val="00C127D0"/>
    <w:rsid w:val="00C128A0"/>
    <w:rsid w:val="00C138A8"/>
    <w:rsid w:val="00C13933"/>
    <w:rsid w:val="00C13C28"/>
    <w:rsid w:val="00C13FA2"/>
    <w:rsid w:val="00C154CB"/>
    <w:rsid w:val="00C15FA6"/>
    <w:rsid w:val="00C16382"/>
    <w:rsid w:val="00C16835"/>
    <w:rsid w:val="00C16C26"/>
    <w:rsid w:val="00C16EE3"/>
    <w:rsid w:val="00C17596"/>
    <w:rsid w:val="00C20152"/>
    <w:rsid w:val="00C20B53"/>
    <w:rsid w:val="00C20DF4"/>
    <w:rsid w:val="00C21B30"/>
    <w:rsid w:val="00C21C36"/>
    <w:rsid w:val="00C22AE6"/>
    <w:rsid w:val="00C23247"/>
    <w:rsid w:val="00C23E00"/>
    <w:rsid w:val="00C23EC9"/>
    <w:rsid w:val="00C24332"/>
    <w:rsid w:val="00C24E3B"/>
    <w:rsid w:val="00C253A4"/>
    <w:rsid w:val="00C265A4"/>
    <w:rsid w:val="00C26D38"/>
    <w:rsid w:val="00C26ED4"/>
    <w:rsid w:val="00C270E3"/>
    <w:rsid w:val="00C27DA5"/>
    <w:rsid w:val="00C27F06"/>
    <w:rsid w:val="00C30748"/>
    <w:rsid w:val="00C30976"/>
    <w:rsid w:val="00C32E78"/>
    <w:rsid w:val="00C34062"/>
    <w:rsid w:val="00C34657"/>
    <w:rsid w:val="00C34DEC"/>
    <w:rsid w:val="00C35A9A"/>
    <w:rsid w:val="00C35DE9"/>
    <w:rsid w:val="00C37DB9"/>
    <w:rsid w:val="00C4021B"/>
    <w:rsid w:val="00C402DE"/>
    <w:rsid w:val="00C403F2"/>
    <w:rsid w:val="00C40B7E"/>
    <w:rsid w:val="00C40BB3"/>
    <w:rsid w:val="00C40C1C"/>
    <w:rsid w:val="00C41707"/>
    <w:rsid w:val="00C422C7"/>
    <w:rsid w:val="00C42343"/>
    <w:rsid w:val="00C4356D"/>
    <w:rsid w:val="00C43EDF"/>
    <w:rsid w:val="00C44253"/>
    <w:rsid w:val="00C44F6A"/>
    <w:rsid w:val="00C452C7"/>
    <w:rsid w:val="00C45F44"/>
    <w:rsid w:val="00C46414"/>
    <w:rsid w:val="00C473A0"/>
    <w:rsid w:val="00C504AE"/>
    <w:rsid w:val="00C50665"/>
    <w:rsid w:val="00C50D6B"/>
    <w:rsid w:val="00C51CC8"/>
    <w:rsid w:val="00C520A0"/>
    <w:rsid w:val="00C52FEB"/>
    <w:rsid w:val="00C530C6"/>
    <w:rsid w:val="00C54000"/>
    <w:rsid w:val="00C578DC"/>
    <w:rsid w:val="00C57FBA"/>
    <w:rsid w:val="00C60717"/>
    <w:rsid w:val="00C615FD"/>
    <w:rsid w:val="00C61756"/>
    <w:rsid w:val="00C61D8C"/>
    <w:rsid w:val="00C63262"/>
    <w:rsid w:val="00C633F4"/>
    <w:rsid w:val="00C63C15"/>
    <w:rsid w:val="00C65F3C"/>
    <w:rsid w:val="00C677F6"/>
    <w:rsid w:val="00C70A68"/>
    <w:rsid w:val="00C71094"/>
    <w:rsid w:val="00C713FC"/>
    <w:rsid w:val="00C71C41"/>
    <w:rsid w:val="00C71F87"/>
    <w:rsid w:val="00C73E1F"/>
    <w:rsid w:val="00C74338"/>
    <w:rsid w:val="00C74BE7"/>
    <w:rsid w:val="00C74F24"/>
    <w:rsid w:val="00C75C04"/>
    <w:rsid w:val="00C75D7B"/>
    <w:rsid w:val="00C75FAA"/>
    <w:rsid w:val="00C770B6"/>
    <w:rsid w:val="00C7748B"/>
    <w:rsid w:val="00C831DB"/>
    <w:rsid w:val="00C83B29"/>
    <w:rsid w:val="00C83B45"/>
    <w:rsid w:val="00C83D71"/>
    <w:rsid w:val="00C8470B"/>
    <w:rsid w:val="00C84D1B"/>
    <w:rsid w:val="00C856FF"/>
    <w:rsid w:val="00C85BB8"/>
    <w:rsid w:val="00C85D7F"/>
    <w:rsid w:val="00C85DBF"/>
    <w:rsid w:val="00C85DCB"/>
    <w:rsid w:val="00C85FA1"/>
    <w:rsid w:val="00C86591"/>
    <w:rsid w:val="00C877FD"/>
    <w:rsid w:val="00C87D4E"/>
    <w:rsid w:val="00C90886"/>
    <w:rsid w:val="00C90E5A"/>
    <w:rsid w:val="00C911FE"/>
    <w:rsid w:val="00C92B3A"/>
    <w:rsid w:val="00C94A33"/>
    <w:rsid w:val="00C96BF5"/>
    <w:rsid w:val="00CA0D63"/>
    <w:rsid w:val="00CA119C"/>
    <w:rsid w:val="00CA190B"/>
    <w:rsid w:val="00CA21F8"/>
    <w:rsid w:val="00CA24C8"/>
    <w:rsid w:val="00CA2851"/>
    <w:rsid w:val="00CA299A"/>
    <w:rsid w:val="00CA37AB"/>
    <w:rsid w:val="00CA5DBC"/>
    <w:rsid w:val="00CA6540"/>
    <w:rsid w:val="00CA694F"/>
    <w:rsid w:val="00CA69AB"/>
    <w:rsid w:val="00CA7542"/>
    <w:rsid w:val="00CA7586"/>
    <w:rsid w:val="00CA7AA7"/>
    <w:rsid w:val="00CB08A5"/>
    <w:rsid w:val="00CB0AF5"/>
    <w:rsid w:val="00CB100A"/>
    <w:rsid w:val="00CB2428"/>
    <w:rsid w:val="00CB26BE"/>
    <w:rsid w:val="00CB27AF"/>
    <w:rsid w:val="00CB328A"/>
    <w:rsid w:val="00CB3484"/>
    <w:rsid w:val="00CB3D21"/>
    <w:rsid w:val="00CB5CF8"/>
    <w:rsid w:val="00CB6065"/>
    <w:rsid w:val="00CB662A"/>
    <w:rsid w:val="00CB7339"/>
    <w:rsid w:val="00CB7EF6"/>
    <w:rsid w:val="00CC0266"/>
    <w:rsid w:val="00CC0D6F"/>
    <w:rsid w:val="00CC1388"/>
    <w:rsid w:val="00CC14C9"/>
    <w:rsid w:val="00CC1791"/>
    <w:rsid w:val="00CC1984"/>
    <w:rsid w:val="00CC1D50"/>
    <w:rsid w:val="00CC201C"/>
    <w:rsid w:val="00CC270B"/>
    <w:rsid w:val="00CC28E6"/>
    <w:rsid w:val="00CC2C6C"/>
    <w:rsid w:val="00CC2CB4"/>
    <w:rsid w:val="00CC3084"/>
    <w:rsid w:val="00CC4A3D"/>
    <w:rsid w:val="00CC4D14"/>
    <w:rsid w:val="00CC4D4B"/>
    <w:rsid w:val="00CC538C"/>
    <w:rsid w:val="00CC5552"/>
    <w:rsid w:val="00CC65DB"/>
    <w:rsid w:val="00CC6699"/>
    <w:rsid w:val="00CC68B3"/>
    <w:rsid w:val="00CC68DF"/>
    <w:rsid w:val="00CC71DD"/>
    <w:rsid w:val="00CC7B11"/>
    <w:rsid w:val="00CD067C"/>
    <w:rsid w:val="00CD079E"/>
    <w:rsid w:val="00CD07E8"/>
    <w:rsid w:val="00CD1247"/>
    <w:rsid w:val="00CD13BD"/>
    <w:rsid w:val="00CD1AF7"/>
    <w:rsid w:val="00CD20E8"/>
    <w:rsid w:val="00CD25B9"/>
    <w:rsid w:val="00CD3A1D"/>
    <w:rsid w:val="00CD3D8D"/>
    <w:rsid w:val="00CD42B7"/>
    <w:rsid w:val="00CD56A0"/>
    <w:rsid w:val="00CD6258"/>
    <w:rsid w:val="00CD6A11"/>
    <w:rsid w:val="00CD6A23"/>
    <w:rsid w:val="00CD6A5A"/>
    <w:rsid w:val="00CD7A45"/>
    <w:rsid w:val="00CD7AC3"/>
    <w:rsid w:val="00CE01FA"/>
    <w:rsid w:val="00CE0FA0"/>
    <w:rsid w:val="00CE1608"/>
    <w:rsid w:val="00CE173F"/>
    <w:rsid w:val="00CE1AFB"/>
    <w:rsid w:val="00CE30BF"/>
    <w:rsid w:val="00CE4C92"/>
    <w:rsid w:val="00CE4CB0"/>
    <w:rsid w:val="00CE52B9"/>
    <w:rsid w:val="00CE5BEF"/>
    <w:rsid w:val="00CE61EC"/>
    <w:rsid w:val="00CE61EE"/>
    <w:rsid w:val="00CE71FD"/>
    <w:rsid w:val="00CE760D"/>
    <w:rsid w:val="00CE7FDF"/>
    <w:rsid w:val="00CF000F"/>
    <w:rsid w:val="00CF042F"/>
    <w:rsid w:val="00CF06F1"/>
    <w:rsid w:val="00CF08B7"/>
    <w:rsid w:val="00CF1618"/>
    <w:rsid w:val="00CF1863"/>
    <w:rsid w:val="00CF28EE"/>
    <w:rsid w:val="00CF2A16"/>
    <w:rsid w:val="00CF2AFE"/>
    <w:rsid w:val="00CF3A3F"/>
    <w:rsid w:val="00CF4478"/>
    <w:rsid w:val="00CF4772"/>
    <w:rsid w:val="00CF7E05"/>
    <w:rsid w:val="00CF7E7E"/>
    <w:rsid w:val="00D009F6"/>
    <w:rsid w:val="00D017AC"/>
    <w:rsid w:val="00D01B9C"/>
    <w:rsid w:val="00D022FC"/>
    <w:rsid w:val="00D025F6"/>
    <w:rsid w:val="00D03150"/>
    <w:rsid w:val="00D04696"/>
    <w:rsid w:val="00D053BA"/>
    <w:rsid w:val="00D05818"/>
    <w:rsid w:val="00D0588E"/>
    <w:rsid w:val="00D05D6B"/>
    <w:rsid w:val="00D06524"/>
    <w:rsid w:val="00D11316"/>
    <w:rsid w:val="00D114F3"/>
    <w:rsid w:val="00D11B52"/>
    <w:rsid w:val="00D1235C"/>
    <w:rsid w:val="00D12594"/>
    <w:rsid w:val="00D1286F"/>
    <w:rsid w:val="00D12AD0"/>
    <w:rsid w:val="00D137B5"/>
    <w:rsid w:val="00D13FFB"/>
    <w:rsid w:val="00D1543D"/>
    <w:rsid w:val="00D160B5"/>
    <w:rsid w:val="00D16AB8"/>
    <w:rsid w:val="00D175E5"/>
    <w:rsid w:val="00D176BE"/>
    <w:rsid w:val="00D179FB"/>
    <w:rsid w:val="00D17E28"/>
    <w:rsid w:val="00D17EF1"/>
    <w:rsid w:val="00D20158"/>
    <w:rsid w:val="00D218E4"/>
    <w:rsid w:val="00D22035"/>
    <w:rsid w:val="00D227F7"/>
    <w:rsid w:val="00D229F9"/>
    <w:rsid w:val="00D22F4C"/>
    <w:rsid w:val="00D231AF"/>
    <w:rsid w:val="00D23DAA"/>
    <w:rsid w:val="00D24CBF"/>
    <w:rsid w:val="00D25087"/>
    <w:rsid w:val="00D251CC"/>
    <w:rsid w:val="00D2585B"/>
    <w:rsid w:val="00D25A72"/>
    <w:rsid w:val="00D25DAD"/>
    <w:rsid w:val="00D26E45"/>
    <w:rsid w:val="00D27410"/>
    <w:rsid w:val="00D27C9A"/>
    <w:rsid w:val="00D30A98"/>
    <w:rsid w:val="00D30CAE"/>
    <w:rsid w:val="00D30CFD"/>
    <w:rsid w:val="00D316DC"/>
    <w:rsid w:val="00D32E89"/>
    <w:rsid w:val="00D33025"/>
    <w:rsid w:val="00D33480"/>
    <w:rsid w:val="00D33A16"/>
    <w:rsid w:val="00D347A8"/>
    <w:rsid w:val="00D34C30"/>
    <w:rsid w:val="00D35C79"/>
    <w:rsid w:val="00D3643A"/>
    <w:rsid w:val="00D365B6"/>
    <w:rsid w:val="00D3668E"/>
    <w:rsid w:val="00D36C56"/>
    <w:rsid w:val="00D37606"/>
    <w:rsid w:val="00D37CE3"/>
    <w:rsid w:val="00D37E3C"/>
    <w:rsid w:val="00D40451"/>
    <w:rsid w:val="00D407AC"/>
    <w:rsid w:val="00D40B4D"/>
    <w:rsid w:val="00D40CB9"/>
    <w:rsid w:val="00D41DB7"/>
    <w:rsid w:val="00D422D8"/>
    <w:rsid w:val="00D423C1"/>
    <w:rsid w:val="00D424FB"/>
    <w:rsid w:val="00D42FC3"/>
    <w:rsid w:val="00D43735"/>
    <w:rsid w:val="00D4392C"/>
    <w:rsid w:val="00D43DD6"/>
    <w:rsid w:val="00D44542"/>
    <w:rsid w:val="00D449B6"/>
    <w:rsid w:val="00D44B94"/>
    <w:rsid w:val="00D44BD2"/>
    <w:rsid w:val="00D44BFE"/>
    <w:rsid w:val="00D459DB"/>
    <w:rsid w:val="00D465F5"/>
    <w:rsid w:val="00D470DE"/>
    <w:rsid w:val="00D47B9F"/>
    <w:rsid w:val="00D5023E"/>
    <w:rsid w:val="00D50245"/>
    <w:rsid w:val="00D50DCF"/>
    <w:rsid w:val="00D512CD"/>
    <w:rsid w:val="00D51605"/>
    <w:rsid w:val="00D51E92"/>
    <w:rsid w:val="00D52B74"/>
    <w:rsid w:val="00D52FB3"/>
    <w:rsid w:val="00D532D9"/>
    <w:rsid w:val="00D53D7E"/>
    <w:rsid w:val="00D54636"/>
    <w:rsid w:val="00D551F0"/>
    <w:rsid w:val="00D55C55"/>
    <w:rsid w:val="00D55C9C"/>
    <w:rsid w:val="00D56D3F"/>
    <w:rsid w:val="00D56D55"/>
    <w:rsid w:val="00D5703D"/>
    <w:rsid w:val="00D60436"/>
    <w:rsid w:val="00D6044E"/>
    <w:rsid w:val="00D6253A"/>
    <w:rsid w:val="00D62A19"/>
    <w:rsid w:val="00D62DFC"/>
    <w:rsid w:val="00D63017"/>
    <w:rsid w:val="00D63A1D"/>
    <w:rsid w:val="00D63F9B"/>
    <w:rsid w:val="00D6443F"/>
    <w:rsid w:val="00D64472"/>
    <w:rsid w:val="00D6488E"/>
    <w:rsid w:val="00D64A91"/>
    <w:rsid w:val="00D65DFD"/>
    <w:rsid w:val="00D67434"/>
    <w:rsid w:val="00D679E8"/>
    <w:rsid w:val="00D70220"/>
    <w:rsid w:val="00D70972"/>
    <w:rsid w:val="00D70A18"/>
    <w:rsid w:val="00D71EA2"/>
    <w:rsid w:val="00D71F0C"/>
    <w:rsid w:val="00D72220"/>
    <w:rsid w:val="00D72299"/>
    <w:rsid w:val="00D73492"/>
    <w:rsid w:val="00D7351E"/>
    <w:rsid w:val="00D73769"/>
    <w:rsid w:val="00D742DC"/>
    <w:rsid w:val="00D748D3"/>
    <w:rsid w:val="00D74B30"/>
    <w:rsid w:val="00D74E18"/>
    <w:rsid w:val="00D750F7"/>
    <w:rsid w:val="00D7592E"/>
    <w:rsid w:val="00D75A94"/>
    <w:rsid w:val="00D75DFD"/>
    <w:rsid w:val="00D75E8D"/>
    <w:rsid w:val="00D75F59"/>
    <w:rsid w:val="00D76810"/>
    <w:rsid w:val="00D76AC5"/>
    <w:rsid w:val="00D77BD9"/>
    <w:rsid w:val="00D80601"/>
    <w:rsid w:val="00D81832"/>
    <w:rsid w:val="00D8201B"/>
    <w:rsid w:val="00D82644"/>
    <w:rsid w:val="00D83578"/>
    <w:rsid w:val="00D85156"/>
    <w:rsid w:val="00D85D60"/>
    <w:rsid w:val="00D85F32"/>
    <w:rsid w:val="00D85FD7"/>
    <w:rsid w:val="00D8709A"/>
    <w:rsid w:val="00D87485"/>
    <w:rsid w:val="00D902D8"/>
    <w:rsid w:val="00D91418"/>
    <w:rsid w:val="00D9164A"/>
    <w:rsid w:val="00D91D3C"/>
    <w:rsid w:val="00D936EC"/>
    <w:rsid w:val="00D9398C"/>
    <w:rsid w:val="00D94581"/>
    <w:rsid w:val="00D94719"/>
    <w:rsid w:val="00D94B89"/>
    <w:rsid w:val="00D94CB4"/>
    <w:rsid w:val="00D9540C"/>
    <w:rsid w:val="00D968CF"/>
    <w:rsid w:val="00DA0F81"/>
    <w:rsid w:val="00DA152F"/>
    <w:rsid w:val="00DA15E8"/>
    <w:rsid w:val="00DA1B56"/>
    <w:rsid w:val="00DA283C"/>
    <w:rsid w:val="00DA37A4"/>
    <w:rsid w:val="00DA6B2A"/>
    <w:rsid w:val="00DA6FF4"/>
    <w:rsid w:val="00DB0929"/>
    <w:rsid w:val="00DB0F6F"/>
    <w:rsid w:val="00DB0FA7"/>
    <w:rsid w:val="00DB11C9"/>
    <w:rsid w:val="00DB1BFE"/>
    <w:rsid w:val="00DB226C"/>
    <w:rsid w:val="00DB247D"/>
    <w:rsid w:val="00DB27D5"/>
    <w:rsid w:val="00DB28E7"/>
    <w:rsid w:val="00DB3387"/>
    <w:rsid w:val="00DB3679"/>
    <w:rsid w:val="00DB3B0D"/>
    <w:rsid w:val="00DB3E0B"/>
    <w:rsid w:val="00DB3FE7"/>
    <w:rsid w:val="00DB43E5"/>
    <w:rsid w:val="00DB49BF"/>
    <w:rsid w:val="00DB5311"/>
    <w:rsid w:val="00DB6008"/>
    <w:rsid w:val="00DB6DCE"/>
    <w:rsid w:val="00DB7187"/>
    <w:rsid w:val="00DB7FDD"/>
    <w:rsid w:val="00DC09D9"/>
    <w:rsid w:val="00DC1C66"/>
    <w:rsid w:val="00DC210F"/>
    <w:rsid w:val="00DC2530"/>
    <w:rsid w:val="00DC2B5F"/>
    <w:rsid w:val="00DC2E85"/>
    <w:rsid w:val="00DC3740"/>
    <w:rsid w:val="00DC490F"/>
    <w:rsid w:val="00DC4DBF"/>
    <w:rsid w:val="00DC4EFE"/>
    <w:rsid w:val="00DC4F4E"/>
    <w:rsid w:val="00DC58AF"/>
    <w:rsid w:val="00DC59A3"/>
    <w:rsid w:val="00DC68C7"/>
    <w:rsid w:val="00DC6929"/>
    <w:rsid w:val="00DC6A37"/>
    <w:rsid w:val="00DC746C"/>
    <w:rsid w:val="00DD0575"/>
    <w:rsid w:val="00DD17DA"/>
    <w:rsid w:val="00DD1F40"/>
    <w:rsid w:val="00DD4E8C"/>
    <w:rsid w:val="00DD4F96"/>
    <w:rsid w:val="00DD53DB"/>
    <w:rsid w:val="00DD6ECB"/>
    <w:rsid w:val="00DD7DCE"/>
    <w:rsid w:val="00DE0034"/>
    <w:rsid w:val="00DE009F"/>
    <w:rsid w:val="00DE00B7"/>
    <w:rsid w:val="00DE02C9"/>
    <w:rsid w:val="00DE042B"/>
    <w:rsid w:val="00DE0501"/>
    <w:rsid w:val="00DE0753"/>
    <w:rsid w:val="00DE1486"/>
    <w:rsid w:val="00DE18BC"/>
    <w:rsid w:val="00DE1974"/>
    <w:rsid w:val="00DE1975"/>
    <w:rsid w:val="00DE1FE1"/>
    <w:rsid w:val="00DE2696"/>
    <w:rsid w:val="00DE2871"/>
    <w:rsid w:val="00DE3203"/>
    <w:rsid w:val="00DE373F"/>
    <w:rsid w:val="00DE7FB1"/>
    <w:rsid w:val="00DF0293"/>
    <w:rsid w:val="00DF052D"/>
    <w:rsid w:val="00DF0628"/>
    <w:rsid w:val="00DF3296"/>
    <w:rsid w:val="00DF3A2A"/>
    <w:rsid w:val="00DF4C26"/>
    <w:rsid w:val="00DF4E1B"/>
    <w:rsid w:val="00DF51FE"/>
    <w:rsid w:val="00DF55A4"/>
    <w:rsid w:val="00DF5D73"/>
    <w:rsid w:val="00DF6371"/>
    <w:rsid w:val="00DF767F"/>
    <w:rsid w:val="00DF79FA"/>
    <w:rsid w:val="00DF7A93"/>
    <w:rsid w:val="00E000F6"/>
    <w:rsid w:val="00E008CD"/>
    <w:rsid w:val="00E00A1B"/>
    <w:rsid w:val="00E00A63"/>
    <w:rsid w:val="00E0106D"/>
    <w:rsid w:val="00E010E3"/>
    <w:rsid w:val="00E01CB8"/>
    <w:rsid w:val="00E0253C"/>
    <w:rsid w:val="00E02B01"/>
    <w:rsid w:val="00E02E87"/>
    <w:rsid w:val="00E03458"/>
    <w:rsid w:val="00E03D34"/>
    <w:rsid w:val="00E0411E"/>
    <w:rsid w:val="00E04F19"/>
    <w:rsid w:val="00E0537B"/>
    <w:rsid w:val="00E07338"/>
    <w:rsid w:val="00E07CE8"/>
    <w:rsid w:val="00E10572"/>
    <w:rsid w:val="00E1087B"/>
    <w:rsid w:val="00E12395"/>
    <w:rsid w:val="00E13071"/>
    <w:rsid w:val="00E13380"/>
    <w:rsid w:val="00E1343D"/>
    <w:rsid w:val="00E14633"/>
    <w:rsid w:val="00E14D51"/>
    <w:rsid w:val="00E151AB"/>
    <w:rsid w:val="00E15886"/>
    <w:rsid w:val="00E158E2"/>
    <w:rsid w:val="00E177D8"/>
    <w:rsid w:val="00E17CBA"/>
    <w:rsid w:val="00E17D52"/>
    <w:rsid w:val="00E219D2"/>
    <w:rsid w:val="00E21E6D"/>
    <w:rsid w:val="00E21EB0"/>
    <w:rsid w:val="00E21FEB"/>
    <w:rsid w:val="00E22155"/>
    <w:rsid w:val="00E223F5"/>
    <w:rsid w:val="00E23490"/>
    <w:rsid w:val="00E2355D"/>
    <w:rsid w:val="00E25766"/>
    <w:rsid w:val="00E25A07"/>
    <w:rsid w:val="00E25E4A"/>
    <w:rsid w:val="00E27A88"/>
    <w:rsid w:val="00E3104B"/>
    <w:rsid w:val="00E310E4"/>
    <w:rsid w:val="00E314AC"/>
    <w:rsid w:val="00E3199D"/>
    <w:rsid w:val="00E32605"/>
    <w:rsid w:val="00E3297D"/>
    <w:rsid w:val="00E3329B"/>
    <w:rsid w:val="00E3367E"/>
    <w:rsid w:val="00E33726"/>
    <w:rsid w:val="00E33B9C"/>
    <w:rsid w:val="00E33E08"/>
    <w:rsid w:val="00E342CB"/>
    <w:rsid w:val="00E355FE"/>
    <w:rsid w:val="00E356B5"/>
    <w:rsid w:val="00E35C61"/>
    <w:rsid w:val="00E363C8"/>
    <w:rsid w:val="00E37FEF"/>
    <w:rsid w:val="00E421A0"/>
    <w:rsid w:val="00E43CEB"/>
    <w:rsid w:val="00E446AE"/>
    <w:rsid w:val="00E44C0E"/>
    <w:rsid w:val="00E462BE"/>
    <w:rsid w:val="00E4682E"/>
    <w:rsid w:val="00E50C3C"/>
    <w:rsid w:val="00E519C8"/>
    <w:rsid w:val="00E52223"/>
    <w:rsid w:val="00E528EB"/>
    <w:rsid w:val="00E539F4"/>
    <w:rsid w:val="00E5400C"/>
    <w:rsid w:val="00E540F0"/>
    <w:rsid w:val="00E541C2"/>
    <w:rsid w:val="00E54A08"/>
    <w:rsid w:val="00E57464"/>
    <w:rsid w:val="00E57D03"/>
    <w:rsid w:val="00E57D5A"/>
    <w:rsid w:val="00E57F4F"/>
    <w:rsid w:val="00E61669"/>
    <w:rsid w:val="00E61DBC"/>
    <w:rsid w:val="00E623C7"/>
    <w:rsid w:val="00E625C3"/>
    <w:rsid w:val="00E62C37"/>
    <w:rsid w:val="00E63604"/>
    <w:rsid w:val="00E6371F"/>
    <w:rsid w:val="00E638D2"/>
    <w:rsid w:val="00E64222"/>
    <w:rsid w:val="00E6496E"/>
    <w:rsid w:val="00E6523F"/>
    <w:rsid w:val="00E65B01"/>
    <w:rsid w:val="00E65C16"/>
    <w:rsid w:val="00E65C6D"/>
    <w:rsid w:val="00E66304"/>
    <w:rsid w:val="00E6658E"/>
    <w:rsid w:val="00E66E7C"/>
    <w:rsid w:val="00E67BDD"/>
    <w:rsid w:val="00E705F7"/>
    <w:rsid w:val="00E70882"/>
    <w:rsid w:val="00E714E8"/>
    <w:rsid w:val="00E75116"/>
    <w:rsid w:val="00E75122"/>
    <w:rsid w:val="00E76078"/>
    <w:rsid w:val="00E76C24"/>
    <w:rsid w:val="00E77CEA"/>
    <w:rsid w:val="00E80774"/>
    <w:rsid w:val="00E80A46"/>
    <w:rsid w:val="00E8131C"/>
    <w:rsid w:val="00E813CE"/>
    <w:rsid w:val="00E8275E"/>
    <w:rsid w:val="00E8288F"/>
    <w:rsid w:val="00E82C30"/>
    <w:rsid w:val="00E8321F"/>
    <w:rsid w:val="00E839A7"/>
    <w:rsid w:val="00E83F42"/>
    <w:rsid w:val="00E843C8"/>
    <w:rsid w:val="00E848CB"/>
    <w:rsid w:val="00E86E75"/>
    <w:rsid w:val="00E86EA6"/>
    <w:rsid w:val="00E871B1"/>
    <w:rsid w:val="00E8727C"/>
    <w:rsid w:val="00E8785B"/>
    <w:rsid w:val="00E87FA2"/>
    <w:rsid w:val="00E90E04"/>
    <w:rsid w:val="00E90F00"/>
    <w:rsid w:val="00E91189"/>
    <w:rsid w:val="00E913D3"/>
    <w:rsid w:val="00E917E6"/>
    <w:rsid w:val="00E91EBF"/>
    <w:rsid w:val="00E92520"/>
    <w:rsid w:val="00E93A14"/>
    <w:rsid w:val="00E94689"/>
    <w:rsid w:val="00E946FC"/>
    <w:rsid w:val="00E9499C"/>
    <w:rsid w:val="00E950FE"/>
    <w:rsid w:val="00E9525A"/>
    <w:rsid w:val="00E96E8C"/>
    <w:rsid w:val="00E97F94"/>
    <w:rsid w:val="00EA074D"/>
    <w:rsid w:val="00EA0D0D"/>
    <w:rsid w:val="00EA12C3"/>
    <w:rsid w:val="00EA1735"/>
    <w:rsid w:val="00EA19BC"/>
    <w:rsid w:val="00EA2D08"/>
    <w:rsid w:val="00EA3988"/>
    <w:rsid w:val="00EA44F9"/>
    <w:rsid w:val="00EA5F29"/>
    <w:rsid w:val="00EA70AE"/>
    <w:rsid w:val="00EB0735"/>
    <w:rsid w:val="00EB0FF5"/>
    <w:rsid w:val="00EB2225"/>
    <w:rsid w:val="00EB4282"/>
    <w:rsid w:val="00EB47F9"/>
    <w:rsid w:val="00EB52C9"/>
    <w:rsid w:val="00EB5C65"/>
    <w:rsid w:val="00EB6609"/>
    <w:rsid w:val="00EB6861"/>
    <w:rsid w:val="00EB6D37"/>
    <w:rsid w:val="00EB7953"/>
    <w:rsid w:val="00EC1B89"/>
    <w:rsid w:val="00EC1E3E"/>
    <w:rsid w:val="00EC27ED"/>
    <w:rsid w:val="00EC3761"/>
    <w:rsid w:val="00EC4A45"/>
    <w:rsid w:val="00EC5352"/>
    <w:rsid w:val="00EC58DC"/>
    <w:rsid w:val="00EC728C"/>
    <w:rsid w:val="00EC7C63"/>
    <w:rsid w:val="00EC7FE2"/>
    <w:rsid w:val="00ED0CE8"/>
    <w:rsid w:val="00ED172E"/>
    <w:rsid w:val="00ED1924"/>
    <w:rsid w:val="00ED201D"/>
    <w:rsid w:val="00ED2096"/>
    <w:rsid w:val="00ED2449"/>
    <w:rsid w:val="00ED2583"/>
    <w:rsid w:val="00ED2BAE"/>
    <w:rsid w:val="00ED4989"/>
    <w:rsid w:val="00ED4B09"/>
    <w:rsid w:val="00ED54C6"/>
    <w:rsid w:val="00ED591E"/>
    <w:rsid w:val="00ED660B"/>
    <w:rsid w:val="00ED70B5"/>
    <w:rsid w:val="00EE060E"/>
    <w:rsid w:val="00EE0815"/>
    <w:rsid w:val="00EE154B"/>
    <w:rsid w:val="00EE1630"/>
    <w:rsid w:val="00EE1B1F"/>
    <w:rsid w:val="00EE1C4F"/>
    <w:rsid w:val="00EE21E6"/>
    <w:rsid w:val="00EE288A"/>
    <w:rsid w:val="00EE2C97"/>
    <w:rsid w:val="00EE3481"/>
    <w:rsid w:val="00EE3817"/>
    <w:rsid w:val="00EE42FD"/>
    <w:rsid w:val="00EE4543"/>
    <w:rsid w:val="00EE487E"/>
    <w:rsid w:val="00EE4EF7"/>
    <w:rsid w:val="00EE654D"/>
    <w:rsid w:val="00EE7993"/>
    <w:rsid w:val="00EE7AAD"/>
    <w:rsid w:val="00EE7C8C"/>
    <w:rsid w:val="00EE7CA6"/>
    <w:rsid w:val="00EE7E01"/>
    <w:rsid w:val="00EF0BE8"/>
    <w:rsid w:val="00EF1CBF"/>
    <w:rsid w:val="00EF1E1D"/>
    <w:rsid w:val="00EF311B"/>
    <w:rsid w:val="00EF4318"/>
    <w:rsid w:val="00EF4B02"/>
    <w:rsid w:val="00EF4B2A"/>
    <w:rsid w:val="00EF4E19"/>
    <w:rsid w:val="00EF53D5"/>
    <w:rsid w:val="00EF557E"/>
    <w:rsid w:val="00EF61B6"/>
    <w:rsid w:val="00EF73C3"/>
    <w:rsid w:val="00F0001E"/>
    <w:rsid w:val="00F005B1"/>
    <w:rsid w:val="00F009E5"/>
    <w:rsid w:val="00F00AEF"/>
    <w:rsid w:val="00F0116C"/>
    <w:rsid w:val="00F015EA"/>
    <w:rsid w:val="00F01CD3"/>
    <w:rsid w:val="00F021C3"/>
    <w:rsid w:val="00F0302D"/>
    <w:rsid w:val="00F03317"/>
    <w:rsid w:val="00F035B4"/>
    <w:rsid w:val="00F035DF"/>
    <w:rsid w:val="00F04559"/>
    <w:rsid w:val="00F0457C"/>
    <w:rsid w:val="00F04D7C"/>
    <w:rsid w:val="00F04E07"/>
    <w:rsid w:val="00F050C9"/>
    <w:rsid w:val="00F0663B"/>
    <w:rsid w:val="00F06D9C"/>
    <w:rsid w:val="00F07126"/>
    <w:rsid w:val="00F0764B"/>
    <w:rsid w:val="00F106CA"/>
    <w:rsid w:val="00F10A1E"/>
    <w:rsid w:val="00F10E01"/>
    <w:rsid w:val="00F1287A"/>
    <w:rsid w:val="00F13454"/>
    <w:rsid w:val="00F14CC1"/>
    <w:rsid w:val="00F14FF3"/>
    <w:rsid w:val="00F152C7"/>
    <w:rsid w:val="00F15D38"/>
    <w:rsid w:val="00F15E39"/>
    <w:rsid w:val="00F16010"/>
    <w:rsid w:val="00F16540"/>
    <w:rsid w:val="00F16841"/>
    <w:rsid w:val="00F16C87"/>
    <w:rsid w:val="00F16DFF"/>
    <w:rsid w:val="00F17AFF"/>
    <w:rsid w:val="00F2075F"/>
    <w:rsid w:val="00F209EB"/>
    <w:rsid w:val="00F20BF0"/>
    <w:rsid w:val="00F2190F"/>
    <w:rsid w:val="00F21A78"/>
    <w:rsid w:val="00F22466"/>
    <w:rsid w:val="00F224FE"/>
    <w:rsid w:val="00F2270B"/>
    <w:rsid w:val="00F22A3B"/>
    <w:rsid w:val="00F22FAD"/>
    <w:rsid w:val="00F2372C"/>
    <w:rsid w:val="00F2385A"/>
    <w:rsid w:val="00F23A57"/>
    <w:rsid w:val="00F23E6B"/>
    <w:rsid w:val="00F248A6"/>
    <w:rsid w:val="00F2490F"/>
    <w:rsid w:val="00F25A1F"/>
    <w:rsid w:val="00F25CC3"/>
    <w:rsid w:val="00F26DC9"/>
    <w:rsid w:val="00F27775"/>
    <w:rsid w:val="00F301D3"/>
    <w:rsid w:val="00F30BB7"/>
    <w:rsid w:val="00F30BB8"/>
    <w:rsid w:val="00F30F8B"/>
    <w:rsid w:val="00F3277F"/>
    <w:rsid w:val="00F32AB3"/>
    <w:rsid w:val="00F331EF"/>
    <w:rsid w:val="00F33815"/>
    <w:rsid w:val="00F33BF7"/>
    <w:rsid w:val="00F345DB"/>
    <w:rsid w:val="00F34C3A"/>
    <w:rsid w:val="00F3520F"/>
    <w:rsid w:val="00F35BBE"/>
    <w:rsid w:val="00F36B3A"/>
    <w:rsid w:val="00F36EEC"/>
    <w:rsid w:val="00F3760F"/>
    <w:rsid w:val="00F403F6"/>
    <w:rsid w:val="00F40D23"/>
    <w:rsid w:val="00F41C2D"/>
    <w:rsid w:val="00F427A2"/>
    <w:rsid w:val="00F43ED7"/>
    <w:rsid w:val="00F43F22"/>
    <w:rsid w:val="00F44A66"/>
    <w:rsid w:val="00F44B58"/>
    <w:rsid w:val="00F453AB"/>
    <w:rsid w:val="00F459D0"/>
    <w:rsid w:val="00F461C2"/>
    <w:rsid w:val="00F46B5A"/>
    <w:rsid w:val="00F501F9"/>
    <w:rsid w:val="00F50336"/>
    <w:rsid w:val="00F52284"/>
    <w:rsid w:val="00F5232F"/>
    <w:rsid w:val="00F524C4"/>
    <w:rsid w:val="00F52AAA"/>
    <w:rsid w:val="00F533A5"/>
    <w:rsid w:val="00F53EB6"/>
    <w:rsid w:val="00F541C3"/>
    <w:rsid w:val="00F5425B"/>
    <w:rsid w:val="00F54376"/>
    <w:rsid w:val="00F54413"/>
    <w:rsid w:val="00F54E78"/>
    <w:rsid w:val="00F55A46"/>
    <w:rsid w:val="00F55B5F"/>
    <w:rsid w:val="00F56245"/>
    <w:rsid w:val="00F57190"/>
    <w:rsid w:val="00F60E6C"/>
    <w:rsid w:val="00F6100F"/>
    <w:rsid w:val="00F61273"/>
    <w:rsid w:val="00F6130D"/>
    <w:rsid w:val="00F61932"/>
    <w:rsid w:val="00F619F5"/>
    <w:rsid w:val="00F623C9"/>
    <w:rsid w:val="00F63B71"/>
    <w:rsid w:val="00F6420C"/>
    <w:rsid w:val="00F64853"/>
    <w:rsid w:val="00F64A1B"/>
    <w:rsid w:val="00F64DEA"/>
    <w:rsid w:val="00F64DFB"/>
    <w:rsid w:val="00F6549D"/>
    <w:rsid w:val="00F65602"/>
    <w:rsid w:val="00F65F57"/>
    <w:rsid w:val="00F661B2"/>
    <w:rsid w:val="00F66B7E"/>
    <w:rsid w:val="00F6748D"/>
    <w:rsid w:val="00F70329"/>
    <w:rsid w:val="00F706A0"/>
    <w:rsid w:val="00F70FD6"/>
    <w:rsid w:val="00F713B7"/>
    <w:rsid w:val="00F72E36"/>
    <w:rsid w:val="00F72EDD"/>
    <w:rsid w:val="00F730AA"/>
    <w:rsid w:val="00F73328"/>
    <w:rsid w:val="00F73542"/>
    <w:rsid w:val="00F73737"/>
    <w:rsid w:val="00F73C5C"/>
    <w:rsid w:val="00F74D64"/>
    <w:rsid w:val="00F75B8F"/>
    <w:rsid w:val="00F767BB"/>
    <w:rsid w:val="00F7795F"/>
    <w:rsid w:val="00F77A1E"/>
    <w:rsid w:val="00F8005A"/>
    <w:rsid w:val="00F8058A"/>
    <w:rsid w:val="00F80B12"/>
    <w:rsid w:val="00F8134D"/>
    <w:rsid w:val="00F81A87"/>
    <w:rsid w:val="00F81FD7"/>
    <w:rsid w:val="00F85152"/>
    <w:rsid w:val="00F85D1B"/>
    <w:rsid w:val="00F860A0"/>
    <w:rsid w:val="00F8690C"/>
    <w:rsid w:val="00F86E76"/>
    <w:rsid w:val="00F8708A"/>
    <w:rsid w:val="00F871C9"/>
    <w:rsid w:val="00F87D8D"/>
    <w:rsid w:val="00F902CE"/>
    <w:rsid w:val="00F909C1"/>
    <w:rsid w:val="00F90FA6"/>
    <w:rsid w:val="00F918FC"/>
    <w:rsid w:val="00F93E3B"/>
    <w:rsid w:val="00F9421E"/>
    <w:rsid w:val="00F947AE"/>
    <w:rsid w:val="00F948F7"/>
    <w:rsid w:val="00F94CF2"/>
    <w:rsid w:val="00F96471"/>
    <w:rsid w:val="00FA005D"/>
    <w:rsid w:val="00FA0FE7"/>
    <w:rsid w:val="00FA15DD"/>
    <w:rsid w:val="00FA1761"/>
    <w:rsid w:val="00FA17E7"/>
    <w:rsid w:val="00FA36A0"/>
    <w:rsid w:val="00FA3B7E"/>
    <w:rsid w:val="00FA45DC"/>
    <w:rsid w:val="00FA4FC7"/>
    <w:rsid w:val="00FA707D"/>
    <w:rsid w:val="00FA7D67"/>
    <w:rsid w:val="00FB0E24"/>
    <w:rsid w:val="00FB1169"/>
    <w:rsid w:val="00FB1B23"/>
    <w:rsid w:val="00FB23C3"/>
    <w:rsid w:val="00FB38B7"/>
    <w:rsid w:val="00FB6FAF"/>
    <w:rsid w:val="00FC0237"/>
    <w:rsid w:val="00FC045F"/>
    <w:rsid w:val="00FC06DE"/>
    <w:rsid w:val="00FC1321"/>
    <w:rsid w:val="00FC1B67"/>
    <w:rsid w:val="00FC2609"/>
    <w:rsid w:val="00FC402E"/>
    <w:rsid w:val="00FC410C"/>
    <w:rsid w:val="00FC4257"/>
    <w:rsid w:val="00FC47AB"/>
    <w:rsid w:val="00FC5DCC"/>
    <w:rsid w:val="00FC76C0"/>
    <w:rsid w:val="00FC7B57"/>
    <w:rsid w:val="00FD00CF"/>
    <w:rsid w:val="00FD0900"/>
    <w:rsid w:val="00FD0CBE"/>
    <w:rsid w:val="00FD16FE"/>
    <w:rsid w:val="00FD1723"/>
    <w:rsid w:val="00FD1739"/>
    <w:rsid w:val="00FD17A5"/>
    <w:rsid w:val="00FD1913"/>
    <w:rsid w:val="00FD1F8A"/>
    <w:rsid w:val="00FD205E"/>
    <w:rsid w:val="00FD4853"/>
    <w:rsid w:val="00FD48CF"/>
    <w:rsid w:val="00FD4A91"/>
    <w:rsid w:val="00FD4BB4"/>
    <w:rsid w:val="00FD6922"/>
    <w:rsid w:val="00FE061A"/>
    <w:rsid w:val="00FE12E4"/>
    <w:rsid w:val="00FE17A2"/>
    <w:rsid w:val="00FE199F"/>
    <w:rsid w:val="00FE257B"/>
    <w:rsid w:val="00FE43BE"/>
    <w:rsid w:val="00FE5B0E"/>
    <w:rsid w:val="00FE60D6"/>
    <w:rsid w:val="00FE6F77"/>
    <w:rsid w:val="00FF0875"/>
    <w:rsid w:val="00FF0AA4"/>
    <w:rsid w:val="00FF1E8A"/>
    <w:rsid w:val="00FF376C"/>
    <w:rsid w:val="00FF47AC"/>
    <w:rsid w:val="00FF4908"/>
    <w:rsid w:val="00FF566F"/>
    <w:rsid w:val="00FF581A"/>
    <w:rsid w:val="00FF5E6B"/>
    <w:rsid w:val="00FF739D"/>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C934"/>
  <w15:docId w15:val="{DDD4874B-CC03-449B-85B5-DF882C3B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4"/>
    <w:rPr>
      <w:rFonts w:eastAsia="Calibri" w:cs="Calibri"/>
      <w:b/>
      <w:color w:val="000000"/>
      <w:sz w:val="28"/>
    </w:rPr>
  </w:style>
  <w:style w:type="paragraph" w:styleId="Heading1">
    <w:name w:val="heading 1"/>
    <w:next w:val="Normal"/>
    <w:link w:val="Heading1Char"/>
    <w:uiPriority w:val="9"/>
    <w:unhideWhenUsed/>
    <w:qFormat/>
    <w:rsid w:val="005C6CA7"/>
    <w:pPr>
      <w:keepNext/>
      <w:keepLines/>
      <w:spacing w:after="0"/>
      <w:ind w:right="2"/>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E0106D"/>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6CA7"/>
    <w:rPr>
      <w:rFonts w:ascii="Calibri" w:eastAsia="Calibri" w:hAnsi="Calibri" w:cs="Calibri"/>
      <w:b/>
      <w:color w:val="000000"/>
      <w:sz w:val="32"/>
    </w:rPr>
  </w:style>
  <w:style w:type="character" w:customStyle="1" w:styleId="Heading2Char">
    <w:name w:val="Heading 2 Char"/>
    <w:basedOn w:val="DefaultParagraphFont"/>
    <w:link w:val="Heading2"/>
    <w:uiPriority w:val="9"/>
    <w:rsid w:val="00E0106D"/>
    <w:rPr>
      <w:rFonts w:eastAsiaTheme="majorEastAsia" w:cstheme="majorBidi"/>
      <w:b/>
      <w:color w:val="000000" w:themeColor="text1"/>
      <w:sz w:val="28"/>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EA"/>
    <w:rPr>
      <w:rFonts w:ascii="Calibri" w:eastAsia="Calibri" w:hAnsi="Calibri" w:cs="Calibri"/>
      <w:b/>
      <w:color w:val="000000"/>
      <w:sz w:val="32"/>
    </w:rPr>
  </w:style>
  <w:style w:type="paragraph" w:styleId="Header">
    <w:name w:val="header"/>
    <w:basedOn w:val="Normal"/>
    <w:link w:val="HeaderChar"/>
    <w:unhideWhenUsed/>
    <w:rsid w:val="003F7C06"/>
    <w:pPr>
      <w:widowControl w:val="0"/>
      <w:tabs>
        <w:tab w:val="center" w:pos="4680"/>
        <w:tab w:val="right" w:pos="9360"/>
      </w:tabs>
      <w:spacing w:after="0" w:line="240" w:lineRule="auto"/>
    </w:pPr>
    <w:rPr>
      <w:rFonts w:eastAsiaTheme="minorHAnsi" w:cstheme="minorBidi"/>
      <w:b w:val="0"/>
      <w:color w:val="auto"/>
      <w:sz w:val="22"/>
    </w:rPr>
  </w:style>
  <w:style w:type="character" w:customStyle="1" w:styleId="HeaderChar">
    <w:name w:val="Header Char"/>
    <w:basedOn w:val="DefaultParagraphFont"/>
    <w:link w:val="Header"/>
    <w:uiPriority w:val="99"/>
    <w:rsid w:val="003F7C06"/>
    <w:rPr>
      <w:rFonts w:eastAsiaTheme="minorHAnsi"/>
    </w:rPr>
  </w:style>
  <w:style w:type="character" w:styleId="Hyperlink">
    <w:name w:val="Hyperlink"/>
    <w:basedOn w:val="DefaultParagraphFont"/>
    <w:uiPriority w:val="99"/>
    <w:unhideWhenUsed/>
    <w:rsid w:val="003F7C06"/>
    <w:rPr>
      <w:color w:val="0000FF"/>
      <w:u w:val="single"/>
    </w:rPr>
  </w:style>
  <w:style w:type="character" w:customStyle="1" w:styleId="TOCwnoChar">
    <w:name w:val="**TOC w/no # Char"/>
    <w:basedOn w:val="DefaultParagraphFont"/>
    <w:link w:val="TOCwno"/>
    <w:locked/>
    <w:rsid w:val="003F7C06"/>
    <w:rPr>
      <w:b/>
      <w:caps/>
      <w:color w:val="000000"/>
      <w:sz w:val="32"/>
      <w:szCs w:val="19"/>
    </w:rPr>
  </w:style>
  <w:style w:type="paragraph" w:customStyle="1" w:styleId="TOCwno">
    <w:name w:val="**TOC w/no #"/>
    <w:link w:val="TOCwnoChar"/>
    <w:qFormat/>
    <w:locked/>
    <w:rsid w:val="003F7C06"/>
    <w:pPr>
      <w:tabs>
        <w:tab w:val="left" w:pos="720"/>
      </w:tabs>
      <w:spacing w:after="120" w:line="240" w:lineRule="auto"/>
      <w:jc w:val="center"/>
      <w:outlineLvl w:val="0"/>
    </w:pPr>
    <w:rPr>
      <w:b/>
      <w:caps/>
      <w:color w:val="000000"/>
      <w:sz w:val="32"/>
      <w:szCs w:val="19"/>
    </w:rPr>
  </w:style>
  <w:style w:type="paragraph" w:customStyle="1" w:styleId="StyleNormal16NotBold">
    <w:name w:val="Style Normal 16 + Not Bold"/>
    <w:basedOn w:val="Normal"/>
    <w:locked/>
    <w:rsid w:val="003F7C06"/>
    <w:pPr>
      <w:spacing w:after="240" w:line="240" w:lineRule="auto"/>
      <w:jc w:val="center"/>
    </w:pPr>
    <w:rPr>
      <w:rFonts w:eastAsiaTheme="minorHAnsi" w:cstheme="minorBidi"/>
      <w:caps/>
      <w:szCs w:val="19"/>
    </w:rPr>
  </w:style>
  <w:style w:type="paragraph" w:styleId="TOCHeading">
    <w:name w:val="TOC Heading"/>
    <w:basedOn w:val="Heading1"/>
    <w:next w:val="Normal"/>
    <w:uiPriority w:val="39"/>
    <w:unhideWhenUsed/>
    <w:qFormat/>
    <w:rsid w:val="00457D06"/>
    <w:pPr>
      <w:spacing w:before="240"/>
      <w:ind w:right="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link w:val="TOC1Char"/>
    <w:autoRedefine/>
    <w:uiPriority w:val="39"/>
    <w:unhideWhenUsed/>
    <w:rsid w:val="00CC28E6"/>
    <w:pPr>
      <w:tabs>
        <w:tab w:val="right" w:leader="dot" w:pos="14692"/>
      </w:tabs>
      <w:spacing w:after="100"/>
      <w:contextualSpacing/>
    </w:pPr>
  </w:style>
  <w:style w:type="paragraph" w:styleId="TOC2">
    <w:name w:val="toc 2"/>
    <w:basedOn w:val="Normal"/>
    <w:next w:val="Normal"/>
    <w:autoRedefine/>
    <w:uiPriority w:val="39"/>
    <w:unhideWhenUsed/>
    <w:rsid w:val="00125D06"/>
    <w:pPr>
      <w:spacing w:after="100"/>
      <w:ind w:left="320"/>
    </w:pPr>
  </w:style>
  <w:style w:type="paragraph" w:styleId="TOC3">
    <w:name w:val="toc 3"/>
    <w:basedOn w:val="Normal"/>
    <w:next w:val="Normal"/>
    <w:autoRedefine/>
    <w:uiPriority w:val="39"/>
    <w:unhideWhenUsed/>
    <w:rsid w:val="00EC5352"/>
    <w:pPr>
      <w:spacing w:after="100"/>
      <w:ind w:left="440"/>
    </w:pPr>
    <w:rPr>
      <w:rFonts w:eastAsiaTheme="minorEastAsia" w:cstheme="minorBidi"/>
      <w:b w:val="0"/>
      <w:color w:val="auto"/>
      <w:sz w:val="22"/>
    </w:rPr>
  </w:style>
  <w:style w:type="paragraph" w:styleId="TOC4">
    <w:name w:val="toc 4"/>
    <w:basedOn w:val="Normal"/>
    <w:next w:val="Normal"/>
    <w:autoRedefine/>
    <w:uiPriority w:val="39"/>
    <w:unhideWhenUsed/>
    <w:rsid w:val="00EC5352"/>
    <w:pPr>
      <w:spacing w:after="100"/>
      <w:ind w:left="660"/>
    </w:pPr>
    <w:rPr>
      <w:rFonts w:eastAsiaTheme="minorEastAsia" w:cstheme="minorBidi"/>
      <w:b w:val="0"/>
      <w:color w:val="auto"/>
      <w:sz w:val="22"/>
    </w:rPr>
  </w:style>
  <w:style w:type="paragraph" w:styleId="TOC5">
    <w:name w:val="toc 5"/>
    <w:basedOn w:val="Normal"/>
    <w:next w:val="Normal"/>
    <w:autoRedefine/>
    <w:uiPriority w:val="39"/>
    <w:unhideWhenUsed/>
    <w:rsid w:val="00EC5352"/>
    <w:pPr>
      <w:spacing w:after="100"/>
      <w:ind w:left="880"/>
    </w:pPr>
    <w:rPr>
      <w:rFonts w:eastAsiaTheme="minorEastAsia" w:cstheme="minorBidi"/>
      <w:b w:val="0"/>
      <w:color w:val="auto"/>
      <w:sz w:val="22"/>
    </w:rPr>
  </w:style>
  <w:style w:type="paragraph" w:styleId="TOC6">
    <w:name w:val="toc 6"/>
    <w:basedOn w:val="Normal"/>
    <w:next w:val="Normal"/>
    <w:autoRedefine/>
    <w:uiPriority w:val="39"/>
    <w:unhideWhenUsed/>
    <w:rsid w:val="00EC5352"/>
    <w:pPr>
      <w:spacing w:after="100"/>
      <w:ind w:left="1100"/>
    </w:pPr>
    <w:rPr>
      <w:rFonts w:eastAsiaTheme="minorEastAsia" w:cstheme="minorBidi"/>
      <w:b w:val="0"/>
      <w:color w:val="auto"/>
      <w:sz w:val="22"/>
    </w:rPr>
  </w:style>
  <w:style w:type="paragraph" w:styleId="TOC7">
    <w:name w:val="toc 7"/>
    <w:basedOn w:val="Normal"/>
    <w:next w:val="Normal"/>
    <w:autoRedefine/>
    <w:uiPriority w:val="39"/>
    <w:unhideWhenUsed/>
    <w:rsid w:val="00EC5352"/>
    <w:pPr>
      <w:spacing w:after="100"/>
      <w:ind w:left="1320"/>
    </w:pPr>
    <w:rPr>
      <w:rFonts w:eastAsiaTheme="minorEastAsia" w:cstheme="minorBidi"/>
      <w:b w:val="0"/>
      <w:color w:val="auto"/>
      <w:sz w:val="22"/>
    </w:rPr>
  </w:style>
  <w:style w:type="paragraph" w:styleId="TOC8">
    <w:name w:val="toc 8"/>
    <w:basedOn w:val="Normal"/>
    <w:next w:val="Normal"/>
    <w:autoRedefine/>
    <w:uiPriority w:val="39"/>
    <w:unhideWhenUsed/>
    <w:rsid w:val="00EC5352"/>
    <w:pPr>
      <w:spacing w:after="100"/>
      <w:ind w:left="1540"/>
    </w:pPr>
    <w:rPr>
      <w:rFonts w:eastAsiaTheme="minorEastAsia" w:cstheme="minorBidi"/>
      <w:b w:val="0"/>
      <w:color w:val="auto"/>
      <w:sz w:val="22"/>
    </w:rPr>
  </w:style>
  <w:style w:type="paragraph" w:styleId="TOC9">
    <w:name w:val="toc 9"/>
    <w:basedOn w:val="Normal"/>
    <w:next w:val="Normal"/>
    <w:autoRedefine/>
    <w:uiPriority w:val="39"/>
    <w:unhideWhenUsed/>
    <w:rsid w:val="00EC5352"/>
    <w:pPr>
      <w:spacing w:after="100"/>
      <w:ind w:left="1760"/>
    </w:pPr>
    <w:rPr>
      <w:rFonts w:eastAsiaTheme="minorEastAsia" w:cstheme="minorBidi"/>
      <w:b w:val="0"/>
      <w:color w:val="auto"/>
      <w:sz w:val="22"/>
    </w:rPr>
  </w:style>
  <w:style w:type="paragraph" w:styleId="BalloonText">
    <w:name w:val="Balloon Text"/>
    <w:basedOn w:val="Normal"/>
    <w:link w:val="BalloonTextChar"/>
    <w:uiPriority w:val="99"/>
    <w:semiHidden/>
    <w:unhideWhenUsed/>
    <w:rsid w:val="00710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68"/>
    <w:rPr>
      <w:rFonts w:ascii="Tahoma" w:eastAsia="Calibri" w:hAnsi="Tahoma" w:cs="Tahoma"/>
      <w:b/>
      <w:color w:val="000000"/>
      <w:sz w:val="16"/>
      <w:szCs w:val="16"/>
    </w:rPr>
  </w:style>
  <w:style w:type="paragraph" w:styleId="Index1">
    <w:name w:val="index 1"/>
    <w:basedOn w:val="Normal"/>
    <w:next w:val="Normal"/>
    <w:autoRedefine/>
    <w:uiPriority w:val="99"/>
    <w:unhideWhenUsed/>
    <w:rsid w:val="00373C57"/>
    <w:pPr>
      <w:tabs>
        <w:tab w:val="right" w:leader="dot" w:pos="4410"/>
        <w:tab w:val="right" w:leader="dot" w:pos="14692"/>
      </w:tabs>
      <w:spacing w:after="0"/>
    </w:pPr>
    <w:rPr>
      <w:rFonts w:eastAsia="Arial" w:cstheme="minorHAnsi"/>
      <w:b w:val="0"/>
      <w:i/>
      <w:noProof/>
      <w:color w:val="auto"/>
      <w:sz w:val="18"/>
      <w:szCs w:val="18"/>
    </w:rPr>
  </w:style>
  <w:style w:type="paragraph" w:styleId="Index2">
    <w:name w:val="index 2"/>
    <w:basedOn w:val="Normal"/>
    <w:next w:val="Normal"/>
    <w:autoRedefine/>
    <w:uiPriority w:val="99"/>
    <w:unhideWhenUsed/>
    <w:rsid w:val="00E342CB"/>
    <w:pPr>
      <w:spacing w:after="0"/>
      <w:ind w:left="640" w:hanging="320"/>
    </w:pPr>
    <w:rPr>
      <w:b w:val="0"/>
      <w:sz w:val="18"/>
      <w:szCs w:val="18"/>
    </w:rPr>
  </w:style>
  <w:style w:type="paragraph" w:styleId="IndexHeading">
    <w:name w:val="index heading"/>
    <w:basedOn w:val="Normal"/>
    <w:next w:val="Index1"/>
    <w:uiPriority w:val="99"/>
    <w:unhideWhenUsed/>
    <w:rsid w:val="00E342CB"/>
    <w:pPr>
      <w:pBdr>
        <w:top w:val="single" w:sz="12" w:space="0" w:color="auto"/>
      </w:pBdr>
      <w:spacing w:before="360" w:after="240"/>
    </w:pPr>
    <w:rPr>
      <w:bCs/>
      <w:i/>
      <w:iCs/>
      <w:sz w:val="26"/>
      <w:szCs w:val="26"/>
    </w:rPr>
  </w:style>
  <w:style w:type="paragraph" w:styleId="Index3">
    <w:name w:val="index 3"/>
    <w:basedOn w:val="Normal"/>
    <w:next w:val="Normal"/>
    <w:autoRedefine/>
    <w:uiPriority w:val="99"/>
    <w:unhideWhenUsed/>
    <w:rsid w:val="00092692"/>
    <w:pPr>
      <w:spacing w:after="0"/>
      <w:ind w:left="960" w:hanging="320"/>
    </w:pPr>
    <w:rPr>
      <w:b w:val="0"/>
      <w:sz w:val="18"/>
      <w:szCs w:val="18"/>
    </w:rPr>
  </w:style>
  <w:style w:type="paragraph" w:styleId="Index4">
    <w:name w:val="index 4"/>
    <w:basedOn w:val="Normal"/>
    <w:next w:val="Normal"/>
    <w:autoRedefine/>
    <w:uiPriority w:val="99"/>
    <w:unhideWhenUsed/>
    <w:rsid w:val="00092692"/>
    <w:pPr>
      <w:spacing w:after="0"/>
      <w:ind w:left="1280" w:hanging="320"/>
    </w:pPr>
    <w:rPr>
      <w:b w:val="0"/>
      <w:sz w:val="18"/>
      <w:szCs w:val="18"/>
    </w:rPr>
  </w:style>
  <w:style w:type="paragraph" w:styleId="Index5">
    <w:name w:val="index 5"/>
    <w:basedOn w:val="Normal"/>
    <w:next w:val="Normal"/>
    <w:autoRedefine/>
    <w:uiPriority w:val="99"/>
    <w:unhideWhenUsed/>
    <w:rsid w:val="00092692"/>
    <w:pPr>
      <w:spacing w:after="0"/>
      <w:ind w:left="1600" w:hanging="320"/>
    </w:pPr>
    <w:rPr>
      <w:b w:val="0"/>
      <w:sz w:val="18"/>
      <w:szCs w:val="18"/>
    </w:rPr>
  </w:style>
  <w:style w:type="paragraph" w:styleId="Index6">
    <w:name w:val="index 6"/>
    <w:basedOn w:val="Normal"/>
    <w:next w:val="Normal"/>
    <w:autoRedefine/>
    <w:uiPriority w:val="99"/>
    <w:unhideWhenUsed/>
    <w:rsid w:val="00092692"/>
    <w:pPr>
      <w:spacing w:after="0"/>
      <w:ind w:left="1920" w:hanging="320"/>
    </w:pPr>
    <w:rPr>
      <w:b w:val="0"/>
      <w:sz w:val="18"/>
      <w:szCs w:val="18"/>
    </w:rPr>
  </w:style>
  <w:style w:type="paragraph" w:styleId="Index7">
    <w:name w:val="index 7"/>
    <w:basedOn w:val="Normal"/>
    <w:next w:val="Normal"/>
    <w:autoRedefine/>
    <w:uiPriority w:val="99"/>
    <w:unhideWhenUsed/>
    <w:rsid w:val="00092692"/>
    <w:pPr>
      <w:spacing w:after="0"/>
      <w:ind w:left="2240" w:hanging="320"/>
    </w:pPr>
    <w:rPr>
      <w:b w:val="0"/>
      <w:sz w:val="18"/>
      <w:szCs w:val="18"/>
    </w:rPr>
  </w:style>
  <w:style w:type="paragraph" w:styleId="Index8">
    <w:name w:val="index 8"/>
    <w:basedOn w:val="Normal"/>
    <w:next w:val="Normal"/>
    <w:autoRedefine/>
    <w:uiPriority w:val="99"/>
    <w:unhideWhenUsed/>
    <w:rsid w:val="00092692"/>
    <w:pPr>
      <w:spacing w:after="0"/>
      <w:ind w:left="2560" w:hanging="320"/>
    </w:pPr>
    <w:rPr>
      <w:b w:val="0"/>
      <w:sz w:val="18"/>
      <w:szCs w:val="18"/>
    </w:rPr>
  </w:style>
  <w:style w:type="paragraph" w:styleId="Index9">
    <w:name w:val="index 9"/>
    <w:basedOn w:val="Normal"/>
    <w:next w:val="Normal"/>
    <w:autoRedefine/>
    <w:uiPriority w:val="99"/>
    <w:unhideWhenUsed/>
    <w:rsid w:val="00092692"/>
    <w:pPr>
      <w:spacing w:after="0"/>
      <w:ind w:left="2880" w:hanging="320"/>
    </w:pPr>
    <w:rPr>
      <w:b w:val="0"/>
      <w:sz w:val="18"/>
      <w:szCs w:val="18"/>
    </w:rPr>
  </w:style>
  <w:style w:type="paragraph" w:styleId="NoSpacing">
    <w:name w:val="No Spacing"/>
    <w:uiPriority w:val="1"/>
    <w:qFormat/>
    <w:rsid w:val="000E2E07"/>
    <w:pPr>
      <w:spacing w:after="0" w:line="240" w:lineRule="auto"/>
      <w:ind w:left="10" w:right="2" w:hanging="10"/>
    </w:pPr>
    <w:rPr>
      <w:rFonts w:ascii="Calibri" w:eastAsia="Calibri" w:hAnsi="Calibri" w:cs="Calibri"/>
      <w:b/>
      <w:color w:val="000000"/>
      <w:sz w:val="32"/>
    </w:rPr>
  </w:style>
  <w:style w:type="character" w:styleId="CommentReference">
    <w:name w:val="annotation reference"/>
    <w:basedOn w:val="DefaultParagraphFont"/>
    <w:uiPriority w:val="99"/>
    <w:semiHidden/>
    <w:unhideWhenUsed/>
    <w:rsid w:val="00F706A0"/>
    <w:rPr>
      <w:sz w:val="16"/>
      <w:szCs w:val="16"/>
    </w:rPr>
  </w:style>
  <w:style w:type="paragraph" w:styleId="CommentText">
    <w:name w:val="annotation text"/>
    <w:basedOn w:val="Normal"/>
    <w:link w:val="CommentTextChar"/>
    <w:uiPriority w:val="99"/>
    <w:semiHidden/>
    <w:unhideWhenUsed/>
    <w:rsid w:val="00F706A0"/>
    <w:pPr>
      <w:spacing w:line="240" w:lineRule="auto"/>
    </w:pPr>
    <w:rPr>
      <w:sz w:val="20"/>
      <w:szCs w:val="20"/>
    </w:rPr>
  </w:style>
  <w:style w:type="character" w:customStyle="1" w:styleId="CommentTextChar">
    <w:name w:val="Comment Text Char"/>
    <w:basedOn w:val="DefaultParagraphFont"/>
    <w:link w:val="CommentText"/>
    <w:uiPriority w:val="99"/>
    <w:semiHidden/>
    <w:rsid w:val="00F706A0"/>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F706A0"/>
    <w:rPr>
      <w:bCs/>
    </w:rPr>
  </w:style>
  <w:style w:type="character" w:customStyle="1" w:styleId="CommentSubjectChar">
    <w:name w:val="Comment Subject Char"/>
    <w:basedOn w:val="CommentTextChar"/>
    <w:link w:val="CommentSubject"/>
    <w:uiPriority w:val="99"/>
    <w:semiHidden/>
    <w:rsid w:val="00F706A0"/>
    <w:rPr>
      <w:rFonts w:ascii="Calibri" w:eastAsia="Calibri" w:hAnsi="Calibri" w:cs="Calibri"/>
      <w:b/>
      <w:bCs/>
      <w:color w:val="000000"/>
      <w:sz w:val="20"/>
      <w:szCs w:val="20"/>
    </w:rPr>
  </w:style>
  <w:style w:type="character" w:customStyle="1" w:styleId="IntenseQuoteChar">
    <w:name w:val="Intense Quote Char"/>
    <w:basedOn w:val="DefaultParagraphFont"/>
    <w:link w:val="IntenseQuote"/>
    <w:uiPriority w:val="30"/>
    <w:rsid w:val="00503502"/>
    <w:rPr>
      <w:rFonts w:eastAsiaTheme="minorHAnsi"/>
      <w:i/>
      <w:iCs/>
      <w:color w:val="5B9BD5" w:themeColor="accent1"/>
    </w:rPr>
  </w:style>
  <w:style w:type="paragraph" w:styleId="IntenseQuote">
    <w:name w:val="Intense Quote"/>
    <w:basedOn w:val="Normal"/>
    <w:next w:val="Normal"/>
    <w:link w:val="IntenseQuoteChar"/>
    <w:uiPriority w:val="30"/>
    <w:qFormat/>
    <w:rsid w:val="00503502"/>
    <w:pPr>
      <w:pBdr>
        <w:top w:val="single" w:sz="4" w:space="10" w:color="5B9BD5" w:themeColor="accent1"/>
        <w:bottom w:val="single" w:sz="4" w:space="10" w:color="5B9BD5" w:themeColor="accent1"/>
      </w:pBdr>
      <w:spacing w:before="360" w:after="360"/>
      <w:ind w:left="864" w:right="864"/>
      <w:jc w:val="center"/>
    </w:pPr>
    <w:rPr>
      <w:rFonts w:eastAsiaTheme="minorHAnsi" w:cstheme="minorBidi"/>
      <w:b w:val="0"/>
      <w:i/>
      <w:iCs/>
      <w:color w:val="5B9BD5" w:themeColor="accent1"/>
      <w:sz w:val="22"/>
    </w:rPr>
  </w:style>
  <w:style w:type="paragraph" w:customStyle="1" w:styleId="TOCsrc">
    <w:name w:val="TOC src"/>
    <w:basedOn w:val="TOC1"/>
    <w:link w:val="TOCsrcChar"/>
    <w:autoRedefine/>
    <w:qFormat/>
    <w:rsid w:val="00632D92"/>
    <w:pPr>
      <w:tabs>
        <w:tab w:val="right" w:leader="dot" w:pos="12960"/>
      </w:tabs>
    </w:pPr>
    <w:rPr>
      <w:rFonts w:cstheme="minorHAnsi"/>
      <w:b w:val="0"/>
      <w:noProof/>
      <w:sz w:val="20"/>
      <w:szCs w:val="20"/>
    </w:rPr>
  </w:style>
  <w:style w:type="character" w:customStyle="1" w:styleId="TOC1Char">
    <w:name w:val="TOC 1 Char"/>
    <w:basedOn w:val="DefaultParagraphFont"/>
    <w:link w:val="TOC1"/>
    <w:uiPriority w:val="39"/>
    <w:rsid w:val="00632D92"/>
    <w:rPr>
      <w:rFonts w:ascii="Calibri" w:eastAsia="Calibri" w:hAnsi="Calibri" w:cs="Calibri"/>
      <w:b/>
      <w:color w:val="000000"/>
      <w:sz w:val="32"/>
    </w:rPr>
  </w:style>
  <w:style w:type="character" w:customStyle="1" w:styleId="TOCsrcChar">
    <w:name w:val="TOC src Char"/>
    <w:basedOn w:val="TOC1Char"/>
    <w:link w:val="TOCsrc"/>
    <w:rsid w:val="00632D92"/>
    <w:rPr>
      <w:rFonts w:ascii="Calibri" w:eastAsia="Calibri" w:hAnsi="Calibri" w:cstheme="minorHAnsi"/>
      <w:b w:val="0"/>
      <w:noProof/>
      <w:color w:val="000000"/>
      <w:sz w:val="20"/>
      <w:szCs w:val="20"/>
    </w:rPr>
  </w:style>
  <w:style w:type="character" w:styleId="PageNumber">
    <w:name w:val="page number"/>
    <w:basedOn w:val="DefaultParagraphFont"/>
    <w:rsid w:val="00EE3481"/>
  </w:style>
  <w:style w:type="paragraph" w:styleId="BodyText2">
    <w:name w:val="Body Text 2"/>
    <w:basedOn w:val="Normal"/>
    <w:link w:val="BodyText2Char"/>
    <w:uiPriority w:val="99"/>
    <w:unhideWhenUsed/>
    <w:rsid w:val="00EE3481"/>
    <w:pPr>
      <w:spacing w:before="0" w:after="120" w:line="480" w:lineRule="auto"/>
    </w:pPr>
    <w:rPr>
      <w:rFonts w:eastAsia="Arial" w:cs="Arial"/>
      <w:b w:val="0"/>
      <w:sz w:val="22"/>
      <w:szCs w:val="19"/>
    </w:rPr>
  </w:style>
  <w:style w:type="character" w:customStyle="1" w:styleId="BodyText2Char">
    <w:name w:val="Body Text 2 Char"/>
    <w:basedOn w:val="DefaultParagraphFont"/>
    <w:link w:val="BodyText2"/>
    <w:uiPriority w:val="99"/>
    <w:rsid w:val="00EE3481"/>
    <w:rPr>
      <w:rFonts w:ascii="Calibri" w:eastAsia="Arial" w:hAnsi="Calibri" w:cs="Arial"/>
      <w:color w:val="000000"/>
      <w:szCs w:val="19"/>
    </w:rPr>
  </w:style>
  <w:style w:type="paragraph" w:styleId="Subtitle">
    <w:name w:val="Subtitle"/>
    <w:basedOn w:val="Normal"/>
    <w:next w:val="Normal"/>
    <w:link w:val="SubtitleChar"/>
    <w:uiPriority w:val="11"/>
    <w:qFormat/>
    <w:rsid w:val="00E0106D"/>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E0106D"/>
    <w:rPr>
      <w:b/>
      <w:color w:val="5A5A5A" w:themeColor="text1" w:themeTint="A5"/>
      <w:spacing w:val="15"/>
    </w:rPr>
  </w:style>
  <w:style w:type="character" w:styleId="SubtleEmphasis">
    <w:name w:val="Subtle Emphasis"/>
    <w:basedOn w:val="DefaultParagraphFont"/>
    <w:uiPriority w:val="19"/>
    <w:qFormat/>
    <w:rsid w:val="00E0106D"/>
    <w:rPr>
      <w:i/>
      <w:iCs/>
      <w:color w:val="404040" w:themeColor="text1" w:themeTint="BF"/>
    </w:rPr>
  </w:style>
  <w:style w:type="character" w:styleId="Emphasis">
    <w:name w:val="Emphasis"/>
    <w:basedOn w:val="DefaultParagraphFont"/>
    <w:uiPriority w:val="20"/>
    <w:qFormat/>
    <w:rsid w:val="00927F2F"/>
    <w:rPr>
      <w:rFonts w:ascii="Calibri" w:hAnsi="Calibri"/>
      <w:i w:val="0"/>
      <w:iCs/>
      <w:sz w:val="22"/>
    </w:rPr>
  </w:style>
  <w:style w:type="paragraph" w:styleId="ListParagraph">
    <w:name w:val="List Paragraph"/>
    <w:basedOn w:val="Normal"/>
    <w:uiPriority w:val="34"/>
    <w:qFormat/>
    <w:rsid w:val="000A48A2"/>
    <w:pPr>
      <w:spacing w:before="0" w:after="160"/>
      <w:ind w:left="720"/>
      <w:contextualSpacing/>
    </w:pPr>
    <w:rPr>
      <w:rFonts w:eastAsiaTheme="minorHAnsi" w:cstheme="minorBidi"/>
      <w:b w:val="0"/>
      <w:color w:val="auto"/>
      <w:sz w:val="22"/>
    </w:rPr>
  </w:style>
  <w:style w:type="paragraph" w:styleId="Revision">
    <w:name w:val="Revision"/>
    <w:hidden/>
    <w:uiPriority w:val="99"/>
    <w:semiHidden/>
    <w:rsid w:val="00E80774"/>
    <w:pPr>
      <w:spacing w:before="0" w:after="0" w:line="240" w:lineRule="auto"/>
    </w:pPr>
    <w:rPr>
      <w:rFonts w:ascii="Calibri" w:eastAsia="Calibri" w:hAnsi="Calibri" w:cs="Calibri"/>
      <w:b/>
      <w:color w:val="000000"/>
      <w:sz w:val="32"/>
    </w:rPr>
  </w:style>
  <w:style w:type="paragraph" w:styleId="NormalWeb">
    <w:name w:val="Normal (Web)"/>
    <w:basedOn w:val="Normal"/>
    <w:uiPriority w:val="99"/>
    <w:semiHidden/>
    <w:unhideWhenUsed/>
    <w:rsid w:val="00412DAB"/>
    <w:pPr>
      <w:spacing w:before="100" w:beforeAutospacing="1" w:after="100" w:afterAutospacing="1" w:line="240" w:lineRule="auto"/>
    </w:pPr>
    <w:rPr>
      <w:rFonts w:ascii="Times New Roman" w:eastAsiaTheme="minorEastAsia"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5676">
      <w:bodyDiv w:val="1"/>
      <w:marLeft w:val="0"/>
      <w:marRight w:val="0"/>
      <w:marTop w:val="0"/>
      <w:marBottom w:val="0"/>
      <w:divBdr>
        <w:top w:val="none" w:sz="0" w:space="0" w:color="auto"/>
        <w:left w:val="none" w:sz="0" w:space="0" w:color="auto"/>
        <w:bottom w:val="none" w:sz="0" w:space="0" w:color="auto"/>
        <w:right w:val="none" w:sz="0" w:space="0" w:color="auto"/>
      </w:divBdr>
    </w:div>
    <w:div w:id="198215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163">
          <w:marLeft w:val="0"/>
          <w:marRight w:val="0"/>
          <w:marTop w:val="0"/>
          <w:marBottom w:val="0"/>
          <w:divBdr>
            <w:top w:val="none" w:sz="0" w:space="0" w:color="auto"/>
            <w:left w:val="none" w:sz="0" w:space="0" w:color="auto"/>
            <w:bottom w:val="none" w:sz="0" w:space="0" w:color="auto"/>
            <w:right w:val="none" w:sz="0" w:space="0" w:color="auto"/>
          </w:divBdr>
        </w:div>
        <w:div w:id="384834614">
          <w:marLeft w:val="0"/>
          <w:marRight w:val="0"/>
          <w:marTop w:val="0"/>
          <w:marBottom w:val="0"/>
          <w:divBdr>
            <w:top w:val="none" w:sz="0" w:space="0" w:color="auto"/>
            <w:left w:val="none" w:sz="0" w:space="0" w:color="auto"/>
            <w:bottom w:val="none" w:sz="0" w:space="0" w:color="auto"/>
            <w:right w:val="none" w:sz="0" w:space="0" w:color="auto"/>
          </w:divBdr>
        </w:div>
        <w:div w:id="508567661">
          <w:marLeft w:val="0"/>
          <w:marRight w:val="0"/>
          <w:marTop w:val="0"/>
          <w:marBottom w:val="0"/>
          <w:divBdr>
            <w:top w:val="none" w:sz="0" w:space="0" w:color="auto"/>
            <w:left w:val="none" w:sz="0" w:space="0" w:color="auto"/>
            <w:bottom w:val="none" w:sz="0" w:space="0" w:color="auto"/>
            <w:right w:val="none" w:sz="0" w:space="0" w:color="auto"/>
          </w:divBdr>
        </w:div>
        <w:div w:id="1248271211">
          <w:marLeft w:val="0"/>
          <w:marRight w:val="0"/>
          <w:marTop w:val="0"/>
          <w:marBottom w:val="0"/>
          <w:divBdr>
            <w:top w:val="none" w:sz="0" w:space="0" w:color="auto"/>
            <w:left w:val="none" w:sz="0" w:space="0" w:color="auto"/>
            <w:bottom w:val="none" w:sz="0" w:space="0" w:color="auto"/>
            <w:right w:val="none" w:sz="0" w:space="0" w:color="auto"/>
          </w:divBdr>
        </w:div>
        <w:div w:id="1745641762">
          <w:marLeft w:val="0"/>
          <w:marRight w:val="0"/>
          <w:marTop w:val="0"/>
          <w:marBottom w:val="0"/>
          <w:divBdr>
            <w:top w:val="none" w:sz="0" w:space="0" w:color="auto"/>
            <w:left w:val="none" w:sz="0" w:space="0" w:color="auto"/>
            <w:bottom w:val="none" w:sz="0" w:space="0" w:color="auto"/>
            <w:right w:val="none" w:sz="0" w:space="0" w:color="auto"/>
          </w:divBdr>
        </w:div>
        <w:div w:id="1905024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2C20-17FC-4B42-9D11-EA21B123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Pages>
  <Words>56705</Words>
  <Characters>323224</Characters>
  <Application>Microsoft Office Word</Application>
  <DocSecurity>0</DocSecurity>
  <Lines>2693</Lines>
  <Paragraphs>758</Paragraphs>
  <ScaleCrop>false</ScaleCrop>
  <HeadingPairs>
    <vt:vector size="2" baseType="variant">
      <vt:variant>
        <vt:lpstr>Title</vt:lpstr>
      </vt:variant>
      <vt:variant>
        <vt:i4>1</vt:i4>
      </vt:variant>
    </vt:vector>
  </HeadingPairs>
  <TitlesOfParts>
    <vt:vector size="1" baseType="lpstr">
      <vt:lpstr/>
    </vt:vector>
  </TitlesOfParts>
  <Company>MDTSP</Company>
  <LinksUpToDate>false</LinksUpToDate>
  <CharactersWithSpaces>379171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O'Shea</dc:creator>
  <cp:keywords/>
  <dc:description/>
  <cp:lastModifiedBy>Wood, Russell</cp:lastModifiedBy>
  <cp:revision>105</cp:revision>
  <cp:lastPrinted>2021-02-03T18:31:00Z</cp:lastPrinted>
  <dcterms:created xsi:type="dcterms:W3CDTF">2020-06-08T19:14:00Z</dcterms:created>
  <dcterms:modified xsi:type="dcterms:W3CDTF">2021-02-03T18:31:00Z</dcterms:modified>
</cp:coreProperties>
</file>