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F9AC27" w14:textId="360D8DAB" w:rsidR="006219C6" w:rsidRDefault="008A20ED" w:rsidP="006219C6">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spacing w:before="120" w:after="120"/>
        <w:rPr>
          <w:b/>
          <w:szCs w:val="22"/>
        </w:rPr>
      </w:pPr>
      <w:r w:rsidRPr="002E2126">
        <w:rPr>
          <w:b/>
          <w:spacing w:val="-3"/>
          <w:sz w:val="32"/>
          <w:szCs w:val="32"/>
        </w:rPr>
        <w:t>This schedule applies to</w:t>
      </w:r>
      <w:r w:rsidR="00C05CB2" w:rsidRPr="002E2126">
        <w:rPr>
          <w:b/>
          <w:spacing w:val="-3"/>
          <w:sz w:val="32"/>
          <w:szCs w:val="32"/>
        </w:rPr>
        <w:t>:</w:t>
      </w:r>
      <w:r w:rsidR="00366EB2" w:rsidRPr="002E2126">
        <w:rPr>
          <w:b/>
          <w:spacing w:val="-3"/>
          <w:sz w:val="32"/>
          <w:szCs w:val="32"/>
        </w:rPr>
        <w:t xml:space="preserve"> </w:t>
      </w:r>
      <w:r w:rsidR="00AC7AFD">
        <w:rPr>
          <w:b/>
          <w:color w:val="auto"/>
          <w:spacing w:val="-3"/>
          <w:sz w:val="32"/>
          <w:szCs w:val="32"/>
          <w:u w:val="single"/>
        </w:rPr>
        <w:t>Energy Facility Site Evaluation Council (EFSEC)</w:t>
      </w:r>
    </w:p>
    <w:p w14:paraId="394E253E" w14:textId="77777777" w:rsidR="006219C6" w:rsidRDefault="00C05CB2" w:rsidP="006219C6">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szCs w:val="22"/>
        </w:rPr>
      </w:pPr>
      <w:r w:rsidRPr="00C04DC1">
        <w:rPr>
          <w:b/>
          <w:szCs w:val="22"/>
        </w:rPr>
        <w:t xml:space="preserve">Scope of </w:t>
      </w:r>
      <w:r w:rsidR="009B6F4C" w:rsidRPr="00C04DC1">
        <w:rPr>
          <w:b/>
          <w:szCs w:val="22"/>
        </w:rPr>
        <w:t>r</w:t>
      </w:r>
      <w:r w:rsidRPr="00C04DC1">
        <w:rPr>
          <w:b/>
          <w:szCs w:val="22"/>
        </w:rPr>
        <w:t xml:space="preserve">ecords </w:t>
      </w:r>
      <w:r w:rsidR="009B6F4C" w:rsidRPr="00C04DC1">
        <w:rPr>
          <w:b/>
          <w:szCs w:val="22"/>
        </w:rPr>
        <w:t>r</w:t>
      </w:r>
      <w:r w:rsidRPr="00C04DC1">
        <w:rPr>
          <w:b/>
          <w:szCs w:val="22"/>
        </w:rPr>
        <w:t xml:space="preserve">etention </w:t>
      </w:r>
      <w:r w:rsidR="009B6F4C" w:rsidRPr="00C04DC1">
        <w:rPr>
          <w:b/>
          <w:szCs w:val="22"/>
        </w:rPr>
        <w:t>s</w:t>
      </w:r>
      <w:r w:rsidRPr="00C04DC1">
        <w:rPr>
          <w:b/>
          <w:szCs w:val="22"/>
        </w:rPr>
        <w:t>chedule</w:t>
      </w:r>
    </w:p>
    <w:p w14:paraId="05F78389" w14:textId="3AF3932D" w:rsidR="0042539F" w:rsidRDefault="0019371A" w:rsidP="002B0617">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jc w:val="both"/>
        <w:rPr>
          <w:bCs/>
          <w:szCs w:val="22"/>
        </w:rPr>
      </w:pPr>
      <w:r w:rsidRPr="00C04DC1">
        <w:rPr>
          <w:szCs w:val="22"/>
        </w:rPr>
        <w:t xml:space="preserve">This records retention schedule </w:t>
      </w:r>
      <w:r w:rsidR="005B0A7C">
        <w:rPr>
          <w:szCs w:val="22"/>
        </w:rPr>
        <w:t>authorizes the destruction/transfer of</w:t>
      </w:r>
      <w:r w:rsidRPr="00C04DC1">
        <w:rPr>
          <w:szCs w:val="22"/>
        </w:rPr>
        <w:t xml:space="preserve"> </w:t>
      </w:r>
      <w:r w:rsidR="005B0A7C">
        <w:rPr>
          <w:szCs w:val="22"/>
        </w:rPr>
        <w:t xml:space="preserve">the </w:t>
      </w:r>
      <w:r w:rsidRPr="00C04DC1">
        <w:rPr>
          <w:szCs w:val="22"/>
        </w:rPr>
        <w:t xml:space="preserve">public records of </w:t>
      </w:r>
      <w:r w:rsidR="00D73957">
        <w:rPr>
          <w:szCs w:val="22"/>
        </w:rPr>
        <w:t xml:space="preserve">the </w:t>
      </w:r>
      <w:r w:rsidR="00AC7AFD">
        <w:rPr>
          <w:szCs w:val="22"/>
        </w:rPr>
        <w:t xml:space="preserve">Energy Facility Site Evaluation Council (EFSEC) </w:t>
      </w:r>
      <w:r w:rsidRPr="00C04DC1">
        <w:rPr>
          <w:szCs w:val="22"/>
        </w:rPr>
        <w:t xml:space="preserve">relating to the </w:t>
      </w:r>
      <w:r w:rsidR="00D73957">
        <w:rPr>
          <w:szCs w:val="22"/>
        </w:rPr>
        <w:t xml:space="preserve">unique </w:t>
      </w:r>
      <w:r w:rsidRPr="00664254">
        <w:rPr>
          <w:szCs w:val="22"/>
        </w:rPr>
        <w:t xml:space="preserve">functions </w:t>
      </w:r>
      <w:r w:rsidR="00664254">
        <w:rPr>
          <w:szCs w:val="22"/>
        </w:rPr>
        <w:t xml:space="preserve">of </w:t>
      </w:r>
      <w:r w:rsidR="00664254">
        <w:rPr>
          <w:color w:val="auto"/>
        </w:rPr>
        <w:t>monitoring and regulating the siting and construction of certain non-hydroelectric energy facilities (alternative energy such as wind turbine, nuclear, refineries, etc.)</w:t>
      </w:r>
      <w:r w:rsidR="006219C6" w:rsidRPr="00CF0C02">
        <w:rPr>
          <w:color w:val="auto"/>
          <w:szCs w:val="22"/>
        </w:rPr>
        <w:t>.</w:t>
      </w:r>
      <w:r w:rsidR="00113EC2" w:rsidRPr="00CF0C02">
        <w:rPr>
          <w:color w:val="auto"/>
          <w:szCs w:val="22"/>
        </w:rPr>
        <w:t xml:space="preserve"> </w:t>
      </w:r>
      <w:r w:rsidR="00310173" w:rsidRPr="00CF0C02">
        <w:rPr>
          <w:color w:val="auto"/>
          <w:szCs w:val="22"/>
        </w:rPr>
        <w:t xml:space="preserve">The </w:t>
      </w:r>
      <w:r w:rsidR="00310173">
        <w:rPr>
          <w:szCs w:val="22"/>
        </w:rPr>
        <w:t>schedule</w:t>
      </w:r>
      <w:r w:rsidR="00FD6AEC" w:rsidRPr="00C04DC1">
        <w:rPr>
          <w:szCs w:val="22"/>
        </w:rPr>
        <w:t xml:space="preserve"> </w:t>
      </w:r>
      <w:r w:rsidRPr="00C04DC1">
        <w:rPr>
          <w:szCs w:val="22"/>
        </w:rPr>
        <w:t>is to be used in conjunction</w:t>
      </w:r>
      <w:r w:rsidR="00FD6AEC" w:rsidRPr="00C04DC1">
        <w:rPr>
          <w:szCs w:val="22"/>
        </w:rPr>
        <w:t xml:space="preserve"> with the </w:t>
      </w:r>
      <w:r w:rsidR="008035F0" w:rsidRPr="008035F0">
        <w:rPr>
          <w:i/>
          <w:szCs w:val="22"/>
        </w:rPr>
        <w:t>State</w:t>
      </w:r>
      <w:r w:rsidR="00FD6AEC" w:rsidRPr="00C04DC1">
        <w:rPr>
          <w:i/>
          <w:szCs w:val="22"/>
        </w:rPr>
        <w:t xml:space="preserve"> Government </w:t>
      </w:r>
      <w:r w:rsidR="008035F0">
        <w:rPr>
          <w:i/>
          <w:szCs w:val="22"/>
        </w:rPr>
        <w:t>General</w:t>
      </w:r>
      <w:r w:rsidR="00FD6AEC" w:rsidRPr="00C04DC1">
        <w:rPr>
          <w:i/>
          <w:szCs w:val="22"/>
        </w:rPr>
        <w:t xml:space="preserve"> Records Retention Schedule (</w:t>
      </w:r>
      <w:r w:rsidR="008035F0">
        <w:rPr>
          <w:i/>
          <w:szCs w:val="22"/>
        </w:rPr>
        <w:t>SGGRRS</w:t>
      </w:r>
      <w:r w:rsidR="00FD6AEC" w:rsidRPr="00C04DC1">
        <w:rPr>
          <w:i/>
          <w:szCs w:val="22"/>
        </w:rPr>
        <w:t>)</w:t>
      </w:r>
      <w:r w:rsidR="00404C12">
        <w:rPr>
          <w:i/>
          <w:szCs w:val="22"/>
        </w:rPr>
        <w:t>,</w:t>
      </w:r>
      <w:r w:rsidR="005B0A7C">
        <w:rPr>
          <w:i/>
          <w:szCs w:val="22"/>
        </w:rPr>
        <w:t xml:space="preserve"> </w:t>
      </w:r>
      <w:r w:rsidR="005B0A7C" w:rsidRPr="005B0A7C">
        <w:rPr>
          <w:szCs w:val="22"/>
        </w:rPr>
        <w:t xml:space="preserve">which </w:t>
      </w:r>
      <w:r w:rsidR="005B0A7C">
        <w:rPr>
          <w:szCs w:val="22"/>
        </w:rPr>
        <w:t xml:space="preserve">authorizes the destruction/transfer of </w:t>
      </w:r>
      <w:r w:rsidR="005B0A7C" w:rsidRPr="005B0A7C">
        <w:rPr>
          <w:szCs w:val="22"/>
        </w:rPr>
        <w:t>public</w:t>
      </w:r>
      <w:r w:rsidR="005B0A7C">
        <w:rPr>
          <w:szCs w:val="22"/>
        </w:rPr>
        <w:t xml:space="preserve"> records common to all state agencies.</w:t>
      </w:r>
      <w:r w:rsidR="002374C7" w:rsidRPr="00C04DC1">
        <w:rPr>
          <w:bCs/>
          <w:szCs w:val="22"/>
        </w:rPr>
        <w:fldChar w:fldCharType="begin"/>
      </w:r>
      <w:r w:rsidR="0042539F" w:rsidRPr="00C04DC1">
        <w:rPr>
          <w:bCs/>
          <w:szCs w:val="22"/>
        </w:rPr>
        <w:instrText xml:space="preserve"> xe "</w:instrText>
      </w:r>
      <w:r w:rsidR="0042539F">
        <w:rPr>
          <w:bCs/>
          <w:szCs w:val="22"/>
        </w:rPr>
        <w:instrText>agreements</w:instrText>
      </w:r>
      <w:r w:rsidR="0042539F" w:rsidRPr="00C04DC1">
        <w:rPr>
          <w:bCs/>
          <w:szCs w:val="22"/>
        </w:rPr>
        <w:instrText>" \t "</w:instrText>
      </w:r>
      <w:r w:rsidR="0042539F" w:rsidRPr="008035F0">
        <w:rPr>
          <w:bCs/>
          <w:i/>
          <w:szCs w:val="22"/>
        </w:rPr>
        <w:instrText>see SGGRRS</w:instrText>
      </w:r>
      <w:r w:rsidR="0042539F"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42539F" w:rsidRPr="00C04DC1">
        <w:rPr>
          <w:bCs/>
          <w:szCs w:val="22"/>
        </w:rPr>
        <w:instrText xml:space="preserve"> xe "</w:instrText>
      </w:r>
      <w:r w:rsidR="0042539F">
        <w:rPr>
          <w:bCs/>
          <w:szCs w:val="22"/>
        </w:rPr>
        <w:instrText>backups</w:instrText>
      </w:r>
      <w:r w:rsidR="0042539F" w:rsidRPr="00C04DC1">
        <w:rPr>
          <w:bCs/>
          <w:szCs w:val="22"/>
        </w:rPr>
        <w:instrText>" \t "</w:instrText>
      </w:r>
      <w:r w:rsidR="0042539F" w:rsidRPr="008035F0">
        <w:rPr>
          <w:bCs/>
          <w:i/>
          <w:szCs w:val="22"/>
        </w:rPr>
        <w:instrText>see SGGRRS</w:instrText>
      </w:r>
      <w:r w:rsidR="0042539F"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42539F" w:rsidRPr="00C04DC1">
        <w:rPr>
          <w:bCs/>
          <w:szCs w:val="22"/>
        </w:rPr>
        <w:instrText xml:space="preserve"> xe "</w:instrText>
      </w:r>
      <w:r w:rsidR="0042539F">
        <w:rPr>
          <w:bCs/>
          <w:szCs w:val="22"/>
        </w:rPr>
        <w:instrText>budgeting</w:instrText>
      </w:r>
      <w:r w:rsidR="0042539F" w:rsidRPr="00C04DC1">
        <w:rPr>
          <w:bCs/>
          <w:szCs w:val="22"/>
        </w:rPr>
        <w:instrText>" \t "</w:instrText>
      </w:r>
      <w:r w:rsidR="0042539F" w:rsidRPr="008035F0">
        <w:rPr>
          <w:bCs/>
          <w:i/>
          <w:szCs w:val="22"/>
        </w:rPr>
        <w:instrText>see SGGRRS</w:instrText>
      </w:r>
      <w:r w:rsidR="0042539F"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F16154">
        <w:rPr>
          <w:bCs/>
          <w:szCs w:val="22"/>
        </w:rPr>
        <w:instrText>transitory records</w:instrText>
      </w:r>
      <w:r w:rsidR="008035F0" w:rsidRPr="00C04DC1">
        <w:rPr>
          <w:bCs/>
          <w:szCs w:val="22"/>
        </w:rPr>
        <w:instrText>" \t "</w:instrText>
      </w:r>
      <w:r w:rsidR="008035F0" w:rsidRPr="008035F0">
        <w:rPr>
          <w:bCs/>
          <w:i/>
          <w:szCs w:val="22"/>
        </w:rPr>
        <w:instrText>see 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human resources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payroll</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travel</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financial</w:instrText>
      </w:r>
      <w:r w:rsidR="0042539F">
        <w:rPr>
          <w:bCs/>
          <w:szCs w:val="22"/>
        </w:rPr>
        <w:instrText xml:space="preserve"> records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leave</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timesheets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grievances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facilities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contracts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records management</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information systems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7D38A5">
        <w:rPr>
          <w:bCs/>
          <w:szCs w:val="22"/>
        </w:rPr>
        <w:instrText>asset management</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80DD3">
        <w:rPr>
          <w:bCs/>
          <w:szCs w:val="22"/>
        </w:rPr>
        <w:instrText>security</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523406" w:rsidRPr="00C04DC1">
        <w:rPr>
          <w:bCs/>
          <w:szCs w:val="22"/>
        </w:rPr>
        <w:instrText xml:space="preserve"> xe "</w:instrText>
      </w:r>
      <w:r w:rsidR="00523406">
        <w:rPr>
          <w:bCs/>
          <w:szCs w:val="22"/>
        </w:rPr>
        <w:instrText>risk management</w:instrText>
      </w:r>
      <w:r w:rsidR="00523406" w:rsidRPr="00C04DC1">
        <w:rPr>
          <w:bCs/>
          <w:szCs w:val="22"/>
        </w:rPr>
        <w:instrText>" \t "</w:instrText>
      </w:r>
      <w:r w:rsidR="00523406" w:rsidRPr="00875B3D">
        <w:rPr>
          <w:bCs/>
          <w:i/>
          <w:szCs w:val="22"/>
        </w:rPr>
        <w:instrText>see SGGRRS</w:instrText>
      </w:r>
      <w:r w:rsidR="00523406"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policies</w:instrText>
      </w:r>
      <w:r w:rsidR="00523406">
        <w:rPr>
          <w:bCs/>
          <w:szCs w:val="22"/>
        </w:rPr>
        <w:instrText>/</w:instrText>
      </w:r>
      <w:r w:rsidR="00880DD3">
        <w:rPr>
          <w:bCs/>
          <w:szCs w:val="22"/>
        </w:rPr>
        <w:instrText>procedures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meetings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public records requests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public disclosure</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audits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training</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complaints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80DD3">
        <w:rPr>
          <w:bCs/>
          <w:szCs w:val="22"/>
        </w:rPr>
        <w:instrText>publications</w:instrText>
      </w:r>
      <w:r w:rsidR="008035F0" w:rsidRPr="00C04DC1">
        <w:rPr>
          <w:bCs/>
          <w:szCs w:val="22"/>
        </w:rPr>
        <w:instrText>" \t "</w:instrText>
      </w:r>
      <w:r w:rsidR="008035F0" w:rsidRPr="00BF6084">
        <w:rPr>
          <w:bCs/>
          <w:i/>
          <w:szCs w:val="22"/>
        </w:rPr>
        <w:instrText xml:space="preserve">see </w:instrText>
      </w:r>
      <w:r w:rsidR="00875B3D" w:rsidRPr="00BF6084">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motor vehicles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80DD3" w:rsidRPr="00C04DC1">
        <w:rPr>
          <w:bCs/>
          <w:szCs w:val="22"/>
        </w:rPr>
        <w:instrText xml:space="preserve"> xe "</w:instrText>
      </w:r>
      <w:r w:rsidR="00880DD3">
        <w:rPr>
          <w:bCs/>
          <w:szCs w:val="22"/>
        </w:rPr>
        <w:instrText>vehicle</w:instrText>
      </w:r>
      <w:r w:rsidR="0042539F">
        <w:rPr>
          <w:bCs/>
          <w:szCs w:val="22"/>
        </w:rPr>
        <w:instrText>s</w:instrText>
      </w:r>
      <w:r w:rsidR="00880DD3">
        <w:rPr>
          <w:bCs/>
          <w:szCs w:val="22"/>
        </w:rPr>
        <w:instrText xml:space="preserve">" </w:instrText>
      </w:r>
      <w:r w:rsidR="007D38A5" w:rsidRPr="00C04DC1">
        <w:rPr>
          <w:bCs/>
          <w:szCs w:val="22"/>
        </w:rPr>
        <w:instrText>\t "</w:instrText>
      </w:r>
      <w:r w:rsidR="007D38A5" w:rsidRPr="00875B3D">
        <w:rPr>
          <w:bCs/>
          <w:i/>
          <w:szCs w:val="22"/>
        </w:rPr>
        <w:instrText xml:space="preserve">see </w:instrText>
      </w:r>
      <w:r w:rsidR="007D38A5">
        <w:rPr>
          <w:bCs/>
          <w:i/>
          <w:szCs w:val="22"/>
        </w:rPr>
        <w:instrText>SGGRRS</w:instrText>
      </w:r>
      <w:r w:rsidR="007D38A5" w:rsidRPr="00C04DC1">
        <w:rPr>
          <w:bCs/>
          <w:szCs w:val="22"/>
        </w:rPr>
        <w:instrText xml:space="preserve"> </w:instrText>
      </w:r>
      <w:r w:rsidR="007D38A5">
        <w:rPr>
          <w:bCs/>
          <w:szCs w:val="22"/>
        </w:rPr>
        <w:instrText>“</w:instrText>
      </w:r>
      <w:r w:rsidR="00880DD3" w:rsidRPr="00C04DC1">
        <w:rPr>
          <w:bCs/>
          <w:szCs w:val="22"/>
        </w:rPr>
        <w:instrText xml:space="preserve">\f “subject” </w:instrText>
      </w:r>
      <w:r w:rsidR="002374C7" w:rsidRPr="00C04DC1">
        <w:rPr>
          <w:bCs/>
          <w:szCs w:val="22"/>
        </w:rPr>
        <w:fldChar w:fldCharType="end"/>
      </w:r>
      <w:r w:rsidR="002374C7" w:rsidRPr="00C04DC1">
        <w:rPr>
          <w:bCs/>
          <w:szCs w:val="22"/>
        </w:rPr>
        <w:fldChar w:fldCharType="begin"/>
      </w:r>
      <w:r w:rsidR="00880DD3" w:rsidRPr="00C04DC1">
        <w:rPr>
          <w:bCs/>
          <w:szCs w:val="22"/>
        </w:rPr>
        <w:instrText xml:space="preserve"> xe "</w:instrText>
      </w:r>
      <w:r w:rsidR="00880DD3">
        <w:rPr>
          <w:bCs/>
          <w:szCs w:val="22"/>
        </w:rPr>
        <w:instrText xml:space="preserve">telecommunications" </w:instrText>
      </w:r>
      <w:r w:rsidR="007D38A5" w:rsidRPr="00C04DC1">
        <w:rPr>
          <w:bCs/>
          <w:szCs w:val="22"/>
        </w:rPr>
        <w:instrText>\t "</w:instrText>
      </w:r>
      <w:r w:rsidR="007D38A5" w:rsidRPr="00875B3D">
        <w:rPr>
          <w:bCs/>
          <w:i/>
          <w:szCs w:val="22"/>
        </w:rPr>
        <w:instrText xml:space="preserve">see </w:instrText>
      </w:r>
      <w:r w:rsidR="007D38A5">
        <w:rPr>
          <w:bCs/>
          <w:i/>
          <w:szCs w:val="22"/>
        </w:rPr>
        <w:instrText>SGGRRS</w:instrText>
      </w:r>
      <w:r w:rsidR="007D38A5" w:rsidRPr="00C04DC1">
        <w:rPr>
          <w:bCs/>
          <w:szCs w:val="22"/>
        </w:rPr>
        <w:instrText xml:space="preserve"> </w:instrText>
      </w:r>
      <w:r w:rsidR="007D38A5">
        <w:rPr>
          <w:bCs/>
          <w:szCs w:val="22"/>
        </w:rPr>
        <w:instrText>“</w:instrText>
      </w:r>
      <w:r w:rsidR="00880DD3" w:rsidRPr="00C04DC1">
        <w:rPr>
          <w:bCs/>
          <w:szCs w:val="22"/>
        </w:rPr>
        <w:instrText xml:space="preserve">\f “subject” </w:instrText>
      </w:r>
      <w:r w:rsidR="002374C7" w:rsidRPr="00C04DC1">
        <w:rPr>
          <w:bCs/>
          <w:szCs w:val="22"/>
        </w:rPr>
        <w:fldChar w:fldCharType="end"/>
      </w:r>
      <w:r w:rsidR="002374C7" w:rsidRPr="00C04DC1">
        <w:rPr>
          <w:bCs/>
          <w:szCs w:val="22"/>
        </w:rPr>
        <w:fldChar w:fldCharType="begin"/>
      </w:r>
      <w:r w:rsidR="007D38A5" w:rsidRPr="00C04DC1">
        <w:rPr>
          <w:bCs/>
          <w:szCs w:val="22"/>
        </w:rPr>
        <w:instrText xml:space="preserve"> xe "</w:instrText>
      </w:r>
      <w:r w:rsidR="007D38A5">
        <w:rPr>
          <w:bCs/>
          <w:szCs w:val="22"/>
        </w:rPr>
        <w:instrText>grants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7D38A5" w:rsidRPr="00C04DC1">
        <w:rPr>
          <w:bCs/>
          <w:szCs w:val="22"/>
        </w:rPr>
        <w:instrText xml:space="preserve"> xe "</w:instrText>
      </w:r>
      <w:r w:rsidR="007D38A5">
        <w:rPr>
          <w:bCs/>
          <w:szCs w:val="22"/>
        </w:rPr>
        <w:instrText xml:space="preserve">legal </w:instrText>
      </w:r>
      <w:r w:rsidR="0042539F">
        <w:rPr>
          <w:bCs/>
          <w:szCs w:val="22"/>
        </w:rPr>
        <w:instrText>affairs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7D38A5" w:rsidRPr="00C04DC1">
        <w:rPr>
          <w:bCs/>
          <w:szCs w:val="22"/>
        </w:rPr>
        <w:instrText xml:space="preserve"> xe "</w:instrText>
      </w:r>
      <w:r w:rsidR="007D38A5">
        <w:rPr>
          <w:bCs/>
          <w:szCs w:val="22"/>
        </w:rPr>
        <w:instrText>mail services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002374C7" w:rsidRPr="00C04DC1">
        <w:rPr>
          <w:bCs/>
          <w:szCs w:val="22"/>
        </w:rPr>
        <w:fldChar w:fldCharType="end"/>
      </w:r>
    </w:p>
    <w:p w14:paraId="037DC13E" w14:textId="77777777" w:rsidR="00DF7B96" w:rsidRDefault="00DF7B96" w:rsidP="0042539F">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szCs w:val="22"/>
        </w:rPr>
      </w:pPr>
    </w:p>
    <w:p w14:paraId="0A6B09EB" w14:textId="77777777" w:rsidR="002E2126" w:rsidRDefault="002E2126" w:rsidP="0042539F">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bCs/>
          <w:szCs w:val="22"/>
        </w:rPr>
      </w:pPr>
      <w:r>
        <w:rPr>
          <w:b/>
          <w:szCs w:val="22"/>
        </w:rPr>
        <w:t>Disposition of public records</w:t>
      </w:r>
    </w:p>
    <w:p w14:paraId="47683E28" w14:textId="77777777" w:rsidR="00310173" w:rsidRDefault="00310173" w:rsidP="00822047">
      <w:pPr>
        <w:jc w:val="both"/>
        <w:rPr>
          <w:bCs/>
          <w:szCs w:val="22"/>
        </w:rPr>
      </w:pPr>
      <w:r w:rsidRPr="00310173">
        <w:rPr>
          <w:bCs/>
          <w:szCs w:val="22"/>
        </w:rPr>
        <w:t xml:space="preserve">Public records covered </w:t>
      </w:r>
      <w:r>
        <w:rPr>
          <w:bCs/>
          <w:szCs w:val="22"/>
        </w:rPr>
        <w:t>by records series within this records retention schedule (regardless of format) must be retained for the minimum retention period as specified in this schedule. Washington State Archives strongly recommends the disposition of public records at the end of their minimum retention period for the efficient and effective management of state resources.</w:t>
      </w:r>
    </w:p>
    <w:p w14:paraId="052570CE" w14:textId="77777777" w:rsidR="00F23239" w:rsidRDefault="00F23239" w:rsidP="00CF0C02">
      <w:pPr>
        <w:jc w:val="right"/>
        <w:rPr>
          <w:bCs/>
          <w:szCs w:val="22"/>
        </w:rPr>
      </w:pPr>
    </w:p>
    <w:p w14:paraId="08655460" w14:textId="77777777" w:rsidR="00F23239" w:rsidRDefault="00F23239" w:rsidP="00F23239">
      <w:pPr>
        <w:jc w:val="both"/>
        <w:rPr>
          <w:color w:val="auto"/>
        </w:rPr>
      </w:pPr>
      <w:r w:rsidRPr="00952D92">
        <w:rPr>
          <w:bCs/>
          <w:szCs w:val="22"/>
        </w:rPr>
        <w:t>Publi</w:t>
      </w:r>
      <w:r>
        <w:rPr>
          <w:bCs/>
          <w:szCs w:val="22"/>
        </w:rPr>
        <w:t xml:space="preserve">c records designated as </w:t>
      </w:r>
      <w:r w:rsidR="00620170">
        <w:rPr>
          <w:bCs/>
          <w:szCs w:val="22"/>
        </w:rPr>
        <w:t xml:space="preserve">“Archival </w:t>
      </w:r>
      <w:r>
        <w:rPr>
          <w:bCs/>
          <w:szCs w:val="22"/>
        </w:rPr>
        <w:t>(Permanent Retention)</w:t>
      </w:r>
      <w:r w:rsidR="00620170">
        <w:rPr>
          <w:bCs/>
          <w:szCs w:val="22"/>
        </w:rPr>
        <w:t>”</w:t>
      </w:r>
      <w:r w:rsidRPr="00952D92">
        <w:rPr>
          <w:bCs/>
          <w:szCs w:val="22"/>
        </w:rPr>
        <w:t xml:space="preserve"> must not be destroyed. Records designated as </w:t>
      </w:r>
      <w:r w:rsidR="00620170">
        <w:rPr>
          <w:bCs/>
          <w:szCs w:val="22"/>
        </w:rPr>
        <w:t>“</w:t>
      </w:r>
      <w:r w:rsidR="00620170" w:rsidRPr="00952D92">
        <w:rPr>
          <w:bCs/>
          <w:szCs w:val="22"/>
        </w:rPr>
        <w:t>A</w:t>
      </w:r>
      <w:r w:rsidR="00620170">
        <w:rPr>
          <w:bCs/>
          <w:szCs w:val="22"/>
        </w:rPr>
        <w:t xml:space="preserve">rchival </w:t>
      </w:r>
      <w:r>
        <w:rPr>
          <w:bCs/>
          <w:szCs w:val="22"/>
        </w:rPr>
        <w:t xml:space="preserve">(Appraisal </w:t>
      </w:r>
      <w:proofErr w:type="gramStart"/>
      <w:r>
        <w:rPr>
          <w:bCs/>
          <w:szCs w:val="22"/>
        </w:rPr>
        <w:t>Required</w:t>
      </w:r>
      <w:proofErr w:type="gramEnd"/>
      <w:r>
        <w:rPr>
          <w:bCs/>
          <w:szCs w:val="22"/>
        </w:rPr>
        <w:t>)</w:t>
      </w:r>
      <w:r w:rsidR="00620170">
        <w:rPr>
          <w:bCs/>
          <w:szCs w:val="22"/>
        </w:rPr>
        <w:t>”</w:t>
      </w:r>
      <w:r>
        <w:rPr>
          <w:bCs/>
          <w:szCs w:val="22"/>
        </w:rPr>
        <w:t xml:space="preserve"> </w:t>
      </w:r>
      <w:r w:rsidRPr="00952D92">
        <w:rPr>
          <w:bCs/>
          <w:szCs w:val="22"/>
        </w:rPr>
        <w:t>must be appraised by the Washington State Archives before disposition</w:t>
      </w:r>
      <w:r w:rsidR="003658B7" w:rsidRPr="00952D92">
        <w:rPr>
          <w:bCs/>
          <w:szCs w:val="22"/>
        </w:rPr>
        <w:t xml:space="preserve">. </w:t>
      </w:r>
      <w:r w:rsidRPr="00952D92">
        <w:rPr>
          <w:bCs/>
          <w:szCs w:val="22"/>
        </w:rPr>
        <w:t>Public records must not be destroyed if they are subject to ongoing or reasonably anticipated litigation</w:t>
      </w:r>
      <w:r w:rsidR="00620170">
        <w:rPr>
          <w:bCs/>
          <w:szCs w:val="22"/>
        </w:rPr>
        <w:t xml:space="preserve">. Such public records </w:t>
      </w:r>
      <w:r w:rsidRPr="00952D92">
        <w:rPr>
          <w:bCs/>
          <w:szCs w:val="22"/>
        </w:rPr>
        <w:t>must be managed in accordance with the agency’s policies and procedures for legal holds. Public records must not be destroyed if they are subject to an existing public reco</w:t>
      </w:r>
      <w:r>
        <w:rPr>
          <w:bCs/>
          <w:szCs w:val="22"/>
        </w:rPr>
        <w:t>rds request in accordance with c</w:t>
      </w:r>
      <w:r w:rsidRPr="00952D92">
        <w:rPr>
          <w:bCs/>
          <w:szCs w:val="22"/>
        </w:rPr>
        <w:t>hapter 42.56 RCW</w:t>
      </w:r>
      <w:r w:rsidR="001476C8">
        <w:rPr>
          <w:bCs/>
          <w:szCs w:val="22"/>
        </w:rPr>
        <w:t>. Such public records</w:t>
      </w:r>
      <w:r w:rsidRPr="00952D92">
        <w:rPr>
          <w:bCs/>
          <w:szCs w:val="22"/>
        </w:rPr>
        <w:t xml:space="preserve"> must be managed in accordance with the agency’s policies and procedures for public records requests.</w:t>
      </w:r>
    </w:p>
    <w:p w14:paraId="32628991" w14:textId="77777777" w:rsidR="003E362F" w:rsidRPr="00310173" w:rsidRDefault="003E362F" w:rsidP="008035F0">
      <w:pPr>
        <w:rPr>
          <w:bCs/>
          <w:szCs w:val="22"/>
        </w:rPr>
      </w:pPr>
    </w:p>
    <w:p w14:paraId="09445D57" w14:textId="77777777" w:rsidR="009015F7" w:rsidRPr="00C04DC1" w:rsidRDefault="009015F7" w:rsidP="009015F7">
      <w:pPr>
        <w:jc w:val="both"/>
        <w:rPr>
          <w:b/>
          <w:szCs w:val="22"/>
        </w:rPr>
      </w:pPr>
      <w:r w:rsidRPr="00C04DC1">
        <w:rPr>
          <w:b/>
          <w:szCs w:val="22"/>
        </w:rPr>
        <w:t>Revocation of previously issued records retention schedules</w:t>
      </w:r>
    </w:p>
    <w:p w14:paraId="1EBD8808" w14:textId="55DC184D" w:rsidR="008A20ED" w:rsidRPr="002E2126" w:rsidRDefault="008A20ED" w:rsidP="008A20ED">
      <w:pPr>
        <w:jc w:val="both"/>
        <w:rPr>
          <w:szCs w:val="22"/>
        </w:rPr>
      </w:pPr>
      <w:r w:rsidRPr="00C04DC1">
        <w:rPr>
          <w:szCs w:val="22"/>
        </w:rPr>
        <w:t>All previous</w:t>
      </w:r>
      <w:r w:rsidR="003E362F">
        <w:rPr>
          <w:szCs w:val="22"/>
        </w:rPr>
        <w:t xml:space="preserve">ly issued records retention schedules to the </w:t>
      </w:r>
      <w:r w:rsidR="00AC7AFD">
        <w:rPr>
          <w:szCs w:val="22"/>
        </w:rPr>
        <w:t xml:space="preserve">Energy Facility Site Evaluation Council </w:t>
      </w:r>
      <w:r w:rsidRPr="00C04DC1">
        <w:rPr>
          <w:szCs w:val="22"/>
        </w:rPr>
        <w:t xml:space="preserve">are revoked. </w:t>
      </w:r>
      <w:r w:rsidR="002E2126">
        <w:rPr>
          <w:szCs w:val="22"/>
        </w:rPr>
        <w:t xml:space="preserve">The </w:t>
      </w:r>
      <w:r w:rsidR="00AC7AFD">
        <w:rPr>
          <w:szCs w:val="22"/>
        </w:rPr>
        <w:t>Energy Facility Site Evaluation Council</w:t>
      </w:r>
      <w:r w:rsidR="008C2BD1" w:rsidRPr="00CF0C02">
        <w:rPr>
          <w:color w:val="auto"/>
          <w:szCs w:val="22"/>
        </w:rPr>
        <w:t xml:space="preserve"> </w:t>
      </w:r>
      <w:r w:rsidR="008C389A" w:rsidRPr="00C04DC1">
        <w:rPr>
          <w:szCs w:val="22"/>
        </w:rPr>
        <w:t>must</w:t>
      </w:r>
      <w:r w:rsidRPr="00C04DC1">
        <w:rPr>
          <w:szCs w:val="22"/>
        </w:rPr>
        <w:t xml:space="preserve"> ensure that the retention and disposition of public records is in accordance with current, approved records retention schedules.</w:t>
      </w:r>
    </w:p>
    <w:p w14:paraId="681861F0" w14:textId="77777777" w:rsidR="009015F7" w:rsidRPr="00C04DC1" w:rsidRDefault="009015F7" w:rsidP="009015F7">
      <w:pPr>
        <w:jc w:val="both"/>
        <w:rPr>
          <w:szCs w:val="22"/>
        </w:rPr>
      </w:pPr>
    </w:p>
    <w:p w14:paraId="0A721586" w14:textId="77777777" w:rsidR="009015F7" w:rsidRPr="00C04DC1" w:rsidRDefault="009015F7" w:rsidP="009015F7">
      <w:pPr>
        <w:jc w:val="both"/>
        <w:rPr>
          <w:b/>
          <w:bCs/>
          <w:szCs w:val="22"/>
        </w:rPr>
      </w:pPr>
      <w:r w:rsidRPr="00C04DC1">
        <w:rPr>
          <w:b/>
          <w:bCs/>
          <w:szCs w:val="22"/>
        </w:rPr>
        <w:t>Authority</w:t>
      </w:r>
    </w:p>
    <w:p w14:paraId="55B06748" w14:textId="1A11B249" w:rsidR="009015F7" w:rsidRPr="00AC230F" w:rsidRDefault="009015F7" w:rsidP="009015F7">
      <w:pPr>
        <w:tabs>
          <w:tab w:val="left" w:pos="11610"/>
        </w:tabs>
        <w:jc w:val="both"/>
        <w:rPr>
          <w:color w:val="auto"/>
          <w:szCs w:val="22"/>
        </w:rPr>
      </w:pPr>
      <w:r w:rsidRPr="00C04DC1">
        <w:rPr>
          <w:szCs w:val="22"/>
        </w:rPr>
        <w:t xml:space="preserve">This records retention schedule was approved by the </w:t>
      </w:r>
      <w:r w:rsidR="00CE04BA">
        <w:rPr>
          <w:szCs w:val="22"/>
        </w:rPr>
        <w:t>State</w:t>
      </w:r>
      <w:r w:rsidRPr="00C04DC1">
        <w:rPr>
          <w:szCs w:val="22"/>
        </w:rPr>
        <w:t xml:space="preserve"> Records Committee in accordance with RCW 40.14.</w:t>
      </w:r>
      <w:r w:rsidR="00CE04BA" w:rsidRPr="00023B3E">
        <w:rPr>
          <w:color w:val="auto"/>
          <w:szCs w:val="22"/>
        </w:rPr>
        <w:t>05</w:t>
      </w:r>
      <w:r w:rsidRPr="00023B3E">
        <w:rPr>
          <w:color w:val="auto"/>
          <w:szCs w:val="22"/>
        </w:rPr>
        <w:t xml:space="preserve">0 </w:t>
      </w:r>
      <w:r w:rsidR="00CE04BA" w:rsidRPr="00CF0C02">
        <w:rPr>
          <w:color w:val="auto"/>
          <w:szCs w:val="22"/>
        </w:rPr>
        <w:t xml:space="preserve">on </w:t>
      </w:r>
      <w:r w:rsidR="009C64BD">
        <w:rPr>
          <w:color w:val="auto"/>
          <w:szCs w:val="22"/>
        </w:rPr>
        <w:t>December 7</w:t>
      </w:r>
      <w:r w:rsidR="00CF0C02" w:rsidRPr="00CF0C02">
        <w:rPr>
          <w:color w:val="auto"/>
          <w:szCs w:val="22"/>
        </w:rPr>
        <w:t>, 20</w:t>
      </w:r>
      <w:r w:rsidR="009C64BD">
        <w:rPr>
          <w:color w:val="auto"/>
          <w:szCs w:val="22"/>
        </w:rPr>
        <w:t>22</w:t>
      </w:r>
      <w:r w:rsidRPr="00CF0C02">
        <w:rPr>
          <w:color w:val="auto"/>
          <w:szCs w:val="22"/>
        </w:rPr>
        <w:t>.</w:t>
      </w:r>
    </w:p>
    <w:p w14:paraId="6B77186F" w14:textId="77777777" w:rsidR="00C44D86" w:rsidRPr="00C04DC1" w:rsidRDefault="00C44D86" w:rsidP="009015F7">
      <w:pPr>
        <w:tabs>
          <w:tab w:val="left" w:pos="11610"/>
        </w:tabs>
        <w:jc w:val="both"/>
        <w:rPr>
          <w:szCs w:val="22"/>
        </w:rPr>
      </w:pPr>
    </w:p>
    <w:tbl>
      <w:tblPr>
        <w:tblW w:w="14410" w:type="dxa"/>
        <w:tblInd w:w="40" w:type="dxa"/>
        <w:tblCellMar>
          <w:left w:w="0" w:type="dxa"/>
          <w:right w:w="0" w:type="dxa"/>
        </w:tblCellMar>
        <w:tblLook w:val="0000" w:firstRow="0" w:lastRow="0" w:firstColumn="0" w:lastColumn="0" w:noHBand="0" w:noVBand="0"/>
      </w:tblPr>
      <w:tblGrid>
        <w:gridCol w:w="3602"/>
        <w:gridCol w:w="3603"/>
        <w:gridCol w:w="3602"/>
        <w:gridCol w:w="3603"/>
      </w:tblGrid>
      <w:tr w:rsidR="003E362F" w:rsidRPr="00C04DC1" w14:paraId="7F187429" w14:textId="77777777" w:rsidTr="003E362F">
        <w:trPr>
          <w:trHeight w:val="320"/>
        </w:trPr>
        <w:tc>
          <w:tcPr>
            <w:tcW w:w="3602" w:type="dxa"/>
            <w:shd w:val="clear" w:color="auto" w:fill="auto"/>
            <w:tcMar>
              <w:top w:w="40" w:type="dxa"/>
              <w:left w:w="40" w:type="dxa"/>
              <w:bottom w:w="40" w:type="dxa"/>
              <w:right w:w="40" w:type="dxa"/>
            </w:tcMar>
          </w:tcPr>
          <w:p w14:paraId="52F14E03" w14:textId="77777777" w:rsidR="003E362F" w:rsidRDefault="003E362F" w:rsidP="00EA5ACB">
            <w:pPr>
              <w:tabs>
                <w:tab w:val="left" w:pos="540"/>
                <w:tab w:val="left" w:pos="5670"/>
                <w:tab w:val="left" w:pos="10890"/>
              </w:tabs>
              <w:ind w:left="43"/>
              <w:jc w:val="center"/>
              <w:rPr>
                <w:bCs/>
                <w:i/>
                <w:color w:val="404040"/>
                <w:sz w:val="23"/>
                <w:szCs w:val="23"/>
              </w:rPr>
            </w:pPr>
          </w:p>
          <w:p w14:paraId="0E4AB451" w14:textId="57D5C090" w:rsidR="003658B7" w:rsidRPr="003E362F" w:rsidRDefault="00537A64" w:rsidP="00EA5ACB">
            <w:pPr>
              <w:tabs>
                <w:tab w:val="left" w:pos="540"/>
                <w:tab w:val="left" w:pos="5670"/>
                <w:tab w:val="left" w:pos="10890"/>
              </w:tabs>
              <w:ind w:left="43"/>
              <w:jc w:val="center"/>
              <w:rPr>
                <w:bCs/>
                <w:i/>
                <w:color w:val="404040"/>
                <w:sz w:val="23"/>
                <w:szCs w:val="23"/>
              </w:rPr>
            </w:pPr>
            <w:r>
              <w:rPr>
                <w:bCs/>
                <w:i/>
                <w:color w:val="404040"/>
                <w:sz w:val="23"/>
                <w:szCs w:val="23"/>
              </w:rPr>
              <w:t>Signature on File</w:t>
            </w:r>
          </w:p>
          <w:p w14:paraId="62F43821" w14:textId="77777777" w:rsidR="003E362F" w:rsidRPr="003E362F" w:rsidRDefault="003E362F" w:rsidP="00EA5ACB">
            <w:pPr>
              <w:tabs>
                <w:tab w:val="left" w:pos="540"/>
                <w:tab w:val="left" w:pos="5670"/>
                <w:tab w:val="left" w:pos="10890"/>
              </w:tabs>
              <w:ind w:left="43"/>
              <w:jc w:val="center"/>
              <w:rPr>
                <w:b/>
                <w:bCs/>
                <w:szCs w:val="22"/>
              </w:rPr>
            </w:pPr>
            <w:r w:rsidRPr="003E362F">
              <w:rPr>
                <w:bCs/>
                <w:i/>
                <w:sz w:val="4"/>
                <w:szCs w:val="4"/>
              </w:rPr>
              <w:t>___________________________________________________________________________________________________________________________________________________________</w:t>
            </w:r>
          </w:p>
          <w:p w14:paraId="4E1A2660" w14:textId="77777777" w:rsidR="003E362F" w:rsidRPr="00E86BDE" w:rsidRDefault="003E362F" w:rsidP="003E362F">
            <w:pPr>
              <w:tabs>
                <w:tab w:val="left" w:pos="540"/>
                <w:tab w:val="left" w:pos="5670"/>
                <w:tab w:val="left" w:pos="10890"/>
              </w:tabs>
              <w:jc w:val="center"/>
              <w:rPr>
                <w:b/>
                <w:bCs/>
                <w:sz w:val="20"/>
                <w:szCs w:val="20"/>
              </w:rPr>
            </w:pPr>
            <w:r w:rsidRPr="00E86BDE">
              <w:rPr>
                <w:b/>
                <w:bCs/>
                <w:sz w:val="20"/>
                <w:szCs w:val="20"/>
              </w:rPr>
              <w:t>For the State Auditor:</w:t>
            </w:r>
          </w:p>
          <w:p w14:paraId="5C3F094A" w14:textId="14BAC7F6" w:rsidR="003E362F" w:rsidRPr="004B0EEB" w:rsidRDefault="00CF0C02" w:rsidP="003E362F">
            <w:pPr>
              <w:tabs>
                <w:tab w:val="left" w:pos="540"/>
                <w:tab w:val="left" w:pos="5670"/>
                <w:tab w:val="left" w:pos="10890"/>
              </w:tabs>
              <w:jc w:val="center"/>
              <w:rPr>
                <w:b/>
                <w:bCs/>
                <w:szCs w:val="22"/>
                <w:highlight w:val="yellow"/>
              </w:rPr>
            </w:pPr>
            <w:r>
              <w:rPr>
                <w:b/>
                <w:bCs/>
                <w:sz w:val="20"/>
                <w:szCs w:val="20"/>
              </w:rPr>
              <w:t>Al Rose</w:t>
            </w:r>
          </w:p>
        </w:tc>
        <w:tc>
          <w:tcPr>
            <w:tcW w:w="3603" w:type="dxa"/>
            <w:shd w:val="clear" w:color="auto" w:fill="auto"/>
          </w:tcPr>
          <w:p w14:paraId="7954429B" w14:textId="77777777" w:rsidR="003E362F" w:rsidRDefault="003E362F" w:rsidP="00EA5ACB">
            <w:pPr>
              <w:tabs>
                <w:tab w:val="left" w:pos="180"/>
                <w:tab w:val="left" w:pos="5310"/>
                <w:tab w:val="left" w:pos="10440"/>
              </w:tabs>
              <w:jc w:val="center"/>
              <w:rPr>
                <w:bCs/>
                <w:i/>
                <w:color w:val="404040"/>
                <w:sz w:val="23"/>
                <w:szCs w:val="23"/>
              </w:rPr>
            </w:pPr>
          </w:p>
          <w:p w14:paraId="308C35A3" w14:textId="3E493B7D" w:rsidR="003658B7" w:rsidRPr="003E362F" w:rsidRDefault="00537A64" w:rsidP="000A094A">
            <w:pPr>
              <w:tabs>
                <w:tab w:val="left" w:pos="540"/>
                <w:tab w:val="left" w:pos="5670"/>
                <w:tab w:val="left" w:pos="10890"/>
              </w:tabs>
              <w:ind w:left="43"/>
              <w:jc w:val="center"/>
              <w:rPr>
                <w:bCs/>
                <w:i/>
                <w:color w:val="404040"/>
                <w:sz w:val="23"/>
                <w:szCs w:val="23"/>
              </w:rPr>
            </w:pPr>
            <w:r>
              <w:rPr>
                <w:bCs/>
                <w:i/>
                <w:color w:val="404040"/>
                <w:sz w:val="23"/>
                <w:szCs w:val="23"/>
              </w:rPr>
              <w:t>Signature on File</w:t>
            </w:r>
          </w:p>
          <w:p w14:paraId="0DF2757A" w14:textId="77777777" w:rsidR="003E362F" w:rsidRPr="003E362F" w:rsidRDefault="003E362F" w:rsidP="00C44D86">
            <w:pPr>
              <w:tabs>
                <w:tab w:val="left" w:pos="540"/>
                <w:tab w:val="left" w:pos="5670"/>
                <w:tab w:val="left" w:pos="10890"/>
              </w:tabs>
              <w:ind w:left="43"/>
              <w:jc w:val="center"/>
              <w:rPr>
                <w:bCs/>
                <w:i/>
                <w:sz w:val="4"/>
                <w:szCs w:val="4"/>
              </w:rPr>
            </w:pPr>
            <w:r w:rsidRPr="003E362F">
              <w:rPr>
                <w:bCs/>
                <w:i/>
                <w:sz w:val="4"/>
                <w:szCs w:val="4"/>
              </w:rPr>
              <w:t>___________________________________________________________________________________________________________________________________________________________</w:t>
            </w:r>
          </w:p>
          <w:p w14:paraId="299172D5" w14:textId="77777777" w:rsidR="003E362F" w:rsidRPr="00E86BDE" w:rsidRDefault="003E362F" w:rsidP="003E362F">
            <w:pPr>
              <w:tabs>
                <w:tab w:val="left" w:pos="540"/>
                <w:tab w:val="left" w:pos="5670"/>
                <w:tab w:val="left" w:pos="10890"/>
              </w:tabs>
              <w:ind w:left="43"/>
              <w:jc w:val="center"/>
              <w:rPr>
                <w:b/>
                <w:bCs/>
                <w:sz w:val="20"/>
                <w:szCs w:val="20"/>
              </w:rPr>
            </w:pPr>
            <w:r w:rsidRPr="00E86BDE">
              <w:rPr>
                <w:b/>
                <w:bCs/>
                <w:sz w:val="20"/>
                <w:szCs w:val="20"/>
              </w:rPr>
              <w:t>For the Attorney General:</w:t>
            </w:r>
          </w:p>
          <w:p w14:paraId="4BEF20FB" w14:textId="75A3CCAE" w:rsidR="003E362F" w:rsidRPr="004B0EEB" w:rsidRDefault="00544AC1" w:rsidP="003658B7">
            <w:pPr>
              <w:tabs>
                <w:tab w:val="left" w:pos="540"/>
                <w:tab w:val="left" w:pos="5670"/>
                <w:tab w:val="left" w:pos="10890"/>
              </w:tabs>
              <w:ind w:left="43"/>
              <w:jc w:val="center"/>
              <w:rPr>
                <w:b/>
                <w:bCs/>
                <w:szCs w:val="22"/>
                <w:highlight w:val="yellow"/>
              </w:rPr>
            </w:pPr>
            <w:r>
              <w:rPr>
                <w:b/>
                <w:bCs/>
                <w:sz w:val="20"/>
                <w:szCs w:val="20"/>
              </w:rPr>
              <w:t>Suzanne Becker</w:t>
            </w:r>
          </w:p>
        </w:tc>
        <w:tc>
          <w:tcPr>
            <w:tcW w:w="3602" w:type="dxa"/>
            <w:shd w:val="clear" w:color="auto" w:fill="auto"/>
          </w:tcPr>
          <w:p w14:paraId="2FD12197" w14:textId="77777777" w:rsidR="003E362F" w:rsidRDefault="003E362F" w:rsidP="003E362F">
            <w:pPr>
              <w:tabs>
                <w:tab w:val="left" w:pos="180"/>
                <w:tab w:val="left" w:pos="5310"/>
                <w:tab w:val="left" w:pos="10440"/>
              </w:tabs>
              <w:jc w:val="center"/>
              <w:rPr>
                <w:bCs/>
                <w:i/>
                <w:color w:val="404040"/>
                <w:sz w:val="23"/>
                <w:szCs w:val="23"/>
              </w:rPr>
            </w:pPr>
          </w:p>
          <w:p w14:paraId="0502609F" w14:textId="1A7C08D3" w:rsidR="003658B7" w:rsidRPr="00E86BDE" w:rsidRDefault="00537A64" w:rsidP="003E362F">
            <w:pPr>
              <w:tabs>
                <w:tab w:val="left" w:pos="180"/>
                <w:tab w:val="left" w:pos="5310"/>
                <w:tab w:val="left" w:pos="10440"/>
              </w:tabs>
              <w:jc w:val="center"/>
              <w:rPr>
                <w:bCs/>
                <w:i/>
                <w:color w:val="404040"/>
                <w:sz w:val="23"/>
                <w:szCs w:val="23"/>
              </w:rPr>
            </w:pPr>
            <w:r>
              <w:rPr>
                <w:bCs/>
                <w:i/>
                <w:color w:val="404040"/>
                <w:sz w:val="23"/>
                <w:szCs w:val="23"/>
              </w:rPr>
              <w:t>Signature on File</w:t>
            </w:r>
          </w:p>
          <w:p w14:paraId="4741612B" w14:textId="77777777" w:rsidR="003E362F" w:rsidRPr="00E86BDE" w:rsidRDefault="003E362F" w:rsidP="003E362F">
            <w:pPr>
              <w:tabs>
                <w:tab w:val="left" w:pos="540"/>
                <w:tab w:val="left" w:pos="5670"/>
                <w:tab w:val="left" w:pos="10890"/>
              </w:tabs>
              <w:ind w:left="43"/>
              <w:jc w:val="center"/>
              <w:rPr>
                <w:bCs/>
                <w:i/>
                <w:sz w:val="4"/>
                <w:szCs w:val="4"/>
              </w:rPr>
            </w:pPr>
            <w:r w:rsidRPr="00E86BDE">
              <w:rPr>
                <w:bCs/>
                <w:i/>
                <w:sz w:val="4"/>
                <w:szCs w:val="4"/>
              </w:rPr>
              <w:t>___________________________________________________________________________________________________________________________________________________________</w:t>
            </w:r>
          </w:p>
          <w:p w14:paraId="32398B4F" w14:textId="77777777" w:rsidR="003E362F" w:rsidRPr="00E86BDE" w:rsidRDefault="003E362F" w:rsidP="003E362F">
            <w:pPr>
              <w:tabs>
                <w:tab w:val="left" w:pos="540"/>
                <w:tab w:val="left" w:pos="5670"/>
                <w:tab w:val="left" w:pos="10890"/>
              </w:tabs>
              <w:ind w:left="43"/>
              <w:jc w:val="center"/>
              <w:rPr>
                <w:b/>
                <w:bCs/>
                <w:sz w:val="20"/>
                <w:szCs w:val="20"/>
              </w:rPr>
            </w:pPr>
            <w:r w:rsidRPr="00E86BDE">
              <w:rPr>
                <w:b/>
                <w:bCs/>
                <w:sz w:val="20"/>
                <w:szCs w:val="20"/>
              </w:rPr>
              <w:t xml:space="preserve">For the </w:t>
            </w:r>
            <w:r w:rsidR="00E86BDE" w:rsidRPr="00E86BDE">
              <w:rPr>
                <w:b/>
                <w:bCs/>
                <w:sz w:val="20"/>
                <w:szCs w:val="20"/>
              </w:rPr>
              <w:t>Office of Financial Management:</w:t>
            </w:r>
          </w:p>
          <w:p w14:paraId="64A2239F" w14:textId="0CC8D7B5" w:rsidR="003E362F" w:rsidRPr="004B0EEB" w:rsidRDefault="00CF0C02" w:rsidP="003658B7">
            <w:pPr>
              <w:tabs>
                <w:tab w:val="left" w:pos="540"/>
                <w:tab w:val="left" w:pos="5670"/>
                <w:tab w:val="left" w:pos="10890"/>
              </w:tabs>
              <w:ind w:left="43"/>
              <w:jc w:val="center"/>
              <w:rPr>
                <w:b/>
                <w:bCs/>
                <w:szCs w:val="22"/>
                <w:highlight w:val="yellow"/>
              </w:rPr>
            </w:pPr>
            <w:r>
              <w:rPr>
                <w:b/>
                <w:bCs/>
                <w:sz w:val="20"/>
                <w:szCs w:val="20"/>
              </w:rPr>
              <w:t>Gwen Stamey</w:t>
            </w:r>
          </w:p>
        </w:tc>
        <w:tc>
          <w:tcPr>
            <w:tcW w:w="3603" w:type="dxa"/>
            <w:shd w:val="clear" w:color="auto" w:fill="auto"/>
          </w:tcPr>
          <w:p w14:paraId="3B3D875E" w14:textId="77777777" w:rsidR="003E362F" w:rsidRDefault="003E362F" w:rsidP="00EA5ACB">
            <w:pPr>
              <w:tabs>
                <w:tab w:val="left" w:pos="180"/>
                <w:tab w:val="left" w:pos="5310"/>
                <w:tab w:val="left" w:pos="10440"/>
              </w:tabs>
              <w:jc w:val="center"/>
              <w:rPr>
                <w:bCs/>
                <w:i/>
                <w:color w:val="404040"/>
                <w:sz w:val="23"/>
                <w:szCs w:val="23"/>
              </w:rPr>
            </w:pPr>
          </w:p>
          <w:p w14:paraId="427EFD9C" w14:textId="236B3509" w:rsidR="003658B7" w:rsidRPr="00E86BDE" w:rsidRDefault="00537A64" w:rsidP="00EA5ACB">
            <w:pPr>
              <w:tabs>
                <w:tab w:val="left" w:pos="180"/>
                <w:tab w:val="left" w:pos="5310"/>
                <w:tab w:val="left" w:pos="10440"/>
              </w:tabs>
              <w:jc w:val="center"/>
              <w:rPr>
                <w:bCs/>
                <w:i/>
                <w:color w:val="404040"/>
                <w:sz w:val="23"/>
                <w:szCs w:val="23"/>
              </w:rPr>
            </w:pPr>
            <w:r>
              <w:rPr>
                <w:bCs/>
                <w:i/>
                <w:color w:val="404040"/>
                <w:sz w:val="23"/>
                <w:szCs w:val="23"/>
              </w:rPr>
              <w:t>Signature on File</w:t>
            </w:r>
            <w:bookmarkStart w:id="0" w:name="_GoBack"/>
            <w:bookmarkEnd w:id="0"/>
          </w:p>
          <w:p w14:paraId="1CD4290F" w14:textId="77777777" w:rsidR="003E362F" w:rsidRPr="00E86BDE" w:rsidRDefault="003E362F" w:rsidP="00C44D86">
            <w:pPr>
              <w:tabs>
                <w:tab w:val="left" w:pos="540"/>
                <w:tab w:val="left" w:pos="5670"/>
                <w:tab w:val="left" w:pos="10890"/>
              </w:tabs>
              <w:ind w:left="69"/>
              <w:jc w:val="center"/>
              <w:rPr>
                <w:b/>
                <w:bCs/>
                <w:szCs w:val="22"/>
              </w:rPr>
            </w:pPr>
            <w:r w:rsidRPr="00E86BDE">
              <w:rPr>
                <w:bCs/>
                <w:i/>
                <w:sz w:val="4"/>
                <w:szCs w:val="4"/>
              </w:rPr>
              <w:t>___________________________________________________________________________________________________________________________________________________________</w:t>
            </w:r>
          </w:p>
          <w:p w14:paraId="1237E0B2" w14:textId="77777777" w:rsidR="00E86BDE" w:rsidRPr="00E86BDE" w:rsidRDefault="003E362F" w:rsidP="00E86BDE">
            <w:pPr>
              <w:tabs>
                <w:tab w:val="left" w:pos="540"/>
                <w:tab w:val="left" w:pos="5670"/>
                <w:tab w:val="left" w:pos="10890"/>
              </w:tabs>
              <w:ind w:left="69"/>
              <w:jc w:val="center"/>
              <w:rPr>
                <w:b/>
                <w:bCs/>
                <w:sz w:val="20"/>
                <w:szCs w:val="20"/>
              </w:rPr>
            </w:pPr>
            <w:r w:rsidRPr="00E86BDE">
              <w:rPr>
                <w:b/>
                <w:bCs/>
                <w:sz w:val="20"/>
                <w:szCs w:val="20"/>
              </w:rPr>
              <w:t>The State Archivist:</w:t>
            </w:r>
          </w:p>
          <w:p w14:paraId="04B3C1A4" w14:textId="0A26F607" w:rsidR="003E362F" w:rsidRPr="004B0EEB" w:rsidRDefault="009C64BD" w:rsidP="009C64BD">
            <w:pPr>
              <w:tabs>
                <w:tab w:val="left" w:pos="540"/>
                <w:tab w:val="left" w:pos="5670"/>
                <w:tab w:val="left" w:pos="10890"/>
              </w:tabs>
              <w:ind w:left="69"/>
              <w:jc w:val="center"/>
              <w:rPr>
                <w:b/>
                <w:bCs/>
                <w:szCs w:val="22"/>
                <w:highlight w:val="yellow"/>
              </w:rPr>
            </w:pPr>
            <w:r>
              <w:rPr>
                <w:b/>
                <w:bCs/>
                <w:sz w:val="20"/>
                <w:szCs w:val="20"/>
              </w:rPr>
              <w:t>Heather Hirotaka</w:t>
            </w:r>
          </w:p>
        </w:tc>
      </w:tr>
    </w:tbl>
    <w:p w14:paraId="4EB49E1A" w14:textId="77777777" w:rsidR="00894761" w:rsidRPr="00894761" w:rsidRDefault="00894761">
      <w:pPr>
        <w:rPr>
          <w:b/>
          <w:caps/>
          <w:sz w:val="16"/>
          <w:szCs w:val="16"/>
        </w:rPr>
      </w:pPr>
      <w:r w:rsidRPr="00894761">
        <w:rPr>
          <w:sz w:val="16"/>
          <w:szCs w:val="16"/>
        </w:rPr>
        <w:br w:type="page"/>
      </w:r>
    </w:p>
    <w:p w14:paraId="2B6E606F" w14:textId="77777777" w:rsidR="0019371A" w:rsidRPr="00C04DC1" w:rsidRDefault="0019371A" w:rsidP="00746C36">
      <w:pPr>
        <w:pStyle w:val="StyleNormal16NotBold"/>
      </w:pPr>
      <w:r w:rsidRPr="00C04DC1">
        <w:lastRenderedPageBreak/>
        <w:t>Revision History</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8"/>
        <w:gridCol w:w="2412"/>
        <w:gridCol w:w="10588"/>
        <w:gridCol w:w="7"/>
      </w:tblGrid>
      <w:tr w:rsidR="0019371A" w:rsidRPr="00C04DC1" w14:paraId="6ED46630" w14:textId="77777777" w:rsidTr="009C64BD">
        <w:trPr>
          <w:gridAfter w:val="1"/>
          <w:wAfter w:w="7" w:type="dxa"/>
        </w:trPr>
        <w:tc>
          <w:tcPr>
            <w:tcW w:w="1248" w:type="dxa"/>
            <w:tcBorders>
              <w:top w:val="double" w:sz="4" w:space="0" w:color="auto"/>
              <w:left w:val="doub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44765B57" w14:textId="77777777" w:rsidR="0019371A" w:rsidRPr="00C04DC1" w:rsidRDefault="0019371A" w:rsidP="00EE7625">
            <w:pPr>
              <w:jc w:val="center"/>
              <w:rPr>
                <w:szCs w:val="22"/>
              </w:rPr>
            </w:pPr>
            <w:r w:rsidRPr="00C04DC1">
              <w:rPr>
                <w:szCs w:val="22"/>
              </w:rPr>
              <w:t>Version</w:t>
            </w:r>
          </w:p>
        </w:tc>
        <w:tc>
          <w:tcPr>
            <w:tcW w:w="2412" w:type="dxa"/>
            <w:tcBorders>
              <w:top w:val="double" w:sz="4" w:space="0" w:color="auto"/>
              <w:left w:val="sing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0B9AEA5B" w14:textId="77777777" w:rsidR="0019371A" w:rsidRPr="00C04DC1" w:rsidRDefault="0019371A" w:rsidP="00EE7625">
            <w:pPr>
              <w:jc w:val="center"/>
              <w:rPr>
                <w:szCs w:val="22"/>
              </w:rPr>
            </w:pPr>
            <w:r w:rsidRPr="00C04DC1">
              <w:rPr>
                <w:szCs w:val="22"/>
              </w:rPr>
              <w:t>Date of Approval</w:t>
            </w:r>
          </w:p>
        </w:tc>
        <w:tc>
          <w:tcPr>
            <w:tcW w:w="10588" w:type="dxa"/>
            <w:tcBorders>
              <w:top w:val="double" w:sz="4" w:space="0" w:color="auto"/>
              <w:left w:val="single" w:sz="4" w:space="0" w:color="auto"/>
              <w:bottom w:val="double" w:sz="4" w:space="0" w:color="auto"/>
              <w:right w:val="double" w:sz="4" w:space="0" w:color="auto"/>
            </w:tcBorders>
            <w:shd w:val="clear" w:color="auto" w:fill="E0E0E0"/>
            <w:tcMar>
              <w:top w:w="43" w:type="dxa"/>
              <w:left w:w="115" w:type="dxa"/>
              <w:bottom w:w="43" w:type="dxa"/>
              <w:right w:w="115" w:type="dxa"/>
            </w:tcMar>
            <w:vAlign w:val="center"/>
          </w:tcPr>
          <w:p w14:paraId="511D5F0D" w14:textId="77777777" w:rsidR="0019371A" w:rsidRPr="00C04DC1" w:rsidRDefault="0019371A" w:rsidP="00EE7625">
            <w:pPr>
              <w:jc w:val="center"/>
              <w:rPr>
                <w:szCs w:val="22"/>
              </w:rPr>
            </w:pPr>
            <w:r w:rsidRPr="00C04DC1">
              <w:rPr>
                <w:szCs w:val="22"/>
              </w:rPr>
              <w:t>Extent of Revision</w:t>
            </w:r>
          </w:p>
        </w:tc>
      </w:tr>
      <w:tr w:rsidR="000935F9" w:rsidRPr="000935F9" w14:paraId="136A44B3" w14:textId="77777777" w:rsidTr="009C64BD">
        <w:trPr>
          <w:trHeight w:val="390"/>
        </w:trPr>
        <w:tc>
          <w:tcPr>
            <w:tcW w:w="1248" w:type="dxa"/>
            <w:tcBorders>
              <w:top w:val="double" w:sz="4" w:space="0" w:color="auto"/>
              <w:bottom w:val="single" w:sz="4" w:space="0" w:color="auto"/>
              <w:right w:val="single" w:sz="6" w:space="0" w:color="auto"/>
            </w:tcBorders>
            <w:vAlign w:val="center"/>
          </w:tcPr>
          <w:p w14:paraId="656131ED" w14:textId="77777777" w:rsidR="00C44D86" w:rsidRPr="000935F9" w:rsidRDefault="00C44D86" w:rsidP="00C44D86">
            <w:pPr>
              <w:spacing w:before="60" w:after="60"/>
              <w:jc w:val="center"/>
              <w:rPr>
                <w:color w:val="auto"/>
                <w:szCs w:val="22"/>
                <w:highlight w:val="yellow"/>
              </w:rPr>
            </w:pPr>
            <w:r w:rsidRPr="000935F9">
              <w:rPr>
                <w:color w:val="auto"/>
                <w:szCs w:val="22"/>
              </w:rPr>
              <w:t>1.0</w:t>
            </w:r>
          </w:p>
        </w:tc>
        <w:tc>
          <w:tcPr>
            <w:tcW w:w="2412" w:type="dxa"/>
            <w:tcBorders>
              <w:top w:val="doub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5CC53FEA" w14:textId="0B799A8E" w:rsidR="00C44D86" w:rsidRPr="000935F9" w:rsidRDefault="009C64BD" w:rsidP="009C64BD">
            <w:pPr>
              <w:spacing w:before="60" w:after="60"/>
              <w:jc w:val="center"/>
              <w:rPr>
                <w:color w:val="auto"/>
                <w:szCs w:val="22"/>
                <w:highlight w:val="yellow"/>
              </w:rPr>
            </w:pPr>
            <w:r>
              <w:rPr>
                <w:color w:val="auto"/>
                <w:szCs w:val="22"/>
              </w:rPr>
              <w:t>December 7</w:t>
            </w:r>
            <w:r w:rsidR="00EB30D6" w:rsidRPr="000935F9">
              <w:rPr>
                <w:color w:val="auto"/>
                <w:szCs w:val="22"/>
              </w:rPr>
              <w:t>, 20</w:t>
            </w:r>
            <w:r>
              <w:rPr>
                <w:color w:val="auto"/>
                <w:szCs w:val="22"/>
              </w:rPr>
              <w:t>22</w:t>
            </w:r>
          </w:p>
        </w:tc>
        <w:tc>
          <w:tcPr>
            <w:tcW w:w="10595" w:type="dxa"/>
            <w:gridSpan w:val="2"/>
            <w:tcBorders>
              <w:top w:val="double" w:sz="4" w:space="0" w:color="auto"/>
              <w:left w:val="single" w:sz="6" w:space="0" w:color="auto"/>
              <w:bottom w:val="single" w:sz="4" w:space="0" w:color="auto"/>
            </w:tcBorders>
            <w:tcMar>
              <w:top w:w="43" w:type="dxa"/>
              <w:left w:w="115" w:type="dxa"/>
              <w:bottom w:w="43" w:type="dxa"/>
              <w:right w:w="115" w:type="dxa"/>
            </w:tcMar>
          </w:tcPr>
          <w:p w14:paraId="1631E6A7" w14:textId="075251AA" w:rsidR="00C44D86" w:rsidRPr="000935F9" w:rsidRDefault="009C64BD" w:rsidP="009C64BD">
            <w:pPr>
              <w:spacing w:before="60" w:after="60"/>
              <w:rPr>
                <w:color w:val="auto"/>
                <w:szCs w:val="22"/>
                <w:highlight w:val="yellow"/>
              </w:rPr>
            </w:pPr>
            <w:r>
              <w:rPr>
                <w:color w:val="auto"/>
                <w:szCs w:val="22"/>
              </w:rPr>
              <w:t>Initial agency schedule</w:t>
            </w:r>
            <w:r w:rsidR="00E86BDE" w:rsidRPr="000935F9">
              <w:rPr>
                <w:color w:val="auto"/>
                <w:szCs w:val="22"/>
              </w:rPr>
              <w:t>.</w:t>
            </w:r>
          </w:p>
        </w:tc>
      </w:tr>
    </w:tbl>
    <w:p w14:paraId="6EDA4B0F" w14:textId="77777777" w:rsidR="0019371A" w:rsidRPr="00C04DC1" w:rsidRDefault="0019371A" w:rsidP="0019371A"/>
    <w:p w14:paraId="477E7BF4" w14:textId="77777777" w:rsidR="0019371A" w:rsidRPr="00C04DC1" w:rsidRDefault="0019371A" w:rsidP="0019371A"/>
    <w:p w14:paraId="5A662312" w14:textId="77777777" w:rsidR="0019371A" w:rsidRDefault="0019371A" w:rsidP="0019371A"/>
    <w:p w14:paraId="1B5C44CE" w14:textId="77777777" w:rsidR="00E86BDE" w:rsidRDefault="00E86BDE" w:rsidP="0019371A"/>
    <w:p w14:paraId="3DC84F74" w14:textId="77777777" w:rsidR="00E86BDE" w:rsidRDefault="00E86BDE" w:rsidP="0019371A"/>
    <w:p w14:paraId="489CECF5" w14:textId="77777777" w:rsidR="00E86BDE" w:rsidRDefault="00E86BDE" w:rsidP="0019371A"/>
    <w:p w14:paraId="473B4859" w14:textId="77777777" w:rsidR="00E86BDE" w:rsidRPr="00BC498E" w:rsidRDefault="00E86BDE" w:rsidP="00E86BDE">
      <w:pPr>
        <w:spacing w:line="360" w:lineRule="auto"/>
        <w:jc w:val="center"/>
        <w:rPr>
          <w:sz w:val="36"/>
          <w:szCs w:val="36"/>
        </w:rPr>
      </w:pPr>
      <w:r w:rsidRPr="00BC498E">
        <w:rPr>
          <w:sz w:val="36"/>
          <w:szCs w:val="36"/>
        </w:rPr>
        <w:t xml:space="preserve">For assistance and advice in applying this records retention schedule, </w:t>
      </w:r>
    </w:p>
    <w:p w14:paraId="485353E6" w14:textId="3CDC1556" w:rsidR="001476C8" w:rsidRDefault="00E86BDE" w:rsidP="00E86BDE">
      <w:pPr>
        <w:spacing w:line="360" w:lineRule="auto"/>
        <w:jc w:val="center"/>
        <w:rPr>
          <w:sz w:val="36"/>
          <w:szCs w:val="36"/>
        </w:rPr>
      </w:pPr>
      <w:proofErr w:type="gramStart"/>
      <w:r w:rsidRPr="00BC498E">
        <w:rPr>
          <w:sz w:val="36"/>
          <w:szCs w:val="36"/>
        </w:rPr>
        <w:t>please</w:t>
      </w:r>
      <w:proofErr w:type="gramEnd"/>
      <w:r w:rsidRPr="00BC498E">
        <w:rPr>
          <w:sz w:val="36"/>
          <w:szCs w:val="36"/>
        </w:rPr>
        <w:t xml:space="preserve"> contact </w:t>
      </w:r>
      <w:r w:rsidR="001476C8">
        <w:rPr>
          <w:sz w:val="36"/>
          <w:szCs w:val="36"/>
        </w:rPr>
        <w:t xml:space="preserve">the </w:t>
      </w:r>
      <w:r w:rsidR="009C64BD" w:rsidRPr="009C64BD">
        <w:rPr>
          <w:color w:val="auto"/>
          <w:sz w:val="36"/>
          <w:szCs w:val="36"/>
        </w:rPr>
        <w:t>Energy Facility Site Evaluation Council</w:t>
      </w:r>
      <w:r w:rsidR="001476C8" w:rsidRPr="00016210">
        <w:rPr>
          <w:color w:val="auto"/>
          <w:sz w:val="36"/>
          <w:szCs w:val="36"/>
        </w:rPr>
        <w:t xml:space="preserve">’s </w:t>
      </w:r>
      <w:r w:rsidR="001476C8">
        <w:rPr>
          <w:sz w:val="36"/>
          <w:szCs w:val="36"/>
        </w:rPr>
        <w:t>Records Officer</w:t>
      </w:r>
    </w:p>
    <w:p w14:paraId="3FC68907" w14:textId="77777777" w:rsidR="00E86BDE" w:rsidRPr="00BC498E" w:rsidRDefault="001476C8" w:rsidP="00E86BDE">
      <w:pPr>
        <w:spacing w:line="360" w:lineRule="auto"/>
        <w:jc w:val="center"/>
        <w:rPr>
          <w:sz w:val="36"/>
          <w:szCs w:val="36"/>
        </w:rPr>
      </w:pPr>
      <w:proofErr w:type="gramStart"/>
      <w:r>
        <w:rPr>
          <w:sz w:val="36"/>
          <w:szCs w:val="36"/>
        </w:rPr>
        <w:t>or</w:t>
      </w:r>
      <w:proofErr w:type="gramEnd"/>
      <w:r>
        <w:rPr>
          <w:sz w:val="36"/>
          <w:szCs w:val="36"/>
        </w:rPr>
        <w:t xml:space="preserve"> </w:t>
      </w:r>
      <w:r w:rsidR="00E86BDE" w:rsidRPr="00BC498E">
        <w:rPr>
          <w:sz w:val="36"/>
          <w:szCs w:val="36"/>
        </w:rPr>
        <w:t>Washington State Archives at:</w:t>
      </w:r>
    </w:p>
    <w:p w14:paraId="3E83AFA7" w14:textId="77777777" w:rsidR="00E86BDE" w:rsidRPr="00BC498E" w:rsidRDefault="00016951" w:rsidP="00E86BDE">
      <w:pPr>
        <w:spacing w:line="360" w:lineRule="auto"/>
        <w:jc w:val="center"/>
        <w:rPr>
          <w:sz w:val="36"/>
          <w:szCs w:val="36"/>
        </w:rPr>
      </w:pPr>
      <w:hyperlink r:id="rId8" w:history="1">
        <w:r w:rsidR="00E86BDE" w:rsidRPr="003803EF">
          <w:rPr>
            <w:rStyle w:val="Hyperlink"/>
            <w:sz w:val="36"/>
            <w:szCs w:val="36"/>
          </w:rPr>
          <w:t>recordsmanagement@sos.wa.gov</w:t>
        </w:r>
      </w:hyperlink>
      <w:r w:rsidR="00E86BDE" w:rsidRPr="00BC498E">
        <w:rPr>
          <w:sz w:val="36"/>
          <w:szCs w:val="36"/>
        </w:rPr>
        <w:t xml:space="preserve"> </w:t>
      </w:r>
    </w:p>
    <w:p w14:paraId="5CF678E6" w14:textId="77777777" w:rsidR="00E86BDE" w:rsidRPr="00C04DC1" w:rsidRDefault="00E86BDE" w:rsidP="0019371A">
      <w:pPr>
        <w:sectPr w:rsidR="00E86BDE" w:rsidRPr="00C04DC1" w:rsidSect="00255C92">
          <w:headerReference w:type="default" r:id="rId9"/>
          <w:footerReference w:type="default" r:id="rId10"/>
          <w:pgSz w:w="15840" w:h="12240" w:orient="landscape" w:code="1"/>
          <w:pgMar w:top="1080" w:right="720" w:bottom="1080" w:left="720" w:header="1080" w:footer="720" w:gutter="0"/>
          <w:cols w:space="720"/>
          <w:docGrid w:linePitch="360"/>
        </w:sectPr>
      </w:pPr>
    </w:p>
    <w:p w14:paraId="76890A95" w14:textId="77777777" w:rsidR="00B51C4E" w:rsidRPr="00C04DC1" w:rsidRDefault="0019371A" w:rsidP="00746C36">
      <w:pPr>
        <w:spacing w:after="240"/>
        <w:jc w:val="center"/>
        <w:rPr>
          <w:b/>
          <w:sz w:val="32"/>
          <w:szCs w:val="32"/>
        </w:rPr>
      </w:pPr>
      <w:r w:rsidRPr="00C04DC1">
        <w:rPr>
          <w:b/>
          <w:sz w:val="32"/>
          <w:szCs w:val="32"/>
        </w:rPr>
        <w:lastRenderedPageBreak/>
        <w:t>TABLE OF CONTENTS</w:t>
      </w:r>
    </w:p>
    <w:p w14:paraId="64BDD093" w14:textId="77777777" w:rsidR="001965DD" w:rsidRDefault="002374C7">
      <w:pPr>
        <w:pStyle w:val="TOC1"/>
        <w:rPr>
          <w:rFonts w:asciiTheme="minorHAnsi" w:eastAsiaTheme="minorEastAsia" w:hAnsiTheme="minorHAnsi" w:cstheme="minorBidi"/>
          <w:b w:val="0"/>
          <w:bCs w:val="0"/>
          <w:caps w:val="0"/>
          <w:color w:val="auto"/>
        </w:rPr>
      </w:pPr>
      <w:r w:rsidRPr="00C04DC1">
        <w:fldChar w:fldCharType="begin"/>
      </w:r>
      <w:r w:rsidR="00113EC2" w:rsidRPr="00C04DC1">
        <w:instrText xml:space="preserve"> TOC \o "1-3" \h \z \t "**Functions,1,** Activties,2" </w:instrText>
      </w:r>
      <w:r w:rsidRPr="00C04DC1">
        <w:fldChar w:fldCharType="separate"/>
      </w:r>
      <w:hyperlink w:anchor="_Toc118289785" w:history="1">
        <w:r w:rsidR="001965DD" w:rsidRPr="007F06C2">
          <w:rPr>
            <w:rStyle w:val="Hyperlink"/>
          </w:rPr>
          <w:t>1.</w:t>
        </w:r>
        <w:r w:rsidR="001965DD">
          <w:rPr>
            <w:rFonts w:asciiTheme="minorHAnsi" w:eastAsiaTheme="minorEastAsia" w:hAnsiTheme="minorHAnsi" w:cstheme="minorBidi"/>
            <w:b w:val="0"/>
            <w:bCs w:val="0"/>
            <w:caps w:val="0"/>
            <w:color w:val="auto"/>
          </w:rPr>
          <w:tab/>
        </w:r>
        <w:r w:rsidR="001965DD" w:rsidRPr="007F06C2">
          <w:rPr>
            <w:rStyle w:val="Hyperlink"/>
          </w:rPr>
          <w:t>ENERGY FACILITY SITE EVALUATION</w:t>
        </w:r>
        <w:r w:rsidR="001965DD">
          <w:rPr>
            <w:webHidden/>
          </w:rPr>
          <w:tab/>
        </w:r>
        <w:r w:rsidR="001965DD">
          <w:rPr>
            <w:webHidden/>
          </w:rPr>
          <w:fldChar w:fldCharType="begin"/>
        </w:r>
        <w:r w:rsidR="001965DD">
          <w:rPr>
            <w:webHidden/>
          </w:rPr>
          <w:instrText xml:space="preserve"> PAGEREF _Toc118289785 \h </w:instrText>
        </w:r>
        <w:r w:rsidR="001965DD">
          <w:rPr>
            <w:webHidden/>
          </w:rPr>
        </w:r>
        <w:r w:rsidR="001965DD">
          <w:rPr>
            <w:webHidden/>
          </w:rPr>
          <w:fldChar w:fldCharType="separate"/>
        </w:r>
        <w:r w:rsidR="00537A64">
          <w:rPr>
            <w:webHidden/>
          </w:rPr>
          <w:t>4</w:t>
        </w:r>
        <w:r w:rsidR="001965DD">
          <w:rPr>
            <w:webHidden/>
          </w:rPr>
          <w:fldChar w:fldCharType="end"/>
        </w:r>
      </w:hyperlink>
    </w:p>
    <w:p w14:paraId="60F780C1" w14:textId="77777777" w:rsidR="001965DD" w:rsidRDefault="00016951">
      <w:pPr>
        <w:pStyle w:val="TOC1"/>
        <w:rPr>
          <w:rFonts w:asciiTheme="minorHAnsi" w:eastAsiaTheme="minorEastAsia" w:hAnsiTheme="minorHAnsi" w:cstheme="minorBidi"/>
          <w:b w:val="0"/>
          <w:bCs w:val="0"/>
          <w:caps w:val="0"/>
          <w:color w:val="auto"/>
        </w:rPr>
      </w:pPr>
      <w:hyperlink w:anchor="_Toc118289786" w:history="1">
        <w:r w:rsidR="001965DD" w:rsidRPr="007F06C2">
          <w:rPr>
            <w:rStyle w:val="Hyperlink"/>
          </w:rPr>
          <w:t>glossary</w:t>
        </w:r>
        <w:r w:rsidR="001965DD">
          <w:rPr>
            <w:webHidden/>
          </w:rPr>
          <w:tab/>
        </w:r>
        <w:r w:rsidR="001965DD">
          <w:rPr>
            <w:webHidden/>
          </w:rPr>
          <w:fldChar w:fldCharType="begin"/>
        </w:r>
        <w:r w:rsidR="001965DD">
          <w:rPr>
            <w:webHidden/>
          </w:rPr>
          <w:instrText xml:space="preserve"> PAGEREF _Toc118289786 \h </w:instrText>
        </w:r>
        <w:r w:rsidR="001965DD">
          <w:rPr>
            <w:webHidden/>
          </w:rPr>
        </w:r>
        <w:r w:rsidR="001965DD">
          <w:rPr>
            <w:webHidden/>
          </w:rPr>
          <w:fldChar w:fldCharType="separate"/>
        </w:r>
        <w:r w:rsidR="00537A64">
          <w:rPr>
            <w:webHidden/>
          </w:rPr>
          <w:t>10</w:t>
        </w:r>
        <w:r w:rsidR="001965DD">
          <w:rPr>
            <w:webHidden/>
          </w:rPr>
          <w:fldChar w:fldCharType="end"/>
        </w:r>
      </w:hyperlink>
    </w:p>
    <w:p w14:paraId="1213456E" w14:textId="77777777" w:rsidR="001965DD" w:rsidRDefault="00016951">
      <w:pPr>
        <w:pStyle w:val="TOC1"/>
        <w:rPr>
          <w:rFonts w:asciiTheme="minorHAnsi" w:eastAsiaTheme="minorEastAsia" w:hAnsiTheme="minorHAnsi" w:cstheme="minorBidi"/>
          <w:b w:val="0"/>
          <w:bCs w:val="0"/>
          <w:caps w:val="0"/>
          <w:color w:val="auto"/>
        </w:rPr>
      </w:pPr>
      <w:hyperlink w:anchor="_Toc118289787" w:history="1">
        <w:r w:rsidR="001965DD" w:rsidRPr="007F06C2">
          <w:rPr>
            <w:rStyle w:val="Hyperlink"/>
          </w:rPr>
          <w:t>INDEXES</w:t>
        </w:r>
        <w:r w:rsidR="001965DD">
          <w:rPr>
            <w:webHidden/>
          </w:rPr>
          <w:tab/>
        </w:r>
        <w:r w:rsidR="001965DD">
          <w:rPr>
            <w:webHidden/>
          </w:rPr>
          <w:fldChar w:fldCharType="begin"/>
        </w:r>
        <w:r w:rsidR="001965DD">
          <w:rPr>
            <w:webHidden/>
          </w:rPr>
          <w:instrText xml:space="preserve"> PAGEREF _Toc118289787 \h </w:instrText>
        </w:r>
        <w:r w:rsidR="001965DD">
          <w:rPr>
            <w:webHidden/>
          </w:rPr>
        </w:r>
        <w:r w:rsidR="001965DD">
          <w:rPr>
            <w:webHidden/>
          </w:rPr>
          <w:fldChar w:fldCharType="separate"/>
        </w:r>
        <w:r w:rsidR="00537A64">
          <w:rPr>
            <w:webHidden/>
          </w:rPr>
          <w:t>12</w:t>
        </w:r>
        <w:r w:rsidR="001965DD">
          <w:rPr>
            <w:webHidden/>
          </w:rPr>
          <w:fldChar w:fldCharType="end"/>
        </w:r>
      </w:hyperlink>
    </w:p>
    <w:p w14:paraId="72FAE166" w14:textId="3DD5BBB7" w:rsidR="00415D5C" w:rsidRPr="00C04DC1" w:rsidRDefault="002374C7" w:rsidP="002C50C3">
      <w:pPr>
        <w:pStyle w:val="TOC1"/>
        <w:sectPr w:rsidR="00415D5C" w:rsidRPr="00C04DC1" w:rsidSect="00255C92">
          <w:pgSz w:w="15840" w:h="12240" w:orient="landscape" w:code="1"/>
          <w:pgMar w:top="1080" w:right="720" w:bottom="1080" w:left="720" w:header="1080" w:footer="720" w:gutter="0"/>
          <w:cols w:space="720"/>
          <w:docGrid w:linePitch="360"/>
        </w:sectPr>
      </w:pPr>
      <w:r w:rsidRPr="00C04DC1">
        <w:fldChar w:fldCharType="end"/>
      </w:r>
    </w:p>
    <w:p w14:paraId="49CE97A5" w14:textId="621FD577" w:rsidR="00BC6547" w:rsidRPr="0040657A" w:rsidRDefault="009C64BD" w:rsidP="00BC6547">
      <w:pPr>
        <w:pStyle w:val="Functions"/>
        <w:rPr>
          <w:color w:val="auto"/>
        </w:rPr>
      </w:pPr>
      <w:bookmarkStart w:id="1" w:name="_Toc118289785"/>
      <w:r>
        <w:rPr>
          <w:color w:val="auto"/>
        </w:rPr>
        <w:lastRenderedPageBreak/>
        <w:t>ENERGY FACILITY SITE EVALUATION</w:t>
      </w:r>
      <w:bookmarkEnd w:id="1"/>
    </w:p>
    <w:p w14:paraId="159C741A" w14:textId="4FD668AC" w:rsidR="00BC6547" w:rsidRPr="0040657A" w:rsidRDefault="00BC6547" w:rsidP="00BC6547">
      <w:pPr>
        <w:overflowPunct w:val="0"/>
        <w:autoSpaceDE w:val="0"/>
        <w:autoSpaceDN w:val="0"/>
        <w:adjustRightInd w:val="0"/>
        <w:spacing w:after="120"/>
        <w:textAlignment w:val="baseline"/>
        <w:rPr>
          <w:color w:val="auto"/>
        </w:rPr>
      </w:pPr>
      <w:r w:rsidRPr="0040657A">
        <w:rPr>
          <w:color w:val="auto"/>
        </w:rPr>
        <w:t>Th</w:t>
      </w:r>
      <w:r w:rsidR="009C64BD">
        <w:rPr>
          <w:color w:val="auto"/>
        </w:rPr>
        <w:t>e function of monitoring and regulating the siting and construction of certain non-hydroelectric energy facilities (alternative energy such as wind turbine, nuclear, refineries, etc.).</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460412" w:rsidRPr="0040657A" w14:paraId="0EF3F32D" w14:textId="77777777" w:rsidTr="00AB45A5">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44513BDC" w14:textId="77777777" w:rsidR="00460412" w:rsidRPr="0040657A" w:rsidRDefault="00460412" w:rsidP="00AB45A5">
            <w:pPr>
              <w:jc w:val="center"/>
              <w:rPr>
                <w:rFonts w:eastAsia="Calibri" w:cs="Times New Roman"/>
                <w:b/>
                <w:color w:val="auto"/>
                <w:sz w:val="18"/>
                <w:szCs w:val="18"/>
              </w:rPr>
            </w:pPr>
            <w:r w:rsidRPr="0040657A">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B722DBA" w14:textId="77777777" w:rsidR="00460412" w:rsidRPr="0040657A" w:rsidRDefault="00460412" w:rsidP="00AB45A5">
            <w:pPr>
              <w:jc w:val="center"/>
              <w:rPr>
                <w:rFonts w:eastAsia="Calibri" w:cs="Times New Roman"/>
                <w:b/>
                <w:bCs/>
                <w:color w:val="auto"/>
                <w:sz w:val="20"/>
                <w:szCs w:val="20"/>
              </w:rPr>
            </w:pPr>
            <w:r w:rsidRPr="0040657A">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6512B5C" w14:textId="77777777" w:rsidR="00460412" w:rsidRPr="0040657A" w:rsidRDefault="00460412" w:rsidP="00AB45A5">
            <w:pPr>
              <w:jc w:val="center"/>
              <w:rPr>
                <w:rFonts w:eastAsia="Calibri" w:cs="Times New Roman"/>
                <w:b/>
                <w:color w:val="auto"/>
                <w:sz w:val="20"/>
                <w:szCs w:val="20"/>
              </w:rPr>
            </w:pPr>
            <w:r w:rsidRPr="0040657A">
              <w:rPr>
                <w:rFonts w:eastAsia="Calibri" w:cs="Times New Roman"/>
                <w:b/>
                <w:color w:val="auto"/>
                <w:sz w:val="20"/>
                <w:szCs w:val="20"/>
              </w:rPr>
              <w:t>RETENTION AND</w:t>
            </w:r>
          </w:p>
          <w:p w14:paraId="52F94CC0" w14:textId="77777777" w:rsidR="00460412" w:rsidRPr="0040657A" w:rsidRDefault="00460412" w:rsidP="00AB45A5">
            <w:pPr>
              <w:jc w:val="center"/>
              <w:rPr>
                <w:rFonts w:eastAsia="Calibri" w:cs="Times New Roman"/>
                <w:b/>
                <w:color w:val="auto"/>
                <w:sz w:val="20"/>
                <w:szCs w:val="20"/>
              </w:rPr>
            </w:pPr>
            <w:r w:rsidRPr="0040657A">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10243E8" w14:textId="77777777" w:rsidR="00460412" w:rsidRPr="0040657A" w:rsidRDefault="00460412" w:rsidP="00AB45A5">
            <w:pPr>
              <w:jc w:val="center"/>
              <w:rPr>
                <w:rFonts w:eastAsia="Calibri" w:cs="Times New Roman"/>
                <w:b/>
                <w:color w:val="auto"/>
                <w:sz w:val="20"/>
                <w:szCs w:val="20"/>
              </w:rPr>
            </w:pPr>
            <w:r w:rsidRPr="0040657A">
              <w:rPr>
                <w:rFonts w:eastAsia="Calibri" w:cs="Times New Roman"/>
                <w:b/>
                <w:color w:val="auto"/>
                <w:sz w:val="20"/>
                <w:szCs w:val="20"/>
              </w:rPr>
              <w:t>DESIGNATION</w:t>
            </w:r>
          </w:p>
        </w:tc>
      </w:tr>
      <w:tr w:rsidR="000B5ECE" w:rsidRPr="0040657A" w14:paraId="27FA190F" w14:textId="77777777" w:rsidTr="007338EA">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610A0E7" w14:textId="7C1B46CA" w:rsidR="000B5ECE" w:rsidRPr="00507186" w:rsidRDefault="00DC63BD" w:rsidP="007338E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22</w:t>
            </w:r>
            <w:r w:rsidR="000B5ECE" w:rsidRPr="00507186">
              <w:rPr>
                <w:rFonts w:asciiTheme="minorHAnsi" w:eastAsia="Times New Roman" w:hAnsiTheme="minorHAnsi"/>
                <w:color w:val="auto"/>
                <w:szCs w:val="22"/>
              </w:rPr>
              <w:t>-</w:t>
            </w:r>
            <w:r w:rsidR="00AA4F2D">
              <w:rPr>
                <w:rFonts w:asciiTheme="minorHAnsi" w:eastAsia="Times New Roman" w:hAnsiTheme="minorHAnsi"/>
                <w:color w:val="auto"/>
                <w:szCs w:val="22"/>
              </w:rPr>
              <w:t>12</w:t>
            </w:r>
            <w:r w:rsidR="000B5ECE" w:rsidRPr="00507186">
              <w:rPr>
                <w:rFonts w:asciiTheme="minorHAnsi" w:eastAsia="Times New Roman" w:hAnsiTheme="minorHAnsi"/>
                <w:color w:val="auto"/>
                <w:szCs w:val="22"/>
              </w:rPr>
              <w:t>-</w:t>
            </w:r>
            <w:r w:rsidR="001965DD">
              <w:rPr>
                <w:rFonts w:asciiTheme="minorHAnsi" w:eastAsia="Times New Roman" w:hAnsiTheme="minorHAnsi"/>
                <w:color w:val="auto"/>
                <w:szCs w:val="22"/>
              </w:rPr>
              <w:t>69671</w:t>
            </w:r>
            <w:r w:rsidR="000B5ECE" w:rsidRPr="00507186">
              <w:rPr>
                <w:rFonts w:asciiTheme="minorHAnsi" w:eastAsia="Times New Roman" w:hAnsiTheme="minorHAnsi"/>
                <w:color w:val="auto"/>
                <w:szCs w:val="22"/>
              </w:rPr>
              <w:fldChar w:fldCharType="begin"/>
            </w:r>
            <w:r w:rsidR="000B5ECE" w:rsidRPr="00507186">
              <w:rPr>
                <w:rFonts w:asciiTheme="minorHAnsi" w:eastAsia="Times New Roman" w:hAnsiTheme="minorHAnsi"/>
                <w:color w:val="auto"/>
                <w:szCs w:val="22"/>
              </w:rPr>
              <w:instrText xml:space="preserve"> XE "</w:instrText>
            </w:r>
            <w:r w:rsidR="00AA4F2D">
              <w:rPr>
                <w:rFonts w:asciiTheme="minorHAnsi" w:eastAsia="Times New Roman" w:hAnsiTheme="minorHAnsi"/>
                <w:color w:val="auto"/>
                <w:szCs w:val="22"/>
              </w:rPr>
              <w:instrText>22</w:instrText>
            </w:r>
            <w:r w:rsidR="000B5ECE" w:rsidRPr="00507186">
              <w:rPr>
                <w:rFonts w:asciiTheme="minorHAnsi" w:eastAsia="Times New Roman" w:hAnsiTheme="minorHAnsi"/>
                <w:color w:val="auto"/>
                <w:szCs w:val="22"/>
              </w:rPr>
              <w:instrText>-1</w:instrText>
            </w:r>
            <w:r w:rsidR="00AA4F2D">
              <w:rPr>
                <w:rFonts w:asciiTheme="minorHAnsi" w:eastAsia="Times New Roman" w:hAnsiTheme="minorHAnsi"/>
                <w:color w:val="auto"/>
                <w:szCs w:val="22"/>
              </w:rPr>
              <w:instrText>2</w:instrText>
            </w:r>
            <w:r w:rsidR="000B5ECE" w:rsidRPr="00507186">
              <w:rPr>
                <w:rFonts w:asciiTheme="minorHAnsi" w:eastAsia="Times New Roman" w:hAnsiTheme="minorHAnsi"/>
                <w:color w:val="auto"/>
                <w:szCs w:val="22"/>
              </w:rPr>
              <w:instrText>-</w:instrText>
            </w:r>
            <w:r w:rsidR="001965DD">
              <w:rPr>
                <w:rFonts w:asciiTheme="minorHAnsi" w:eastAsia="Times New Roman" w:hAnsiTheme="minorHAnsi"/>
                <w:color w:val="auto"/>
                <w:szCs w:val="22"/>
              </w:rPr>
              <w:instrText>69671</w:instrText>
            </w:r>
            <w:r w:rsidR="000B5ECE" w:rsidRPr="00507186">
              <w:rPr>
                <w:rFonts w:asciiTheme="minorHAnsi" w:eastAsia="Times New Roman" w:hAnsiTheme="minorHAnsi"/>
                <w:color w:val="auto"/>
                <w:szCs w:val="22"/>
              </w:rPr>
              <w:instrText xml:space="preserve">" \f “dan” </w:instrText>
            </w:r>
            <w:r w:rsidR="000B5ECE" w:rsidRPr="00507186">
              <w:rPr>
                <w:rFonts w:asciiTheme="minorHAnsi" w:eastAsia="Times New Roman" w:hAnsiTheme="minorHAnsi"/>
                <w:color w:val="auto"/>
                <w:szCs w:val="22"/>
              </w:rPr>
              <w:fldChar w:fldCharType="end"/>
            </w:r>
          </w:p>
          <w:p w14:paraId="46F97058" w14:textId="199E63B8" w:rsidR="000B5ECE" w:rsidRPr="00507186" w:rsidRDefault="000B5ECE" w:rsidP="00AA4F2D">
            <w:pPr>
              <w:spacing w:before="60" w:after="60"/>
              <w:jc w:val="center"/>
              <w:rPr>
                <w:rFonts w:asciiTheme="minorHAnsi" w:eastAsia="Times New Roman" w:hAnsiTheme="minorHAnsi"/>
                <w:color w:val="auto"/>
                <w:szCs w:val="22"/>
              </w:rPr>
            </w:pPr>
            <w:r w:rsidRPr="00507186">
              <w:rPr>
                <w:rFonts w:asciiTheme="minorHAnsi" w:eastAsia="Times New Roman" w:hAnsiTheme="minorHAnsi"/>
                <w:color w:val="auto"/>
                <w:szCs w:val="22"/>
              </w:rPr>
              <w:t xml:space="preserve">Rev. </w:t>
            </w:r>
            <w:r w:rsidR="00AA4F2D">
              <w:rPr>
                <w:rFonts w:asciiTheme="minorHAnsi" w:eastAsia="Times New Roman" w:hAnsiTheme="minorHAnsi"/>
                <w:color w:val="auto"/>
                <w:szCs w:val="22"/>
              </w:rPr>
              <w:t>0</w:t>
            </w:r>
          </w:p>
        </w:tc>
        <w:tc>
          <w:tcPr>
            <w:tcW w:w="8342" w:type="dxa"/>
            <w:tcBorders>
              <w:top w:val="single" w:sz="4" w:space="0" w:color="000000"/>
              <w:left w:val="single" w:sz="4" w:space="0" w:color="000000"/>
              <w:bottom w:val="single" w:sz="4" w:space="0" w:color="000000"/>
              <w:right w:val="single" w:sz="4" w:space="0" w:color="000000"/>
            </w:tcBorders>
          </w:tcPr>
          <w:p w14:paraId="6A57C32C" w14:textId="77777777" w:rsidR="000B5ECE" w:rsidRDefault="000B5ECE" w:rsidP="007338EA">
            <w:pPr>
              <w:spacing w:before="60" w:after="60"/>
              <w:rPr>
                <w:rFonts w:asciiTheme="minorHAnsi" w:hAnsiTheme="minorHAnsi"/>
                <w:b/>
                <w:bCs/>
                <w:i/>
                <w:color w:val="auto"/>
                <w:szCs w:val="22"/>
              </w:rPr>
            </w:pPr>
            <w:r>
              <w:rPr>
                <w:rFonts w:asciiTheme="minorHAnsi" w:hAnsiTheme="minorHAnsi"/>
                <w:b/>
                <w:bCs/>
                <w:i/>
                <w:color w:val="auto"/>
                <w:szCs w:val="22"/>
              </w:rPr>
              <w:t>Cases Approved (But Not Constructed)</w:t>
            </w:r>
          </w:p>
          <w:p w14:paraId="43E75BB5" w14:textId="30495082" w:rsidR="000B5ECE" w:rsidRPr="00477363" w:rsidRDefault="000B5ECE" w:rsidP="007338EA">
            <w:pPr>
              <w:spacing w:before="60" w:after="60"/>
              <w:rPr>
                <w:rFonts w:asciiTheme="minorHAnsi" w:hAnsiTheme="minorHAnsi"/>
                <w:bCs/>
                <w:color w:val="auto"/>
                <w:szCs w:val="22"/>
              </w:rPr>
            </w:pPr>
            <w:r w:rsidRPr="00477363">
              <w:rPr>
                <w:rFonts w:asciiTheme="minorHAnsi" w:hAnsiTheme="minorHAnsi"/>
                <w:bCs/>
                <w:color w:val="auto"/>
                <w:szCs w:val="22"/>
              </w:rPr>
              <w:t>Provides a record of EFSEC cases that are approved</w:t>
            </w:r>
            <w:r>
              <w:rPr>
                <w:rFonts w:asciiTheme="minorHAnsi" w:hAnsiTheme="minorHAnsi"/>
                <w:bCs/>
                <w:color w:val="auto"/>
                <w:szCs w:val="22"/>
              </w:rPr>
              <w:t xml:space="preserve"> but not constructed</w:t>
            </w:r>
            <w:r w:rsidRPr="00477363">
              <w:rPr>
                <w:rFonts w:asciiTheme="minorHAnsi" w:hAnsiTheme="minorHAnsi"/>
                <w:bCs/>
                <w:color w:val="auto"/>
                <w:szCs w:val="22"/>
              </w:rPr>
              <w:t xml:space="preserve">. </w:t>
            </w:r>
            <w:r w:rsidRPr="00957608">
              <w:rPr>
                <w:bCs/>
                <w:color w:val="auto"/>
                <w:szCs w:val="22"/>
              </w:rPr>
              <w:fldChar w:fldCharType="begin"/>
            </w:r>
            <w:r w:rsidRPr="00957608">
              <w:rPr>
                <w:bCs/>
                <w:color w:val="auto"/>
                <w:szCs w:val="22"/>
              </w:rPr>
              <w:instrText xml:space="preserve"> xe "</w:instrText>
            </w:r>
            <w:r>
              <w:rPr>
                <w:bCs/>
                <w:color w:val="auto"/>
                <w:szCs w:val="22"/>
              </w:rPr>
              <w:instrText>EFSEC:cases approved but not constructed</w:instrText>
            </w:r>
            <w:r w:rsidRPr="00957608">
              <w:rPr>
                <w:bCs/>
                <w:color w:val="auto"/>
                <w:szCs w:val="22"/>
              </w:rPr>
              <w:instrText xml:space="preserve">" \f “subject” </w:instrText>
            </w:r>
            <w:r w:rsidRPr="00957608">
              <w:rPr>
                <w:bCs/>
                <w:color w:val="auto"/>
                <w:szCs w:val="22"/>
              </w:rPr>
              <w:fldChar w:fldCharType="end"/>
            </w:r>
            <w:r w:rsidR="00131DE8" w:rsidRPr="00957608">
              <w:rPr>
                <w:bCs/>
                <w:color w:val="auto"/>
                <w:szCs w:val="22"/>
              </w:rPr>
              <w:fldChar w:fldCharType="begin"/>
            </w:r>
            <w:r w:rsidR="00131DE8" w:rsidRPr="00957608">
              <w:rPr>
                <w:bCs/>
                <w:color w:val="auto"/>
                <w:szCs w:val="22"/>
              </w:rPr>
              <w:instrText xml:space="preserve"> xe "</w:instrText>
            </w:r>
            <w:r w:rsidR="00131DE8">
              <w:rPr>
                <w:bCs/>
                <w:color w:val="auto"/>
                <w:szCs w:val="22"/>
              </w:rPr>
              <w:instrText>Wallula Power Project</w:instrText>
            </w:r>
            <w:r w:rsidR="00131DE8" w:rsidRPr="00957608">
              <w:rPr>
                <w:bCs/>
                <w:color w:val="auto"/>
                <w:szCs w:val="22"/>
              </w:rPr>
              <w:instrText xml:space="preserve">" \f “subject” </w:instrText>
            </w:r>
            <w:r w:rsidR="00131DE8" w:rsidRPr="00957608">
              <w:rPr>
                <w:bCs/>
                <w:color w:val="auto"/>
                <w:szCs w:val="22"/>
              </w:rPr>
              <w:fldChar w:fldCharType="end"/>
            </w:r>
            <w:r w:rsidR="00131DE8" w:rsidRPr="00957608">
              <w:rPr>
                <w:bCs/>
                <w:color w:val="auto"/>
                <w:szCs w:val="22"/>
              </w:rPr>
              <w:fldChar w:fldCharType="begin"/>
            </w:r>
            <w:r w:rsidR="00131DE8" w:rsidRPr="00957608">
              <w:rPr>
                <w:bCs/>
                <w:color w:val="auto"/>
                <w:szCs w:val="22"/>
              </w:rPr>
              <w:instrText xml:space="preserve"> xe "</w:instrText>
            </w:r>
            <w:r w:rsidR="00131DE8">
              <w:rPr>
                <w:bCs/>
                <w:color w:val="auto"/>
                <w:szCs w:val="22"/>
              </w:rPr>
              <w:instrText>Sumas 2 Generation Facility</w:instrText>
            </w:r>
            <w:r w:rsidR="00131DE8" w:rsidRPr="00957608">
              <w:rPr>
                <w:bCs/>
                <w:color w:val="auto"/>
                <w:szCs w:val="22"/>
              </w:rPr>
              <w:instrText xml:space="preserve">" \f “subject” </w:instrText>
            </w:r>
            <w:r w:rsidR="00131DE8" w:rsidRPr="00957608">
              <w:rPr>
                <w:bCs/>
                <w:color w:val="auto"/>
                <w:szCs w:val="22"/>
              </w:rPr>
              <w:fldChar w:fldCharType="end"/>
            </w:r>
            <w:r w:rsidR="00131DE8" w:rsidRPr="00957608">
              <w:rPr>
                <w:bCs/>
                <w:color w:val="auto"/>
                <w:szCs w:val="22"/>
              </w:rPr>
              <w:fldChar w:fldCharType="begin"/>
            </w:r>
            <w:r w:rsidR="00131DE8" w:rsidRPr="00957608">
              <w:rPr>
                <w:bCs/>
                <w:color w:val="auto"/>
                <w:szCs w:val="22"/>
              </w:rPr>
              <w:instrText xml:space="preserve"> xe "</w:instrText>
            </w:r>
            <w:r w:rsidR="00131DE8">
              <w:rPr>
                <w:bCs/>
                <w:color w:val="auto"/>
                <w:szCs w:val="22"/>
              </w:rPr>
              <w:instrText>Weyerhaeuser/Cowlitz Project</w:instrText>
            </w:r>
            <w:r w:rsidR="00131DE8" w:rsidRPr="00957608">
              <w:rPr>
                <w:bCs/>
                <w:color w:val="auto"/>
                <w:szCs w:val="22"/>
              </w:rPr>
              <w:instrText xml:space="preserve">" \f “subject” </w:instrText>
            </w:r>
            <w:r w:rsidR="00131DE8" w:rsidRPr="00957608">
              <w:rPr>
                <w:bCs/>
                <w:color w:val="auto"/>
                <w:szCs w:val="22"/>
              </w:rPr>
              <w:fldChar w:fldCharType="end"/>
            </w:r>
            <w:r w:rsidR="00131DE8" w:rsidRPr="00957608">
              <w:rPr>
                <w:bCs/>
                <w:color w:val="auto"/>
                <w:szCs w:val="22"/>
              </w:rPr>
              <w:fldChar w:fldCharType="begin"/>
            </w:r>
            <w:r w:rsidR="00131DE8" w:rsidRPr="00957608">
              <w:rPr>
                <w:bCs/>
                <w:color w:val="auto"/>
                <w:szCs w:val="22"/>
              </w:rPr>
              <w:instrText xml:space="preserve"> xe "</w:instrText>
            </w:r>
            <w:r w:rsidR="00131DE8">
              <w:rPr>
                <w:bCs/>
                <w:color w:val="auto"/>
                <w:szCs w:val="22"/>
              </w:rPr>
              <w:instrText>BP Cherry Point Cogeneration</w:instrText>
            </w:r>
            <w:r w:rsidR="00D01FD7">
              <w:rPr>
                <w:bCs/>
                <w:color w:val="auto"/>
                <w:szCs w:val="22"/>
              </w:rPr>
              <w:instrText xml:space="preserve"> (BP Cogen)</w:instrText>
            </w:r>
            <w:r w:rsidR="00131DE8" w:rsidRPr="00957608">
              <w:rPr>
                <w:bCs/>
                <w:color w:val="auto"/>
                <w:szCs w:val="22"/>
              </w:rPr>
              <w:instrText xml:space="preserve">" \f “subject” </w:instrText>
            </w:r>
            <w:r w:rsidR="00131DE8" w:rsidRPr="00957608">
              <w:rPr>
                <w:bCs/>
                <w:color w:val="auto"/>
                <w:szCs w:val="22"/>
              </w:rPr>
              <w:fldChar w:fldCharType="end"/>
            </w:r>
            <w:r w:rsidR="00131DE8" w:rsidRPr="00957608">
              <w:rPr>
                <w:bCs/>
                <w:color w:val="auto"/>
                <w:szCs w:val="22"/>
              </w:rPr>
              <w:fldChar w:fldCharType="begin"/>
            </w:r>
            <w:r w:rsidR="00131DE8" w:rsidRPr="00957608">
              <w:rPr>
                <w:bCs/>
                <w:color w:val="auto"/>
                <w:szCs w:val="22"/>
              </w:rPr>
              <w:instrText xml:space="preserve"> xe "</w:instrText>
            </w:r>
            <w:r w:rsidR="00131DE8">
              <w:rPr>
                <w:bCs/>
                <w:color w:val="auto"/>
                <w:szCs w:val="22"/>
              </w:rPr>
              <w:instrText>Creston Power Project</w:instrText>
            </w:r>
            <w:r w:rsidR="00131DE8" w:rsidRPr="00957608">
              <w:rPr>
                <w:bCs/>
                <w:color w:val="auto"/>
                <w:szCs w:val="22"/>
              </w:rPr>
              <w:instrText xml:space="preserve">" \f “subject” </w:instrText>
            </w:r>
            <w:r w:rsidR="00131DE8" w:rsidRPr="00957608">
              <w:rPr>
                <w:bCs/>
                <w:color w:val="auto"/>
                <w:szCs w:val="22"/>
              </w:rPr>
              <w:fldChar w:fldCharType="end"/>
            </w:r>
          </w:p>
          <w:p w14:paraId="1DB5F7BD" w14:textId="77777777" w:rsidR="000B5ECE" w:rsidRPr="00477363" w:rsidRDefault="000B5ECE" w:rsidP="007338EA">
            <w:pPr>
              <w:spacing w:before="60" w:after="60"/>
              <w:rPr>
                <w:rFonts w:asciiTheme="minorHAnsi" w:hAnsiTheme="minorHAnsi"/>
                <w:bCs/>
                <w:color w:val="auto"/>
                <w:szCs w:val="22"/>
              </w:rPr>
            </w:pPr>
            <w:r w:rsidRPr="00477363">
              <w:rPr>
                <w:rFonts w:asciiTheme="minorHAnsi" w:hAnsiTheme="minorHAnsi"/>
                <w:bCs/>
                <w:color w:val="auto"/>
                <w:szCs w:val="22"/>
              </w:rPr>
              <w:t>Includes, but i</w:t>
            </w:r>
            <w:r>
              <w:rPr>
                <w:rFonts w:asciiTheme="minorHAnsi" w:hAnsiTheme="minorHAnsi"/>
                <w:bCs/>
                <w:color w:val="auto"/>
                <w:szCs w:val="22"/>
              </w:rPr>
              <w:t>s</w:t>
            </w:r>
            <w:r w:rsidRPr="00477363">
              <w:rPr>
                <w:rFonts w:asciiTheme="minorHAnsi" w:hAnsiTheme="minorHAnsi"/>
                <w:bCs/>
                <w:color w:val="auto"/>
                <w:szCs w:val="22"/>
              </w:rPr>
              <w:t xml:space="preserve"> not limited to:</w:t>
            </w:r>
          </w:p>
          <w:p w14:paraId="68EDBDFD" w14:textId="77777777" w:rsidR="000B5ECE" w:rsidRPr="00477363" w:rsidRDefault="000B5ECE" w:rsidP="007338EA">
            <w:pPr>
              <w:pStyle w:val="ListParagraph"/>
              <w:numPr>
                <w:ilvl w:val="0"/>
                <w:numId w:val="22"/>
              </w:numPr>
              <w:spacing w:before="60" w:after="60"/>
              <w:rPr>
                <w:rFonts w:asciiTheme="minorHAnsi" w:hAnsiTheme="minorHAnsi"/>
                <w:bCs/>
                <w:color w:val="auto"/>
                <w:szCs w:val="22"/>
              </w:rPr>
            </w:pPr>
            <w:r>
              <w:rPr>
                <w:rFonts w:asciiTheme="minorHAnsi" w:hAnsiTheme="minorHAnsi"/>
                <w:bCs/>
                <w:color w:val="auto"/>
                <w:szCs w:val="22"/>
              </w:rPr>
              <w:t>SEPA Compliance;</w:t>
            </w:r>
          </w:p>
          <w:p w14:paraId="039E72D3" w14:textId="3BCB66EB" w:rsidR="000B5ECE" w:rsidRDefault="000B5ECE" w:rsidP="007338EA">
            <w:pPr>
              <w:pStyle w:val="ListParagraph"/>
              <w:numPr>
                <w:ilvl w:val="0"/>
                <w:numId w:val="22"/>
              </w:numPr>
              <w:spacing w:before="60" w:after="60"/>
              <w:rPr>
                <w:rFonts w:asciiTheme="minorHAnsi" w:hAnsiTheme="minorHAnsi"/>
                <w:bCs/>
                <w:color w:val="auto"/>
                <w:szCs w:val="22"/>
              </w:rPr>
            </w:pPr>
            <w:r w:rsidRPr="00477363">
              <w:rPr>
                <w:rFonts w:asciiTheme="minorHAnsi" w:hAnsiTheme="minorHAnsi"/>
                <w:bCs/>
                <w:color w:val="auto"/>
                <w:szCs w:val="22"/>
              </w:rPr>
              <w:t xml:space="preserve">Applications submitted to the Council for </w:t>
            </w:r>
            <w:r>
              <w:rPr>
                <w:rFonts w:asciiTheme="minorHAnsi" w:hAnsiTheme="minorHAnsi"/>
                <w:bCs/>
                <w:color w:val="auto"/>
                <w:szCs w:val="22"/>
              </w:rPr>
              <w:t>these projects;</w:t>
            </w:r>
          </w:p>
          <w:p w14:paraId="05381027" w14:textId="412F2BE4" w:rsidR="00745CF6" w:rsidRPr="00477363" w:rsidRDefault="00745CF6" w:rsidP="007338EA">
            <w:pPr>
              <w:pStyle w:val="ListParagraph"/>
              <w:numPr>
                <w:ilvl w:val="0"/>
                <w:numId w:val="22"/>
              </w:numPr>
              <w:spacing w:before="60" w:after="60"/>
              <w:rPr>
                <w:rFonts w:asciiTheme="minorHAnsi" w:hAnsiTheme="minorHAnsi"/>
                <w:bCs/>
                <w:color w:val="auto"/>
                <w:szCs w:val="22"/>
              </w:rPr>
            </w:pPr>
            <w:proofErr w:type="spellStart"/>
            <w:r>
              <w:rPr>
                <w:rFonts w:asciiTheme="minorHAnsi" w:hAnsiTheme="minorHAnsi"/>
                <w:bCs/>
                <w:color w:val="auto"/>
                <w:szCs w:val="22"/>
              </w:rPr>
              <w:t>Preapplications</w:t>
            </w:r>
            <w:proofErr w:type="spellEnd"/>
            <w:r>
              <w:rPr>
                <w:rFonts w:asciiTheme="minorHAnsi" w:hAnsiTheme="minorHAnsi"/>
                <w:bCs/>
                <w:color w:val="auto"/>
                <w:szCs w:val="22"/>
              </w:rPr>
              <w:t xml:space="preserve"> submitted</w:t>
            </w:r>
            <w:r w:rsidR="007D454A">
              <w:rPr>
                <w:rFonts w:asciiTheme="minorHAnsi" w:hAnsiTheme="minorHAnsi"/>
                <w:bCs/>
                <w:color w:val="auto"/>
                <w:szCs w:val="22"/>
              </w:rPr>
              <w:t xml:space="preserve"> and recommendations produced;</w:t>
            </w:r>
          </w:p>
          <w:p w14:paraId="70A7A8F2" w14:textId="77777777" w:rsidR="000B5ECE" w:rsidRPr="00477363" w:rsidRDefault="000B5ECE" w:rsidP="007338EA">
            <w:pPr>
              <w:pStyle w:val="ListParagraph"/>
              <w:numPr>
                <w:ilvl w:val="0"/>
                <w:numId w:val="22"/>
              </w:numPr>
              <w:spacing w:before="60" w:after="60"/>
              <w:rPr>
                <w:rFonts w:asciiTheme="minorHAnsi" w:hAnsiTheme="minorHAnsi"/>
                <w:bCs/>
                <w:color w:val="auto"/>
                <w:szCs w:val="22"/>
              </w:rPr>
            </w:pPr>
            <w:r w:rsidRPr="00477363">
              <w:rPr>
                <w:rFonts w:asciiTheme="minorHAnsi" w:hAnsiTheme="minorHAnsi"/>
                <w:bCs/>
                <w:color w:val="auto"/>
                <w:szCs w:val="22"/>
              </w:rPr>
              <w:t>Records of adjudicative procee</w:t>
            </w:r>
            <w:r>
              <w:rPr>
                <w:rFonts w:asciiTheme="minorHAnsi" w:hAnsiTheme="minorHAnsi"/>
                <w:bCs/>
                <w:color w:val="auto"/>
                <w:szCs w:val="22"/>
              </w:rPr>
              <w:t>dings conducted by the Council;</w:t>
            </w:r>
          </w:p>
          <w:p w14:paraId="6B0930C4" w14:textId="77777777" w:rsidR="000B5ECE" w:rsidRPr="00477363" w:rsidRDefault="000B5ECE" w:rsidP="007338EA">
            <w:pPr>
              <w:pStyle w:val="ListParagraph"/>
              <w:numPr>
                <w:ilvl w:val="0"/>
                <w:numId w:val="22"/>
              </w:numPr>
              <w:spacing w:before="60" w:after="60"/>
              <w:rPr>
                <w:rFonts w:asciiTheme="minorHAnsi" w:hAnsiTheme="minorHAnsi"/>
                <w:bCs/>
                <w:color w:val="auto"/>
                <w:szCs w:val="22"/>
              </w:rPr>
            </w:pPr>
            <w:r w:rsidRPr="00477363">
              <w:rPr>
                <w:rFonts w:asciiTheme="minorHAnsi" w:hAnsiTheme="minorHAnsi"/>
                <w:bCs/>
                <w:color w:val="auto"/>
                <w:szCs w:val="22"/>
              </w:rPr>
              <w:t>Records of appeals of</w:t>
            </w:r>
            <w:r>
              <w:rPr>
                <w:rFonts w:asciiTheme="minorHAnsi" w:hAnsiTheme="minorHAnsi"/>
                <w:bCs/>
                <w:color w:val="auto"/>
                <w:szCs w:val="22"/>
              </w:rPr>
              <w:t xml:space="preserve"> Council or Governor decisions;</w:t>
            </w:r>
          </w:p>
          <w:p w14:paraId="5AA0BBEC" w14:textId="77777777" w:rsidR="000B5ECE" w:rsidRPr="00477363" w:rsidRDefault="000B5ECE" w:rsidP="007338EA">
            <w:pPr>
              <w:pStyle w:val="ListParagraph"/>
              <w:numPr>
                <w:ilvl w:val="0"/>
                <w:numId w:val="22"/>
              </w:numPr>
              <w:spacing w:before="60" w:after="60"/>
              <w:rPr>
                <w:rFonts w:asciiTheme="minorHAnsi" w:hAnsiTheme="minorHAnsi"/>
                <w:bCs/>
                <w:color w:val="auto"/>
                <w:szCs w:val="22"/>
              </w:rPr>
            </w:pPr>
            <w:r w:rsidRPr="00477363">
              <w:rPr>
                <w:rFonts w:asciiTheme="minorHAnsi" w:hAnsiTheme="minorHAnsi"/>
                <w:bCs/>
                <w:color w:val="auto"/>
                <w:szCs w:val="22"/>
              </w:rPr>
              <w:t>Compliance monitoring of facil</w:t>
            </w:r>
            <w:r>
              <w:rPr>
                <w:rFonts w:asciiTheme="minorHAnsi" w:hAnsiTheme="minorHAnsi"/>
                <w:bCs/>
                <w:color w:val="auto"/>
                <w:szCs w:val="22"/>
              </w:rPr>
              <w:t>ity construction and operation;</w:t>
            </w:r>
          </w:p>
          <w:p w14:paraId="63563C27" w14:textId="77777777" w:rsidR="000B5ECE" w:rsidRPr="00477363" w:rsidRDefault="000B5ECE" w:rsidP="007338EA">
            <w:pPr>
              <w:pStyle w:val="ListParagraph"/>
              <w:numPr>
                <w:ilvl w:val="0"/>
                <w:numId w:val="22"/>
              </w:numPr>
              <w:spacing w:before="60" w:after="60"/>
              <w:rPr>
                <w:rFonts w:asciiTheme="minorHAnsi" w:hAnsiTheme="minorHAnsi"/>
                <w:bCs/>
                <w:color w:val="auto"/>
                <w:szCs w:val="22"/>
              </w:rPr>
            </w:pPr>
            <w:r w:rsidRPr="00477363">
              <w:rPr>
                <w:rFonts w:asciiTheme="minorHAnsi" w:hAnsiTheme="minorHAnsi"/>
                <w:bCs/>
                <w:color w:val="auto"/>
                <w:szCs w:val="22"/>
              </w:rPr>
              <w:t>Off-site emergency re</w:t>
            </w:r>
            <w:r>
              <w:rPr>
                <w:rFonts w:asciiTheme="minorHAnsi" w:hAnsiTheme="minorHAnsi"/>
                <w:bCs/>
                <w:color w:val="auto"/>
                <w:szCs w:val="22"/>
              </w:rPr>
              <w:t>sponse planning and activities;</w:t>
            </w:r>
          </w:p>
          <w:p w14:paraId="7E4E81D3" w14:textId="77777777" w:rsidR="000B5ECE" w:rsidRPr="00477363" w:rsidRDefault="000B5ECE" w:rsidP="007338EA">
            <w:pPr>
              <w:pStyle w:val="ListParagraph"/>
              <w:numPr>
                <w:ilvl w:val="0"/>
                <w:numId w:val="22"/>
              </w:numPr>
              <w:spacing w:before="60" w:after="60"/>
              <w:rPr>
                <w:rFonts w:asciiTheme="minorHAnsi" w:hAnsiTheme="minorHAnsi"/>
                <w:bCs/>
                <w:color w:val="auto"/>
                <w:szCs w:val="22"/>
              </w:rPr>
            </w:pPr>
            <w:r w:rsidRPr="00477363">
              <w:rPr>
                <w:rFonts w:asciiTheme="minorHAnsi" w:hAnsiTheme="minorHAnsi"/>
                <w:bCs/>
                <w:color w:val="auto"/>
                <w:szCs w:val="22"/>
              </w:rPr>
              <w:t>Project termination and site resto</w:t>
            </w:r>
            <w:r>
              <w:rPr>
                <w:rFonts w:asciiTheme="minorHAnsi" w:hAnsiTheme="minorHAnsi"/>
                <w:bCs/>
                <w:color w:val="auto"/>
                <w:szCs w:val="22"/>
              </w:rPr>
              <w:t>ration planning and activities;</w:t>
            </w:r>
          </w:p>
          <w:p w14:paraId="24D77DCE" w14:textId="77777777" w:rsidR="000B5ECE" w:rsidRPr="00477363" w:rsidRDefault="000B5ECE" w:rsidP="007338EA">
            <w:pPr>
              <w:pStyle w:val="ListParagraph"/>
              <w:numPr>
                <w:ilvl w:val="0"/>
                <w:numId w:val="22"/>
              </w:numPr>
              <w:spacing w:before="60" w:after="60"/>
              <w:rPr>
                <w:rFonts w:asciiTheme="minorHAnsi" w:hAnsiTheme="minorHAnsi"/>
                <w:bCs/>
                <w:color w:val="auto"/>
                <w:szCs w:val="22"/>
              </w:rPr>
            </w:pPr>
            <w:r w:rsidRPr="00477363">
              <w:rPr>
                <w:rFonts w:asciiTheme="minorHAnsi" w:hAnsiTheme="minorHAnsi"/>
                <w:bCs/>
                <w:color w:val="auto"/>
                <w:szCs w:val="22"/>
              </w:rPr>
              <w:t>Site certi</w:t>
            </w:r>
            <w:r>
              <w:rPr>
                <w:rFonts w:asciiTheme="minorHAnsi" w:hAnsiTheme="minorHAnsi"/>
                <w:bCs/>
                <w:color w:val="auto"/>
                <w:szCs w:val="22"/>
              </w:rPr>
              <w:t>fication agreement amendments;</w:t>
            </w:r>
          </w:p>
          <w:p w14:paraId="7A020EF1" w14:textId="77777777" w:rsidR="000B5ECE" w:rsidRPr="00477363" w:rsidRDefault="000B5ECE" w:rsidP="007338EA">
            <w:pPr>
              <w:pStyle w:val="ListParagraph"/>
              <w:numPr>
                <w:ilvl w:val="0"/>
                <w:numId w:val="22"/>
              </w:numPr>
              <w:spacing w:before="60" w:after="60"/>
              <w:rPr>
                <w:rFonts w:asciiTheme="minorHAnsi" w:hAnsiTheme="minorHAnsi"/>
                <w:bCs/>
                <w:color w:val="auto"/>
                <w:szCs w:val="22"/>
              </w:rPr>
            </w:pPr>
            <w:r w:rsidRPr="00477363">
              <w:rPr>
                <w:rFonts w:asciiTheme="minorHAnsi" w:hAnsiTheme="minorHAnsi"/>
                <w:bCs/>
                <w:color w:val="auto"/>
                <w:szCs w:val="22"/>
              </w:rPr>
              <w:t>Contracting and other review activities conducted in support of these projects.</w:t>
            </w:r>
          </w:p>
          <w:p w14:paraId="0BE0360F" w14:textId="72769150" w:rsidR="000B5ECE" w:rsidRDefault="000B5ECE" w:rsidP="007338EA">
            <w:pPr>
              <w:spacing w:before="60" w:after="60"/>
              <w:rPr>
                <w:rFonts w:asciiTheme="minorHAnsi" w:hAnsiTheme="minorHAnsi"/>
                <w:bCs/>
                <w:i/>
                <w:color w:val="auto"/>
                <w:sz w:val="21"/>
                <w:szCs w:val="21"/>
              </w:rPr>
            </w:pPr>
            <w:r w:rsidRPr="00477363">
              <w:rPr>
                <w:rFonts w:asciiTheme="minorHAnsi" w:hAnsiTheme="minorHAnsi"/>
                <w:bCs/>
                <w:i/>
                <w:color w:val="auto"/>
                <w:sz w:val="21"/>
                <w:szCs w:val="21"/>
              </w:rPr>
              <w:t>Note: This series includes (but is not limited to) records pertai</w:t>
            </w:r>
            <w:r>
              <w:rPr>
                <w:rFonts w:asciiTheme="minorHAnsi" w:hAnsiTheme="minorHAnsi"/>
                <w:bCs/>
                <w:i/>
                <w:color w:val="auto"/>
                <w:sz w:val="21"/>
                <w:szCs w:val="21"/>
              </w:rPr>
              <w:t>ning to the following proposals:</w:t>
            </w:r>
            <w:r w:rsidRPr="00477363">
              <w:rPr>
                <w:rFonts w:asciiTheme="minorHAnsi" w:hAnsiTheme="minorHAnsi"/>
                <w:bCs/>
                <w:i/>
                <w:color w:val="auto"/>
                <w:sz w:val="21"/>
                <w:szCs w:val="21"/>
              </w:rPr>
              <w:t xml:space="preserve"> </w:t>
            </w:r>
            <w:proofErr w:type="spellStart"/>
            <w:r w:rsidRPr="00477363">
              <w:rPr>
                <w:rFonts w:asciiTheme="minorHAnsi" w:hAnsiTheme="minorHAnsi"/>
                <w:bCs/>
                <w:i/>
                <w:color w:val="auto"/>
                <w:sz w:val="21"/>
                <w:szCs w:val="21"/>
              </w:rPr>
              <w:t>Wallula</w:t>
            </w:r>
            <w:proofErr w:type="spellEnd"/>
            <w:r w:rsidRPr="00477363">
              <w:rPr>
                <w:rFonts w:asciiTheme="minorHAnsi" w:hAnsiTheme="minorHAnsi"/>
                <w:bCs/>
                <w:i/>
                <w:color w:val="auto"/>
                <w:sz w:val="21"/>
                <w:szCs w:val="21"/>
              </w:rPr>
              <w:t xml:space="preserve"> Power Project, Sumas 2 Generation Facility, Weyerhaeuser/Cowlitz Project</w:t>
            </w:r>
            <w:r>
              <w:rPr>
                <w:rFonts w:asciiTheme="minorHAnsi" w:hAnsiTheme="minorHAnsi"/>
                <w:bCs/>
                <w:i/>
                <w:color w:val="auto"/>
                <w:sz w:val="21"/>
                <w:szCs w:val="21"/>
              </w:rPr>
              <w:t>, BP Cherry Point Cogeneration</w:t>
            </w:r>
            <w:r w:rsidR="00221245">
              <w:rPr>
                <w:rFonts w:asciiTheme="minorHAnsi" w:hAnsiTheme="minorHAnsi"/>
                <w:bCs/>
                <w:i/>
                <w:color w:val="auto"/>
                <w:sz w:val="21"/>
                <w:szCs w:val="21"/>
              </w:rPr>
              <w:t xml:space="preserve"> Project</w:t>
            </w:r>
            <w:r>
              <w:rPr>
                <w:rFonts w:asciiTheme="minorHAnsi" w:hAnsiTheme="minorHAnsi"/>
                <w:bCs/>
                <w:i/>
                <w:color w:val="auto"/>
                <w:sz w:val="21"/>
                <w:szCs w:val="21"/>
              </w:rPr>
              <w:t>,</w:t>
            </w:r>
            <w:r w:rsidRPr="00477363">
              <w:rPr>
                <w:rFonts w:asciiTheme="minorHAnsi" w:hAnsiTheme="minorHAnsi"/>
                <w:bCs/>
                <w:i/>
                <w:color w:val="auto"/>
                <w:sz w:val="21"/>
                <w:szCs w:val="21"/>
              </w:rPr>
              <w:t xml:space="preserve"> and the Creston Power Project.</w:t>
            </w:r>
          </w:p>
          <w:p w14:paraId="3C041BDA" w14:textId="614A7CAE" w:rsidR="00DC63BD" w:rsidRPr="00477363" w:rsidRDefault="00DC63BD" w:rsidP="00664254">
            <w:pPr>
              <w:spacing w:before="60" w:after="60"/>
              <w:rPr>
                <w:rFonts w:asciiTheme="minorHAnsi" w:hAnsiTheme="minorHAnsi"/>
                <w:b/>
                <w:bCs/>
                <w:i/>
                <w:color w:val="auto"/>
                <w:sz w:val="21"/>
                <w:szCs w:val="21"/>
              </w:rPr>
            </w:pPr>
            <w:r>
              <w:rPr>
                <w:rFonts w:asciiTheme="minorHAnsi" w:hAnsiTheme="minorHAnsi"/>
                <w:bCs/>
                <w:i/>
                <w:color w:val="auto"/>
                <w:sz w:val="21"/>
                <w:szCs w:val="21"/>
              </w:rPr>
              <w:t xml:space="preserve">Note: </w:t>
            </w:r>
            <w:r w:rsidR="00664254">
              <w:rPr>
                <w:rFonts w:asciiTheme="minorHAnsi" w:hAnsiTheme="minorHAnsi"/>
                <w:bCs/>
                <w:i/>
                <w:color w:val="auto"/>
                <w:sz w:val="21"/>
                <w:szCs w:val="21"/>
              </w:rPr>
              <w:t>Replaces</w:t>
            </w:r>
            <w:r>
              <w:rPr>
                <w:rFonts w:asciiTheme="minorHAnsi" w:hAnsiTheme="minorHAnsi"/>
                <w:bCs/>
                <w:i/>
                <w:color w:val="auto"/>
                <w:sz w:val="21"/>
                <w:szCs w:val="21"/>
              </w:rPr>
              <w:t xml:space="preserve"> DAN 18-10-69327</w:t>
            </w:r>
            <w:r w:rsidRPr="00507186">
              <w:rPr>
                <w:rFonts w:asciiTheme="minorHAnsi" w:eastAsia="Times New Roman" w:hAnsiTheme="minorHAnsi"/>
                <w:color w:val="auto"/>
                <w:szCs w:val="22"/>
              </w:rPr>
              <w:fldChar w:fldCharType="begin"/>
            </w:r>
            <w:r w:rsidRPr="00507186">
              <w:rPr>
                <w:rFonts w:asciiTheme="minorHAnsi" w:eastAsia="Times New Roman" w:hAnsiTheme="minorHAnsi"/>
                <w:color w:val="auto"/>
                <w:szCs w:val="22"/>
              </w:rPr>
              <w:instrText xml:space="preserve"> XE "18-10-</w:instrText>
            </w:r>
            <w:r>
              <w:rPr>
                <w:rFonts w:asciiTheme="minorHAnsi" w:eastAsia="Times New Roman" w:hAnsiTheme="minorHAnsi"/>
                <w:color w:val="auto"/>
                <w:szCs w:val="22"/>
              </w:rPr>
              <w:instrText>69327</w:instrText>
            </w:r>
            <w:r w:rsidRPr="00507186">
              <w:rPr>
                <w:rFonts w:asciiTheme="minorHAnsi" w:eastAsia="Times New Roman" w:hAnsiTheme="minorHAnsi"/>
                <w:color w:val="auto"/>
                <w:szCs w:val="22"/>
              </w:rPr>
              <w:instrText xml:space="preserve">" \f “dan” </w:instrText>
            </w:r>
            <w:r w:rsidRPr="00507186">
              <w:rPr>
                <w:rFonts w:asciiTheme="minorHAnsi" w:eastAsia="Times New Roman" w:hAnsiTheme="minorHAnsi"/>
                <w:color w:val="auto"/>
                <w:szCs w:val="22"/>
              </w:rPr>
              <w:fldChar w:fldCharType="end"/>
            </w:r>
            <w:r>
              <w:rPr>
                <w:rFonts w:asciiTheme="minorHAnsi" w:hAnsiTheme="minorHAnsi"/>
                <w:bCs/>
                <w:i/>
                <w:color w:val="auto"/>
                <w:sz w:val="21"/>
                <w:szCs w:val="21"/>
              </w:rPr>
              <w:t xml:space="preserve"> granted to the Utilities and Transportation Commission.</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4AD4E0B" w14:textId="77777777" w:rsidR="000B5ECE" w:rsidRPr="00477363" w:rsidRDefault="000B5ECE" w:rsidP="007338EA">
            <w:pPr>
              <w:spacing w:before="60" w:after="60"/>
              <w:rPr>
                <w:bCs/>
                <w:color w:val="auto"/>
                <w:szCs w:val="17"/>
              </w:rPr>
            </w:pPr>
            <w:r w:rsidRPr="00477363">
              <w:rPr>
                <w:b/>
                <w:bCs/>
                <w:color w:val="auto"/>
                <w:szCs w:val="17"/>
              </w:rPr>
              <w:t>Retain</w:t>
            </w:r>
            <w:r w:rsidRPr="00477363">
              <w:rPr>
                <w:bCs/>
                <w:color w:val="auto"/>
                <w:szCs w:val="17"/>
              </w:rPr>
              <w:t xml:space="preserve"> for </w:t>
            </w:r>
            <w:r>
              <w:rPr>
                <w:bCs/>
                <w:color w:val="auto"/>
                <w:szCs w:val="17"/>
              </w:rPr>
              <w:t>10</w:t>
            </w:r>
            <w:r w:rsidRPr="00477363">
              <w:rPr>
                <w:bCs/>
                <w:color w:val="auto"/>
                <w:szCs w:val="17"/>
              </w:rPr>
              <w:t xml:space="preserve"> years after </w:t>
            </w:r>
            <w:r>
              <w:rPr>
                <w:bCs/>
                <w:color w:val="auto"/>
                <w:szCs w:val="17"/>
              </w:rPr>
              <w:t>end of fiscal year in which the Site Certification Agreement (SCA) was terminated</w:t>
            </w:r>
          </w:p>
          <w:p w14:paraId="0797B94B" w14:textId="77777777" w:rsidR="000B5ECE" w:rsidRPr="00477363" w:rsidRDefault="000B5ECE" w:rsidP="007338EA">
            <w:pPr>
              <w:spacing w:before="60" w:after="60"/>
              <w:rPr>
                <w:bCs/>
                <w:i/>
                <w:color w:val="auto"/>
                <w:szCs w:val="17"/>
              </w:rPr>
            </w:pPr>
            <w:r w:rsidRPr="00477363">
              <w:rPr>
                <w:bCs/>
                <w:color w:val="auto"/>
                <w:szCs w:val="17"/>
              </w:rPr>
              <w:t xml:space="preserve">   </w:t>
            </w:r>
            <w:r w:rsidRPr="00477363">
              <w:rPr>
                <w:bCs/>
                <w:i/>
                <w:color w:val="auto"/>
                <w:szCs w:val="17"/>
              </w:rPr>
              <w:t>then</w:t>
            </w:r>
          </w:p>
          <w:p w14:paraId="62AC15AF" w14:textId="77777777" w:rsidR="000B5ECE" w:rsidRPr="0040657A" w:rsidRDefault="000B5ECE" w:rsidP="007338EA">
            <w:pPr>
              <w:spacing w:before="60" w:after="60"/>
              <w:rPr>
                <w:b/>
                <w:bCs/>
                <w:color w:val="auto"/>
                <w:szCs w:val="17"/>
              </w:rPr>
            </w:pPr>
            <w:r w:rsidRPr="00477363">
              <w:rPr>
                <w:b/>
                <w:bCs/>
                <w:color w:val="auto"/>
                <w:szCs w:val="17"/>
              </w:rPr>
              <w:t>Transfer</w:t>
            </w:r>
            <w:r w:rsidRPr="00477363">
              <w:rPr>
                <w:bCs/>
                <w:color w:val="auto"/>
                <w:szCs w:val="17"/>
              </w:rPr>
              <w:t xml:space="preserve"> to Washington State Archives for appraisal and selective retention.</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EC8D78D" w14:textId="77777777" w:rsidR="000B5ECE" w:rsidRPr="00526CFD" w:rsidRDefault="000B5ECE" w:rsidP="007338EA">
            <w:pPr>
              <w:spacing w:before="60"/>
              <w:jc w:val="center"/>
              <w:rPr>
                <w:rFonts w:eastAsia="Calibri" w:cs="Times New Roman"/>
                <w:b/>
                <w:color w:val="auto"/>
                <w:szCs w:val="22"/>
              </w:rPr>
            </w:pPr>
            <w:r w:rsidRPr="0038267C">
              <w:rPr>
                <w:rFonts w:eastAsia="Calibri" w:cs="Times New Roman"/>
                <w:b/>
                <w:color w:val="auto"/>
                <w:szCs w:val="22"/>
              </w:rPr>
              <w:t>ARCHIVAL</w:t>
            </w:r>
          </w:p>
          <w:p w14:paraId="7A023B86" w14:textId="16D0C5BF" w:rsidR="000B5ECE" w:rsidRPr="00477363" w:rsidRDefault="000B5ECE" w:rsidP="007338EA">
            <w:pPr>
              <w:jc w:val="center"/>
              <w:rPr>
                <w:rFonts w:eastAsia="Calibri" w:cs="Times New Roman"/>
                <w:b/>
                <w:color w:val="auto"/>
                <w:sz w:val="18"/>
                <w:szCs w:val="18"/>
              </w:rPr>
            </w:pPr>
            <w:r w:rsidRPr="00477363">
              <w:rPr>
                <w:rFonts w:eastAsia="Calibri" w:cs="Times New Roman"/>
                <w:b/>
                <w:color w:val="auto"/>
                <w:sz w:val="18"/>
                <w:szCs w:val="18"/>
              </w:rPr>
              <w:t>(Appraisal Required</w:t>
            </w:r>
            <w:r w:rsidRPr="001A2B19">
              <w:rPr>
                <w:rFonts w:eastAsia="Calibri" w:cs="Times New Roman"/>
                <w:b/>
                <w:color w:val="auto"/>
                <w:sz w:val="18"/>
                <w:szCs w:val="18"/>
              </w:rPr>
              <w:t>)</w:t>
            </w:r>
            <w:r w:rsidRPr="007C6EA0">
              <w:rPr>
                <w:rFonts w:eastAsia="Calibri" w:cs="Times New Roman"/>
                <w:b/>
                <w:color w:val="auto"/>
                <w:szCs w:val="22"/>
              </w:rPr>
              <w:fldChar w:fldCharType="begin"/>
            </w:r>
            <w:r w:rsidRPr="007C6EA0">
              <w:rPr>
                <w:rFonts w:eastAsia="Calibri" w:cs="Times New Roman"/>
                <w:b/>
                <w:color w:val="auto"/>
                <w:szCs w:val="22"/>
              </w:rPr>
              <w:instrText xml:space="preserve"> XE "</w:instrText>
            </w:r>
            <w:r w:rsidR="007E2415" w:rsidRPr="007E2415">
              <w:rPr>
                <w:rFonts w:eastAsia="Calibri" w:cs="Times New Roman"/>
                <w:color w:val="auto"/>
                <w:szCs w:val="22"/>
              </w:rPr>
              <w:instrText>ENERGY FACILITY SITE EVALUATION</w:instrText>
            </w:r>
            <w:r w:rsidR="004473AA">
              <w:rPr>
                <w:color w:val="auto"/>
                <w:szCs w:val="22"/>
              </w:rPr>
              <w:instrText>:</w:instrText>
            </w:r>
            <w:r w:rsidRPr="007C6EA0">
              <w:rPr>
                <w:rFonts w:eastAsia="Calibri" w:cs="Times New Roman"/>
                <w:color w:val="auto"/>
                <w:szCs w:val="22"/>
              </w:rPr>
              <w:instrText>Cases Approved (But Not Constructed)" \f “archival”</w:instrText>
            </w:r>
            <w:r w:rsidRPr="007C6EA0">
              <w:rPr>
                <w:rFonts w:eastAsia="Calibri" w:cs="Times New Roman"/>
                <w:b/>
                <w:color w:val="auto"/>
                <w:szCs w:val="22"/>
              </w:rPr>
              <w:instrText xml:space="preserve"> </w:instrText>
            </w:r>
            <w:r w:rsidRPr="007C6EA0">
              <w:rPr>
                <w:rFonts w:eastAsia="Calibri" w:cs="Times New Roman"/>
                <w:b/>
                <w:color w:val="auto"/>
                <w:szCs w:val="22"/>
              </w:rPr>
              <w:fldChar w:fldCharType="end"/>
            </w:r>
          </w:p>
          <w:p w14:paraId="42B274E6" w14:textId="77777777" w:rsidR="000B5ECE" w:rsidRPr="00477363" w:rsidRDefault="000B5ECE" w:rsidP="007338EA">
            <w:pPr>
              <w:jc w:val="center"/>
              <w:rPr>
                <w:rFonts w:eastAsia="Calibri" w:cs="Times New Roman"/>
                <w:color w:val="auto"/>
                <w:sz w:val="20"/>
                <w:szCs w:val="20"/>
              </w:rPr>
            </w:pPr>
            <w:r w:rsidRPr="00477363">
              <w:rPr>
                <w:rFonts w:eastAsia="Calibri" w:cs="Times New Roman"/>
                <w:color w:val="auto"/>
                <w:sz w:val="20"/>
                <w:szCs w:val="20"/>
              </w:rPr>
              <w:t>NON-ESSENTIAL</w:t>
            </w:r>
          </w:p>
          <w:p w14:paraId="533B60B6" w14:textId="77777777" w:rsidR="000B5ECE" w:rsidRPr="00526CFD" w:rsidRDefault="000B5ECE" w:rsidP="007338EA">
            <w:pPr>
              <w:jc w:val="center"/>
              <w:rPr>
                <w:rFonts w:eastAsia="Calibri" w:cs="Times New Roman"/>
                <w:b/>
                <w:color w:val="auto"/>
                <w:szCs w:val="22"/>
              </w:rPr>
            </w:pPr>
            <w:r w:rsidRPr="00477363">
              <w:rPr>
                <w:rFonts w:eastAsia="Calibri" w:cs="Times New Roman"/>
                <w:color w:val="auto"/>
                <w:sz w:val="20"/>
                <w:szCs w:val="20"/>
              </w:rPr>
              <w:t>OPR</w:t>
            </w:r>
          </w:p>
        </w:tc>
      </w:tr>
      <w:tr w:rsidR="000B5ECE" w:rsidRPr="0040657A" w14:paraId="3175EF13" w14:textId="77777777" w:rsidTr="007338EA">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5E0F142" w14:textId="52E387BE" w:rsidR="000B5ECE" w:rsidRPr="00507186" w:rsidRDefault="00AA4F2D" w:rsidP="007338E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22</w:t>
            </w:r>
            <w:r w:rsidR="000B5ECE" w:rsidRPr="00507186">
              <w:rPr>
                <w:rFonts w:asciiTheme="minorHAnsi" w:eastAsia="Times New Roman" w:hAnsiTheme="minorHAnsi"/>
                <w:color w:val="auto"/>
                <w:szCs w:val="22"/>
              </w:rPr>
              <w:t>-1</w:t>
            </w:r>
            <w:r>
              <w:rPr>
                <w:rFonts w:asciiTheme="minorHAnsi" w:eastAsia="Times New Roman" w:hAnsiTheme="minorHAnsi"/>
                <w:color w:val="auto"/>
                <w:szCs w:val="22"/>
              </w:rPr>
              <w:t>2</w:t>
            </w:r>
            <w:r w:rsidR="000B5ECE" w:rsidRPr="00507186">
              <w:rPr>
                <w:rFonts w:asciiTheme="minorHAnsi" w:eastAsia="Times New Roman" w:hAnsiTheme="minorHAnsi"/>
                <w:color w:val="auto"/>
                <w:szCs w:val="22"/>
              </w:rPr>
              <w:t>-</w:t>
            </w:r>
            <w:r w:rsidR="001965DD">
              <w:rPr>
                <w:rFonts w:asciiTheme="minorHAnsi" w:eastAsia="Times New Roman" w:hAnsiTheme="minorHAnsi"/>
                <w:color w:val="auto"/>
                <w:szCs w:val="22"/>
              </w:rPr>
              <w:t>69672</w:t>
            </w:r>
            <w:r w:rsidR="000B5ECE" w:rsidRPr="00507186">
              <w:rPr>
                <w:rFonts w:asciiTheme="minorHAnsi" w:eastAsia="Times New Roman" w:hAnsiTheme="minorHAnsi"/>
                <w:color w:val="auto"/>
                <w:szCs w:val="22"/>
              </w:rPr>
              <w:fldChar w:fldCharType="begin"/>
            </w:r>
            <w:r w:rsidR="000B5ECE" w:rsidRPr="00507186">
              <w:rPr>
                <w:rFonts w:asciiTheme="minorHAnsi" w:eastAsia="Times New Roman" w:hAnsiTheme="minorHAnsi"/>
                <w:color w:val="auto"/>
                <w:szCs w:val="22"/>
              </w:rPr>
              <w:instrText xml:space="preserve"> XE "</w:instrText>
            </w:r>
            <w:r>
              <w:rPr>
                <w:rFonts w:asciiTheme="minorHAnsi" w:eastAsia="Times New Roman" w:hAnsiTheme="minorHAnsi"/>
                <w:color w:val="auto"/>
                <w:szCs w:val="22"/>
              </w:rPr>
              <w:instrText>22</w:instrText>
            </w:r>
            <w:r w:rsidR="000B5ECE" w:rsidRPr="00507186">
              <w:rPr>
                <w:rFonts w:asciiTheme="minorHAnsi" w:eastAsia="Times New Roman" w:hAnsiTheme="minorHAnsi"/>
                <w:color w:val="auto"/>
                <w:szCs w:val="22"/>
              </w:rPr>
              <w:instrText>-1</w:instrText>
            </w:r>
            <w:r>
              <w:rPr>
                <w:rFonts w:asciiTheme="minorHAnsi" w:eastAsia="Times New Roman" w:hAnsiTheme="minorHAnsi"/>
                <w:color w:val="auto"/>
                <w:szCs w:val="22"/>
              </w:rPr>
              <w:instrText>2</w:instrText>
            </w:r>
            <w:r w:rsidR="000B5ECE" w:rsidRPr="00507186">
              <w:rPr>
                <w:rFonts w:asciiTheme="minorHAnsi" w:eastAsia="Times New Roman" w:hAnsiTheme="minorHAnsi"/>
                <w:color w:val="auto"/>
                <w:szCs w:val="22"/>
              </w:rPr>
              <w:instrText>-</w:instrText>
            </w:r>
            <w:r w:rsidR="001965DD">
              <w:rPr>
                <w:rFonts w:asciiTheme="minorHAnsi" w:eastAsia="Times New Roman" w:hAnsiTheme="minorHAnsi"/>
                <w:color w:val="auto"/>
                <w:szCs w:val="22"/>
              </w:rPr>
              <w:instrText>69672</w:instrText>
            </w:r>
            <w:r w:rsidR="000B5ECE" w:rsidRPr="00507186">
              <w:rPr>
                <w:rFonts w:asciiTheme="minorHAnsi" w:eastAsia="Times New Roman" w:hAnsiTheme="minorHAnsi"/>
                <w:color w:val="auto"/>
                <w:szCs w:val="22"/>
              </w:rPr>
              <w:instrText xml:space="preserve">" \f “dan” </w:instrText>
            </w:r>
            <w:r w:rsidR="000B5ECE" w:rsidRPr="00507186">
              <w:rPr>
                <w:rFonts w:asciiTheme="minorHAnsi" w:eastAsia="Times New Roman" w:hAnsiTheme="minorHAnsi"/>
                <w:color w:val="auto"/>
                <w:szCs w:val="22"/>
              </w:rPr>
              <w:fldChar w:fldCharType="end"/>
            </w:r>
          </w:p>
          <w:p w14:paraId="31945B87" w14:textId="166500F7" w:rsidR="000B5ECE" w:rsidRPr="00507186" w:rsidRDefault="000B5ECE" w:rsidP="007338EA">
            <w:pPr>
              <w:spacing w:before="60" w:after="60"/>
              <w:jc w:val="center"/>
              <w:rPr>
                <w:rFonts w:asciiTheme="minorHAnsi" w:eastAsia="Times New Roman" w:hAnsiTheme="minorHAnsi"/>
                <w:color w:val="auto"/>
                <w:szCs w:val="22"/>
              </w:rPr>
            </w:pPr>
            <w:r w:rsidRPr="00507186">
              <w:rPr>
                <w:rFonts w:asciiTheme="minorHAnsi" w:eastAsia="Times New Roman" w:hAnsiTheme="minorHAnsi"/>
                <w:color w:val="auto"/>
                <w:szCs w:val="22"/>
              </w:rPr>
              <w:t xml:space="preserve">Rev. </w:t>
            </w:r>
            <w:r w:rsidR="00AA4F2D">
              <w:rPr>
                <w:rFonts w:asciiTheme="minorHAnsi" w:eastAsia="Times New Roman" w:hAnsiTheme="minorHAnsi"/>
                <w:color w:val="auto"/>
                <w:szCs w:val="22"/>
              </w:rPr>
              <w:t>0</w:t>
            </w:r>
          </w:p>
        </w:tc>
        <w:tc>
          <w:tcPr>
            <w:tcW w:w="8342" w:type="dxa"/>
            <w:tcBorders>
              <w:top w:val="single" w:sz="4" w:space="0" w:color="000000"/>
              <w:left w:val="single" w:sz="4" w:space="0" w:color="000000"/>
              <w:bottom w:val="single" w:sz="4" w:space="0" w:color="000000"/>
              <w:right w:val="single" w:sz="4" w:space="0" w:color="000000"/>
            </w:tcBorders>
          </w:tcPr>
          <w:p w14:paraId="238808C3" w14:textId="028FE9F5" w:rsidR="000B5ECE" w:rsidRPr="00421B8A" w:rsidRDefault="00AA4F2D" w:rsidP="007338EA">
            <w:pPr>
              <w:spacing w:before="60" w:after="60"/>
              <w:rPr>
                <w:rFonts w:asciiTheme="minorHAnsi" w:hAnsiTheme="minorHAnsi"/>
                <w:b/>
                <w:bCs/>
                <w:i/>
                <w:color w:val="auto"/>
                <w:szCs w:val="22"/>
              </w:rPr>
            </w:pPr>
            <w:r>
              <w:rPr>
                <w:rFonts w:asciiTheme="minorHAnsi" w:hAnsiTheme="minorHAnsi"/>
                <w:b/>
                <w:bCs/>
                <w:i/>
                <w:color w:val="auto"/>
                <w:szCs w:val="22"/>
              </w:rPr>
              <w:t>Discontinued Cases</w:t>
            </w:r>
          </w:p>
          <w:p w14:paraId="34C4D597" w14:textId="4302B417" w:rsidR="000B5ECE" w:rsidRPr="005F0417" w:rsidRDefault="000B5ECE" w:rsidP="007338EA">
            <w:pPr>
              <w:spacing w:before="60" w:after="60"/>
              <w:rPr>
                <w:rFonts w:asciiTheme="minorHAnsi" w:hAnsiTheme="minorHAnsi"/>
                <w:bCs/>
                <w:color w:val="auto"/>
                <w:szCs w:val="22"/>
              </w:rPr>
            </w:pPr>
            <w:r>
              <w:rPr>
                <w:rFonts w:asciiTheme="minorHAnsi" w:hAnsiTheme="minorHAnsi"/>
                <w:bCs/>
                <w:color w:val="auto"/>
                <w:szCs w:val="22"/>
              </w:rPr>
              <w:t xml:space="preserve">Records relating to </w:t>
            </w:r>
            <w:r w:rsidRPr="005F0417">
              <w:rPr>
                <w:rFonts w:asciiTheme="minorHAnsi" w:hAnsiTheme="minorHAnsi"/>
                <w:bCs/>
                <w:color w:val="auto"/>
                <w:szCs w:val="22"/>
              </w:rPr>
              <w:t xml:space="preserve">cases that are discontinued due to preclusion of </w:t>
            </w:r>
            <w:r>
              <w:rPr>
                <w:rFonts w:asciiTheme="minorHAnsi" w:hAnsiTheme="minorHAnsi"/>
                <w:bCs/>
                <w:color w:val="auto"/>
                <w:szCs w:val="22"/>
              </w:rPr>
              <w:t>f</w:t>
            </w:r>
            <w:r w:rsidRPr="005F0417">
              <w:rPr>
                <w:rFonts w:asciiTheme="minorHAnsi" w:hAnsiTheme="minorHAnsi"/>
                <w:bCs/>
                <w:color w:val="auto"/>
                <w:szCs w:val="22"/>
              </w:rPr>
              <w:t xml:space="preserve">ederal </w:t>
            </w:r>
            <w:r w:rsidR="00221245">
              <w:rPr>
                <w:rFonts w:asciiTheme="minorHAnsi" w:hAnsiTheme="minorHAnsi"/>
                <w:bCs/>
                <w:color w:val="auto"/>
                <w:szCs w:val="22"/>
              </w:rPr>
              <w:t>l</w:t>
            </w:r>
            <w:r w:rsidR="00221245" w:rsidRPr="005F0417">
              <w:rPr>
                <w:rFonts w:asciiTheme="minorHAnsi" w:hAnsiTheme="minorHAnsi"/>
                <w:bCs/>
                <w:color w:val="auto"/>
                <w:szCs w:val="22"/>
              </w:rPr>
              <w:t>egislation</w:t>
            </w:r>
            <w:r w:rsidRPr="005F0417">
              <w:rPr>
                <w:rFonts w:asciiTheme="minorHAnsi" w:hAnsiTheme="minorHAnsi"/>
                <w:bCs/>
                <w:color w:val="auto"/>
                <w:szCs w:val="22"/>
              </w:rPr>
              <w:t>, legal difficulties</w:t>
            </w:r>
            <w:r>
              <w:rPr>
                <w:rFonts w:asciiTheme="minorHAnsi" w:hAnsiTheme="minorHAnsi"/>
                <w:bCs/>
                <w:color w:val="auto"/>
                <w:szCs w:val="22"/>
              </w:rPr>
              <w:t>, a</w:t>
            </w:r>
            <w:r w:rsidR="005E24F1">
              <w:rPr>
                <w:rFonts w:asciiTheme="minorHAnsi" w:hAnsiTheme="minorHAnsi"/>
                <w:bCs/>
                <w:color w:val="auto"/>
                <w:szCs w:val="22"/>
              </w:rPr>
              <w:t xml:space="preserve"> denial by the Governor</w:t>
            </w:r>
            <w:r>
              <w:rPr>
                <w:rFonts w:asciiTheme="minorHAnsi" w:hAnsiTheme="minorHAnsi"/>
                <w:bCs/>
                <w:color w:val="auto"/>
                <w:szCs w:val="22"/>
              </w:rPr>
              <w:t>, at the request of the applicant,</w:t>
            </w:r>
            <w:r w:rsidRPr="005F0417">
              <w:rPr>
                <w:rFonts w:asciiTheme="minorHAnsi" w:hAnsiTheme="minorHAnsi"/>
                <w:bCs/>
                <w:color w:val="auto"/>
                <w:szCs w:val="22"/>
              </w:rPr>
              <w:t xml:space="preserve"> or other valid reasons.</w:t>
            </w:r>
            <w:r w:rsidRPr="00957608">
              <w:rPr>
                <w:bCs/>
                <w:color w:val="auto"/>
                <w:szCs w:val="22"/>
              </w:rPr>
              <w:t xml:space="preserve"> </w:t>
            </w:r>
            <w:r w:rsidRPr="00957608">
              <w:rPr>
                <w:bCs/>
                <w:color w:val="auto"/>
                <w:szCs w:val="22"/>
              </w:rPr>
              <w:fldChar w:fldCharType="begin"/>
            </w:r>
            <w:r w:rsidRPr="00957608">
              <w:rPr>
                <w:bCs/>
                <w:color w:val="auto"/>
                <w:szCs w:val="22"/>
              </w:rPr>
              <w:instrText xml:space="preserve"> xe "</w:instrText>
            </w:r>
            <w:r>
              <w:rPr>
                <w:bCs/>
                <w:color w:val="auto"/>
                <w:szCs w:val="22"/>
              </w:rPr>
              <w:instrText>EFSEC:discontinued cases</w:instrText>
            </w:r>
            <w:r w:rsidRPr="00957608">
              <w:rPr>
                <w:bCs/>
                <w:color w:val="auto"/>
                <w:szCs w:val="22"/>
              </w:rPr>
              <w:instrText xml:space="preserve">" \f “subject” </w:instrText>
            </w:r>
            <w:r w:rsidRPr="00957608">
              <w:rPr>
                <w:bCs/>
                <w:color w:val="auto"/>
                <w:szCs w:val="22"/>
              </w:rPr>
              <w:fldChar w:fldCharType="end"/>
            </w:r>
            <w:r w:rsidR="00DE5EA0" w:rsidRPr="00957608">
              <w:rPr>
                <w:bCs/>
                <w:color w:val="auto"/>
                <w:szCs w:val="22"/>
              </w:rPr>
              <w:fldChar w:fldCharType="begin"/>
            </w:r>
            <w:r w:rsidR="00DE5EA0" w:rsidRPr="00957608">
              <w:rPr>
                <w:bCs/>
                <w:color w:val="auto"/>
                <w:szCs w:val="22"/>
              </w:rPr>
              <w:instrText xml:space="preserve"> xe "</w:instrText>
            </w:r>
            <w:r w:rsidR="00DE5EA0">
              <w:rPr>
                <w:bCs/>
                <w:color w:val="auto"/>
                <w:szCs w:val="22"/>
              </w:rPr>
              <w:instrText>Starbuck Power Project</w:instrText>
            </w:r>
            <w:r w:rsidR="00DE5EA0" w:rsidRPr="00957608">
              <w:rPr>
                <w:bCs/>
                <w:color w:val="auto"/>
                <w:szCs w:val="22"/>
              </w:rPr>
              <w:instrText xml:space="preserve">" \f “subject” </w:instrText>
            </w:r>
            <w:r w:rsidR="00DE5EA0" w:rsidRPr="00957608">
              <w:rPr>
                <w:bCs/>
                <w:color w:val="auto"/>
                <w:szCs w:val="22"/>
              </w:rPr>
              <w:fldChar w:fldCharType="end"/>
            </w:r>
            <w:r w:rsidR="00DE5EA0" w:rsidRPr="00957608">
              <w:rPr>
                <w:bCs/>
                <w:color w:val="auto"/>
                <w:szCs w:val="22"/>
              </w:rPr>
              <w:fldChar w:fldCharType="begin"/>
            </w:r>
            <w:r w:rsidR="00DE5EA0" w:rsidRPr="00957608">
              <w:rPr>
                <w:bCs/>
                <w:color w:val="auto"/>
                <w:szCs w:val="22"/>
              </w:rPr>
              <w:instrText xml:space="preserve"> xe "</w:instrText>
            </w:r>
            <w:r w:rsidR="00DE5EA0">
              <w:rPr>
                <w:bCs/>
                <w:color w:val="auto"/>
                <w:szCs w:val="22"/>
              </w:rPr>
              <w:instrText>Olympic Pipeline</w:instrText>
            </w:r>
            <w:r w:rsidR="00DE5EA0" w:rsidRPr="00957608">
              <w:rPr>
                <w:bCs/>
                <w:color w:val="auto"/>
                <w:szCs w:val="22"/>
              </w:rPr>
              <w:instrText xml:space="preserve">" \f “subject” </w:instrText>
            </w:r>
            <w:r w:rsidR="00DE5EA0" w:rsidRPr="00957608">
              <w:rPr>
                <w:bCs/>
                <w:color w:val="auto"/>
                <w:szCs w:val="22"/>
              </w:rPr>
              <w:fldChar w:fldCharType="end"/>
            </w:r>
            <w:r w:rsidR="00DE5EA0" w:rsidRPr="00957608">
              <w:rPr>
                <w:bCs/>
                <w:color w:val="auto"/>
                <w:szCs w:val="22"/>
              </w:rPr>
              <w:fldChar w:fldCharType="begin"/>
            </w:r>
            <w:r w:rsidR="00DE5EA0" w:rsidRPr="00957608">
              <w:rPr>
                <w:bCs/>
                <w:color w:val="auto"/>
                <w:szCs w:val="22"/>
              </w:rPr>
              <w:instrText xml:space="preserve"> xe "</w:instrText>
            </w:r>
            <w:r w:rsidR="00DE5EA0">
              <w:rPr>
                <w:bCs/>
                <w:color w:val="auto"/>
                <w:szCs w:val="22"/>
              </w:rPr>
              <w:instrText>Tesoro Savage Vancouver Energy Distribution Terminal</w:instrText>
            </w:r>
            <w:r w:rsidR="00DE5EA0" w:rsidRPr="00957608">
              <w:rPr>
                <w:bCs/>
                <w:color w:val="auto"/>
                <w:szCs w:val="22"/>
              </w:rPr>
              <w:instrText xml:space="preserve">" \f “subject” </w:instrText>
            </w:r>
            <w:r w:rsidR="00DE5EA0" w:rsidRPr="00957608">
              <w:rPr>
                <w:bCs/>
                <w:color w:val="auto"/>
                <w:szCs w:val="22"/>
              </w:rPr>
              <w:fldChar w:fldCharType="end"/>
            </w:r>
          </w:p>
          <w:p w14:paraId="7E42D6E5" w14:textId="77777777" w:rsidR="000B5ECE" w:rsidRPr="005F0417" w:rsidRDefault="000B5ECE" w:rsidP="007338EA">
            <w:pPr>
              <w:spacing w:before="60" w:after="60"/>
              <w:rPr>
                <w:rFonts w:asciiTheme="minorHAnsi" w:hAnsiTheme="minorHAnsi"/>
                <w:bCs/>
                <w:color w:val="auto"/>
                <w:szCs w:val="22"/>
              </w:rPr>
            </w:pPr>
            <w:r w:rsidRPr="005F0417">
              <w:rPr>
                <w:rFonts w:asciiTheme="minorHAnsi" w:hAnsiTheme="minorHAnsi"/>
                <w:bCs/>
                <w:color w:val="auto"/>
                <w:szCs w:val="22"/>
              </w:rPr>
              <w:t>Includes, but i</w:t>
            </w:r>
            <w:r>
              <w:rPr>
                <w:rFonts w:asciiTheme="minorHAnsi" w:hAnsiTheme="minorHAnsi"/>
                <w:bCs/>
                <w:color w:val="auto"/>
                <w:szCs w:val="22"/>
              </w:rPr>
              <w:t>s</w:t>
            </w:r>
            <w:r w:rsidRPr="005F0417">
              <w:rPr>
                <w:rFonts w:asciiTheme="minorHAnsi" w:hAnsiTheme="minorHAnsi"/>
                <w:bCs/>
                <w:color w:val="auto"/>
                <w:szCs w:val="22"/>
              </w:rPr>
              <w:t xml:space="preserve"> not limited to:</w:t>
            </w:r>
          </w:p>
          <w:p w14:paraId="653B159C" w14:textId="77777777" w:rsidR="000B5ECE" w:rsidRPr="005F0417" w:rsidRDefault="000B5ECE" w:rsidP="007338EA">
            <w:pPr>
              <w:pStyle w:val="ListParagraph"/>
              <w:numPr>
                <w:ilvl w:val="0"/>
                <w:numId w:val="22"/>
              </w:numPr>
              <w:spacing w:before="60" w:after="60"/>
              <w:rPr>
                <w:rFonts w:asciiTheme="minorHAnsi" w:hAnsiTheme="minorHAnsi"/>
                <w:bCs/>
                <w:color w:val="auto"/>
                <w:szCs w:val="22"/>
              </w:rPr>
            </w:pPr>
            <w:r>
              <w:rPr>
                <w:rFonts w:asciiTheme="minorHAnsi" w:hAnsiTheme="minorHAnsi"/>
                <w:bCs/>
                <w:color w:val="auto"/>
                <w:szCs w:val="22"/>
              </w:rPr>
              <w:t>L</w:t>
            </w:r>
            <w:r w:rsidRPr="005F0417">
              <w:rPr>
                <w:rFonts w:asciiTheme="minorHAnsi" w:hAnsiTheme="minorHAnsi"/>
                <w:bCs/>
                <w:color w:val="auto"/>
                <w:szCs w:val="22"/>
              </w:rPr>
              <w:t>egal description of the proposed site;</w:t>
            </w:r>
          </w:p>
          <w:p w14:paraId="26B8FCC8" w14:textId="77777777" w:rsidR="000B5ECE" w:rsidRPr="005F0417" w:rsidRDefault="000B5ECE" w:rsidP="007338EA">
            <w:pPr>
              <w:pStyle w:val="ListParagraph"/>
              <w:numPr>
                <w:ilvl w:val="0"/>
                <w:numId w:val="22"/>
              </w:numPr>
              <w:spacing w:before="60" w:after="60"/>
              <w:rPr>
                <w:rFonts w:asciiTheme="minorHAnsi" w:hAnsiTheme="minorHAnsi"/>
                <w:bCs/>
                <w:color w:val="auto"/>
                <w:szCs w:val="22"/>
              </w:rPr>
            </w:pPr>
            <w:r>
              <w:rPr>
                <w:rFonts w:asciiTheme="minorHAnsi" w:hAnsiTheme="minorHAnsi"/>
                <w:bCs/>
                <w:color w:val="auto"/>
                <w:szCs w:val="22"/>
              </w:rPr>
              <w:t>General correspondence;</w:t>
            </w:r>
          </w:p>
          <w:p w14:paraId="21C648D8" w14:textId="77777777" w:rsidR="000B5ECE" w:rsidRPr="005F0417" w:rsidRDefault="000B5ECE" w:rsidP="007338EA">
            <w:pPr>
              <w:pStyle w:val="ListParagraph"/>
              <w:numPr>
                <w:ilvl w:val="0"/>
                <w:numId w:val="22"/>
              </w:numPr>
              <w:spacing w:before="60" w:after="60"/>
              <w:rPr>
                <w:rFonts w:asciiTheme="minorHAnsi" w:hAnsiTheme="minorHAnsi"/>
                <w:bCs/>
                <w:color w:val="auto"/>
                <w:szCs w:val="22"/>
              </w:rPr>
            </w:pPr>
            <w:r w:rsidRPr="005F0417">
              <w:rPr>
                <w:rFonts w:asciiTheme="minorHAnsi" w:hAnsiTheme="minorHAnsi"/>
                <w:bCs/>
                <w:color w:val="auto"/>
                <w:szCs w:val="22"/>
              </w:rPr>
              <w:t xml:space="preserve">Materials </w:t>
            </w:r>
            <w:r>
              <w:rPr>
                <w:rFonts w:asciiTheme="minorHAnsi" w:hAnsiTheme="minorHAnsi"/>
                <w:bCs/>
                <w:color w:val="auto"/>
                <w:szCs w:val="22"/>
              </w:rPr>
              <w:t>and</w:t>
            </w:r>
            <w:r w:rsidRPr="005F0417">
              <w:rPr>
                <w:rFonts w:asciiTheme="minorHAnsi" w:hAnsiTheme="minorHAnsi"/>
                <w:bCs/>
                <w:color w:val="auto"/>
                <w:szCs w:val="22"/>
              </w:rPr>
              <w:t xml:space="preserve"> age</w:t>
            </w:r>
            <w:r>
              <w:rPr>
                <w:rFonts w:asciiTheme="minorHAnsi" w:hAnsiTheme="minorHAnsi"/>
                <w:bCs/>
                <w:color w:val="auto"/>
                <w:szCs w:val="22"/>
              </w:rPr>
              <w:t>nda regarding site visit tours;</w:t>
            </w:r>
          </w:p>
          <w:p w14:paraId="4EE5452F" w14:textId="59C3BD28" w:rsidR="000B5ECE" w:rsidRPr="005F0417" w:rsidRDefault="000B5ECE" w:rsidP="007338EA">
            <w:pPr>
              <w:pStyle w:val="ListParagraph"/>
              <w:numPr>
                <w:ilvl w:val="0"/>
                <w:numId w:val="22"/>
              </w:numPr>
              <w:spacing w:before="60" w:after="60"/>
              <w:rPr>
                <w:rFonts w:asciiTheme="minorHAnsi" w:hAnsiTheme="minorHAnsi"/>
                <w:bCs/>
                <w:color w:val="auto"/>
                <w:szCs w:val="22"/>
              </w:rPr>
            </w:pPr>
            <w:r w:rsidRPr="005F0417">
              <w:rPr>
                <w:rFonts w:asciiTheme="minorHAnsi" w:hAnsiTheme="minorHAnsi"/>
                <w:bCs/>
                <w:color w:val="auto"/>
                <w:szCs w:val="22"/>
              </w:rPr>
              <w:t>Consultant selection environmental</w:t>
            </w:r>
            <w:r>
              <w:rPr>
                <w:rFonts w:asciiTheme="minorHAnsi" w:hAnsiTheme="minorHAnsi"/>
                <w:bCs/>
                <w:color w:val="auto"/>
                <w:szCs w:val="22"/>
              </w:rPr>
              <w:t xml:space="preserve"> report </w:t>
            </w:r>
            <w:r w:rsidR="00221245">
              <w:rPr>
                <w:rFonts w:asciiTheme="minorHAnsi" w:hAnsiTheme="minorHAnsi"/>
                <w:bCs/>
                <w:color w:val="auto"/>
                <w:szCs w:val="22"/>
              </w:rPr>
              <w:t xml:space="preserve">and </w:t>
            </w:r>
            <w:r>
              <w:rPr>
                <w:rFonts w:asciiTheme="minorHAnsi" w:hAnsiTheme="minorHAnsi"/>
                <w:bCs/>
                <w:color w:val="auto"/>
                <w:szCs w:val="22"/>
              </w:rPr>
              <w:t>final analysis study;</w:t>
            </w:r>
          </w:p>
          <w:p w14:paraId="4C9BF730" w14:textId="77777777" w:rsidR="000B5ECE" w:rsidRPr="005F0417" w:rsidRDefault="000B5ECE" w:rsidP="007338EA">
            <w:pPr>
              <w:pStyle w:val="ListParagraph"/>
              <w:numPr>
                <w:ilvl w:val="0"/>
                <w:numId w:val="22"/>
              </w:numPr>
              <w:spacing w:before="60" w:after="60"/>
              <w:rPr>
                <w:rFonts w:asciiTheme="minorHAnsi" w:hAnsiTheme="minorHAnsi"/>
                <w:bCs/>
                <w:color w:val="auto"/>
                <w:szCs w:val="22"/>
              </w:rPr>
            </w:pPr>
            <w:r w:rsidRPr="005F0417">
              <w:rPr>
                <w:rFonts w:asciiTheme="minorHAnsi" w:hAnsiTheme="minorHAnsi"/>
                <w:bCs/>
                <w:color w:val="auto"/>
                <w:szCs w:val="22"/>
              </w:rPr>
              <w:t xml:space="preserve">Transcripts </w:t>
            </w:r>
            <w:r>
              <w:rPr>
                <w:rFonts w:asciiTheme="minorHAnsi" w:hAnsiTheme="minorHAnsi"/>
                <w:bCs/>
                <w:color w:val="auto"/>
                <w:szCs w:val="22"/>
              </w:rPr>
              <w:t>and</w:t>
            </w:r>
            <w:r w:rsidRPr="005F0417">
              <w:rPr>
                <w:rFonts w:asciiTheme="minorHAnsi" w:hAnsiTheme="minorHAnsi"/>
                <w:bCs/>
                <w:color w:val="auto"/>
                <w:szCs w:val="22"/>
              </w:rPr>
              <w:t xml:space="preserve"> exhibits from initial </w:t>
            </w:r>
            <w:r>
              <w:rPr>
                <w:rFonts w:asciiTheme="minorHAnsi" w:hAnsiTheme="minorHAnsi"/>
                <w:bCs/>
                <w:color w:val="auto"/>
                <w:szCs w:val="22"/>
              </w:rPr>
              <w:t>and</w:t>
            </w:r>
            <w:r w:rsidRPr="005F0417">
              <w:rPr>
                <w:rFonts w:asciiTheme="minorHAnsi" w:hAnsiTheme="minorHAnsi"/>
                <w:bCs/>
                <w:color w:val="auto"/>
                <w:szCs w:val="22"/>
              </w:rPr>
              <w:t xml:space="preserve"> informational hearings </w:t>
            </w:r>
            <w:r>
              <w:rPr>
                <w:rFonts w:asciiTheme="minorHAnsi" w:hAnsiTheme="minorHAnsi"/>
                <w:bCs/>
                <w:color w:val="auto"/>
                <w:szCs w:val="22"/>
              </w:rPr>
              <w:t>and prehearing conferences;</w:t>
            </w:r>
          </w:p>
          <w:p w14:paraId="1666C17C" w14:textId="77777777" w:rsidR="000B5ECE" w:rsidRPr="005F0417" w:rsidRDefault="000B5ECE" w:rsidP="007338EA">
            <w:pPr>
              <w:pStyle w:val="ListParagraph"/>
              <w:numPr>
                <w:ilvl w:val="0"/>
                <w:numId w:val="22"/>
              </w:numPr>
              <w:spacing w:before="60" w:after="60"/>
              <w:rPr>
                <w:rFonts w:asciiTheme="minorHAnsi" w:hAnsiTheme="minorHAnsi"/>
                <w:bCs/>
                <w:color w:val="auto"/>
                <w:szCs w:val="22"/>
              </w:rPr>
            </w:pPr>
            <w:r w:rsidRPr="005F0417">
              <w:rPr>
                <w:rFonts w:asciiTheme="minorHAnsi" w:hAnsiTheme="minorHAnsi"/>
                <w:bCs/>
                <w:color w:val="auto"/>
                <w:szCs w:val="22"/>
              </w:rPr>
              <w:t>Official distribution list as well as files of parties who</w:t>
            </w:r>
            <w:r>
              <w:rPr>
                <w:rFonts w:asciiTheme="minorHAnsi" w:hAnsiTheme="minorHAnsi"/>
                <w:bCs/>
                <w:color w:val="auto"/>
                <w:szCs w:val="22"/>
              </w:rPr>
              <w:t xml:space="preserve"> are granted intervenor status.</w:t>
            </w:r>
          </w:p>
          <w:p w14:paraId="0297D648" w14:textId="77777777" w:rsidR="000B5ECE" w:rsidRDefault="000B5ECE" w:rsidP="007338EA">
            <w:pPr>
              <w:spacing w:before="60" w:after="60"/>
              <w:rPr>
                <w:rFonts w:asciiTheme="minorHAnsi" w:hAnsiTheme="minorHAnsi"/>
                <w:bCs/>
                <w:i/>
                <w:color w:val="auto"/>
                <w:sz w:val="21"/>
                <w:szCs w:val="21"/>
              </w:rPr>
            </w:pPr>
            <w:r w:rsidRPr="005F0417">
              <w:rPr>
                <w:rFonts w:asciiTheme="minorHAnsi" w:hAnsiTheme="minorHAnsi"/>
                <w:bCs/>
                <w:i/>
                <w:color w:val="auto"/>
                <w:sz w:val="21"/>
                <w:szCs w:val="21"/>
              </w:rPr>
              <w:t>Note: This series includes (but is not limited to) records pertai</w:t>
            </w:r>
            <w:r>
              <w:rPr>
                <w:rFonts w:asciiTheme="minorHAnsi" w:hAnsiTheme="minorHAnsi"/>
                <w:bCs/>
                <w:i/>
                <w:color w:val="auto"/>
                <w:sz w:val="21"/>
                <w:szCs w:val="21"/>
              </w:rPr>
              <w:t>ning to the following proposals:</w:t>
            </w:r>
            <w:r w:rsidRPr="005F0417">
              <w:rPr>
                <w:rFonts w:asciiTheme="minorHAnsi" w:hAnsiTheme="minorHAnsi"/>
                <w:bCs/>
                <w:i/>
                <w:color w:val="auto"/>
                <w:sz w:val="21"/>
                <w:szCs w:val="21"/>
              </w:rPr>
              <w:t xml:space="preserve"> Starbuck Power Project, Olympic Pipeline</w:t>
            </w:r>
            <w:r>
              <w:rPr>
                <w:rFonts w:asciiTheme="minorHAnsi" w:hAnsiTheme="minorHAnsi"/>
                <w:bCs/>
                <w:i/>
                <w:color w:val="auto"/>
                <w:sz w:val="21"/>
                <w:szCs w:val="21"/>
              </w:rPr>
              <w:t xml:space="preserve">, </w:t>
            </w:r>
            <w:proofErr w:type="gramStart"/>
            <w:r>
              <w:rPr>
                <w:rFonts w:asciiTheme="minorHAnsi" w:hAnsiTheme="minorHAnsi"/>
                <w:bCs/>
                <w:i/>
                <w:color w:val="auto"/>
                <w:sz w:val="21"/>
                <w:szCs w:val="21"/>
              </w:rPr>
              <w:t>Tesoro</w:t>
            </w:r>
            <w:proofErr w:type="gramEnd"/>
            <w:r>
              <w:rPr>
                <w:rFonts w:asciiTheme="minorHAnsi" w:hAnsiTheme="minorHAnsi"/>
                <w:bCs/>
                <w:i/>
                <w:color w:val="auto"/>
                <w:sz w:val="21"/>
                <w:szCs w:val="21"/>
              </w:rPr>
              <w:t xml:space="preserve"> Savage Vancouver Energy Distribution Terminal</w:t>
            </w:r>
            <w:r w:rsidRPr="005F0417">
              <w:rPr>
                <w:rFonts w:asciiTheme="minorHAnsi" w:hAnsiTheme="minorHAnsi"/>
                <w:bCs/>
                <w:i/>
                <w:color w:val="auto"/>
                <w:sz w:val="21"/>
                <w:szCs w:val="21"/>
              </w:rPr>
              <w:t>.</w:t>
            </w:r>
          </w:p>
          <w:p w14:paraId="7F196BBD" w14:textId="1590AE28" w:rsidR="00AA4F2D" w:rsidRPr="005F0417" w:rsidRDefault="00AA4F2D" w:rsidP="00664254">
            <w:pPr>
              <w:spacing w:before="60" w:after="60"/>
              <w:rPr>
                <w:rFonts w:asciiTheme="minorHAnsi" w:hAnsiTheme="minorHAnsi"/>
                <w:b/>
                <w:bCs/>
                <w:i/>
                <w:color w:val="auto"/>
                <w:sz w:val="21"/>
                <w:szCs w:val="21"/>
              </w:rPr>
            </w:pPr>
            <w:r>
              <w:rPr>
                <w:rFonts w:asciiTheme="minorHAnsi" w:hAnsiTheme="minorHAnsi"/>
                <w:bCs/>
                <w:i/>
                <w:color w:val="auto"/>
                <w:sz w:val="21"/>
                <w:szCs w:val="21"/>
              </w:rPr>
              <w:t xml:space="preserve">Note: </w:t>
            </w:r>
            <w:r w:rsidR="00664254">
              <w:rPr>
                <w:rFonts w:asciiTheme="minorHAnsi" w:hAnsiTheme="minorHAnsi"/>
                <w:bCs/>
                <w:i/>
                <w:color w:val="auto"/>
                <w:sz w:val="21"/>
                <w:szCs w:val="21"/>
              </w:rPr>
              <w:t>Replaces</w:t>
            </w:r>
            <w:r>
              <w:rPr>
                <w:rFonts w:asciiTheme="minorHAnsi" w:hAnsiTheme="minorHAnsi"/>
                <w:bCs/>
                <w:i/>
                <w:color w:val="auto"/>
                <w:sz w:val="21"/>
                <w:szCs w:val="21"/>
              </w:rPr>
              <w:t xml:space="preserve"> DAN 18-10-69326</w:t>
            </w:r>
            <w:r w:rsidRPr="00507186">
              <w:rPr>
                <w:rFonts w:asciiTheme="minorHAnsi" w:eastAsia="Times New Roman" w:hAnsiTheme="minorHAnsi"/>
                <w:color w:val="auto"/>
                <w:szCs w:val="22"/>
              </w:rPr>
              <w:fldChar w:fldCharType="begin"/>
            </w:r>
            <w:r w:rsidRPr="00507186">
              <w:rPr>
                <w:rFonts w:asciiTheme="minorHAnsi" w:eastAsia="Times New Roman" w:hAnsiTheme="minorHAnsi"/>
                <w:color w:val="auto"/>
                <w:szCs w:val="22"/>
              </w:rPr>
              <w:instrText xml:space="preserve"> XE "18-10-</w:instrText>
            </w:r>
            <w:r>
              <w:rPr>
                <w:rFonts w:asciiTheme="minorHAnsi" w:eastAsia="Times New Roman" w:hAnsiTheme="minorHAnsi"/>
                <w:color w:val="auto"/>
                <w:szCs w:val="22"/>
              </w:rPr>
              <w:instrText>69326</w:instrText>
            </w:r>
            <w:r w:rsidRPr="00507186">
              <w:rPr>
                <w:rFonts w:asciiTheme="minorHAnsi" w:eastAsia="Times New Roman" w:hAnsiTheme="minorHAnsi"/>
                <w:color w:val="auto"/>
                <w:szCs w:val="22"/>
              </w:rPr>
              <w:instrText xml:space="preserve">" \f “dan” </w:instrText>
            </w:r>
            <w:r w:rsidRPr="00507186">
              <w:rPr>
                <w:rFonts w:asciiTheme="minorHAnsi" w:eastAsia="Times New Roman" w:hAnsiTheme="minorHAnsi"/>
                <w:color w:val="auto"/>
                <w:szCs w:val="22"/>
              </w:rPr>
              <w:fldChar w:fldCharType="end"/>
            </w:r>
            <w:r>
              <w:rPr>
                <w:rFonts w:asciiTheme="minorHAnsi" w:hAnsiTheme="minorHAnsi"/>
                <w:bCs/>
                <w:i/>
                <w:color w:val="auto"/>
                <w:sz w:val="21"/>
                <w:szCs w:val="21"/>
              </w:rPr>
              <w:t xml:space="preserve"> grant</w:t>
            </w:r>
            <w:r w:rsidR="00221245">
              <w:rPr>
                <w:rFonts w:asciiTheme="minorHAnsi" w:hAnsiTheme="minorHAnsi"/>
                <w:bCs/>
                <w:i/>
                <w:color w:val="auto"/>
                <w:sz w:val="21"/>
                <w:szCs w:val="21"/>
              </w:rPr>
              <w:t>ed</w:t>
            </w:r>
            <w:r>
              <w:rPr>
                <w:rFonts w:asciiTheme="minorHAnsi" w:hAnsiTheme="minorHAnsi"/>
                <w:bCs/>
                <w:i/>
                <w:color w:val="auto"/>
                <w:sz w:val="21"/>
                <w:szCs w:val="21"/>
              </w:rPr>
              <w:t xml:space="preserve"> to the Utilities and Transportation Commission.</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D472C9F" w14:textId="021D0C39" w:rsidR="000B5ECE" w:rsidRPr="005F0417" w:rsidRDefault="000B5ECE" w:rsidP="007338EA">
            <w:pPr>
              <w:spacing w:before="60" w:after="60"/>
              <w:rPr>
                <w:bCs/>
                <w:color w:val="auto"/>
                <w:szCs w:val="17"/>
              </w:rPr>
            </w:pPr>
            <w:r w:rsidRPr="005F0417">
              <w:rPr>
                <w:b/>
                <w:bCs/>
                <w:color w:val="auto"/>
                <w:szCs w:val="17"/>
              </w:rPr>
              <w:t>Retain</w:t>
            </w:r>
            <w:r w:rsidRPr="005F0417">
              <w:rPr>
                <w:bCs/>
                <w:color w:val="auto"/>
                <w:szCs w:val="17"/>
              </w:rPr>
              <w:t xml:space="preserve"> for </w:t>
            </w:r>
            <w:r>
              <w:rPr>
                <w:bCs/>
                <w:color w:val="auto"/>
                <w:szCs w:val="17"/>
              </w:rPr>
              <w:t xml:space="preserve">10 years after </w:t>
            </w:r>
            <w:r w:rsidR="001A2B19">
              <w:rPr>
                <w:bCs/>
                <w:color w:val="auto"/>
                <w:szCs w:val="17"/>
              </w:rPr>
              <w:t xml:space="preserve">end of </w:t>
            </w:r>
            <w:r>
              <w:rPr>
                <w:bCs/>
                <w:color w:val="auto"/>
                <w:szCs w:val="17"/>
              </w:rPr>
              <w:t>fiscal year in which project was discontinued</w:t>
            </w:r>
          </w:p>
          <w:p w14:paraId="7E878615" w14:textId="77777777" w:rsidR="000B5ECE" w:rsidRPr="005F0417" w:rsidRDefault="000B5ECE" w:rsidP="007338EA">
            <w:pPr>
              <w:spacing w:before="60" w:after="60"/>
              <w:rPr>
                <w:bCs/>
                <w:i/>
                <w:color w:val="auto"/>
                <w:szCs w:val="17"/>
              </w:rPr>
            </w:pPr>
            <w:r w:rsidRPr="005F0417">
              <w:rPr>
                <w:bCs/>
                <w:color w:val="auto"/>
                <w:szCs w:val="17"/>
              </w:rPr>
              <w:t xml:space="preserve">   </w:t>
            </w:r>
            <w:r w:rsidRPr="005F0417">
              <w:rPr>
                <w:bCs/>
                <w:i/>
                <w:color w:val="auto"/>
                <w:szCs w:val="17"/>
              </w:rPr>
              <w:t>then</w:t>
            </w:r>
          </w:p>
          <w:p w14:paraId="302FC7EB" w14:textId="77777777" w:rsidR="000B5ECE" w:rsidRPr="0040657A" w:rsidRDefault="000B5ECE" w:rsidP="007338EA">
            <w:pPr>
              <w:spacing w:before="60" w:after="60"/>
              <w:rPr>
                <w:b/>
                <w:bCs/>
                <w:color w:val="auto"/>
                <w:szCs w:val="17"/>
              </w:rPr>
            </w:pPr>
            <w:r w:rsidRPr="005F0417">
              <w:rPr>
                <w:b/>
                <w:bCs/>
                <w:color w:val="auto"/>
                <w:szCs w:val="17"/>
              </w:rPr>
              <w:t>Transfer</w:t>
            </w:r>
            <w:r w:rsidRPr="005F0417">
              <w:rPr>
                <w:bCs/>
                <w:color w:val="auto"/>
                <w:szCs w:val="17"/>
              </w:rPr>
              <w:t xml:space="preserve"> to Washington State Archives for appraisal and selective retention.</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415589D" w14:textId="77777777" w:rsidR="000B5ECE" w:rsidRPr="00526CFD" w:rsidRDefault="000B5ECE" w:rsidP="007338EA">
            <w:pPr>
              <w:spacing w:before="60"/>
              <w:jc w:val="center"/>
              <w:rPr>
                <w:rFonts w:eastAsia="Calibri" w:cs="Times New Roman"/>
                <w:b/>
                <w:color w:val="auto"/>
                <w:szCs w:val="22"/>
              </w:rPr>
            </w:pPr>
            <w:r w:rsidRPr="0038267C">
              <w:rPr>
                <w:rFonts w:eastAsia="Calibri" w:cs="Times New Roman"/>
                <w:b/>
                <w:color w:val="auto"/>
                <w:szCs w:val="22"/>
              </w:rPr>
              <w:t>ARCHIVAL</w:t>
            </w:r>
          </w:p>
          <w:p w14:paraId="31F55B7F" w14:textId="7CBA4962" w:rsidR="000B5ECE" w:rsidRPr="005F0417" w:rsidRDefault="000B5ECE" w:rsidP="007338EA">
            <w:pPr>
              <w:jc w:val="center"/>
              <w:rPr>
                <w:rFonts w:eastAsia="Calibri" w:cs="Times New Roman"/>
                <w:b/>
                <w:color w:val="auto"/>
                <w:sz w:val="18"/>
                <w:szCs w:val="18"/>
              </w:rPr>
            </w:pPr>
            <w:r w:rsidRPr="005F0417">
              <w:rPr>
                <w:rFonts w:eastAsia="Calibri" w:cs="Times New Roman"/>
                <w:b/>
                <w:color w:val="auto"/>
                <w:sz w:val="18"/>
                <w:szCs w:val="18"/>
              </w:rPr>
              <w:t>(Appraisal Required</w:t>
            </w:r>
            <w:r w:rsidRPr="001A2B19">
              <w:rPr>
                <w:rFonts w:eastAsia="Calibri" w:cs="Times New Roman"/>
                <w:b/>
                <w:color w:val="auto"/>
                <w:sz w:val="18"/>
                <w:szCs w:val="18"/>
              </w:rPr>
              <w:t>)</w:t>
            </w:r>
            <w:r w:rsidRPr="007E2415">
              <w:rPr>
                <w:rFonts w:eastAsia="Calibri" w:cs="Times New Roman"/>
                <w:b/>
                <w:color w:val="auto"/>
                <w:sz w:val="20"/>
                <w:szCs w:val="20"/>
              </w:rPr>
              <w:fldChar w:fldCharType="begin"/>
            </w:r>
            <w:r w:rsidRPr="007E2415">
              <w:rPr>
                <w:rFonts w:eastAsia="Calibri" w:cs="Times New Roman"/>
                <w:b/>
                <w:color w:val="auto"/>
                <w:sz w:val="20"/>
                <w:szCs w:val="20"/>
              </w:rPr>
              <w:instrText xml:space="preserve"> XE "</w:instrText>
            </w:r>
            <w:r w:rsidR="007E2415" w:rsidRPr="007E2415">
              <w:rPr>
                <w:rFonts w:eastAsia="Calibri" w:cs="Times New Roman"/>
                <w:color w:val="auto"/>
                <w:sz w:val="20"/>
                <w:szCs w:val="20"/>
              </w:rPr>
              <w:instrText>ENERGY FACILITY SITE EVALUATION</w:instrText>
            </w:r>
            <w:r w:rsidRPr="007E2415">
              <w:rPr>
                <w:rFonts w:eastAsia="Calibri" w:cs="Times New Roman"/>
                <w:color w:val="auto"/>
                <w:sz w:val="20"/>
                <w:szCs w:val="20"/>
              </w:rPr>
              <w:instrText>:Discontinued Cases" \f “archival”</w:instrText>
            </w:r>
            <w:r w:rsidRPr="007E2415">
              <w:rPr>
                <w:rFonts w:eastAsia="Calibri" w:cs="Times New Roman"/>
                <w:b/>
                <w:color w:val="auto"/>
                <w:sz w:val="20"/>
                <w:szCs w:val="20"/>
              </w:rPr>
              <w:instrText xml:space="preserve"> </w:instrText>
            </w:r>
            <w:r w:rsidRPr="007E2415">
              <w:rPr>
                <w:rFonts w:eastAsia="Calibri" w:cs="Times New Roman"/>
                <w:b/>
                <w:color w:val="auto"/>
                <w:sz w:val="20"/>
                <w:szCs w:val="20"/>
              </w:rPr>
              <w:fldChar w:fldCharType="end"/>
            </w:r>
          </w:p>
          <w:p w14:paraId="2CC3F686" w14:textId="77777777" w:rsidR="000B5ECE" w:rsidRPr="005F0417" w:rsidRDefault="000B5ECE" w:rsidP="007338EA">
            <w:pPr>
              <w:jc w:val="center"/>
              <w:rPr>
                <w:rFonts w:eastAsia="Calibri" w:cs="Times New Roman"/>
                <w:color w:val="auto"/>
                <w:sz w:val="20"/>
                <w:szCs w:val="20"/>
              </w:rPr>
            </w:pPr>
            <w:r w:rsidRPr="005F0417">
              <w:rPr>
                <w:rFonts w:eastAsia="Calibri" w:cs="Times New Roman"/>
                <w:color w:val="auto"/>
                <w:sz w:val="20"/>
                <w:szCs w:val="20"/>
              </w:rPr>
              <w:t>NON-ESSENTIAL</w:t>
            </w:r>
          </w:p>
          <w:p w14:paraId="74D52EEB" w14:textId="77777777" w:rsidR="000B5ECE" w:rsidRPr="00526CFD" w:rsidRDefault="000B5ECE" w:rsidP="007338EA">
            <w:pPr>
              <w:jc w:val="center"/>
              <w:rPr>
                <w:rFonts w:eastAsia="Calibri" w:cs="Times New Roman"/>
                <w:b/>
                <w:color w:val="auto"/>
                <w:szCs w:val="22"/>
              </w:rPr>
            </w:pPr>
            <w:r w:rsidRPr="005F0417">
              <w:rPr>
                <w:rFonts w:eastAsia="Calibri" w:cs="Times New Roman"/>
                <w:color w:val="auto"/>
                <w:sz w:val="20"/>
                <w:szCs w:val="20"/>
              </w:rPr>
              <w:t>OPR</w:t>
            </w:r>
          </w:p>
        </w:tc>
      </w:tr>
      <w:tr w:rsidR="00AA0A6C" w:rsidRPr="0040657A" w14:paraId="3ADF4671" w14:textId="77777777" w:rsidTr="00AB45A5">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DDD821D" w14:textId="00CC19A8" w:rsidR="00AA0A6C" w:rsidRPr="00502667" w:rsidRDefault="00AA4F2D" w:rsidP="00AB45A5">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22</w:t>
            </w:r>
            <w:r w:rsidR="00A745B4" w:rsidRPr="00502667">
              <w:rPr>
                <w:rFonts w:asciiTheme="minorHAnsi" w:eastAsia="Times New Roman" w:hAnsiTheme="minorHAnsi"/>
                <w:color w:val="auto"/>
                <w:szCs w:val="22"/>
              </w:rPr>
              <w:t>-1</w:t>
            </w:r>
            <w:r>
              <w:rPr>
                <w:rFonts w:asciiTheme="minorHAnsi" w:eastAsia="Times New Roman" w:hAnsiTheme="minorHAnsi"/>
                <w:color w:val="auto"/>
                <w:szCs w:val="22"/>
              </w:rPr>
              <w:t>2</w:t>
            </w:r>
            <w:r w:rsidR="00A745B4" w:rsidRPr="00502667">
              <w:rPr>
                <w:rFonts w:asciiTheme="minorHAnsi" w:eastAsia="Times New Roman" w:hAnsiTheme="minorHAnsi"/>
                <w:color w:val="auto"/>
                <w:szCs w:val="22"/>
              </w:rPr>
              <w:t>-</w:t>
            </w:r>
            <w:r w:rsidR="001965DD">
              <w:rPr>
                <w:rFonts w:asciiTheme="minorHAnsi" w:eastAsia="Times New Roman" w:hAnsiTheme="minorHAnsi"/>
                <w:color w:val="auto"/>
                <w:szCs w:val="22"/>
              </w:rPr>
              <w:t>69673</w:t>
            </w:r>
            <w:r w:rsidR="00BF6D89" w:rsidRPr="00502667">
              <w:rPr>
                <w:rFonts w:asciiTheme="minorHAnsi" w:eastAsia="Times New Roman" w:hAnsiTheme="minorHAnsi"/>
                <w:color w:val="auto"/>
                <w:szCs w:val="22"/>
              </w:rPr>
              <w:fldChar w:fldCharType="begin"/>
            </w:r>
            <w:r w:rsidR="00BF6D89" w:rsidRPr="00502667">
              <w:rPr>
                <w:color w:val="auto"/>
              </w:rPr>
              <w:instrText xml:space="preserve"> XE "</w:instrText>
            </w:r>
            <w:r>
              <w:rPr>
                <w:color w:val="auto"/>
              </w:rPr>
              <w:instrText>22</w:instrText>
            </w:r>
            <w:r w:rsidR="00BF6D89" w:rsidRPr="00502667">
              <w:rPr>
                <w:color w:val="auto"/>
              </w:rPr>
              <w:instrText>-1</w:instrText>
            </w:r>
            <w:r>
              <w:rPr>
                <w:color w:val="auto"/>
              </w:rPr>
              <w:instrText>2</w:instrText>
            </w:r>
            <w:r w:rsidR="00BF6D89" w:rsidRPr="00502667">
              <w:rPr>
                <w:color w:val="auto"/>
              </w:rPr>
              <w:instrText>-</w:instrText>
            </w:r>
            <w:r w:rsidR="001965DD">
              <w:rPr>
                <w:color w:val="auto"/>
              </w:rPr>
              <w:instrText>69673</w:instrText>
            </w:r>
            <w:r w:rsidR="00BF6D89" w:rsidRPr="00502667">
              <w:rPr>
                <w:color w:val="auto"/>
              </w:rPr>
              <w:instrText xml:space="preserve">" </w:instrText>
            </w:r>
            <w:r w:rsidR="00BF6D89" w:rsidRPr="00502667">
              <w:rPr>
                <w:rFonts w:eastAsia="Calibri" w:cs="Times New Roman"/>
                <w:bCs/>
                <w:color w:val="auto"/>
                <w:szCs w:val="17"/>
              </w:rPr>
              <w:instrText xml:space="preserve">\f “dan” </w:instrText>
            </w:r>
            <w:r w:rsidR="00BF6D89" w:rsidRPr="00502667">
              <w:rPr>
                <w:rFonts w:asciiTheme="minorHAnsi" w:eastAsia="Times New Roman" w:hAnsiTheme="minorHAnsi"/>
                <w:color w:val="auto"/>
                <w:szCs w:val="22"/>
              </w:rPr>
              <w:fldChar w:fldCharType="end"/>
            </w:r>
          </w:p>
          <w:p w14:paraId="16EFC4CA" w14:textId="13505E61" w:rsidR="00AA0A6C" w:rsidRPr="00502667" w:rsidRDefault="00AA0A6C" w:rsidP="00AA4F2D">
            <w:pPr>
              <w:spacing w:before="60" w:after="60"/>
              <w:jc w:val="center"/>
              <w:rPr>
                <w:rFonts w:asciiTheme="minorHAnsi" w:eastAsia="Times New Roman" w:hAnsiTheme="minorHAnsi"/>
                <w:color w:val="auto"/>
                <w:szCs w:val="22"/>
              </w:rPr>
            </w:pPr>
            <w:r w:rsidRPr="00502667">
              <w:rPr>
                <w:rFonts w:asciiTheme="minorHAnsi" w:eastAsia="Times New Roman" w:hAnsiTheme="minorHAnsi"/>
                <w:color w:val="auto"/>
                <w:szCs w:val="22"/>
              </w:rPr>
              <w:t xml:space="preserve">Rev. </w:t>
            </w:r>
            <w:r w:rsidR="00AA4F2D">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5CD84845" w14:textId="6EC23C21" w:rsidR="00AA0A6C" w:rsidRDefault="00AA0A6C" w:rsidP="00AB45A5">
            <w:pPr>
              <w:spacing w:before="60" w:after="60"/>
              <w:rPr>
                <w:rFonts w:asciiTheme="minorHAnsi" w:hAnsiTheme="minorHAnsi"/>
                <w:b/>
                <w:bCs/>
                <w:i/>
                <w:color w:val="auto"/>
                <w:szCs w:val="22"/>
              </w:rPr>
            </w:pPr>
            <w:r>
              <w:rPr>
                <w:rFonts w:asciiTheme="minorHAnsi" w:hAnsiTheme="minorHAnsi"/>
                <w:b/>
                <w:bCs/>
                <w:i/>
                <w:color w:val="auto"/>
                <w:szCs w:val="22"/>
              </w:rPr>
              <w:t xml:space="preserve">Nuclear </w:t>
            </w:r>
            <w:r w:rsidR="00544AC1">
              <w:rPr>
                <w:rFonts w:asciiTheme="minorHAnsi" w:hAnsiTheme="minorHAnsi"/>
                <w:b/>
                <w:bCs/>
                <w:i/>
                <w:color w:val="auto"/>
                <w:szCs w:val="22"/>
              </w:rPr>
              <w:t xml:space="preserve">Power </w:t>
            </w:r>
            <w:r>
              <w:rPr>
                <w:rFonts w:asciiTheme="minorHAnsi" w:hAnsiTheme="minorHAnsi"/>
                <w:b/>
                <w:bCs/>
                <w:i/>
                <w:color w:val="auto"/>
                <w:szCs w:val="22"/>
              </w:rPr>
              <w:t>Projects</w:t>
            </w:r>
          </w:p>
          <w:p w14:paraId="687DC4F4" w14:textId="3E725D37" w:rsidR="002222A9" w:rsidRDefault="00544AC1" w:rsidP="00AB45A5">
            <w:pPr>
              <w:spacing w:before="60" w:after="60"/>
              <w:rPr>
                <w:rFonts w:asciiTheme="minorHAnsi" w:hAnsiTheme="minorHAnsi"/>
                <w:bCs/>
                <w:color w:val="auto"/>
                <w:szCs w:val="22"/>
              </w:rPr>
            </w:pPr>
            <w:r>
              <w:rPr>
                <w:rFonts w:asciiTheme="minorHAnsi" w:hAnsiTheme="minorHAnsi"/>
                <w:bCs/>
                <w:color w:val="auto"/>
                <w:szCs w:val="22"/>
              </w:rPr>
              <w:t>R</w:t>
            </w:r>
            <w:r w:rsidR="001E50ED">
              <w:rPr>
                <w:rFonts w:asciiTheme="minorHAnsi" w:hAnsiTheme="minorHAnsi"/>
                <w:bCs/>
                <w:color w:val="auto"/>
                <w:szCs w:val="22"/>
              </w:rPr>
              <w:t>ecords relating to r</w:t>
            </w:r>
            <w:r w:rsidR="00AA0A6C" w:rsidRPr="00AA0A6C">
              <w:rPr>
                <w:rFonts w:asciiTheme="minorHAnsi" w:hAnsiTheme="minorHAnsi"/>
                <w:bCs/>
                <w:color w:val="auto"/>
                <w:szCs w:val="22"/>
              </w:rPr>
              <w:t>eview</w:t>
            </w:r>
            <w:r>
              <w:rPr>
                <w:rFonts w:asciiTheme="minorHAnsi" w:hAnsiTheme="minorHAnsi"/>
                <w:bCs/>
                <w:color w:val="auto"/>
                <w:szCs w:val="22"/>
              </w:rPr>
              <w:t>s</w:t>
            </w:r>
            <w:r w:rsidR="00AA0A6C" w:rsidRPr="00AA0A6C">
              <w:rPr>
                <w:rFonts w:asciiTheme="minorHAnsi" w:hAnsiTheme="minorHAnsi"/>
                <w:bCs/>
                <w:color w:val="auto"/>
                <w:szCs w:val="22"/>
              </w:rPr>
              <w:t xml:space="preserve"> and recommendation</w:t>
            </w:r>
            <w:r>
              <w:rPr>
                <w:rFonts w:asciiTheme="minorHAnsi" w:hAnsiTheme="minorHAnsi"/>
                <w:bCs/>
                <w:color w:val="auto"/>
                <w:szCs w:val="22"/>
              </w:rPr>
              <w:t>s</w:t>
            </w:r>
            <w:r w:rsidR="00AA0A6C" w:rsidRPr="00AA0A6C">
              <w:rPr>
                <w:rFonts w:asciiTheme="minorHAnsi" w:hAnsiTheme="minorHAnsi"/>
                <w:bCs/>
                <w:color w:val="auto"/>
                <w:szCs w:val="22"/>
              </w:rPr>
              <w:t xml:space="preserve"> to the Governor for </w:t>
            </w:r>
            <w:r w:rsidRPr="00AA0A6C">
              <w:rPr>
                <w:rFonts w:asciiTheme="minorHAnsi" w:hAnsiTheme="minorHAnsi"/>
                <w:bCs/>
                <w:color w:val="auto"/>
                <w:szCs w:val="22"/>
              </w:rPr>
              <w:t xml:space="preserve">Washington Nuclear Projects </w:t>
            </w:r>
            <w:r>
              <w:rPr>
                <w:rFonts w:asciiTheme="minorHAnsi" w:hAnsiTheme="minorHAnsi"/>
                <w:bCs/>
                <w:color w:val="auto"/>
                <w:szCs w:val="22"/>
              </w:rPr>
              <w:t>(</w:t>
            </w:r>
            <w:r w:rsidR="00AA0A6C" w:rsidRPr="00AA0A6C">
              <w:rPr>
                <w:rFonts w:asciiTheme="minorHAnsi" w:hAnsiTheme="minorHAnsi"/>
                <w:bCs/>
                <w:color w:val="auto"/>
                <w:szCs w:val="22"/>
              </w:rPr>
              <w:t>WNP</w:t>
            </w:r>
            <w:r>
              <w:rPr>
                <w:rFonts w:asciiTheme="minorHAnsi" w:hAnsiTheme="minorHAnsi"/>
                <w:bCs/>
                <w:color w:val="auto"/>
                <w:szCs w:val="22"/>
              </w:rPr>
              <w:t xml:space="preserve">), </w:t>
            </w:r>
            <w:r w:rsidR="00FB3526">
              <w:rPr>
                <w:rFonts w:asciiTheme="minorHAnsi" w:hAnsiTheme="minorHAnsi"/>
                <w:bCs/>
                <w:color w:val="auto"/>
                <w:szCs w:val="22"/>
              </w:rPr>
              <w:t>such as projects</w:t>
            </w:r>
            <w:r w:rsidR="00AA0A6C" w:rsidRPr="00AA0A6C">
              <w:rPr>
                <w:rFonts w:asciiTheme="minorHAnsi" w:hAnsiTheme="minorHAnsi"/>
                <w:bCs/>
                <w:color w:val="auto"/>
                <w:szCs w:val="22"/>
              </w:rPr>
              <w:t xml:space="preserve"> 1,2,3,4</w:t>
            </w:r>
            <w:r w:rsidR="00221245">
              <w:rPr>
                <w:rFonts w:asciiTheme="minorHAnsi" w:hAnsiTheme="minorHAnsi"/>
                <w:bCs/>
                <w:color w:val="auto"/>
                <w:szCs w:val="22"/>
              </w:rPr>
              <w:t>,</w:t>
            </w:r>
            <w:r w:rsidR="00AA0A6C" w:rsidRPr="00AA0A6C">
              <w:rPr>
                <w:rFonts w:asciiTheme="minorHAnsi" w:hAnsiTheme="minorHAnsi"/>
                <w:bCs/>
                <w:color w:val="auto"/>
                <w:szCs w:val="22"/>
              </w:rPr>
              <w:t xml:space="preserve"> </w:t>
            </w:r>
            <w:r w:rsidR="00221245">
              <w:rPr>
                <w:rFonts w:asciiTheme="minorHAnsi" w:hAnsiTheme="minorHAnsi"/>
                <w:bCs/>
                <w:color w:val="auto"/>
                <w:szCs w:val="22"/>
              </w:rPr>
              <w:t xml:space="preserve">and </w:t>
            </w:r>
            <w:r w:rsidR="00AA0A6C" w:rsidRPr="00AA0A6C">
              <w:rPr>
                <w:rFonts w:asciiTheme="minorHAnsi" w:hAnsiTheme="minorHAnsi"/>
                <w:bCs/>
                <w:color w:val="auto"/>
                <w:szCs w:val="22"/>
              </w:rPr>
              <w:t>5</w:t>
            </w:r>
            <w:r w:rsidR="002222A9">
              <w:rPr>
                <w:rFonts w:asciiTheme="minorHAnsi" w:hAnsiTheme="minorHAnsi"/>
                <w:bCs/>
                <w:color w:val="auto"/>
                <w:szCs w:val="22"/>
              </w:rPr>
              <w:t>.</w:t>
            </w:r>
            <w:r w:rsidR="00C14096" w:rsidRPr="00957608">
              <w:rPr>
                <w:bCs/>
                <w:color w:val="auto"/>
                <w:szCs w:val="22"/>
              </w:rPr>
              <w:t xml:space="preserve"> </w:t>
            </w:r>
            <w:r w:rsidR="00C14096" w:rsidRPr="00957608">
              <w:rPr>
                <w:bCs/>
                <w:color w:val="auto"/>
                <w:szCs w:val="22"/>
              </w:rPr>
              <w:fldChar w:fldCharType="begin"/>
            </w:r>
            <w:r w:rsidR="00C14096" w:rsidRPr="00957608">
              <w:rPr>
                <w:bCs/>
                <w:color w:val="auto"/>
                <w:szCs w:val="22"/>
              </w:rPr>
              <w:instrText xml:space="preserve"> xe "</w:instrText>
            </w:r>
            <w:r w:rsidR="00C14096">
              <w:rPr>
                <w:bCs/>
                <w:color w:val="auto"/>
                <w:szCs w:val="22"/>
              </w:rPr>
              <w:instrText>EFSE</w:instrText>
            </w:r>
            <w:r w:rsidR="007405C7">
              <w:rPr>
                <w:bCs/>
                <w:color w:val="auto"/>
                <w:szCs w:val="22"/>
              </w:rPr>
              <w:instrText>C:</w:instrText>
            </w:r>
            <w:r w:rsidR="005A3720">
              <w:rPr>
                <w:bCs/>
                <w:color w:val="auto"/>
                <w:szCs w:val="22"/>
              </w:rPr>
              <w:instrText>nuclear p</w:instrText>
            </w:r>
            <w:r w:rsidR="00C14096">
              <w:rPr>
                <w:bCs/>
                <w:color w:val="auto"/>
                <w:szCs w:val="22"/>
              </w:rPr>
              <w:instrText>rojects</w:instrText>
            </w:r>
            <w:r w:rsidR="00C14096" w:rsidRPr="00957608">
              <w:rPr>
                <w:bCs/>
                <w:color w:val="auto"/>
                <w:szCs w:val="22"/>
              </w:rPr>
              <w:instrText xml:space="preserve">" \f “subject” </w:instrText>
            </w:r>
            <w:r w:rsidR="00C14096" w:rsidRPr="00957608">
              <w:rPr>
                <w:bCs/>
                <w:color w:val="auto"/>
                <w:szCs w:val="22"/>
              </w:rPr>
              <w:fldChar w:fldCharType="end"/>
            </w:r>
            <w:r w:rsidR="00F063A7" w:rsidRPr="00957608">
              <w:rPr>
                <w:bCs/>
                <w:color w:val="auto"/>
                <w:szCs w:val="22"/>
              </w:rPr>
              <w:fldChar w:fldCharType="begin"/>
            </w:r>
            <w:r w:rsidR="00F063A7" w:rsidRPr="00957608">
              <w:rPr>
                <w:bCs/>
                <w:color w:val="auto"/>
                <w:szCs w:val="22"/>
              </w:rPr>
              <w:instrText xml:space="preserve"> xe "</w:instrText>
            </w:r>
            <w:r w:rsidR="00F063A7">
              <w:rPr>
                <w:bCs/>
                <w:color w:val="auto"/>
                <w:szCs w:val="22"/>
              </w:rPr>
              <w:instrText>Washington Nuclear Projects (WNP)</w:instrText>
            </w:r>
            <w:r w:rsidR="00F063A7" w:rsidRPr="00957608">
              <w:rPr>
                <w:bCs/>
                <w:color w:val="auto"/>
                <w:szCs w:val="22"/>
              </w:rPr>
              <w:instrText xml:space="preserve">" \f “subject” </w:instrText>
            </w:r>
            <w:r w:rsidR="00F063A7" w:rsidRPr="00957608">
              <w:rPr>
                <w:bCs/>
                <w:color w:val="auto"/>
                <w:szCs w:val="22"/>
              </w:rPr>
              <w:fldChar w:fldCharType="end"/>
            </w:r>
          </w:p>
          <w:p w14:paraId="0B25C1F5" w14:textId="4A330281" w:rsidR="002222A9" w:rsidRPr="0040657A" w:rsidRDefault="002222A9" w:rsidP="002222A9">
            <w:pPr>
              <w:spacing w:before="60" w:after="60"/>
              <w:rPr>
                <w:rFonts w:asciiTheme="minorHAnsi" w:eastAsia="Times New Roman" w:hAnsiTheme="minorHAnsi"/>
                <w:color w:val="auto"/>
                <w:szCs w:val="22"/>
              </w:rPr>
            </w:pPr>
            <w:r w:rsidRPr="0040657A">
              <w:rPr>
                <w:rFonts w:asciiTheme="minorHAnsi" w:eastAsia="Times New Roman" w:hAnsiTheme="minorHAnsi"/>
                <w:color w:val="auto"/>
                <w:szCs w:val="22"/>
              </w:rPr>
              <w:t>Includes, but i</w:t>
            </w:r>
            <w:r w:rsidR="00502667">
              <w:rPr>
                <w:rFonts w:asciiTheme="minorHAnsi" w:eastAsia="Times New Roman" w:hAnsiTheme="minorHAnsi"/>
                <w:color w:val="auto"/>
                <w:szCs w:val="22"/>
              </w:rPr>
              <w:t>s</w:t>
            </w:r>
            <w:r w:rsidRPr="0040657A">
              <w:rPr>
                <w:rFonts w:asciiTheme="minorHAnsi" w:eastAsia="Times New Roman" w:hAnsiTheme="minorHAnsi"/>
                <w:color w:val="auto"/>
                <w:szCs w:val="22"/>
              </w:rPr>
              <w:t xml:space="preserve"> not limited to:</w:t>
            </w:r>
          </w:p>
          <w:p w14:paraId="62BA27E5" w14:textId="5313085E" w:rsidR="002222A9" w:rsidRDefault="002222A9" w:rsidP="00A745B4">
            <w:pPr>
              <w:pStyle w:val="ListParagraph"/>
              <w:numPr>
                <w:ilvl w:val="0"/>
                <w:numId w:val="22"/>
              </w:numPr>
              <w:spacing w:before="60" w:after="60"/>
              <w:rPr>
                <w:rFonts w:asciiTheme="minorHAnsi" w:hAnsiTheme="minorHAnsi"/>
                <w:bCs/>
                <w:color w:val="auto"/>
                <w:szCs w:val="22"/>
              </w:rPr>
            </w:pPr>
            <w:r>
              <w:rPr>
                <w:rFonts w:asciiTheme="minorHAnsi" w:hAnsiTheme="minorHAnsi"/>
                <w:bCs/>
                <w:color w:val="auto"/>
                <w:szCs w:val="22"/>
              </w:rPr>
              <w:t>A</w:t>
            </w:r>
            <w:r w:rsidR="00AA0A6C" w:rsidRPr="00A745B4">
              <w:rPr>
                <w:rFonts w:asciiTheme="minorHAnsi" w:hAnsiTheme="minorHAnsi"/>
                <w:bCs/>
                <w:color w:val="auto"/>
                <w:szCs w:val="22"/>
              </w:rPr>
              <w:t xml:space="preserve">pplications submitted to </w:t>
            </w:r>
            <w:r w:rsidR="00502667">
              <w:rPr>
                <w:rFonts w:asciiTheme="minorHAnsi" w:hAnsiTheme="minorHAnsi"/>
                <w:bCs/>
                <w:color w:val="auto"/>
                <w:szCs w:val="22"/>
              </w:rPr>
              <w:t>the Council for these projects;</w:t>
            </w:r>
          </w:p>
          <w:p w14:paraId="354E8EF8" w14:textId="2771DF28" w:rsidR="00544AC1" w:rsidRPr="00680283" w:rsidRDefault="00544AC1" w:rsidP="00544AC1">
            <w:pPr>
              <w:pStyle w:val="ListParagraph"/>
              <w:numPr>
                <w:ilvl w:val="0"/>
                <w:numId w:val="22"/>
              </w:numPr>
              <w:spacing w:before="60" w:after="60"/>
              <w:rPr>
                <w:rFonts w:asciiTheme="minorHAnsi" w:hAnsiTheme="minorHAnsi"/>
                <w:bCs/>
                <w:color w:val="auto"/>
                <w:szCs w:val="22"/>
              </w:rPr>
            </w:pPr>
            <w:r w:rsidRPr="00A745B4">
              <w:rPr>
                <w:rFonts w:asciiTheme="minorHAnsi" w:hAnsiTheme="minorHAnsi"/>
                <w:bCs/>
                <w:color w:val="auto"/>
                <w:szCs w:val="22"/>
              </w:rPr>
              <w:t>SE</w:t>
            </w:r>
            <w:r>
              <w:rPr>
                <w:rFonts w:asciiTheme="minorHAnsi" w:hAnsiTheme="minorHAnsi"/>
                <w:bCs/>
                <w:color w:val="auto"/>
                <w:szCs w:val="22"/>
              </w:rPr>
              <w:t>PA compliance;</w:t>
            </w:r>
          </w:p>
          <w:p w14:paraId="5054AEB2" w14:textId="57735AE4" w:rsidR="002222A9" w:rsidRDefault="002222A9" w:rsidP="00A745B4">
            <w:pPr>
              <w:pStyle w:val="ListParagraph"/>
              <w:numPr>
                <w:ilvl w:val="0"/>
                <w:numId w:val="22"/>
              </w:numPr>
              <w:spacing w:before="60" w:after="60"/>
              <w:rPr>
                <w:rFonts w:asciiTheme="minorHAnsi" w:hAnsiTheme="minorHAnsi"/>
                <w:bCs/>
                <w:color w:val="auto"/>
                <w:szCs w:val="22"/>
              </w:rPr>
            </w:pPr>
            <w:r>
              <w:rPr>
                <w:rFonts w:asciiTheme="minorHAnsi" w:hAnsiTheme="minorHAnsi"/>
                <w:bCs/>
                <w:color w:val="auto"/>
                <w:szCs w:val="22"/>
              </w:rPr>
              <w:t>R</w:t>
            </w:r>
            <w:r w:rsidR="00AA0A6C" w:rsidRPr="00A745B4">
              <w:rPr>
                <w:rFonts w:asciiTheme="minorHAnsi" w:hAnsiTheme="minorHAnsi"/>
                <w:bCs/>
                <w:color w:val="auto"/>
                <w:szCs w:val="22"/>
              </w:rPr>
              <w:t>ecords of adjudicative proceedings conducted by the Council;</w:t>
            </w:r>
          </w:p>
          <w:p w14:paraId="56E25DEB" w14:textId="705D7E34" w:rsidR="002222A9" w:rsidRDefault="002222A9" w:rsidP="00A745B4">
            <w:pPr>
              <w:pStyle w:val="ListParagraph"/>
              <w:numPr>
                <w:ilvl w:val="0"/>
                <w:numId w:val="22"/>
              </w:numPr>
              <w:spacing w:before="60" w:after="60"/>
              <w:rPr>
                <w:rFonts w:asciiTheme="minorHAnsi" w:hAnsiTheme="minorHAnsi"/>
                <w:bCs/>
                <w:color w:val="auto"/>
                <w:szCs w:val="22"/>
              </w:rPr>
            </w:pPr>
            <w:r>
              <w:rPr>
                <w:rFonts w:asciiTheme="minorHAnsi" w:hAnsiTheme="minorHAnsi"/>
                <w:bCs/>
                <w:color w:val="auto"/>
                <w:szCs w:val="22"/>
              </w:rPr>
              <w:t>R</w:t>
            </w:r>
            <w:r w:rsidR="00AA0A6C" w:rsidRPr="00A745B4">
              <w:rPr>
                <w:rFonts w:asciiTheme="minorHAnsi" w:hAnsiTheme="minorHAnsi"/>
                <w:bCs/>
                <w:color w:val="auto"/>
                <w:szCs w:val="22"/>
              </w:rPr>
              <w:t>ecords of appeals of</w:t>
            </w:r>
            <w:r w:rsidR="00502667">
              <w:rPr>
                <w:rFonts w:asciiTheme="minorHAnsi" w:hAnsiTheme="minorHAnsi"/>
                <w:bCs/>
                <w:color w:val="auto"/>
                <w:szCs w:val="22"/>
              </w:rPr>
              <w:t xml:space="preserve"> Council or Governor decisions;</w:t>
            </w:r>
          </w:p>
          <w:p w14:paraId="7B7B5A60" w14:textId="7B7FA1A1" w:rsidR="002222A9" w:rsidRDefault="00544AC1" w:rsidP="00A745B4">
            <w:pPr>
              <w:pStyle w:val="ListParagraph"/>
              <w:numPr>
                <w:ilvl w:val="0"/>
                <w:numId w:val="22"/>
              </w:numPr>
              <w:spacing w:before="60" w:after="60"/>
              <w:rPr>
                <w:rFonts w:asciiTheme="minorHAnsi" w:hAnsiTheme="minorHAnsi"/>
                <w:bCs/>
                <w:color w:val="auto"/>
                <w:szCs w:val="22"/>
              </w:rPr>
            </w:pPr>
            <w:r>
              <w:rPr>
                <w:rFonts w:asciiTheme="minorHAnsi" w:hAnsiTheme="minorHAnsi"/>
                <w:bCs/>
                <w:color w:val="auto"/>
                <w:szCs w:val="22"/>
              </w:rPr>
              <w:t>Compliance</w:t>
            </w:r>
            <w:r w:rsidRPr="00A745B4">
              <w:rPr>
                <w:rFonts w:asciiTheme="minorHAnsi" w:hAnsiTheme="minorHAnsi"/>
                <w:bCs/>
                <w:color w:val="auto"/>
                <w:szCs w:val="22"/>
              </w:rPr>
              <w:t xml:space="preserve"> </w:t>
            </w:r>
            <w:r w:rsidR="00F97F75" w:rsidRPr="00A745B4">
              <w:rPr>
                <w:rFonts w:asciiTheme="minorHAnsi" w:hAnsiTheme="minorHAnsi"/>
                <w:bCs/>
                <w:color w:val="auto"/>
                <w:szCs w:val="22"/>
              </w:rPr>
              <w:t>monitoring of facility const</w:t>
            </w:r>
            <w:r w:rsidR="00502667">
              <w:rPr>
                <w:rFonts w:asciiTheme="minorHAnsi" w:hAnsiTheme="minorHAnsi"/>
                <w:bCs/>
                <w:color w:val="auto"/>
                <w:szCs w:val="22"/>
              </w:rPr>
              <w:t>ruction and operation;</w:t>
            </w:r>
          </w:p>
          <w:p w14:paraId="3F2C9B6B" w14:textId="4DBF796A" w:rsidR="002222A9" w:rsidRDefault="002222A9" w:rsidP="00A745B4">
            <w:pPr>
              <w:pStyle w:val="ListParagraph"/>
              <w:numPr>
                <w:ilvl w:val="0"/>
                <w:numId w:val="22"/>
              </w:numPr>
              <w:spacing w:before="60" w:after="60"/>
              <w:rPr>
                <w:rFonts w:asciiTheme="minorHAnsi" w:hAnsiTheme="minorHAnsi"/>
                <w:bCs/>
                <w:color w:val="auto"/>
                <w:szCs w:val="22"/>
              </w:rPr>
            </w:pPr>
            <w:r>
              <w:rPr>
                <w:rFonts w:asciiTheme="minorHAnsi" w:hAnsiTheme="minorHAnsi"/>
                <w:bCs/>
                <w:color w:val="auto"/>
                <w:szCs w:val="22"/>
              </w:rPr>
              <w:t>O</w:t>
            </w:r>
            <w:r w:rsidR="00AA0A6C" w:rsidRPr="00A745B4">
              <w:rPr>
                <w:rFonts w:asciiTheme="minorHAnsi" w:hAnsiTheme="minorHAnsi"/>
                <w:bCs/>
                <w:color w:val="auto"/>
                <w:szCs w:val="22"/>
              </w:rPr>
              <w:t>ff-site emergency response planning and activities;</w:t>
            </w:r>
          </w:p>
          <w:p w14:paraId="2079FB96" w14:textId="225933EA" w:rsidR="002222A9" w:rsidRDefault="002222A9" w:rsidP="00A745B4">
            <w:pPr>
              <w:pStyle w:val="ListParagraph"/>
              <w:numPr>
                <w:ilvl w:val="0"/>
                <w:numId w:val="22"/>
              </w:numPr>
              <w:spacing w:before="60" w:after="60"/>
              <w:rPr>
                <w:rFonts w:asciiTheme="minorHAnsi" w:hAnsiTheme="minorHAnsi"/>
                <w:bCs/>
                <w:color w:val="auto"/>
                <w:szCs w:val="22"/>
              </w:rPr>
            </w:pPr>
            <w:r>
              <w:rPr>
                <w:rFonts w:asciiTheme="minorHAnsi" w:hAnsiTheme="minorHAnsi"/>
                <w:bCs/>
                <w:color w:val="auto"/>
                <w:szCs w:val="22"/>
              </w:rPr>
              <w:t>P</w:t>
            </w:r>
            <w:r w:rsidR="00AA0A6C" w:rsidRPr="00A745B4">
              <w:rPr>
                <w:rFonts w:asciiTheme="minorHAnsi" w:hAnsiTheme="minorHAnsi"/>
                <w:bCs/>
                <w:color w:val="auto"/>
                <w:szCs w:val="22"/>
              </w:rPr>
              <w:t>roject termination and site resto</w:t>
            </w:r>
            <w:r w:rsidR="00502667">
              <w:rPr>
                <w:rFonts w:asciiTheme="minorHAnsi" w:hAnsiTheme="minorHAnsi"/>
                <w:bCs/>
                <w:color w:val="auto"/>
                <w:szCs w:val="22"/>
              </w:rPr>
              <w:t>ration planning and activities;</w:t>
            </w:r>
          </w:p>
          <w:p w14:paraId="71050CC8" w14:textId="6113692C" w:rsidR="002222A9" w:rsidRDefault="002222A9" w:rsidP="00A745B4">
            <w:pPr>
              <w:pStyle w:val="ListParagraph"/>
              <w:numPr>
                <w:ilvl w:val="0"/>
                <w:numId w:val="22"/>
              </w:numPr>
              <w:spacing w:before="60" w:after="60"/>
              <w:rPr>
                <w:rFonts w:asciiTheme="minorHAnsi" w:hAnsiTheme="minorHAnsi"/>
                <w:bCs/>
                <w:color w:val="auto"/>
                <w:szCs w:val="22"/>
              </w:rPr>
            </w:pPr>
            <w:r>
              <w:rPr>
                <w:rFonts w:asciiTheme="minorHAnsi" w:hAnsiTheme="minorHAnsi"/>
                <w:bCs/>
                <w:color w:val="auto"/>
                <w:szCs w:val="22"/>
              </w:rPr>
              <w:t>S</w:t>
            </w:r>
            <w:r w:rsidR="00AA0A6C" w:rsidRPr="00A745B4">
              <w:rPr>
                <w:rFonts w:asciiTheme="minorHAnsi" w:hAnsiTheme="minorHAnsi"/>
                <w:bCs/>
                <w:color w:val="auto"/>
                <w:szCs w:val="22"/>
              </w:rPr>
              <w:t>ite cert</w:t>
            </w:r>
            <w:r w:rsidR="007405C7">
              <w:rPr>
                <w:rFonts w:asciiTheme="minorHAnsi" w:hAnsiTheme="minorHAnsi"/>
                <w:bCs/>
                <w:color w:val="auto"/>
                <w:szCs w:val="22"/>
              </w:rPr>
              <w:t>ification agreement</w:t>
            </w:r>
            <w:r w:rsidR="001E50ED">
              <w:rPr>
                <w:rFonts w:asciiTheme="minorHAnsi" w:hAnsiTheme="minorHAnsi"/>
                <w:bCs/>
                <w:color w:val="auto"/>
                <w:szCs w:val="22"/>
              </w:rPr>
              <w:t>s and</w:t>
            </w:r>
            <w:r w:rsidR="007405C7">
              <w:rPr>
                <w:rFonts w:asciiTheme="minorHAnsi" w:hAnsiTheme="minorHAnsi"/>
                <w:bCs/>
                <w:color w:val="auto"/>
                <w:szCs w:val="22"/>
              </w:rPr>
              <w:t xml:space="preserve"> amendments;</w:t>
            </w:r>
          </w:p>
          <w:p w14:paraId="40B6B52B" w14:textId="77777777" w:rsidR="001E50ED" w:rsidRDefault="001E50ED" w:rsidP="00A745B4">
            <w:pPr>
              <w:pStyle w:val="ListParagraph"/>
              <w:numPr>
                <w:ilvl w:val="0"/>
                <w:numId w:val="22"/>
              </w:numPr>
              <w:spacing w:before="60" w:after="60"/>
              <w:rPr>
                <w:rFonts w:asciiTheme="minorHAnsi" w:hAnsiTheme="minorHAnsi"/>
                <w:bCs/>
                <w:color w:val="auto"/>
                <w:szCs w:val="22"/>
              </w:rPr>
            </w:pPr>
            <w:r>
              <w:rPr>
                <w:rFonts w:asciiTheme="minorHAnsi" w:hAnsiTheme="minorHAnsi"/>
                <w:bCs/>
                <w:color w:val="auto"/>
                <w:szCs w:val="22"/>
              </w:rPr>
              <w:t>Council orders and resolutions relating to nuclear power generating sites;</w:t>
            </w:r>
          </w:p>
          <w:p w14:paraId="3C5119F3" w14:textId="6EF7CB13" w:rsidR="001E50ED" w:rsidRDefault="001E50ED" w:rsidP="00A745B4">
            <w:pPr>
              <w:pStyle w:val="ListParagraph"/>
              <w:numPr>
                <w:ilvl w:val="0"/>
                <w:numId w:val="22"/>
              </w:numPr>
              <w:spacing w:before="60" w:after="60"/>
              <w:rPr>
                <w:rFonts w:asciiTheme="minorHAnsi" w:hAnsiTheme="minorHAnsi"/>
                <w:bCs/>
                <w:color w:val="auto"/>
                <w:szCs w:val="22"/>
              </w:rPr>
            </w:pPr>
            <w:r>
              <w:rPr>
                <w:rFonts w:asciiTheme="minorHAnsi" w:hAnsiTheme="minorHAnsi"/>
                <w:bCs/>
                <w:color w:val="auto"/>
                <w:szCs w:val="22"/>
              </w:rPr>
              <w:t>Incident reports, testing results, compliance violations, and enforcement actions;</w:t>
            </w:r>
          </w:p>
          <w:p w14:paraId="660F0EA7" w14:textId="77777777" w:rsidR="00AA0A6C" w:rsidRDefault="002222A9" w:rsidP="001E50ED">
            <w:pPr>
              <w:pStyle w:val="ListParagraph"/>
              <w:numPr>
                <w:ilvl w:val="0"/>
                <w:numId w:val="22"/>
              </w:numPr>
              <w:spacing w:before="60" w:after="60"/>
              <w:rPr>
                <w:rFonts w:asciiTheme="minorHAnsi" w:hAnsiTheme="minorHAnsi"/>
                <w:bCs/>
                <w:color w:val="auto"/>
                <w:szCs w:val="22"/>
              </w:rPr>
            </w:pPr>
            <w:r>
              <w:rPr>
                <w:rFonts w:asciiTheme="minorHAnsi" w:hAnsiTheme="minorHAnsi"/>
                <w:bCs/>
                <w:color w:val="auto"/>
                <w:szCs w:val="22"/>
              </w:rPr>
              <w:t>C</w:t>
            </w:r>
            <w:r w:rsidR="00AA0A6C" w:rsidRPr="00A745B4">
              <w:rPr>
                <w:rFonts w:asciiTheme="minorHAnsi" w:hAnsiTheme="minorHAnsi"/>
                <w:bCs/>
                <w:color w:val="auto"/>
                <w:szCs w:val="22"/>
              </w:rPr>
              <w:t xml:space="preserve">ontracting </w:t>
            </w:r>
            <w:r w:rsidR="001E50ED">
              <w:rPr>
                <w:rFonts w:asciiTheme="minorHAnsi" w:hAnsiTheme="minorHAnsi"/>
                <w:bCs/>
                <w:color w:val="auto"/>
                <w:szCs w:val="22"/>
              </w:rPr>
              <w:t>or</w:t>
            </w:r>
            <w:r w:rsidR="001E50ED" w:rsidRPr="00A745B4">
              <w:rPr>
                <w:rFonts w:asciiTheme="minorHAnsi" w:hAnsiTheme="minorHAnsi"/>
                <w:bCs/>
                <w:color w:val="auto"/>
                <w:szCs w:val="22"/>
              </w:rPr>
              <w:t xml:space="preserve"> </w:t>
            </w:r>
            <w:r w:rsidR="00AA0A6C" w:rsidRPr="00A745B4">
              <w:rPr>
                <w:rFonts w:asciiTheme="minorHAnsi" w:hAnsiTheme="minorHAnsi"/>
                <w:bCs/>
                <w:color w:val="auto"/>
                <w:szCs w:val="22"/>
              </w:rPr>
              <w:t>other review activities conducted in support of these projects.</w:t>
            </w:r>
          </w:p>
          <w:p w14:paraId="075D30C2" w14:textId="2C73A275" w:rsidR="00AA4F2D" w:rsidRPr="00AA4F2D" w:rsidDel="00AA0A6C" w:rsidRDefault="00AA4F2D" w:rsidP="00664254">
            <w:pPr>
              <w:spacing w:before="60" w:after="60"/>
              <w:rPr>
                <w:rFonts w:asciiTheme="minorHAnsi" w:hAnsiTheme="minorHAnsi"/>
                <w:bCs/>
                <w:i/>
                <w:color w:val="auto"/>
                <w:sz w:val="21"/>
                <w:szCs w:val="21"/>
              </w:rPr>
            </w:pPr>
            <w:r w:rsidRPr="00AA4F2D">
              <w:rPr>
                <w:rFonts w:asciiTheme="minorHAnsi" w:hAnsiTheme="minorHAnsi"/>
                <w:bCs/>
                <w:i/>
                <w:color w:val="auto"/>
                <w:sz w:val="21"/>
                <w:szCs w:val="21"/>
              </w:rPr>
              <w:t xml:space="preserve">Note: </w:t>
            </w:r>
            <w:r w:rsidR="00664254">
              <w:rPr>
                <w:rFonts w:asciiTheme="minorHAnsi" w:hAnsiTheme="minorHAnsi"/>
                <w:bCs/>
                <w:i/>
                <w:color w:val="auto"/>
                <w:sz w:val="21"/>
                <w:szCs w:val="21"/>
              </w:rPr>
              <w:t>Replaces</w:t>
            </w:r>
            <w:r w:rsidRPr="00AA4F2D">
              <w:rPr>
                <w:rFonts w:asciiTheme="minorHAnsi" w:hAnsiTheme="minorHAnsi"/>
                <w:bCs/>
                <w:i/>
                <w:color w:val="auto"/>
                <w:sz w:val="21"/>
                <w:szCs w:val="21"/>
              </w:rPr>
              <w:t xml:space="preserve"> DAN 18-10-69317</w:t>
            </w:r>
            <w:r w:rsidRPr="00502667">
              <w:rPr>
                <w:rFonts w:asciiTheme="minorHAnsi" w:eastAsia="Times New Roman" w:hAnsiTheme="minorHAnsi"/>
                <w:color w:val="auto"/>
                <w:szCs w:val="22"/>
              </w:rPr>
              <w:fldChar w:fldCharType="begin"/>
            </w:r>
            <w:r w:rsidRPr="00502667">
              <w:rPr>
                <w:color w:val="auto"/>
              </w:rPr>
              <w:instrText xml:space="preserve"> XE "18-10-</w:instrText>
            </w:r>
            <w:r>
              <w:rPr>
                <w:color w:val="auto"/>
              </w:rPr>
              <w:instrText>69317</w:instrText>
            </w:r>
            <w:r w:rsidRPr="00502667">
              <w:rPr>
                <w:color w:val="auto"/>
              </w:rPr>
              <w:instrText xml:space="preserve">" </w:instrText>
            </w:r>
            <w:r w:rsidRPr="00502667">
              <w:rPr>
                <w:rFonts w:eastAsia="Calibri" w:cs="Times New Roman"/>
                <w:bCs/>
                <w:color w:val="auto"/>
                <w:szCs w:val="17"/>
              </w:rPr>
              <w:instrText xml:space="preserve">\f “dan” </w:instrText>
            </w:r>
            <w:r w:rsidRPr="00502667">
              <w:rPr>
                <w:rFonts w:asciiTheme="minorHAnsi" w:eastAsia="Times New Roman" w:hAnsiTheme="minorHAnsi"/>
                <w:color w:val="auto"/>
                <w:szCs w:val="22"/>
              </w:rPr>
              <w:fldChar w:fldCharType="end"/>
            </w:r>
            <w:r w:rsidRPr="00AA4F2D">
              <w:rPr>
                <w:rFonts w:asciiTheme="minorHAnsi" w:hAnsiTheme="minorHAnsi"/>
                <w:bCs/>
                <w:i/>
                <w:color w:val="auto"/>
                <w:sz w:val="21"/>
                <w:szCs w:val="21"/>
              </w:rPr>
              <w:t xml:space="preserve"> grant</w:t>
            </w:r>
            <w:r w:rsidR="00221245">
              <w:rPr>
                <w:rFonts w:asciiTheme="minorHAnsi" w:hAnsiTheme="minorHAnsi"/>
                <w:bCs/>
                <w:i/>
                <w:color w:val="auto"/>
                <w:sz w:val="21"/>
                <w:szCs w:val="21"/>
              </w:rPr>
              <w:t>ed</w:t>
            </w:r>
            <w:r w:rsidRPr="00AA4F2D">
              <w:rPr>
                <w:rFonts w:asciiTheme="minorHAnsi" w:hAnsiTheme="minorHAnsi"/>
                <w:bCs/>
                <w:i/>
                <w:color w:val="auto"/>
                <w:sz w:val="21"/>
                <w:szCs w:val="21"/>
              </w:rPr>
              <w:t xml:space="preserve"> to the Utilities and Transportation Commission.</w:t>
            </w:r>
          </w:p>
        </w:tc>
        <w:tc>
          <w:tcPr>
            <w:tcW w:w="2887" w:type="dxa"/>
            <w:tcBorders>
              <w:top w:val="single" w:sz="4" w:space="0" w:color="000000"/>
              <w:bottom w:val="single" w:sz="4" w:space="0" w:color="000000"/>
            </w:tcBorders>
            <w:tcMar>
              <w:top w:w="43" w:type="dxa"/>
              <w:left w:w="115" w:type="dxa"/>
              <w:bottom w:w="43" w:type="dxa"/>
              <w:right w:w="115" w:type="dxa"/>
            </w:tcMar>
          </w:tcPr>
          <w:p w14:paraId="5B3872CD" w14:textId="2279A764" w:rsidR="00AA0A6C" w:rsidRPr="0040657A" w:rsidRDefault="00AA0A6C" w:rsidP="00AA0A6C">
            <w:pPr>
              <w:spacing w:before="60" w:after="60"/>
              <w:rPr>
                <w:bCs/>
                <w:color w:val="auto"/>
                <w:szCs w:val="17"/>
              </w:rPr>
            </w:pPr>
            <w:r w:rsidRPr="0040657A">
              <w:rPr>
                <w:b/>
                <w:bCs/>
                <w:color w:val="auto"/>
                <w:szCs w:val="17"/>
              </w:rPr>
              <w:t>Retain</w:t>
            </w:r>
            <w:r w:rsidRPr="0040657A">
              <w:rPr>
                <w:bCs/>
                <w:color w:val="auto"/>
                <w:szCs w:val="17"/>
              </w:rPr>
              <w:t xml:space="preserve"> for </w:t>
            </w:r>
            <w:r w:rsidR="001E50ED">
              <w:rPr>
                <w:bCs/>
                <w:color w:val="auto"/>
                <w:szCs w:val="17"/>
              </w:rPr>
              <w:t>25</w:t>
            </w:r>
            <w:r w:rsidR="001E50ED" w:rsidRPr="0040657A">
              <w:rPr>
                <w:bCs/>
                <w:color w:val="auto"/>
                <w:szCs w:val="17"/>
              </w:rPr>
              <w:t xml:space="preserve"> </w:t>
            </w:r>
            <w:r w:rsidRPr="0040657A">
              <w:rPr>
                <w:bCs/>
                <w:color w:val="auto"/>
                <w:szCs w:val="17"/>
              </w:rPr>
              <w:t>years after</w:t>
            </w:r>
            <w:r>
              <w:rPr>
                <w:bCs/>
                <w:color w:val="auto"/>
                <w:szCs w:val="17"/>
              </w:rPr>
              <w:t xml:space="preserve"> </w:t>
            </w:r>
            <w:r w:rsidR="001E50ED">
              <w:rPr>
                <w:bCs/>
                <w:color w:val="auto"/>
                <w:szCs w:val="17"/>
              </w:rPr>
              <w:t>site restoration completion date</w:t>
            </w:r>
          </w:p>
          <w:p w14:paraId="1F991231" w14:textId="77777777" w:rsidR="00AA0A6C" w:rsidRPr="0040657A" w:rsidRDefault="00AA0A6C" w:rsidP="00AA0A6C">
            <w:pPr>
              <w:spacing w:before="60" w:after="60"/>
              <w:rPr>
                <w:bCs/>
                <w:i/>
                <w:color w:val="auto"/>
                <w:szCs w:val="17"/>
              </w:rPr>
            </w:pPr>
            <w:r w:rsidRPr="0040657A">
              <w:rPr>
                <w:bCs/>
                <w:color w:val="auto"/>
                <w:szCs w:val="17"/>
              </w:rPr>
              <w:t xml:space="preserve">   </w:t>
            </w:r>
            <w:r w:rsidRPr="0040657A">
              <w:rPr>
                <w:bCs/>
                <w:i/>
                <w:color w:val="auto"/>
                <w:szCs w:val="17"/>
              </w:rPr>
              <w:t>then</w:t>
            </w:r>
          </w:p>
          <w:p w14:paraId="1D243EDF" w14:textId="0575AEE0" w:rsidR="00AA0A6C" w:rsidRPr="0040657A" w:rsidRDefault="00AA0A6C" w:rsidP="00D636A7">
            <w:pPr>
              <w:spacing w:before="60" w:after="60"/>
              <w:rPr>
                <w:b/>
                <w:bCs/>
                <w:color w:val="auto"/>
                <w:szCs w:val="17"/>
              </w:rPr>
            </w:pPr>
            <w:r w:rsidRPr="0040657A">
              <w:rPr>
                <w:b/>
                <w:bCs/>
                <w:color w:val="auto"/>
                <w:szCs w:val="17"/>
              </w:rPr>
              <w:t xml:space="preserve">Transfer </w:t>
            </w:r>
            <w:r w:rsidRPr="0040657A">
              <w:rPr>
                <w:bCs/>
                <w:color w:val="auto"/>
                <w:szCs w:val="17"/>
              </w:rPr>
              <w:t xml:space="preserve">to Washington State Archives for </w:t>
            </w:r>
            <w:r w:rsidR="00D636A7">
              <w:rPr>
                <w:bCs/>
                <w:color w:val="auto"/>
                <w:szCs w:val="17"/>
              </w:rPr>
              <w:t xml:space="preserve">permanent </w:t>
            </w:r>
            <w:r w:rsidRPr="0040657A">
              <w:rPr>
                <w:bCs/>
                <w:color w:val="auto"/>
                <w:szCs w:val="17"/>
              </w:rPr>
              <w:t>retention.</w:t>
            </w:r>
          </w:p>
        </w:tc>
        <w:tc>
          <w:tcPr>
            <w:tcW w:w="1732" w:type="dxa"/>
            <w:tcBorders>
              <w:top w:val="single" w:sz="4" w:space="0" w:color="000000"/>
              <w:bottom w:val="single" w:sz="4" w:space="0" w:color="000000"/>
            </w:tcBorders>
            <w:tcMar>
              <w:top w:w="43" w:type="dxa"/>
              <w:left w:w="43" w:type="dxa"/>
              <w:bottom w:w="43" w:type="dxa"/>
              <w:right w:w="43" w:type="dxa"/>
            </w:tcMar>
          </w:tcPr>
          <w:p w14:paraId="426719ED" w14:textId="77777777" w:rsidR="00AA0A6C" w:rsidRPr="0040657A" w:rsidRDefault="00AA0A6C" w:rsidP="00AA0A6C">
            <w:pPr>
              <w:spacing w:before="60"/>
              <w:jc w:val="center"/>
              <w:rPr>
                <w:rFonts w:asciiTheme="minorHAnsi" w:eastAsia="Times New Roman" w:hAnsiTheme="minorHAnsi"/>
                <w:b/>
                <w:color w:val="auto"/>
                <w:szCs w:val="22"/>
              </w:rPr>
            </w:pPr>
            <w:r w:rsidRPr="0040657A">
              <w:rPr>
                <w:rFonts w:eastAsia="Calibri" w:cs="Times New Roman"/>
                <w:b/>
                <w:color w:val="auto"/>
                <w:szCs w:val="22"/>
              </w:rPr>
              <w:t>ARCHIVAL</w:t>
            </w:r>
          </w:p>
          <w:p w14:paraId="085A805A" w14:textId="37001BF8" w:rsidR="00AA0A6C" w:rsidRPr="001D61E9" w:rsidRDefault="001E50ED" w:rsidP="00AA0A6C">
            <w:pPr>
              <w:jc w:val="center"/>
              <w:rPr>
                <w:color w:val="auto"/>
                <w:sz w:val="16"/>
                <w:szCs w:val="16"/>
              </w:rPr>
            </w:pPr>
            <w:r w:rsidRPr="001D61E9">
              <w:rPr>
                <w:rFonts w:asciiTheme="minorHAnsi" w:eastAsia="Times New Roman" w:hAnsiTheme="minorHAnsi"/>
                <w:b/>
                <w:color w:val="auto"/>
                <w:sz w:val="16"/>
                <w:szCs w:val="16"/>
              </w:rPr>
              <w:t>(Permanent</w:t>
            </w:r>
            <w:r w:rsidR="001D61E9" w:rsidRPr="001D61E9">
              <w:rPr>
                <w:rFonts w:asciiTheme="minorHAnsi" w:eastAsia="Times New Roman" w:hAnsiTheme="minorHAnsi"/>
                <w:b/>
                <w:color w:val="auto"/>
                <w:sz w:val="16"/>
                <w:szCs w:val="16"/>
              </w:rPr>
              <w:t xml:space="preserve"> Retention</w:t>
            </w:r>
            <w:r w:rsidRPr="007E2415">
              <w:rPr>
                <w:rFonts w:asciiTheme="minorHAnsi" w:eastAsia="Times New Roman" w:hAnsiTheme="minorHAnsi"/>
                <w:b/>
                <w:color w:val="auto"/>
                <w:sz w:val="20"/>
                <w:szCs w:val="20"/>
              </w:rPr>
              <w:t>)</w:t>
            </w:r>
            <w:r w:rsidR="00342B49" w:rsidRPr="007E2415">
              <w:rPr>
                <w:rFonts w:eastAsia="Calibri" w:cs="Times New Roman"/>
                <w:b/>
                <w:color w:val="auto"/>
                <w:sz w:val="20"/>
                <w:szCs w:val="20"/>
              </w:rPr>
              <w:fldChar w:fldCharType="begin"/>
            </w:r>
            <w:r w:rsidR="00342B49" w:rsidRPr="007E2415">
              <w:rPr>
                <w:rFonts w:eastAsia="Calibri" w:cs="Times New Roman"/>
                <w:b/>
                <w:color w:val="auto"/>
                <w:sz w:val="20"/>
                <w:szCs w:val="20"/>
              </w:rPr>
              <w:instrText xml:space="preserve"> XE "</w:instrText>
            </w:r>
            <w:r w:rsidR="007E2415" w:rsidRPr="007E2415">
              <w:rPr>
                <w:rFonts w:eastAsia="Calibri" w:cs="Times New Roman"/>
                <w:color w:val="auto"/>
                <w:sz w:val="20"/>
                <w:szCs w:val="20"/>
              </w:rPr>
              <w:instrText>ENERGY FACILITY SITE EVALUATION</w:instrText>
            </w:r>
            <w:r w:rsidR="00342B49" w:rsidRPr="007E2415">
              <w:rPr>
                <w:rFonts w:eastAsia="Calibri" w:cs="Times New Roman"/>
                <w:color w:val="auto"/>
                <w:sz w:val="20"/>
                <w:szCs w:val="20"/>
              </w:rPr>
              <w:instrText>:Nuclear Power Projects" \f “archival”</w:instrText>
            </w:r>
            <w:r w:rsidR="00342B49" w:rsidRPr="007E2415">
              <w:rPr>
                <w:rFonts w:eastAsia="Calibri" w:cs="Times New Roman"/>
                <w:b/>
                <w:color w:val="auto"/>
                <w:sz w:val="20"/>
                <w:szCs w:val="20"/>
              </w:rPr>
              <w:instrText xml:space="preserve"> </w:instrText>
            </w:r>
            <w:r w:rsidR="00342B49" w:rsidRPr="007E2415">
              <w:rPr>
                <w:rFonts w:eastAsia="Calibri" w:cs="Times New Roman"/>
                <w:b/>
                <w:color w:val="auto"/>
                <w:sz w:val="20"/>
                <w:szCs w:val="20"/>
              </w:rPr>
              <w:fldChar w:fldCharType="end"/>
            </w:r>
          </w:p>
          <w:p w14:paraId="6DCFCAD8" w14:textId="77777777" w:rsidR="00D636A7" w:rsidRPr="00D636A7" w:rsidRDefault="00AA0A6C" w:rsidP="00AA0A6C">
            <w:pPr>
              <w:jc w:val="center"/>
              <w:rPr>
                <w:rFonts w:eastAsia="Calibri" w:cs="Times New Roman"/>
                <w:b/>
                <w:color w:val="auto"/>
                <w:szCs w:val="22"/>
              </w:rPr>
            </w:pPr>
            <w:r w:rsidRPr="00D636A7">
              <w:rPr>
                <w:rFonts w:eastAsia="Calibri" w:cs="Times New Roman"/>
                <w:b/>
                <w:color w:val="auto"/>
                <w:szCs w:val="22"/>
              </w:rPr>
              <w:t>ESSENTIAL</w:t>
            </w:r>
          </w:p>
          <w:p w14:paraId="12FABBB7" w14:textId="0BB5A81D" w:rsidR="00AA0A6C" w:rsidRPr="0040657A" w:rsidRDefault="00D636A7" w:rsidP="00AA0A6C">
            <w:pPr>
              <w:jc w:val="center"/>
              <w:rPr>
                <w:rFonts w:eastAsia="Calibri" w:cs="Times New Roman"/>
                <w:color w:val="auto"/>
                <w:sz w:val="20"/>
                <w:szCs w:val="20"/>
              </w:rPr>
            </w:pPr>
            <w:r w:rsidRPr="00D636A7">
              <w:rPr>
                <w:rFonts w:eastAsia="Calibri" w:cs="Times New Roman"/>
                <w:b/>
                <w:color w:val="auto"/>
                <w:sz w:val="16"/>
                <w:szCs w:val="16"/>
              </w:rPr>
              <w:t>(for Disaster Recovery</w:t>
            </w:r>
            <w:r w:rsidRPr="007E2415">
              <w:rPr>
                <w:rFonts w:eastAsia="Calibri" w:cs="Times New Roman"/>
                <w:b/>
                <w:color w:val="auto"/>
                <w:sz w:val="20"/>
                <w:szCs w:val="20"/>
              </w:rPr>
              <w:t>)</w:t>
            </w:r>
            <w:r w:rsidR="000B5276" w:rsidRPr="007E2415">
              <w:rPr>
                <w:sz w:val="20"/>
                <w:szCs w:val="20"/>
              </w:rPr>
              <w:fldChar w:fldCharType="begin"/>
            </w:r>
            <w:r w:rsidR="000B5276" w:rsidRPr="007E2415">
              <w:rPr>
                <w:sz w:val="20"/>
                <w:szCs w:val="20"/>
              </w:rPr>
              <w:instrText xml:space="preserve"> XE "</w:instrText>
            </w:r>
            <w:r w:rsidR="007E2415" w:rsidRPr="007E2415">
              <w:rPr>
                <w:rFonts w:eastAsia="Calibri" w:cs="Times New Roman"/>
                <w:color w:val="auto"/>
                <w:sz w:val="20"/>
                <w:szCs w:val="20"/>
              </w:rPr>
              <w:instrText>ENERGY FACILITY SITE EVALUATION</w:instrText>
            </w:r>
            <w:r w:rsidR="000B5276" w:rsidRPr="007E2415">
              <w:rPr>
                <w:sz w:val="20"/>
                <w:szCs w:val="20"/>
              </w:rPr>
              <w:instrText xml:space="preserve">:Nuclear Power Projects" \f “Essential" </w:instrText>
            </w:r>
            <w:r w:rsidR="000B5276" w:rsidRPr="007E2415">
              <w:rPr>
                <w:sz w:val="20"/>
                <w:szCs w:val="20"/>
              </w:rPr>
              <w:fldChar w:fldCharType="end"/>
            </w:r>
          </w:p>
          <w:p w14:paraId="128CB3ED" w14:textId="380005BE" w:rsidR="00AA0A6C" w:rsidRPr="0040657A" w:rsidRDefault="00AA0A6C" w:rsidP="00502667">
            <w:pPr>
              <w:jc w:val="center"/>
              <w:rPr>
                <w:rFonts w:eastAsia="Calibri" w:cs="Times New Roman"/>
                <w:b/>
                <w:color w:val="auto"/>
                <w:szCs w:val="22"/>
              </w:rPr>
            </w:pPr>
            <w:r w:rsidRPr="0040657A">
              <w:rPr>
                <w:rFonts w:asciiTheme="minorHAnsi" w:eastAsia="Times New Roman" w:hAnsiTheme="minorHAnsi"/>
                <w:color w:val="auto"/>
                <w:sz w:val="20"/>
                <w:szCs w:val="20"/>
              </w:rPr>
              <w:t>OPR</w:t>
            </w:r>
          </w:p>
        </w:tc>
      </w:tr>
      <w:tr w:rsidR="00AA0A6C" w:rsidRPr="0040657A" w14:paraId="184695DF" w14:textId="77777777" w:rsidTr="00AB45A5">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2C7EBB5" w14:textId="26475D0F" w:rsidR="00AA0A6C" w:rsidRPr="00502667" w:rsidRDefault="00AA4F2D" w:rsidP="00AB45A5">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22</w:t>
            </w:r>
            <w:r w:rsidR="00A745B4" w:rsidRPr="00502667">
              <w:rPr>
                <w:rFonts w:asciiTheme="minorHAnsi" w:eastAsia="Times New Roman" w:hAnsiTheme="minorHAnsi"/>
                <w:color w:val="auto"/>
                <w:szCs w:val="22"/>
              </w:rPr>
              <w:t>-1</w:t>
            </w:r>
            <w:r>
              <w:rPr>
                <w:rFonts w:asciiTheme="minorHAnsi" w:eastAsia="Times New Roman" w:hAnsiTheme="minorHAnsi"/>
                <w:color w:val="auto"/>
                <w:szCs w:val="22"/>
              </w:rPr>
              <w:t>2</w:t>
            </w:r>
            <w:r w:rsidR="00A745B4" w:rsidRPr="00502667">
              <w:rPr>
                <w:rFonts w:asciiTheme="minorHAnsi" w:eastAsia="Times New Roman" w:hAnsiTheme="minorHAnsi"/>
                <w:color w:val="auto"/>
                <w:szCs w:val="22"/>
              </w:rPr>
              <w:t>-</w:t>
            </w:r>
            <w:r w:rsidR="001965DD">
              <w:rPr>
                <w:rFonts w:asciiTheme="minorHAnsi" w:eastAsia="Times New Roman" w:hAnsiTheme="minorHAnsi"/>
                <w:color w:val="auto"/>
                <w:szCs w:val="22"/>
              </w:rPr>
              <w:t>69674</w:t>
            </w:r>
            <w:r w:rsidR="00BF6D89" w:rsidRPr="00502667">
              <w:rPr>
                <w:rFonts w:asciiTheme="minorHAnsi" w:eastAsia="Times New Roman" w:hAnsiTheme="minorHAnsi"/>
                <w:color w:val="auto"/>
                <w:szCs w:val="22"/>
              </w:rPr>
              <w:fldChar w:fldCharType="begin"/>
            </w:r>
            <w:r w:rsidR="00BF6D89" w:rsidRPr="00502667">
              <w:rPr>
                <w:color w:val="auto"/>
              </w:rPr>
              <w:instrText xml:space="preserve"> XE "</w:instrText>
            </w:r>
            <w:r>
              <w:rPr>
                <w:color w:val="auto"/>
              </w:rPr>
              <w:instrText>22-12</w:instrText>
            </w:r>
            <w:r w:rsidR="00BF6D89" w:rsidRPr="00502667">
              <w:rPr>
                <w:color w:val="auto"/>
              </w:rPr>
              <w:instrText>-</w:instrText>
            </w:r>
            <w:r w:rsidR="001965DD">
              <w:rPr>
                <w:color w:val="auto"/>
              </w:rPr>
              <w:instrText>69674</w:instrText>
            </w:r>
            <w:r w:rsidR="00BF6D89" w:rsidRPr="00502667">
              <w:rPr>
                <w:color w:val="auto"/>
              </w:rPr>
              <w:instrText xml:space="preserve">" </w:instrText>
            </w:r>
            <w:r w:rsidR="00BF6D89" w:rsidRPr="00502667">
              <w:rPr>
                <w:rFonts w:eastAsia="Calibri" w:cs="Times New Roman"/>
                <w:bCs/>
                <w:color w:val="auto"/>
                <w:szCs w:val="17"/>
              </w:rPr>
              <w:instrText xml:space="preserve">\f “dan” </w:instrText>
            </w:r>
            <w:r w:rsidR="00BF6D89" w:rsidRPr="00502667">
              <w:rPr>
                <w:rFonts w:asciiTheme="minorHAnsi" w:eastAsia="Times New Roman" w:hAnsiTheme="minorHAnsi"/>
                <w:color w:val="auto"/>
                <w:szCs w:val="22"/>
              </w:rPr>
              <w:fldChar w:fldCharType="end"/>
            </w:r>
          </w:p>
          <w:p w14:paraId="01F7B832" w14:textId="0DED0ED9" w:rsidR="00AA0A6C" w:rsidRPr="00502667" w:rsidRDefault="00AA0A6C" w:rsidP="00AA4F2D">
            <w:pPr>
              <w:spacing w:before="60" w:after="60"/>
              <w:jc w:val="center"/>
              <w:rPr>
                <w:rFonts w:asciiTheme="minorHAnsi" w:eastAsia="Times New Roman" w:hAnsiTheme="minorHAnsi"/>
                <w:color w:val="auto"/>
                <w:szCs w:val="22"/>
              </w:rPr>
            </w:pPr>
            <w:r w:rsidRPr="00502667">
              <w:rPr>
                <w:rFonts w:asciiTheme="minorHAnsi" w:eastAsia="Times New Roman" w:hAnsiTheme="minorHAnsi"/>
                <w:color w:val="auto"/>
                <w:szCs w:val="22"/>
              </w:rPr>
              <w:t xml:space="preserve">Rev. </w:t>
            </w:r>
            <w:r w:rsidR="00AA4F2D">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66CEE34B" w14:textId="60AC6708" w:rsidR="00AA0A6C" w:rsidRDefault="001E50ED" w:rsidP="00AB45A5">
            <w:pPr>
              <w:spacing w:before="60" w:after="60"/>
              <w:rPr>
                <w:rFonts w:asciiTheme="minorHAnsi" w:hAnsiTheme="minorHAnsi"/>
                <w:b/>
                <w:bCs/>
                <w:i/>
                <w:color w:val="auto"/>
                <w:szCs w:val="22"/>
              </w:rPr>
            </w:pPr>
            <w:r>
              <w:rPr>
                <w:rFonts w:asciiTheme="minorHAnsi" w:hAnsiTheme="minorHAnsi"/>
                <w:b/>
                <w:bCs/>
                <w:i/>
                <w:color w:val="auto"/>
                <w:szCs w:val="22"/>
              </w:rPr>
              <w:t>Operating Alternative Energy Facilities</w:t>
            </w:r>
          </w:p>
          <w:p w14:paraId="73B5D650" w14:textId="6EECD05A" w:rsidR="002222A9" w:rsidRDefault="001E50ED" w:rsidP="001005D9">
            <w:pPr>
              <w:spacing w:before="60" w:after="60"/>
              <w:rPr>
                <w:rFonts w:asciiTheme="minorHAnsi" w:hAnsiTheme="minorHAnsi"/>
                <w:bCs/>
                <w:color w:val="auto"/>
                <w:szCs w:val="22"/>
              </w:rPr>
            </w:pPr>
            <w:r>
              <w:rPr>
                <w:rFonts w:asciiTheme="minorHAnsi" w:hAnsiTheme="minorHAnsi"/>
                <w:bCs/>
                <w:color w:val="auto"/>
                <w:szCs w:val="22"/>
              </w:rPr>
              <w:t>Records relating to</w:t>
            </w:r>
            <w:r w:rsidR="007405C7" w:rsidRPr="00957608">
              <w:rPr>
                <w:bCs/>
                <w:color w:val="auto"/>
                <w:szCs w:val="22"/>
              </w:rPr>
              <w:t xml:space="preserve"> </w:t>
            </w:r>
            <w:r>
              <w:rPr>
                <w:bCs/>
                <w:color w:val="auto"/>
                <w:szCs w:val="22"/>
              </w:rPr>
              <w:t>reviews, recommen</w:t>
            </w:r>
            <w:r w:rsidR="00DE4D1A">
              <w:rPr>
                <w:bCs/>
                <w:color w:val="auto"/>
                <w:szCs w:val="22"/>
              </w:rPr>
              <w:t>dations to the Governor</w:t>
            </w:r>
            <w:r>
              <w:rPr>
                <w:bCs/>
                <w:color w:val="auto"/>
                <w:szCs w:val="22"/>
              </w:rPr>
              <w:t>, and compliance monitoring of operating alternative energy producing facilities. Alter</w:t>
            </w:r>
            <w:r w:rsidR="00FB3526">
              <w:rPr>
                <w:bCs/>
                <w:color w:val="auto"/>
                <w:szCs w:val="22"/>
              </w:rPr>
              <w:t>native energy resources include</w:t>
            </w:r>
            <w:r>
              <w:rPr>
                <w:bCs/>
                <w:color w:val="auto"/>
                <w:szCs w:val="22"/>
              </w:rPr>
              <w:t xml:space="preserve"> energy facilities of the following types: </w:t>
            </w:r>
            <w:r w:rsidR="00221245">
              <w:rPr>
                <w:bCs/>
                <w:color w:val="auto"/>
                <w:szCs w:val="22"/>
              </w:rPr>
              <w:t xml:space="preserve">wind </w:t>
            </w:r>
            <w:r>
              <w:rPr>
                <w:bCs/>
                <w:color w:val="auto"/>
                <w:szCs w:val="22"/>
              </w:rPr>
              <w:t xml:space="preserve">energy, solar energy, geothermal energy, landfill gas, </w:t>
            </w:r>
            <w:proofErr w:type="gramStart"/>
            <w:r>
              <w:rPr>
                <w:bCs/>
                <w:color w:val="auto"/>
                <w:szCs w:val="22"/>
              </w:rPr>
              <w:t>wave</w:t>
            </w:r>
            <w:proofErr w:type="gramEnd"/>
            <w:r>
              <w:rPr>
                <w:bCs/>
                <w:color w:val="auto"/>
                <w:szCs w:val="22"/>
              </w:rPr>
              <w:t xml:space="preserve"> or tidal action, biomass energy based on solid organic fuels</w:t>
            </w:r>
            <w:r w:rsidR="00745CF6">
              <w:rPr>
                <w:bCs/>
                <w:color w:val="auto"/>
                <w:szCs w:val="22"/>
              </w:rPr>
              <w:t xml:space="preserve">, </w:t>
            </w:r>
            <w:r w:rsidR="00181DCD">
              <w:rPr>
                <w:bCs/>
                <w:color w:val="auto"/>
                <w:szCs w:val="22"/>
              </w:rPr>
              <w:t>h</w:t>
            </w:r>
            <w:r w:rsidR="00745CF6">
              <w:rPr>
                <w:bCs/>
                <w:color w:val="auto"/>
                <w:szCs w:val="22"/>
              </w:rPr>
              <w:t>ydrogen</w:t>
            </w:r>
            <w:r w:rsidR="00221245">
              <w:rPr>
                <w:bCs/>
                <w:color w:val="auto"/>
                <w:szCs w:val="22"/>
              </w:rPr>
              <w:t>,</w:t>
            </w:r>
            <w:r w:rsidR="00745CF6">
              <w:rPr>
                <w:bCs/>
                <w:color w:val="auto"/>
                <w:szCs w:val="22"/>
              </w:rPr>
              <w:t xml:space="preserve"> and manufacturers of clean energy components</w:t>
            </w:r>
            <w:r>
              <w:rPr>
                <w:bCs/>
                <w:color w:val="auto"/>
                <w:szCs w:val="22"/>
              </w:rPr>
              <w:t>.</w:t>
            </w:r>
            <w:r w:rsidR="002F2115" w:rsidRPr="00957608">
              <w:rPr>
                <w:bCs/>
                <w:color w:val="auto"/>
                <w:szCs w:val="22"/>
              </w:rPr>
              <w:t xml:space="preserve"> </w:t>
            </w:r>
            <w:r w:rsidR="002F2115" w:rsidRPr="00957608">
              <w:rPr>
                <w:bCs/>
                <w:color w:val="auto"/>
                <w:szCs w:val="22"/>
              </w:rPr>
              <w:fldChar w:fldCharType="begin"/>
            </w:r>
            <w:r w:rsidR="002F2115" w:rsidRPr="00957608">
              <w:rPr>
                <w:bCs/>
                <w:color w:val="auto"/>
                <w:szCs w:val="22"/>
              </w:rPr>
              <w:instrText xml:space="preserve"> xe "</w:instrText>
            </w:r>
            <w:r w:rsidR="0011181A">
              <w:rPr>
                <w:bCs/>
                <w:color w:val="auto"/>
                <w:szCs w:val="22"/>
              </w:rPr>
              <w:instrText>EFSEC:operating alternative energy f</w:instrText>
            </w:r>
            <w:r w:rsidR="002F2115">
              <w:rPr>
                <w:bCs/>
                <w:color w:val="auto"/>
                <w:szCs w:val="22"/>
              </w:rPr>
              <w:instrText>acilities</w:instrText>
            </w:r>
            <w:r w:rsidR="002F2115" w:rsidRPr="00957608">
              <w:rPr>
                <w:bCs/>
                <w:color w:val="auto"/>
                <w:szCs w:val="22"/>
              </w:rPr>
              <w:instrText xml:space="preserve">" \f “subject” </w:instrText>
            </w:r>
            <w:r w:rsidR="002F2115" w:rsidRPr="00957608">
              <w:rPr>
                <w:bCs/>
                <w:color w:val="auto"/>
                <w:szCs w:val="22"/>
              </w:rPr>
              <w:fldChar w:fldCharType="end"/>
            </w:r>
            <w:r w:rsidR="007405C7" w:rsidRPr="00957608">
              <w:rPr>
                <w:bCs/>
                <w:color w:val="auto"/>
                <w:szCs w:val="22"/>
              </w:rPr>
              <w:fldChar w:fldCharType="begin"/>
            </w:r>
            <w:r w:rsidR="007405C7" w:rsidRPr="00957608">
              <w:rPr>
                <w:bCs/>
                <w:color w:val="auto"/>
                <w:szCs w:val="22"/>
              </w:rPr>
              <w:instrText xml:space="preserve"> xe "</w:instrText>
            </w:r>
            <w:r w:rsidR="007405C7">
              <w:rPr>
                <w:bCs/>
                <w:color w:val="auto"/>
                <w:szCs w:val="22"/>
              </w:rPr>
              <w:instrText>Wild Horse Wind Power Project (WHWPP)</w:instrText>
            </w:r>
            <w:r w:rsidR="007405C7" w:rsidRPr="00957608">
              <w:rPr>
                <w:bCs/>
                <w:color w:val="auto"/>
                <w:szCs w:val="22"/>
              </w:rPr>
              <w:instrText xml:space="preserve">" \f “subject” </w:instrText>
            </w:r>
            <w:r w:rsidR="007405C7" w:rsidRPr="00957608">
              <w:rPr>
                <w:bCs/>
                <w:color w:val="auto"/>
                <w:szCs w:val="22"/>
              </w:rPr>
              <w:fldChar w:fldCharType="end"/>
            </w:r>
            <w:r w:rsidR="002F2115" w:rsidRPr="00957608">
              <w:rPr>
                <w:bCs/>
                <w:color w:val="auto"/>
                <w:szCs w:val="22"/>
              </w:rPr>
              <w:fldChar w:fldCharType="begin"/>
            </w:r>
            <w:r w:rsidR="002F2115" w:rsidRPr="00957608">
              <w:rPr>
                <w:bCs/>
                <w:color w:val="auto"/>
                <w:szCs w:val="22"/>
              </w:rPr>
              <w:instrText xml:space="preserve"> xe "</w:instrText>
            </w:r>
            <w:r w:rsidR="002F2115">
              <w:rPr>
                <w:bCs/>
                <w:color w:val="auto"/>
                <w:szCs w:val="22"/>
              </w:rPr>
              <w:instrText>Kittitas Valley Wind Power Project (KVWPP)</w:instrText>
            </w:r>
            <w:r w:rsidR="002F2115" w:rsidRPr="00957608">
              <w:rPr>
                <w:bCs/>
                <w:color w:val="auto"/>
                <w:szCs w:val="22"/>
              </w:rPr>
              <w:instrText xml:space="preserve">" \f “subject” </w:instrText>
            </w:r>
            <w:r w:rsidR="002F2115" w:rsidRPr="00957608">
              <w:rPr>
                <w:bCs/>
                <w:color w:val="auto"/>
                <w:szCs w:val="22"/>
              </w:rPr>
              <w:fldChar w:fldCharType="end"/>
            </w:r>
            <w:r w:rsidR="002F2115" w:rsidRPr="00957608">
              <w:rPr>
                <w:bCs/>
                <w:color w:val="auto"/>
                <w:szCs w:val="22"/>
              </w:rPr>
              <w:fldChar w:fldCharType="begin"/>
            </w:r>
            <w:r w:rsidR="002F2115" w:rsidRPr="00957608">
              <w:rPr>
                <w:bCs/>
                <w:color w:val="auto"/>
                <w:szCs w:val="22"/>
              </w:rPr>
              <w:instrText xml:space="preserve"> xe "</w:instrText>
            </w:r>
            <w:r w:rsidR="002F2115">
              <w:rPr>
                <w:bCs/>
                <w:color w:val="auto"/>
                <w:szCs w:val="22"/>
              </w:rPr>
              <w:instrText>Whistling Ridge Energy Project (WRE)</w:instrText>
            </w:r>
            <w:r w:rsidR="002F2115" w:rsidRPr="00957608">
              <w:rPr>
                <w:bCs/>
                <w:color w:val="auto"/>
                <w:szCs w:val="22"/>
              </w:rPr>
              <w:instrText xml:space="preserve">" \f “subject” </w:instrText>
            </w:r>
            <w:r w:rsidR="002F2115" w:rsidRPr="00957608">
              <w:rPr>
                <w:bCs/>
                <w:color w:val="auto"/>
                <w:szCs w:val="22"/>
              </w:rPr>
              <w:fldChar w:fldCharType="end"/>
            </w:r>
          </w:p>
          <w:p w14:paraId="5FD8CB5C" w14:textId="695C5B23" w:rsidR="002222A9" w:rsidRPr="0040657A" w:rsidRDefault="002222A9" w:rsidP="002222A9">
            <w:pPr>
              <w:spacing w:before="60" w:after="60"/>
              <w:rPr>
                <w:rFonts w:asciiTheme="minorHAnsi" w:eastAsia="Times New Roman" w:hAnsiTheme="minorHAnsi"/>
                <w:color w:val="auto"/>
                <w:szCs w:val="22"/>
              </w:rPr>
            </w:pPr>
            <w:r w:rsidRPr="0040657A">
              <w:rPr>
                <w:rFonts w:asciiTheme="minorHAnsi" w:eastAsia="Times New Roman" w:hAnsiTheme="minorHAnsi"/>
                <w:color w:val="auto"/>
                <w:szCs w:val="22"/>
              </w:rPr>
              <w:t>Includes, but i</w:t>
            </w:r>
            <w:r w:rsidR="00502667">
              <w:rPr>
                <w:rFonts w:asciiTheme="minorHAnsi" w:eastAsia="Times New Roman" w:hAnsiTheme="minorHAnsi"/>
                <w:color w:val="auto"/>
                <w:szCs w:val="22"/>
              </w:rPr>
              <w:t>s</w:t>
            </w:r>
            <w:r w:rsidRPr="0040657A">
              <w:rPr>
                <w:rFonts w:asciiTheme="minorHAnsi" w:eastAsia="Times New Roman" w:hAnsiTheme="minorHAnsi"/>
                <w:color w:val="auto"/>
                <w:szCs w:val="22"/>
              </w:rPr>
              <w:t xml:space="preserve"> not limited to:</w:t>
            </w:r>
          </w:p>
          <w:p w14:paraId="206EBCFA" w14:textId="6A7F213B" w:rsidR="00CE78AC" w:rsidRDefault="009356A0" w:rsidP="00B55C32">
            <w:pPr>
              <w:pStyle w:val="ListParagraph"/>
              <w:numPr>
                <w:ilvl w:val="0"/>
                <w:numId w:val="22"/>
              </w:numPr>
              <w:spacing w:before="60" w:after="60"/>
              <w:rPr>
                <w:rFonts w:asciiTheme="minorHAnsi" w:hAnsiTheme="minorHAnsi"/>
                <w:bCs/>
                <w:color w:val="auto"/>
                <w:szCs w:val="22"/>
              </w:rPr>
            </w:pPr>
            <w:r>
              <w:rPr>
                <w:rFonts w:asciiTheme="minorHAnsi" w:hAnsiTheme="minorHAnsi"/>
                <w:bCs/>
                <w:color w:val="auto"/>
                <w:szCs w:val="22"/>
              </w:rPr>
              <w:t>SEPA compliance;</w:t>
            </w:r>
          </w:p>
          <w:p w14:paraId="7F218E86" w14:textId="4EBD691A" w:rsidR="00502667" w:rsidRDefault="00CE78AC" w:rsidP="00B55C32">
            <w:pPr>
              <w:pStyle w:val="ListParagraph"/>
              <w:numPr>
                <w:ilvl w:val="0"/>
                <w:numId w:val="22"/>
              </w:numPr>
              <w:spacing w:before="60" w:after="60"/>
              <w:rPr>
                <w:rFonts w:asciiTheme="minorHAnsi" w:hAnsiTheme="minorHAnsi"/>
                <w:bCs/>
                <w:color w:val="auto"/>
                <w:szCs w:val="22"/>
              </w:rPr>
            </w:pPr>
            <w:r>
              <w:rPr>
                <w:rFonts w:asciiTheme="minorHAnsi" w:hAnsiTheme="minorHAnsi"/>
                <w:bCs/>
                <w:color w:val="auto"/>
                <w:szCs w:val="22"/>
              </w:rPr>
              <w:t>A</w:t>
            </w:r>
            <w:r w:rsidR="00AA0A6C" w:rsidRPr="00502667">
              <w:rPr>
                <w:rFonts w:asciiTheme="minorHAnsi" w:hAnsiTheme="minorHAnsi"/>
                <w:bCs/>
                <w:color w:val="auto"/>
                <w:szCs w:val="22"/>
              </w:rPr>
              <w:t>pplications submitted to the Cou</w:t>
            </w:r>
            <w:r w:rsidR="003C6630" w:rsidRPr="00502667">
              <w:rPr>
                <w:rFonts w:asciiTheme="minorHAnsi" w:hAnsiTheme="minorHAnsi"/>
                <w:bCs/>
                <w:color w:val="auto"/>
                <w:szCs w:val="22"/>
              </w:rPr>
              <w:t>n</w:t>
            </w:r>
            <w:r w:rsidR="00502667">
              <w:rPr>
                <w:rFonts w:asciiTheme="minorHAnsi" w:hAnsiTheme="minorHAnsi"/>
                <w:bCs/>
                <w:color w:val="auto"/>
                <w:szCs w:val="22"/>
              </w:rPr>
              <w:t>cil</w:t>
            </w:r>
            <w:r w:rsidR="001E50ED">
              <w:rPr>
                <w:rFonts w:asciiTheme="minorHAnsi" w:hAnsiTheme="minorHAnsi"/>
                <w:bCs/>
                <w:color w:val="auto"/>
                <w:szCs w:val="22"/>
              </w:rPr>
              <w:t xml:space="preserve"> for the related project</w:t>
            </w:r>
            <w:r w:rsidR="00502667">
              <w:rPr>
                <w:rFonts w:asciiTheme="minorHAnsi" w:hAnsiTheme="minorHAnsi"/>
                <w:bCs/>
                <w:color w:val="auto"/>
                <w:szCs w:val="22"/>
              </w:rPr>
              <w:t>;</w:t>
            </w:r>
          </w:p>
          <w:p w14:paraId="2B7514B6" w14:textId="3EADA25B" w:rsidR="002222A9" w:rsidRPr="00502667" w:rsidRDefault="002222A9" w:rsidP="00B55C32">
            <w:pPr>
              <w:pStyle w:val="ListParagraph"/>
              <w:numPr>
                <w:ilvl w:val="0"/>
                <w:numId w:val="22"/>
              </w:numPr>
              <w:spacing w:before="60" w:after="60"/>
              <w:rPr>
                <w:rFonts w:asciiTheme="minorHAnsi" w:hAnsiTheme="minorHAnsi"/>
                <w:bCs/>
                <w:color w:val="auto"/>
                <w:szCs w:val="22"/>
              </w:rPr>
            </w:pPr>
            <w:r w:rsidRPr="00502667">
              <w:rPr>
                <w:rFonts w:asciiTheme="minorHAnsi" w:hAnsiTheme="minorHAnsi"/>
                <w:bCs/>
                <w:color w:val="auto"/>
                <w:szCs w:val="22"/>
              </w:rPr>
              <w:t>R</w:t>
            </w:r>
            <w:r w:rsidR="00AA0A6C" w:rsidRPr="00502667">
              <w:rPr>
                <w:rFonts w:asciiTheme="minorHAnsi" w:hAnsiTheme="minorHAnsi"/>
                <w:bCs/>
                <w:color w:val="auto"/>
                <w:szCs w:val="22"/>
              </w:rPr>
              <w:t>ecords of adjudicative procee</w:t>
            </w:r>
            <w:r w:rsidR="00502667">
              <w:rPr>
                <w:rFonts w:asciiTheme="minorHAnsi" w:hAnsiTheme="minorHAnsi"/>
                <w:bCs/>
                <w:color w:val="auto"/>
                <w:szCs w:val="22"/>
              </w:rPr>
              <w:t>dings conducted by the Council;</w:t>
            </w:r>
          </w:p>
          <w:p w14:paraId="2254E858" w14:textId="28BCB4DD" w:rsidR="002222A9" w:rsidRDefault="002222A9" w:rsidP="00A745B4">
            <w:pPr>
              <w:pStyle w:val="ListParagraph"/>
              <w:numPr>
                <w:ilvl w:val="0"/>
                <w:numId w:val="22"/>
              </w:numPr>
              <w:spacing w:before="60" w:after="60"/>
              <w:rPr>
                <w:rFonts w:asciiTheme="minorHAnsi" w:hAnsiTheme="minorHAnsi"/>
                <w:bCs/>
                <w:color w:val="auto"/>
                <w:szCs w:val="22"/>
              </w:rPr>
            </w:pPr>
            <w:r>
              <w:rPr>
                <w:rFonts w:asciiTheme="minorHAnsi" w:hAnsiTheme="minorHAnsi"/>
                <w:bCs/>
                <w:color w:val="auto"/>
                <w:szCs w:val="22"/>
              </w:rPr>
              <w:t>R</w:t>
            </w:r>
            <w:r w:rsidR="00AA0A6C" w:rsidRPr="00A745B4">
              <w:rPr>
                <w:rFonts w:asciiTheme="minorHAnsi" w:hAnsiTheme="minorHAnsi"/>
                <w:bCs/>
                <w:color w:val="auto"/>
                <w:szCs w:val="22"/>
              </w:rPr>
              <w:t>ecords of appeals of</w:t>
            </w:r>
            <w:r w:rsidR="00502667">
              <w:rPr>
                <w:rFonts w:asciiTheme="minorHAnsi" w:hAnsiTheme="minorHAnsi"/>
                <w:bCs/>
                <w:color w:val="auto"/>
                <w:szCs w:val="22"/>
              </w:rPr>
              <w:t xml:space="preserve"> Council or Governor decisions;</w:t>
            </w:r>
          </w:p>
          <w:p w14:paraId="38E44558" w14:textId="651B1AE2" w:rsidR="002222A9" w:rsidRDefault="002222A9" w:rsidP="00A745B4">
            <w:pPr>
              <w:pStyle w:val="ListParagraph"/>
              <w:numPr>
                <w:ilvl w:val="0"/>
                <w:numId w:val="22"/>
              </w:numPr>
              <w:spacing w:before="60" w:after="60"/>
              <w:rPr>
                <w:rFonts w:asciiTheme="minorHAnsi" w:hAnsiTheme="minorHAnsi"/>
                <w:bCs/>
                <w:color w:val="auto"/>
                <w:szCs w:val="22"/>
              </w:rPr>
            </w:pPr>
            <w:r>
              <w:rPr>
                <w:rFonts w:asciiTheme="minorHAnsi" w:hAnsiTheme="minorHAnsi"/>
                <w:bCs/>
                <w:color w:val="auto"/>
                <w:szCs w:val="22"/>
              </w:rPr>
              <w:t>C</w:t>
            </w:r>
            <w:r w:rsidR="00AA0A6C" w:rsidRPr="00A745B4">
              <w:rPr>
                <w:rFonts w:asciiTheme="minorHAnsi" w:hAnsiTheme="minorHAnsi"/>
                <w:bCs/>
                <w:color w:val="auto"/>
                <w:szCs w:val="22"/>
              </w:rPr>
              <w:t>ompliance monitoring of facil</w:t>
            </w:r>
            <w:r w:rsidR="00502667">
              <w:rPr>
                <w:rFonts w:asciiTheme="minorHAnsi" w:hAnsiTheme="minorHAnsi"/>
                <w:bCs/>
                <w:color w:val="auto"/>
                <w:szCs w:val="22"/>
              </w:rPr>
              <w:t>ity construction and operation;</w:t>
            </w:r>
          </w:p>
          <w:p w14:paraId="7F8B733A" w14:textId="383C6CA6" w:rsidR="002222A9" w:rsidRDefault="002222A9" w:rsidP="00A745B4">
            <w:pPr>
              <w:pStyle w:val="ListParagraph"/>
              <w:numPr>
                <w:ilvl w:val="0"/>
                <w:numId w:val="22"/>
              </w:numPr>
              <w:spacing w:before="60" w:after="60"/>
              <w:rPr>
                <w:rFonts w:asciiTheme="minorHAnsi" w:hAnsiTheme="minorHAnsi"/>
                <w:bCs/>
                <w:color w:val="auto"/>
                <w:szCs w:val="22"/>
              </w:rPr>
            </w:pPr>
            <w:r>
              <w:rPr>
                <w:rFonts w:asciiTheme="minorHAnsi" w:hAnsiTheme="minorHAnsi"/>
                <w:bCs/>
                <w:color w:val="auto"/>
                <w:szCs w:val="22"/>
              </w:rPr>
              <w:t>O</w:t>
            </w:r>
            <w:r w:rsidR="00AA0A6C" w:rsidRPr="00A745B4">
              <w:rPr>
                <w:rFonts w:asciiTheme="minorHAnsi" w:hAnsiTheme="minorHAnsi"/>
                <w:bCs/>
                <w:color w:val="auto"/>
                <w:szCs w:val="22"/>
              </w:rPr>
              <w:t>ff-site emergency re</w:t>
            </w:r>
            <w:r w:rsidR="00502667">
              <w:rPr>
                <w:rFonts w:asciiTheme="minorHAnsi" w:hAnsiTheme="minorHAnsi"/>
                <w:bCs/>
                <w:color w:val="auto"/>
                <w:szCs w:val="22"/>
              </w:rPr>
              <w:t>sponse planning and activities;</w:t>
            </w:r>
          </w:p>
          <w:p w14:paraId="2E0C7B38" w14:textId="2FD5F8EB" w:rsidR="002222A9" w:rsidRDefault="002222A9" w:rsidP="00A745B4">
            <w:pPr>
              <w:pStyle w:val="ListParagraph"/>
              <w:numPr>
                <w:ilvl w:val="0"/>
                <w:numId w:val="22"/>
              </w:numPr>
              <w:spacing w:before="60" w:after="60"/>
              <w:rPr>
                <w:rFonts w:asciiTheme="minorHAnsi" w:hAnsiTheme="minorHAnsi"/>
                <w:bCs/>
                <w:color w:val="auto"/>
                <w:szCs w:val="22"/>
              </w:rPr>
            </w:pPr>
            <w:r>
              <w:rPr>
                <w:rFonts w:asciiTheme="minorHAnsi" w:hAnsiTheme="minorHAnsi"/>
                <w:bCs/>
                <w:color w:val="auto"/>
                <w:szCs w:val="22"/>
              </w:rPr>
              <w:t>P</w:t>
            </w:r>
            <w:r w:rsidR="00AA0A6C" w:rsidRPr="00A745B4">
              <w:rPr>
                <w:rFonts w:asciiTheme="minorHAnsi" w:hAnsiTheme="minorHAnsi"/>
                <w:bCs/>
                <w:color w:val="auto"/>
                <w:szCs w:val="22"/>
              </w:rPr>
              <w:t>roject termination and site restoration planning and</w:t>
            </w:r>
            <w:r w:rsidR="00502667">
              <w:rPr>
                <w:rFonts w:asciiTheme="minorHAnsi" w:hAnsiTheme="minorHAnsi"/>
                <w:bCs/>
                <w:color w:val="auto"/>
                <w:szCs w:val="22"/>
              </w:rPr>
              <w:t xml:space="preserve"> activities;</w:t>
            </w:r>
          </w:p>
          <w:p w14:paraId="3B60DBEA" w14:textId="6DC08ACF" w:rsidR="002222A9" w:rsidRDefault="002222A9" w:rsidP="00A745B4">
            <w:pPr>
              <w:pStyle w:val="ListParagraph"/>
              <w:numPr>
                <w:ilvl w:val="0"/>
                <w:numId w:val="22"/>
              </w:numPr>
              <w:spacing w:before="60" w:after="60"/>
              <w:rPr>
                <w:rFonts w:asciiTheme="minorHAnsi" w:hAnsiTheme="minorHAnsi"/>
                <w:bCs/>
                <w:color w:val="auto"/>
                <w:szCs w:val="22"/>
              </w:rPr>
            </w:pPr>
            <w:r>
              <w:rPr>
                <w:rFonts w:asciiTheme="minorHAnsi" w:hAnsiTheme="minorHAnsi"/>
                <w:bCs/>
                <w:color w:val="auto"/>
                <w:szCs w:val="22"/>
              </w:rPr>
              <w:t>S</w:t>
            </w:r>
            <w:r w:rsidR="00AA0A6C" w:rsidRPr="00A745B4">
              <w:rPr>
                <w:rFonts w:asciiTheme="minorHAnsi" w:hAnsiTheme="minorHAnsi"/>
                <w:bCs/>
                <w:color w:val="auto"/>
                <w:szCs w:val="22"/>
              </w:rPr>
              <w:t>ite cert</w:t>
            </w:r>
            <w:r w:rsidR="007405C7">
              <w:rPr>
                <w:rFonts w:asciiTheme="minorHAnsi" w:hAnsiTheme="minorHAnsi"/>
                <w:bCs/>
                <w:color w:val="auto"/>
                <w:szCs w:val="22"/>
              </w:rPr>
              <w:t>ification agreement</w:t>
            </w:r>
            <w:r w:rsidR="001E50ED">
              <w:rPr>
                <w:rFonts w:asciiTheme="minorHAnsi" w:hAnsiTheme="minorHAnsi"/>
                <w:bCs/>
                <w:color w:val="auto"/>
                <w:szCs w:val="22"/>
              </w:rPr>
              <w:t>s and</w:t>
            </w:r>
            <w:r w:rsidR="007405C7">
              <w:rPr>
                <w:rFonts w:asciiTheme="minorHAnsi" w:hAnsiTheme="minorHAnsi"/>
                <w:bCs/>
                <w:color w:val="auto"/>
                <w:szCs w:val="22"/>
              </w:rPr>
              <w:t xml:space="preserve"> amendments;</w:t>
            </w:r>
          </w:p>
          <w:p w14:paraId="0E9A1592" w14:textId="77777777" w:rsidR="001E50ED" w:rsidRDefault="002222A9" w:rsidP="00A745B4">
            <w:pPr>
              <w:pStyle w:val="ListParagraph"/>
              <w:numPr>
                <w:ilvl w:val="0"/>
                <w:numId w:val="22"/>
              </w:numPr>
              <w:spacing w:before="60" w:after="60"/>
              <w:rPr>
                <w:rFonts w:asciiTheme="minorHAnsi" w:hAnsiTheme="minorHAnsi"/>
                <w:bCs/>
                <w:color w:val="auto"/>
                <w:szCs w:val="22"/>
              </w:rPr>
            </w:pPr>
            <w:r>
              <w:rPr>
                <w:rFonts w:asciiTheme="minorHAnsi" w:hAnsiTheme="minorHAnsi"/>
                <w:bCs/>
                <w:color w:val="auto"/>
                <w:szCs w:val="22"/>
              </w:rPr>
              <w:t>C</w:t>
            </w:r>
            <w:r w:rsidR="00AA0A6C" w:rsidRPr="00A745B4">
              <w:rPr>
                <w:rFonts w:asciiTheme="minorHAnsi" w:hAnsiTheme="minorHAnsi"/>
                <w:bCs/>
                <w:color w:val="auto"/>
                <w:szCs w:val="22"/>
              </w:rPr>
              <w:t>ontracting and other review activities conducted</w:t>
            </w:r>
            <w:r w:rsidR="007405C7">
              <w:rPr>
                <w:rFonts w:asciiTheme="minorHAnsi" w:hAnsiTheme="minorHAnsi"/>
                <w:bCs/>
                <w:color w:val="auto"/>
                <w:szCs w:val="22"/>
              </w:rPr>
              <w:t xml:space="preserve"> in support of this project</w:t>
            </w:r>
            <w:r w:rsidR="001E50ED">
              <w:rPr>
                <w:rFonts w:asciiTheme="minorHAnsi" w:hAnsiTheme="minorHAnsi"/>
                <w:bCs/>
                <w:color w:val="auto"/>
                <w:szCs w:val="22"/>
              </w:rPr>
              <w:t>;</w:t>
            </w:r>
          </w:p>
          <w:p w14:paraId="7ED685EC" w14:textId="77777777" w:rsidR="008B4CD3" w:rsidRDefault="008B4CD3" w:rsidP="00A745B4">
            <w:pPr>
              <w:pStyle w:val="ListParagraph"/>
              <w:numPr>
                <w:ilvl w:val="0"/>
                <w:numId w:val="22"/>
              </w:numPr>
              <w:spacing w:before="60" w:after="60"/>
              <w:rPr>
                <w:rFonts w:asciiTheme="minorHAnsi" w:hAnsiTheme="minorHAnsi"/>
                <w:bCs/>
                <w:color w:val="auto"/>
                <w:szCs w:val="22"/>
              </w:rPr>
            </w:pPr>
            <w:r>
              <w:rPr>
                <w:rFonts w:asciiTheme="minorHAnsi" w:hAnsiTheme="minorHAnsi"/>
                <w:bCs/>
                <w:color w:val="auto"/>
                <w:szCs w:val="22"/>
              </w:rPr>
              <w:t>Council order and resolutions relating to project site;</w:t>
            </w:r>
          </w:p>
          <w:p w14:paraId="5AFF2135" w14:textId="77777777" w:rsidR="008B4CD3" w:rsidRDefault="008B4CD3" w:rsidP="00A745B4">
            <w:pPr>
              <w:pStyle w:val="ListParagraph"/>
              <w:numPr>
                <w:ilvl w:val="0"/>
                <w:numId w:val="22"/>
              </w:numPr>
              <w:spacing w:before="60" w:after="60"/>
              <w:rPr>
                <w:rFonts w:asciiTheme="minorHAnsi" w:hAnsiTheme="minorHAnsi"/>
                <w:bCs/>
                <w:color w:val="auto"/>
                <w:szCs w:val="22"/>
              </w:rPr>
            </w:pPr>
            <w:r>
              <w:rPr>
                <w:rFonts w:asciiTheme="minorHAnsi" w:hAnsiTheme="minorHAnsi"/>
                <w:bCs/>
                <w:color w:val="auto"/>
                <w:szCs w:val="22"/>
              </w:rPr>
              <w:t>Incident reports, testing results, compliance variations, enforcement actions;</w:t>
            </w:r>
          </w:p>
          <w:p w14:paraId="0D41626B" w14:textId="77777777" w:rsidR="00AA0A6C" w:rsidRDefault="008B4CD3" w:rsidP="00A745B4">
            <w:pPr>
              <w:pStyle w:val="ListParagraph"/>
              <w:numPr>
                <w:ilvl w:val="0"/>
                <w:numId w:val="22"/>
              </w:numPr>
              <w:spacing w:before="60" w:after="60"/>
              <w:rPr>
                <w:rFonts w:asciiTheme="minorHAnsi" w:hAnsiTheme="minorHAnsi"/>
                <w:bCs/>
                <w:color w:val="auto"/>
                <w:szCs w:val="22"/>
              </w:rPr>
            </w:pPr>
            <w:r>
              <w:rPr>
                <w:rFonts w:asciiTheme="minorHAnsi" w:hAnsiTheme="minorHAnsi"/>
                <w:bCs/>
                <w:color w:val="auto"/>
                <w:szCs w:val="22"/>
              </w:rPr>
              <w:t>Contracting and other review activities conducted in support of this project.</w:t>
            </w:r>
          </w:p>
          <w:p w14:paraId="1761F88F" w14:textId="4270AF09" w:rsidR="00AA4F2D" w:rsidRPr="00AA4F2D" w:rsidRDefault="00AA4F2D" w:rsidP="00664254">
            <w:pPr>
              <w:spacing w:before="60" w:after="60"/>
              <w:rPr>
                <w:rFonts w:asciiTheme="minorHAnsi" w:hAnsiTheme="minorHAnsi"/>
                <w:bCs/>
                <w:i/>
                <w:color w:val="auto"/>
                <w:sz w:val="21"/>
                <w:szCs w:val="21"/>
              </w:rPr>
            </w:pPr>
            <w:r w:rsidRPr="00AA4F2D">
              <w:rPr>
                <w:rFonts w:asciiTheme="minorHAnsi" w:hAnsiTheme="minorHAnsi"/>
                <w:bCs/>
                <w:i/>
                <w:color w:val="auto"/>
                <w:sz w:val="21"/>
                <w:szCs w:val="21"/>
              </w:rPr>
              <w:t xml:space="preserve">Note: </w:t>
            </w:r>
            <w:r w:rsidR="00664254">
              <w:rPr>
                <w:rFonts w:asciiTheme="minorHAnsi" w:hAnsiTheme="minorHAnsi"/>
                <w:bCs/>
                <w:i/>
                <w:color w:val="auto"/>
                <w:sz w:val="21"/>
                <w:szCs w:val="21"/>
              </w:rPr>
              <w:t>Replaces</w:t>
            </w:r>
            <w:r w:rsidRPr="00AA4F2D">
              <w:rPr>
                <w:rFonts w:asciiTheme="minorHAnsi" w:hAnsiTheme="minorHAnsi"/>
                <w:bCs/>
                <w:i/>
                <w:color w:val="auto"/>
                <w:sz w:val="21"/>
                <w:szCs w:val="21"/>
              </w:rPr>
              <w:t xml:space="preserve"> DAN 18-10-69318</w:t>
            </w:r>
            <w:r w:rsidRPr="00502667">
              <w:rPr>
                <w:rFonts w:asciiTheme="minorHAnsi" w:eastAsia="Times New Roman" w:hAnsiTheme="minorHAnsi"/>
                <w:color w:val="auto"/>
                <w:szCs w:val="22"/>
              </w:rPr>
              <w:fldChar w:fldCharType="begin"/>
            </w:r>
            <w:r w:rsidRPr="00502667">
              <w:rPr>
                <w:color w:val="auto"/>
              </w:rPr>
              <w:instrText xml:space="preserve"> XE "18-10-</w:instrText>
            </w:r>
            <w:r>
              <w:rPr>
                <w:color w:val="auto"/>
              </w:rPr>
              <w:instrText>69318</w:instrText>
            </w:r>
            <w:r w:rsidRPr="00502667">
              <w:rPr>
                <w:color w:val="auto"/>
              </w:rPr>
              <w:instrText xml:space="preserve">" </w:instrText>
            </w:r>
            <w:r w:rsidRPr="00502667">
              <w:rPr>
                <w:rFonts w:eastAsia="Calibri" w:cs="Times New Roman"/>
                <w:bCs/>
                <w:color w:val="auto"/>
                <w:szCs w:val="17"/>
              </w:rPr>
              <w:instrText xml:space="preserve">\f “dan” </w:instrText>
            </w:r>
            <w:r w:rsidRPr="00502667">
              <w:rPr>
                <w:rFonts w:asciiTheme="minorHAnsi" w:eastAsia="Times New Roman" w:hAnsiTheme="minorHAnsi"/>
                <w:color w:val="auto"/>
                <w:szCs w:val="22"/>
              </w:rPr>
              <w:fldChar w:fldCharType="end"/>
            </w:r>
            <w:r w:rsidRPr="00AA4F2D">
              <w:rPr>
                <w:rFonts w:asciiTheme="minorHAnsi" w:hAnsiTheme="minorHAnsi"/>
                <w:bCs/>
                <w:i/>
                <w:color w:val="auto"/>
                <w:sz w:val="21"/>
                <w:szCs w:val="21"/>
              </w:rPr>
              <w:t xml:space="preserve"> granted to the Utilities and Transportation Commission.</w:t>
            </w:r>
          </w:p>
        </w:tc>
        <w:tc>
          <w:tcPr>
            <w:tcW w:w="2887" w:type="dxa"/>
            <w:tcBorders>
              <w:top w:val="single" w:sz="4" w:space="0" w:color="000000"/>
              <w:bottom w:val="single" w:sz="4" w:space="0" w:color="000000"/>
            </w:tcBorders>
            <w:tcMar>
              <w:top w:w="43" w:type="dxa"/>
              <w:left w:w="115" w:type="dxa"/>
              <w:bottom w:w="43" w:type="dxa"/>
              <w:right w:w="115" w:type="dxa"/>
            </w:tcMar>
          </w:tcPr>
          <w:p w14:paraId="44062125" w14:textId="3E3FE072" w:rsidR="00AA0A6C" w:rsidRPr="0040657A" w:rsidRDefault="00AA0A6C" w:rsidP="00AA0A6C">
            <w:pPr>
              <w:spacing w:before="60" w:after="60"/>
              <w:rPr>
                <w:bCs/>
                <w:color w:val="auto"/>
                <w:szCs w:val="17"/>
              </w:rPr>
            </w:pPr>
            <w:r w:rsidRPr="0040657A">
              <w:rPr>
                <w:b/>
                <w:bCs/>
                <w:color w:val="auto"/>
                <w:szCs w:val="17"/>
              </w:rPr>
              <w:t>Retain</w:t>
            </w:r>
            <w:r w:rsidRPr="0040657A">
              <w:rPr>
                <w:bCs/>
                <w:color w:val="auto"/>
                <w:szCs w:val="17"/>
              </w:rPr>
              <w:t xml:space="preserve"> for </w:t>
            </w:r>
            <w:r w:rsidR="008B4CD3">
              <w:rPr>
                <w:bCs/>
                <w:color w:val="auto"/>
                <w:szCs w:val="17"/>
              </w:rPr>
              <w:t>2</w:t>
            </w:r>
            <w:r w:rsidR="00EB66F6">
              <w:rPr>
                <w:bCs/>
                <w:color w:val="auto"/>
                <w:szCs w:val="17"/>
              </w:rPr>
              <w:t>5</w:t>
            </w:r>
            <w:r w:rsidR="00680283">
              <w:rPr>
                <w:bCs/>
                <w:color w:val="auto"/>
                <w:szCs w:val="17"/>
              </w:rPr>
              <w:t xml:space="preserve"> </w:t>
            </w:r>
            <w:r w:rsidRPr="0040657A">
              <w:rPr>
                <w:bCs/>
                <w:color w:val="auto"/>
                <w:szCs w:val="17"/>
              </w:rPr>
              <w:t>years after</w:t>
            </w:r>
            <w:r>
              <w:rPr>
                <w:bCs/>
                <w:color w:val="auto"/>
                <w:szCs w:val="17"/>
              </w:rPr>
              <w:t xml:space="preserve"> </w:t>
            </w:r>
            <w:r w:rsidR="008B4CD3">
              <w:rPr>
                <w:bCs/>
                <w:color w:val="auto"/>
                <w:szCs w:val="17"/>
              </w:rPr>
              <w:t>site restoration completion date</w:t>
            </w:r>
          </w:p>
          <w:p w14:paraId="3A326A13" w14:textId="77777777" w:rsidR="00AA0A6C" w:rsidRPr="0040657A" w:rsidRDefault="00AA0A6C" w:rsidP="00AA0A6C">
            <w:pPr>
              <w:spacing w:before="60" w:after="60"/>
              <w:rPr>
                <w:bCs/>
                <w:i/>
                <w:color w:val="auto"/>
                <w:szCs w:val="17"/>
              </w:rPr>
            </w:pPr>
            <w:r w:rsidRPr="0040657A">
              <w:rPr>
                <w:bCs/>
                <w:color w:val="auto"/>
                <w:szCs w:val="17"/>
              </w:rPr>
              <w:t xml:space="preserve">   </w:t>
            </w:r>
            <w:r w:rsidRPr="0040657A">
              <w:rPr>
                <w:bCs/>
                <w:i/>
                <w:color w:val="auto"/>
                <w:szCs w:val="17"/>
              </w:rPr>
              <w:t>then</w:t>
            </w:r>
          </w:p>
          <w:p w14:paraId="248947BE" w14:textId="3B1C2861" w:rsidR="00AA0A6C" w:rsidRPr="0040657A" w:rsidRDefault="00AA0A6C" w:rsidP="00AA0A6C">
            <w:pPr>
              <w:spacing w:before="60" w:after="60"/>
              <w:rPr>
                <w:b/>
                <w:bCs/>
                <w:color w:val="auto"/>
                <w:szCs w:val="17"/>
              </w:rPr>
            </w:pPr>
            <w:r w:rsidRPr="0040657A">
              <w:rPr>
                <w:b/>
                <w:bCs/>
                <w:color w:val="auto"/>
                <w:szCs w:val="17"/>
              </w:rPr>
              <w:t xml:space="preserve">Transfer </w:t>
            </w:r>
            <w:r w:rsidRPr="0040657A">
              <w:rPr>
                <w:bCs/>
                <w:color w:val="auto"/>
                <w:szCs w:val="17"/>
              </w:rPr>
              <w:t>to Washington State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56C4B550" w14:textId="77777777" w:rsidR="00AA0A6C" w:rsidRPr="0040657A" w:rsidRDefault="00AA0A6C" w:rsidP="00AA0A6C">
            <w:pPr>
              <w:spacing w:before="60"/>
              <w:jc w:val="center"/>
              <w:rPr>
                <w:rFonts w:asciiTheme="minorHAnsi" w:eastAsia="Times New Roman" w:hAnsiTheme="minorHAnsi"/>
                <w:b/>
                <w:color w:val="auto"/>
                <w:szCs w:val="22"/>
              </w:rPr>
            </w:pPr>
            <w:r w:rsidRPr="0040657A">
              <w:rPr>
                <w:rFonts w:eastAsia="Calibri" w:cs="Times New Roman"/>
                <w:b/>
                <w:color w:val="auto"/>
                <w:szCs w:val="22"/>
              </w:rPr>
              <w:t>ARCHIVAL</w:t>
            </w:r>
          </w:p>
          <w:p w14:paraId="536CAEAE" w14:textId="725DEBE0" w:rsidR="00AA0A6C" w:rsidRPr="0040657A" w:rsidRDefault="00AA0A6C" w:rsidP="00AA0A6C">
            <w:pPr>
              <w:jc w:val="center"/>
              <w:rPr>
                <w:color w:val="auto"/>
                <w:szCs w:val="22"/>
              </w:rPr>
            </w:pPr>
            <w:r w:rsidRPr="0040657A">
              <w:rPr>
                <w:rFonts w:asciiTheme="minorHAnsi" w:eastAsia="Times New Roman" w:hAnsiTheme="minorHAnsi"/>
                <w:b/>
                <w:color w:val="auto"/>
                <w:sz w:val="18"/>
                <w:szCs w:val="18"/>
              </w:rPr>
              <w:t>(Appraisal Required</w:t>
            </w:r>
            <w:r w:rsidR="00BF6D89" w:rsidRPr="0040657A">
              <w:rPr>
                <w:rFonts w:asciiTheme="minorHAnsi" w:eastAsia="Times New Roman" w:hAnsiTheme="minorHAnsi"/>
                <w:b/>
                <w:color w:val="auto"/>
                <w:sz w:val="18"/>
                <w:szCs w:val="18"/>
              </w:rPr>
              <w:t>)</w:t>
            </w:r>
            <w:r w:rsidR="00BF6D89" w:rsidRPr="007E2415">
              <w:rPr>
                <w:color w:val="auto"/>
                <w:sz w:val="20"/>
                <w:szCs w:val="20"/>
              </w:rPr>
              <w:fldChar w:fldCharType="begin"/>
            </w:r>
            <w:r w:rsidR="00BF6D89" w:rsidRPr="007E2415">
              <w:rPr>
                <w:color w:val="auto"/>
                <w:sz w:val="20"/>
                <w:szCs w:val="20"/>
              </w:rPr>
              <w:instrText xml:space="preserve"> XE "</w:instrText>
            </w:r>
            <w:r w:rsidR="007E2415" w:rsidRPr="007E2415">
              <w:rPr>
                <w:rFonts w:eastAsia="Calibri" w:cs="Times New Roman"/>
                <w:color w:val="auto"/>
                <w:sz w:val="20"/>
                <w:szCs w:val="20"/>
              </w:rPr>
              <w:instrText>ENERGY FACILITY SITE EVALUATION</w:instrText>
            </w:r>
            <w:r w:rsidR="00BF6D89" w:rsidRPr="007E2415">
              <w:rPr>
                <w:color w:val="auto"/>
                <w:sz w:val="20"/>
                <w:szCs w:val="20"/>
              </w:rPr>
              <w:instrText>:</w:instrText>
            </w:r>
            <w:r w:rsidR="0029013D" w:rsidRPr="007E2415">
              <w:rPr>
                <w:color w:val="auto"/>
                <w:sz w:val="20"/>
                <w:szCs w:val="20"/>
              </w:rPr>
              <w:instrText>Operating Alternative Energy Facilities</w:instrText>
            </w:r>
            <w:r w:rsidR="00BF6D89" w:rsidRPr="007E2415">
              <w:rPr>
                <w:color w:val="auto"/>
                <w:sz w:val="20"/>
                <w:szCs w:val="20"/>
              </w:rPr>
              <w:instrText xml:space="preserve">" \f “archival” </w:instrText>
            </w:r>
            <w:r w:rsidR="00BF6D89" w:rsidRPr="007E2415">
              <w:rPr>
                <w:color w:val="auto"/>
                <w:sz w:val="20"/>
                <w:szCs w:val="20"/>
              </w:rPr>
              <w:fldChar w:fldCharType="end"/>
            </w:r>
          </w:p>
          <w:p w14:paraId="53481C57" w14:textId="77777777" w:rsidR="001D61E9" w:rsidRPr="00D636A7" w:rsidRDefault="00AA0A6C" w:rsidP="00AA0A6C">
            <w:pPr>
              <w:jc w:val="center"/>
              <w:rPr>
                <w:rFonts w:eastAsia="Calibri" w:cs="Times New Roman"/>
                <w:b/>
                <w:color w:val="auto"/>
                <w:szCs w:val="22"/>
              </w:rPr>
            </w:pPr>
            <w:r w:rsidRPr="00D636A7">
              <w:rPr>
                <w:rFonts w:eastAsia="Calibri" w:cs="Times New Roman"/>
                <w:b/>
                <w:color w:val="auto"/>
                <w:szCs w:val="22"/>
              </w:rPr>
              <w:t>ESSENTIAL</w:t>
            </w:r>
          </w:p>
          <w:p w14:paraId="0B762347" w14:textId="656F7519" w:rsidR="00AA0A6C" w:rsidRPr="001D61E9" w:rsidRDefault="001D61E9" w:rsidP="00AA0A6C">
            <w:pPr>
              <w:jc w:val="center"/>
              <w:rPr>
                <w:rFonts w:eastAsia="Calibri" w:cs="Times New Roman"/>
                <w:color w:val="auto"/>
                <w:sz w:val="16"/>
                <w:szCs w:val="16"/>
              </w:rPr>
            </w:pPr>
            <w:r w:rsidRPr="001D61E9">
              <w:rPr>
                <w:rFonts w:eastAsia="Calibri" w:cs="Times New Roman"/>
                <w:b/>
                <w:color w:val="auto"/>
                <w:sz w:val="16"/>
                <w:szCs w:val="16"/>
              </w:rPr>
              <w:t>(for Disaster Recovery)</w:t>
            </w:r>
            <w:r w:rsidR="0063482B" w:rsidRPr="007E2415">
              <w:rPr>
                <w:sz w:val="20"/>
                <w:szCs w:val="20"/>
              </w:rPr>
              <w:fldChar w:fldCharType="begin"/>
            </w:r>
            <w:r w:rsidR="0063482B" w:rsidRPr="007E2415">
              <w:rPr>
                <w:sz w:val="20"/>
                <w:szCs w:val="20"/>
              </w:rPr>
              <w:instrText xml:space="preserve"> XE "</w:instrText>
            </w:r>
            <w:r w:rsidR="007E2415" w:rsidRPr="007E2415">
              <w:rPr>
                <w:rFonts w:eastAsia="Calibri" w:cs="Times New Roman"/>
                <w:color w:val="auto"/>
                <w:sz w:val="20"/>
                <w:szCs w:val="20"/>
              </w:rPr>
              <w:instrText>ENERGY FACILITY SITE EVALUATION</w:instrText>
            </w:r>
            <w:r w:rsidR="0063482B" w:rsidRPr="007E2415">
              <w:rPr>
                <w:sz w:val="20"/>
                <w:szCs w:val="20"/>
              </w:rPr>
              <w:instrText xml:space="preserve">:Operating Alternative Energy Facilities" \f “Essential" </w:instrText>
            </w:r>
            <w:r w:rsidR="0063482B" w:rsidRPr="007E2415">
              <w:rPr>
                <w:sz w:val="20"/>
                <w:szCs w:val="20"/>
              </w:rPr>
              <w:fldChar w:fldCharType="end"/>
            </w:r>
          </w:p>
          <w:p w14:paraId="4191FA92" w14:textId="4E341B02" w:rsidR="00AA0A6C" w:rsidRPr="0040657A" w:rsidRDefault="00AA0A6C" w:rsidP="00502667">
            <w:pPr>
              <w:jc w:val="center"/>
              <w:rPr>
                <w:rFonts w:eastAsia="Calibri" w:cs="Times New Roman"/>
                <w:b/>
                <w:color w:val="auto"/>
                <w:szCs w:val="22"/>
              </w:rPr>
            </w:pPr>
            <w:r w:rsidRPr="0040657A">
              <w:rPr>
                <w:rFonts w:asciiTheme="minorHAnsi" w:eastAsia="Times New Roman" w:hAnsiTheme="minorHAnsi"/>
                <w:color w:val="auto"/>
                <w:sz w:val="20"/>
                <w:szCs w:val="20"/>
              </w:rPr>
              <w:t>OPR</w:t>
            </w:r>
          </w:p>
        </w:tc>
      </w:tr>
      <w:tr w:rsidR="000B5ECE" w:rsidRPr="0040657A" w14:paraId="1DD2656F" w14:textId="77777777" w:rsidTr="007338E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E66DC79" w14:textId="4F5BDB78" w:rsidR="000B5ECE" w:rsidRPr="00502667" w:rsidRDefault="007E2415" w:rsidP="007338E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22</w:t>
            </w:r>
            <w:r w:rsidR="000B5ECE" w:rsidRPr="00502667">
              <w:rPr>
                <w:rFonts w:asciiTheme="minorHAnsi" w:eastAsia="Times New Roman" w:hAnsiTheme="minorHAnsi"/>
                <w:color w:val="auto"/>
                <w:szCs w:val="22"/>
              </w:rPr>
              <w:t>-1</w:t>
            </w:r>
            <w:r>
              <w:rPr>
                <w:rFonts w:asciiTheme="minorHAnsi" w:eastAsia="Times New Roman" w:hAnsiTheme="minorHAnsi"/>
                <w:color w:val="auto"/>
                <w:szCs w:val="22"/>
              </w:rPr>
              <w:t>2</w:t>
            </w:r>
            <w:r w:rsidR="000B5ECE" w:rsidRPr="00502667">
              <w:rPr>
                <w:rFonts w:asciiTheme="minorHAnsi" w:eastAsia="Times New Roman" w:hAnsiTheme="minorHAnsi"/>
                <w:color w:val="auto"/>
                <w:szCs w:val="22"/>
              </w:rPr>
              <w:t>-</w:t>
            </w:r>
            <w:r w:rsidR="001965DD">
              <w:rPr>
                <w:rFonts w:asciiTheme="minorHAnsi" w:eastAsia="Times New Roman" w:hAnsiTheme="minorHAnsi"/>
                <w:color w:val="auto"/>
                <w:szCs w:val="22"/>
              </w:rPr>
              <w:t>69675</w:t>
            </w:r>
            <w:r w:rsidR="000B5ECE" w:rsidRPr="00502667">
              <w:rPr>
                <w:rFonts w:asciiTheme="minorHAnsi" w:eastAsia="Times New Roman" w:hAnsiTheme="minorHAnsi"/>
                <w:color w:val="auto"/>
                <w:szCs w:val="22"/>
              </w:rPr>
              <w:fldChar w:fldCharType="begin"/>
            </w:r>
            <w:r w:rsidR="000B5ECE" w:rsidRPr="00502667">
              <w:rPr>
                <w:color w:val="auto"/>
              </w:rPr>
              <w:instrText xml:space="preserve"> XE "</w:instrText>
            </w:r>
            <w:r>
              <w:rPr>
                <w:color w:val="auto"/>
              </w:rPr>
              <w:instrText>22</w:instrText>
            </w:r>
            <w:r w:rsidR="000B5ECE" w:rsidRPr="00502667">
              <w:rPr>
                <w:color w:val="auto"/>
              </w:rPr>
              <w:instrText>-1</w:instrText>
            </w:r>
            <w:r>
              <w:rPr>
                <w:color w:val="auto"/>
              </w:rPr>
              <w:instrText>2</w:instrText>
            </w:r>
            <w:r w:rsidR="000B5ECE" w:rsidRPr="00502667">
              <w:rPr>
                <w:color w:val="auto"/>
              </w:rPr>
              <w:instrText>-</w:instrText>
            </w:r>
            <w:r w:rsidR="001965DD">
              <w:rPr>
                <w:color w:val="auto"/>
              </w:rPr>
              <w:instrText>69675</w:instrText>
            </w:r>
            <w:r w:rsidR="000B5ECE" w:rsidRPr="00502667">
              <w:rPr>
                <w:color w:val="auto"/>
              </w:rPr>
              <w:instrText xml:space="preserve">" </w:instrText>
            </w:r>
            <w:r w:rsidR="000B5ECE" w:rsidRPr="00502667">
              <w:rPr>
                <w:rFonts w:eastAsia="Calibri" w:cs="Times New Roman"/>
                <w:bCs/>
                <w:color w:val="auto"/>
                <w:szCs w:val="17"/>
              </w:rPr>
              <w:instrText xml:space="preserve">\f “dan” </w:instrText>
            </w:r>
            <w:r w:rsidR="000B5ECE" w:rsidRPr="00502667">
              <w:rPr>
                <w:rFonts w:asciiTheme="minorHAnsi" w:eastAsia="Times New Roman" w:hAnsiTheme="minorHAnsi"/>
                <w:color w:val="auto"/>
                <w:szCs w:val="22"/>
              </w:rPr>
              <w:fldChar w:fldCharType="end"/>
            </w:r>
          </w:p>
          <w:p w14:paraId="7B24F92D" w14:textId="2A0CFA27" w:rsidR="000B5ECE" w:rsidRPr="00502667" w:rsidRDefault="000B5ECE" w:rsidP="007E2415">
            <w:pPr>
              <w:spacing w:before="60" w:after="60"/>
              <w:jc w:val="center"/>
              <w:rPr>
                <w:rFonts w:asciiTheme="minorHAnsi" w:eastAsia="Times New Roman" w:hAnsiTheme="minorHAnsi"/>
                <w:color w:val="auto"/>
                <w:szCs w:val="22"/>
              </w:rPr>
            </w:pPr>
            <w:r w:rsidRPr="00502667">
              <w:rPr>
                <w:rFonts w:asciiTheme="minorHAnsi" w:eastAsia="Times New Roman" w:hAnsiTheme="minorHAnsi"/>
                <w:color w:val="auto"/>
                <w:szCs w:val="22"/>
              </w:rPr>
              <w:t xml:space="preserve">Rev. </w:t>
            </w:r>
            <w:r w:rsidR="007E2415">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547830DA" w14:textId="77777777" w:rsidR="000B5ECE" w:rsidRDefault="000B5ECE" w:rsidP="007338EA">
            <w:pPr>
              <w:spacing w:before="60" w:after="60"/>
              <w:rPr>
                <w:rFonts w:asciiTheme="minorHAnsi" w:hAnsiTheme="minorHAnsi"/>
                <w:b/>
                <w:bCs/>
                <w:i/>
                <w:color w:val="auto"/>
                <w:szCs w:val="22"/>
              </w:rPr>
            </w:pPr>
            <w:r>
              <w:rPr>
                <w:rFonts w:asciiTheme="minorHAnsi" w:hAnsiTheme="minorHAnsi"/>
                <w:b/>
                <w:bCs/>
                <w:i/>
                <w:color w:val="auto"/>
                <w:szCs w:val="22"/>
              </w:rPr>
              <w:t>Operating Thermal Facilities</w:t>
            </w:r>
          </w:p>
          <w:p w14:paraId="21F6FEA1" w14:textId="7E17B7EC" w:rsidR="000B5ECE" w:rsidRDefault="000B5ECE" w:rsidP="007338EA">
            <w:pPr>
              <w:spacing w:before="60" w:after="60"/>
              <w:rPr>
                <w:rFonts w:asciiTheme="minorHAnsi" w:hAnsiTheme="minorHAnsi"/>
                <w:bCs/>
                <w:color w:val="auto"/>
                <w:szCs w:val="22"/>
              </w:rPr>
            </w:pPr>
            <w:r>
              <w:rPr>
                <w:rFonts w:asciiTheme="minorHAnsi" w:hAnsiTheme="minorHAnsi"/>
                <w:bCs/>
                <w:color w:val="auto"/>
                <w:szCs w:val="22"/>
              </w:rPr>
              <w:t>Records relating to</w:t>
            </w:r>
            <w:r w:rsidRPr="00A745B4">
              <w:rPr>
                <w:rFonts w:asciiTheme="minorHAnsi" w:hAnsiTheme="minorHAnsi"/>
                <w:bCs/>
                <w:color w:val="auto"/>
                <w:szCs w:val="22"/>
              </w:rPr>
              <w:t xml:space="preserve"> review</w:t>
            </w:r>
            <w:r>
              <w:rPr>
                <w:rFonts w:asciiTheme="minorHAnsi" w:hAnsiTheme="minorHAnsi"/>
                <w:bCs/>
                <w:color w:val="auto"/>
                <w:szCs w:val="22"/>
              </w:rPr>
              <w:t>s</w:t>
            </w:r>
            <w:r w:rsidRPr="00A745B4">
              <w:rPr>
                <w:rFonts w:asciiTheme="minorHAnsi" w:hAnsiTheme="minorHAnsi"/>
                <w:bCs/>
                <w:color w:val="auto"/>
                <w:szCs w:val="22"/>
              </w:rPr>
              <w:t xml:space="preserve"> and recommendation</w:t>
            </w:r>
            <w:r>
              <w:rPr>
                <w:rFonts w:asciiTheme="minorHAnsi" w:hAnsiTheme="minorHAnsi"/>
                <w:bCs/>
                <w:color w:val="auto"/>
                <w:szCs w:val="22"/>
              </w:rPr>
              <w:t>s</w:t>
            </w:r>
            <w:r w:rsidRPr="00A745B4">
              <w:rPr>
                <w:rFonts w:asciiTheme="minorHAnsi" w:hAnsiTheme="minorHAnsi"/>
                <w:bCs/>
                <w:color w:val="auto"/>
                <w:szCs w:val="22"/>
              </w:rPr>
              <w:t xml:space="preserve"> to the Go</w:t>
            </w:r>
            <w:r>
              <w:rPr>
                <w:rFonts w:asciiTheme="minorHAnsi" w:hAnsiTheme="minorHAnsi"/>
                <w:bCs/>
                <w:color w:val="auto"/>
                <w:szCs w:val="22"/>
              </w:rPr>
              <w:t>v</w:t>
            </w:r>
            <w:r w:rsidRPr="00A745B4">
              <w:rPr>
                <w:rFonts w:asciiTheme="minorHAnsi" w:hAnsiTheme="minorHAnsi"/>
                <w:bCs/>
                <w:color w:val="auto"/>
                <w:szCs w:val="22"/>
              </w:rPr>
              <w:t>ernor</w:t>
            </w:r>
            <w:r>
              <w:rPr>
                <w:rFonts w:asciiTheme="minorHAnsi" w:hAnsiTheme="minorHAnsi"/>
                <w:bCs/>
                <w:color w:val="auto"/>
                <w:szCs w:val="22"/>
              </w:rPr>
              <w:t xml:space="preserve"> and compliance for operating thermal facilities, such as Chehalis </w:t>
            </w:r>
            <w:r w:rsidR="00221245">
              <w:rPr>
                <w:rFonts w:asciiTheme="minorHAnsi" w:hAnsiTheme="minorHAnsi"/>
                <w:bCs/>
                <w:color w:val="auto"/>
                <w:szCs w:val="22"/>
              </w:rPr>
              <w:t xml:space="preserve">Generation Facility </w:t>
            </w:r>
            <w:r>
              <w:rPr>
                <w:rFonts w:asciiTheme="minorHAnsi" w:hAnsiTheme="minorHAnsi"/>
                <w:bCs/>
                <w:color w:val="auto"/>
                <w:szCs w:val="22"/>
              </w:rPr>
              <w:t xml:space="preserve">and Grays Harbor Energy (formerly </w:t>
            </w:r>
            <w:proofErr w:type="spellStart"/>
            <w:r>
              <w:rPr>
                <w:rFonts w:asciiTheme="minorHAnsi" w:hAnsiTheme="minorHAnsi"/>
                <w:bCs/>
                <w:color w:val="auto"/>
                <w:szCs w:val="22"/>
              </w:rPr>
              <w:t>Satsop</w:t>
            </w:r>
            <w:proofErr w:type="spellEnd"/>
            <w:r>
              <w:rPr>
                <w:rFonts w:asciiTheme="minorHAnsi" w:hAnsiTheme="minorHAnsi"/>
                <w:bCs/>
                <w:color w:val="auto"/>
                <w:szCs w:val="22"/>
              </w:rPr>
              <w:t>, formerly WNP 3/5).</w:t>
            </w:r>
            <w:r w:rsidR="00D01FD7" w:rsidRPr="00957608">
              <w:rPr>
                <w:bCs/>
                <w:color w:val="auto"/>
                <w:szCs w:val="22"/>
              </w:rPr>
              <w:t xml:space="preserve"> </w:t>
            </w:r>
            <w:r w:rsidR="00D01FD7" w:rsidRPr="00957608">
              <w:rPr>
                <w:bCs/>
                <w:color w:val="auto"/>
                <w:szCs w:val="22"/>
              </w:rPr>
              <w:fldChar w:fldCharType="begin"/>
            </w:r>
            <w:r w:rsidR="00D01FD7" w:rsidRPr="00957608">
              <w:rPr>
                <w:bCs/>
                <w:color w:val="auto"/>
                <w:szCs w:val="22"/>
              </w:rPr>
              <w:instrText xml:space="preserve"> xe "</w:instrText>
            </w:r>
            <w:r w:rsidR="0011181A">
              <w:rPr>
                <w:bCs/>
                <w:color w:val="auto"/>
                <w:szCs w:val="22"/>
              </w:rPr>
              <w:instrText>EFSEC:operating thermal f</w:instrText>
            </w:r>
            <w:r w:rsidR="00D01FD7">
              <w:rPr>
                <w:bCs/>
                <w:color w:val="auto"/>
                <w:szCs w:val="22"/>
              </w:rPr>
              <w:instrText>acilities</w:instrText>
            </w:r>
            <w:r w:rsidR="00D01FD7" w:rsidRPr="00957608">
              <w:rPr>
                <w:bCs/>
                <w:color w:val="auto"/>
                <w:szCs w:val="22"/>
              </w:rPr>
              <w:instrText xml:space="preserve">" \f “subject” </w:instrText>
            </w:r>
            <w:r w:rsidR="00D01FD7" w:rsidRPr="00957608">
              <w:rPr>
                <w:bCs/>
                <w:color w:val="auto"/>
                <w:szCs w:val="22"/>
              </w:rPr>
              <w:fldChar w:fldCharType="end"/>
            </w:r>
            <w:r w:rsidRPr="00957608">
              <w:rPr>
                <w:bCs/>
                <w:color w:val="auto"/>
                <w:szCs w:val="22"/>
              </w:rPr>
              <w:fldChar w:fldCharType="begin"/>
            </w:r>
            <w:r w:rsidRPr="00957608">
              <w:rPr>
                <w:bCs/>
                <w:color w:val="auto"/>
                <w:szCs w:val="22"/>
              </w:rPr>
              <w:instrText xml:space="preserve"> xe "</w:instrText>
            </w:r>
            <w:r w:rsidR="00D01FD7">
              <w:rPr>
                <w:bCs/>
                <w:color w:val="auto"/>
                <w:szCs w:val="22"/>
              </w:rPr>
              <w:instrText>Satsop</w:instrText>
            </w:r>
            <w:r w:rsidRPr="00957608">
              <w:rPr>
                <w:bCs/>
                <w:color w:val="auto"/>
                <w:szCs w:val="22"/>
              </w:rPr>
              <w:instrText xml:space="preserve">" \f “subject” </w:instrText>
            </w:r>
            <w:r w:rsidRPr="00957608">
              <w:rPr>
                <w:bCs/>
                <w:color w:val="auto"/>
                <w:szCs w:val="22"/>
              </w:rPr>
              <w:fldChar w:fldCharType="end"/>
            </w:r>
            <w:r w:rsidR="00D01FD7" w:rsidRPr="00957608">
              <w:rPr>
                <w:bCs/>
                <w:color w:val="auto"/>
                <w:szCs w:val="22"/>
              </w:rPr>
              <w:fldChar w:fldCharType="begin"/>
            </w:r>
            <w:r w:rsidR="00D01FD7" w:rsidRPr="00957608">
              <w:rPr>
                <w:bCs/>
                <w:color w:val="auto"/>
                <w:szCs w:val="22"/>
              </w:rPr>
              <w:instrText xml:space="preserve"> xe "</w:instrText>
            </w:r>
            <w:r w:rsidR="00D01FD7">
              <w:rPr>
                <w:bCs/>
                <w:color w:val="auto"/>
                <w:szCs w:val="22"/>
              </w:rPr>
              <w:instrText>Chehalis Generating Stations</w:instrText>
            </w:r>
            <w:r w:rsidR="00D01FD7" w:rsidRPr="00957608">
              <w:rPr>
                <w:bCs/>
                <w:color w:val="auto"/>
                <w:szCs w:val="22"/>
              </w:rPr>
              <w:instrText xml:space="preserve">" \f “subject” </w:instrText>
            </w:r>
            <w:r w:rsidR="00D01FD7" w:rsidRPr="00957608">
              <w:rPr>
                <w:bCs/>
                <w:color w:val="auto"/>
                <w:szCs w:val="22"/>
              </w:rPr>
              <w:fldChar w:fldCharType="end"/>
            </w:r>
            <w:r w:rsidR="00D01FD7" w:rsidRPr="00957608">
              <w:rPr>
                <w:bCs/>
                <w:color w:val="auto"/>
                <w:szCs w:val="22"/>
              </w:rPr>
              <w:fldChar w:fldCharType="begin"/>
            </w:r>
            <w:r w:rsidR="00D01FD7" w:rsidRPr="00957608">
              <w:rPr>
                <w:bCs/>
                <w:color w:val="auto"/>
                <w:szCs w:val="22"/>
              </w:rPr>
              <w:instrText xml:space="preserve"> xe "</w:instrText>
            </w:r>
            <w:r w:rsidR="00D01FD7">
              <w:rPr>
                <w:bCs/>
                <w:color w:val="auto"/>
                <w:szCs w:val="22"/>
              </w:rPr>
              <w:instrText>Grays Harbor Energy</w:instrText>
            </w:r>
            <w:r w:rsidR="00D01FD7" w:rsidRPr="00957608">
              <w:rPr>
                <w:bCs/>
                <w:color w:val="auto"/>
                <w:szCs w:val="22"/>
              </w:rPr>
              <w:instrText xml:space="preserve">" \f “subject” </w:instrText>
            </w:r>
            <w:r w:rsidR="00D01FD7" w:rsidRPr="00957608">
              <w:rPr>
                <w:bCs/>
                <w:color w:val="auto"/>
                <w:szCs w:val="22"/>
              </w:rPr>
              <w:fldChar w:fldCharType="end"/>
            </w:r>
          </w:p>
          <w:p w14:paraId="1B931B64" w14:textId="77777777" w:rsidR="000B5ECE" w:rsidRPr="0040657A" w:rsidRDefault="000B5ECE" w:rsidP="007338EA">
            <w:pPr>
              <w:spacing w:before="60" w:after="60"/>
              <w:rPr>
                <w:rFonts w:asciiTheme="minorHAnsi" w:eastAsia="Times New Roman" w:hAnsiTheme="minorHAnsi"/>
                <w:color w:val="auto"/>
                <w:szCs w:val="22"/>
              </w:rPr>
            </w:pPr>
            <w:r w:rsidRPr="0040657A">
              <w:rPr>
                <w:rFonts w:asciiTheme="minorHAnsi" w:eastAsia="Times New Roman" w:hAnsiTheme="minorHAnsi"/>
                <w:color w:val="auto"/>
                <w:szCs w:val="22"/>
              </w:rPr>
              <w:t>Includes, but i</w:t>
            </w:r>
            <w:r>
              <w:rPr>
                <w:rFonts w:asciiTheme="minorHAnsi" w:eastAsia="Times New Roman" w:hAnsiTheme="minorHAnsi"/>
                <w:color w:val="auto"/>
                <w:szCs w:val="22"/>
              </w:rPr>
              <w:t>s</w:t>
            </w:r>
            <w:r w:rsidRPr="0040657A">
              <w:rPr>
                <w:rFonts w:asciiTheme="minorHAnsi" w:eastAsia="Times New Roman" w:hAnsiTheme="minorHAnsi"/>
                <w:color w:val="auto"/>
                <w:szCs w:val="22"/>
              </w:rPr>
              <w:t xml:space="preserve"> not limited to:</w:t>
            </w:r>
          </w:p>
          <w:p w14:paraId="758E87F1" w14:textId="77777777" w:rsidR="000B5ECE" w:rsidRDefault="000B5ECE" w:rsidP="007338EA">
            <w:pPr>
              <w:pStyle w:val="ListParagraph"/>
              <w:numPr>
                <w:ilvl w:val="0"/>
                <w:numId w:val="22"/>
              </w:numPr>
              <w:spacing w:before="60" w:after="60"/>
              <w:rPr>
                <w:rFonts w:asciiTheme="minorHAnsi" w:hAnsiTheme="minorHAnsi"/>
                <w:bCs/>
                <w:color w:val="auto"/>
                <w:szCs w:val="22"/>
              </w:rPr>
            </w:pPr>
            <w:r>
              <w:rPr>
                <w:rFonts w:asciiTheme="minorHAnsi" w:hAnsiTheme="minorHAnsi"/>
                <w:bCs/>
                <w:color w:val="auto"/>
                <w:szCs w:val="22"/>
              </w:rPr>
              <w:t>A</w:t>
            </w:r>
            <w:r w:rsidRPr="00A745B4">
              <w:rPr>
                <w:rFonts w:asciiTheme="minorHAnsi" w:hAnsiTheme="minorHAnsi"/>
                <w:bCs/>
                <w:color w:val="auto"/>
                <w:szCs w:val="22"/>
              </w:rPr>
              <w:t>pplica</w:t>
            </w:r>
            <w:r>
              <w:rPr>
                <w:rFonts w:asciiTheme="minorHAnsi" w:hAnsiTheme="minorHAnsi"/>
                <w:bCs/>
                <w:color w:val="auto"/>
                <w:szCs w:val="22"/>
              </w:rPr>
              <w:t>tions submitted to the Council for these projects;</w:t>
            </w:r>
          </w:p>
          <w:p w14:paraId="780226BA" w14:textId="77777777" w:rsidR="000B5ECE" w:rsidRPr="00680283" w:rsidRDefault="000B5ECE" w:rsidP="007338EA">
            <w:pPr>
              <w:pStyle w:val="ListParagraph"/>
              <w:numPr>
                <w:ilvl w:val="0"/>
                <w:numId w:val="22"/>
              </w:numPr>
              <w:spacing w:before="60" w:after="60"/>
              <w:rPr>
                <w:rFonts w:asciiTheme="minorHAnsi" w:hAnsiTheme="minorHAnsi"/>
                <w:bCs/>
                <w:color w:val="auto"/>
                <w:szCs w:val="22"/>
              </w:rPr>
            </w:pPr>
            <w:r w:rsidRPr="00A745B4">
              <w:rPr>
                <w:rFonts w:asciiTheme="minorHAnsi" w:hAnsiTheme="minorHAnsi"/>
                <w:bCs/>
                <w:color w:val="auto"/>
                <w:szCs w:val="22"/>
              </w:rPr>
              <w:t xml:space="preserve">SEPA compliance; </w:t>
            </w:r>
          </w:p>
          <w:p w14:paraId="0594A948" w14:textId="77777777" w:rsidR="000B5ECE" w:rsidRDefault="000B5ECE" w:rsidP="007338EA">
            <w:pPr>
              <w:pStyle w:val="ListParagraph"/>
              <w:numPr>
                <w:ilvl w:val="0"/>
                <w:numId w:val="22"/>
              </w:numPr>
              <w:spacing w:before="60" w:after="60"/>
              <w:rPr>
                <w:rFonts w:asciiTheme="minorHAnsi" w:hAnsiTheme="minorHAnsi"/>
                <w:bCs/>
                <w:color w:val="auto"/>
                <w:szCs w:val="22"/>
              </w:rPr>
            </w:pPr>
            <w:r>
              <w:rPr>
                <w:rFonts w:asciiTheme="minorHAnsi" w:hAnsiTheme="minorHAnsi"/>
                <w:bCs/>
                <w:color w:val="auto"/>
                <w:szCs w:val="22"/>
              </w:rPr>
              <w:t>R</w:t>
            </w:r>
            <w:r w:rsidRPr="00A745B4">
              <w:rPr>
                <w:rFonts w:asciiTheme="minorHAnsi" w:hAnsiTheme="minorHAnsi"/>
                <w:bCs/>
                <w:color w:val="auto"/>
                <w:szCs w:val="22"/>
              </w:rPr>
              <w:t>ecords of adjudicative procee</w:t>
            </w:r>
            <w:r>
              <w:rPr>
                <w:rFonts w:asciiTheme="minorHAnsi" w:hAnsiTheme="minorHAnsi"/>
                <w:bCs/>
                <w:color w:val="auto"/>
                <w:szCs w:val="22"/>
              </w:rPr>
              <w:t>dings conducted by the Council;</w:t>
            </w:r>
          </w:p>
          <w:p w14:paraId="332EDE70" w14:textId="77777777" w:rsidR="000B5ECE" w:rsidRDefault="000B5ECE" w:rsidP="007338EA">
            <w:pPr>
              <w:pStyle w:val="ListParagraph"/>
              <w:numPr>
                <w:ilvl w:val="0"/>
                <w:numId w:val="22"/>
              </w:numPr>
              <w:spacing w:before="60" w:after="60"/>
              <w:rPr>
                <w:rFonts w:asciiTheme="minorHAnsi" w:hAnsiTheme="minorHAnsi"/>
                <w:bCs/>
                <w:color w:val="auto"/>
                <w:szCs w:val="22"/>
              </w:rPr>
            </w:pPr>
            <w:r>
              <w:rPr>
                <w:rFonts w:asciiTheme="minorHAnsi" w:hAnsiTheme="minorHAnsi"/>
                <w:bCs/>
                <w:color w:val="auto"/>
                <w:szCs w:val="22"/>
              </w:rPr>
              <w:t>Recommendation records and Governor’s decision;</w:t>
            </w:r>
          </w:p>
          <w:p w14:paraId="281839C4" w14:textId="77777777" w:rsidR="000B5ECE" w:rsidRDefault="000B5ECE" w:rsidP="007338EA">
            <w:pPr>
              <w:pStyle w:val="ListParagraph"/>
              <w:numPr>
                <w:ilvl w:val="0"/>
                <w:numId w:val="22"/>
              </w:numPr>
              <w:spacing w:before="60" w:after="60"/>
              <w:rPr>
                <w:rFonts w:asciiTheme="minorHAnsi" w:hAnsiTheme="minorHAnsi"/>
                <w:bCs/>
                <w:color w:val="auto"/>
                <w:szCs w:val="22"/>
              </w:rPr>
            </w:pPr>
            <w:r>
              <w:rPr>
                <w:rFonts w:asciiTheme="minorHAnsi" w:hAnsiTheme="minorHAnsi"/>
                <w:bCs/>
                <w:color w:val="auto"/>
                <w:szCs w:val="22"/>
              </w:rPr>
              <w:t>R</w:t>
            </w:r>
            <w:r w:rsidRPr="00A745B4">
              <w:rPr>
                <w:rFonts w:asciiTheme="minorHAnsi" w:hAnsiTheme="minorHAnsi"/>
                <w:bCs/>
                <w:color w:val="auto"/>
                <w:szCs w:val="22"/>
              </w:rPr>
              <w:t>ecords of appeals of Council or Gov</w:t>
            </w:r>
            <w:r>
              <w:rPr>
                <w:rFonts w:asciiTheme="minorHAnsi" w:hAnsiTheme="minorHAnsi"/>
                <w:bCs/>
                <w:color w:val="auto"/>
                <w:szCs w:val="22"/>
              </w:rPr>
              <w:t>ernor decisions;</w:t>
            </w:r>
          </w:p>
          <w:p w14:paraId="446CEE31" w14:textId="77777777" w:rsidR="000B5ECE" w:rsidRDefault="000B5ECE" w:rsidP="007338EA">
            <w:pPr>
              <w:pStyle w:val="ListParagraph"/>
              <w:numPr>
                <w:ilvl w:val="0"/>
                <w:numId w:val="22"/>
              </w:numPr>
              <w:spacing w:before="60" w:after="60"/>
              <w:rPr>
                <w:rFonts w:asciiTheme="minorHAnsi" w:hAnsiTheme="minorHAnsi"/>
                <w:bCs/>
                <w:color w:val="auto"/>
                <w:szCs w:val="22"/>
              </w:rPr>
            </w:pPr>
            <w:r>
              <w:rPr>
                <w:rFonts w:asciiTheme="minorHAnsi" w:hAnsiTheme="minorHAnsi"/>
                <w:bCs/>
                <w:color w:val="auto"/>
                <w:szCs w:val="22"/>
              </w:rPr>
              <w:t>C</w:t>
            </w:r>
            <w:r w:rsidRPr="00A745B4">
              <w:rPr>
                <w:rFonts w:asciiTheme="minorHAnsi" w:hAnsiTheme="minorHAnsi"/>
                <w:bCs/>
                <w:color w:val="auto"/>
                <w:szCs w:val="22"/>
              </w:rPr>
              <w:t xml:space="preserve">ompliance monitoring of facility </w:t>
            </w:r>
            <w:r>
              <w:rPr>
                <w:rFonts w:asciiTheme="minorHAnsi" w:hAnsiTheme="minorHAnsi"/>
                <w:bCs/>
                <w:color w:val="auto"/>
                <w:szCs w:val="22"/>
              </w:rPr>
              <w:t>construction and operation;</w:t>
            </w:r>
          </w:p>
          <w:p w14:paraId="21FAAD69" w14:textId="77777777" w:rsidR="000B5ECE" w:rsidRDefault="000B5ECE" w:rsidP="007338EA">
            <w:pPr>
              <w:pStyle w:val="ListParagraph"/>
              <w:numPr>
                <w:ilvl w:val="0"/>
                <w:numId w:val="22"/>
              </w:numPr>
              <w:spacing w:before="60" w:after="60"/>
              <w:rPr>
                <w:rFonts w:asciiTheme="minorHAnsi" w:hAnsiTheme="minorHAnsi"/>
                <w:bCs/>
                <w:color w:val="auto"/>
                <w:szCs w:val="22"/>
              </w:rPr>
            </w:pPr>
            <w:r>
              <w:rPr>
                <w:rFonts w:asciiTheme="minorHAnsi" w:hAnsiTheme="minorHAnsi"/>
                <w:bCs/>
                <w:color w:val="auto"/>
                <w:szCs w:val="22"/>
              </w:rPr>
              <w:t>O</w:t>
            </w:r>
            <w:r w:rsidRPr="00A745B4">
              <w:rPr>
                <w:rFonts w:asciiTheme="minorHAnsi" w:hAnsiTheme="minorHAnsi"/>
                <w:bCs/>
                <w:color w:val="auto"/>
                <w:szCs w:val="22"/>
              </w:rPr>
              <w:t>ff-site emergency re</w:t>
            </w:r>
            <w:r>
              <w:rPr>
                <w:rFonts w:asciiTheme="minorHAnsi" w:hAnsiTheme="minorHAnsi"/>
                <w:bCs/>
                <w:color w:val="auto"/>
                <w:szCs w:val="22"/>
              </w:rPr>
              <w:t>sponse planning and activities;</w:t>
            </w:r>
          </w:p>
          <w:p w14:paraId="28DB664B" w14:textId="77777777" w:rsidR="000B5ECE" w:rsidRDefault="000B5ECE" w:rsidP="007338EA">
            <w:pPr>
              <w:pStyle w:val="ListParagraph"/>
              <w:numPr>
                <w:ilvl w:val="0"/>
                <w:numId w:val="22"/>
              </w:numPr>
              <w:spacing w:before="60" w:after="60"/>
              <w:rPr>
                <w:rFonts w:asciiTheme="minorHAnsi" w:hAnsiTheme="minorHAnsi"/>
                <w:bCs/>
                <w:color w:val="auto"/>
                <w:szCs w:val="22"/>
              </w:rPr>
            </w:pPr>
            <w:r>
              <w:rPr>
                <w:rFonts w:asciiTheme="minorHAnsi" w:hAnsiTheme="minorHAnsi"/>
                <w:bCs/>
                <w:color w:val="auto"/>
                <w:szCs w:val="22"/>
              </w:rPr>
              <w:t>P</w:t>
            </w:r>
            <w:r w:rsidRPr="00A745B4">
              <w:rPr>
                <w:rFonts w:asciiTheme="minorHAnsi" w:hAnsiTheme="minorHAnsi"/>
                <w:bCs/>
                <w:color w:val="auto"/>
                <w:szCs w:val="22"/>
              </w:rPr>
              <w:t>roject termination and site resto</w:t>
            </w:r>
            <w:r>
              <w:rPr>
                <w:rFonts w:asciiTheme="minorHAnsi" w:hAnsiTheme="minorHAnsi"/>
                <w:bCs/>
                <w:color w:val="auto"/>
                <w:szCs w:val="22"/>
              </w:rPr>
              <w:t>ration planning and activities;</w:t>
            </w:r>
          </w:p>
          <w:p w14:paraId="03F01A39" w14:textId="77777777" w:rsidR="000B5ECE" w:rsidRDefault="000B5ECE" w:rsidP="007338EA">
            <w:pPr>
              <w:pStyle w:val="ListParagraph"/>
              <w:numPr>
                <w:ilvl w:val="0"/>
                <w:numId w:val="22"/>
              </w:numPr>
              <w:spacing w:before="60" w:after="60"/>
              <w:rPr>
                <w:rFonts w:asciiTheme="minorHAnsi" w:hAnsiTheme="minorHAnsi"/>
                <w:bCs/>
                <w:color w:val="auto"/>
                <w:szCs w:val="22"/>
              </w:rPr>
            </w:pPr>
            <w:r>
              <w:rPr>
                <w:rFonts w:asciiTheme="minorHAnsi" w:hAnsiTheme="minorHAnsi"/>
                <w:bCs/>
                <w:color w:val="auto"/>
                <w:szCs w:val="22"/>
              </w:rPr>
              <w:t>S</w:t>
            </w:r>
            <w:r w:rsidRPr="00A745B4">
              <w:rPr>
                <w:rFonts w:asciiTheme="minorHAnsi" w:hAnsiTheme="minorHAnsi"/>
                <w:bCs/>
                <w:color w:val="auto"/>
                <w:szCs w:val="22"/>
              </w:rPr>
              <w:t>ite cert</w:t>
            </w:r>
            <w:r>
              <w:rPr>
                <w:rFonts w:asciiTheme="minorHAnsi" w:hAnsiTheme="minorHAnsi"/>
                <w:bCs/>
                <w:color w:val="auto"/>
                <w:szCs w:val="22"/>
              </w:rPr>
              <w:t>ification agreement amendments;</w:t>
            </w:r>
          </w:p>
          <w:p w14:paraId="2D2AC16B" w14:textId="77777777" w:rsidR="000B5ECE" w:rsidRDefault="000B5ECE" w:rsidP="007338EA">
            <w:pPr>
              <w:pStyle w:val="ListParagraph"/>
              <w:numPr>
                <w:ilvl w:val="0"/>
                <w:numId w:val="22"/>
              </w:numPr>
              <w:spacing w:before="60" w:after="60"/>
              <w:rPr>
                <w:rFonts w:asciiTheme="minorHAnsi" w:hAnsiTheme="minorHAnsi"/>
                <w:bCs/>
                <w:color w:val="auto"/>
                <w:szCs w:val="22"/>
              </w:rPr>
            </w:pPr>
            <w:r>
              <w:rPr>
                <w:rFonts w:asciiTheme="minorHAnsi" w:hAnsiTheme="minorHAnsi"/>
                <w:bCs/>
                <w:color w:val="auto"/>
                <w:szCs w:val="22"/>
              </w:rPr>
              <w:t>Council orders and resolutions relating to project site;</w:t>
            </w:r>
          </w:p>
          <w:p w14:paraId="5C4AEF00" w14:textId="77777777" w:rsidR="000B5ECE" w:rsidRDefault="000B5ECE" w:rsidP="007338EA">
            <w:pPr>
              <w:pStyle w:val="ListParagraph"/>
              <w:numPr>
                <w:ilvl w:val="0"/>
                <w:numId w:val="22"/>
              </w:numPr>
              <w:spacing w:before="60" w:after="60"/>
              <w:rPr>
                <w:rFonts w:asciiTheme="minorHAnsi" w:hAnsiTheme="minorHAnsi"/>
                <w:bCs/>
                <w:color w:val="auto"/>
                <w:szCs w:val="22"/>
              </w:rPr>
            </w:pPr>
            <w:r>
              <w:rPr>
                <w:rFonts w:asciiTheme="minorHAnsi" w:hAnsiTheme="minorHAnsi"/>
                <w:bCs/>
                <w:color w:val="auto"/>
                <w:szCs w:val="22"/>
              </w:rPr>
              <w:t>Incident reports, testing results, compliance violations;</w:t>
            </w:r>
          </w:p>
          <w:p w14:paraId="7C3F8CFF" w14:textId="77777777" w:rsidR="000B5ECE" w:rsidRDefault="000B5ECE" w:rsidP="007338EA">
            <w:pPr>
              <w:pStyle w:val="ListParagraph"/>
              <w:numPr>
                <w:ilvl w:val="0"/>
                <w:numId w:val="22"/>
              </w:numPr>
              <w:spacing w:before="60" w:after="60"/>
              <w:rPr>
                <w:rFonts w:asciiTheme="minorHAnsi" w:hAnsiTheme="minorHAnsi"/>
                <w:bCs/>
                <w:color w:val="auto"/>
                <w:szCs w:val="22"/>
              </w:rPr>
            </w:pPr>
            <w:r>
              <w:rPr>
                <w:rFonts w:asciiTheme="minorHAnsi" w:hAnsiTheme="minorHAnsi"/>
                <w:bCs/>
                <w:color w:val="auto"/>
                <w:szCs w:val="22"/>
              </w:rPr>
              <w:t>C</w:t>
            </w:r>
            <w:r w:rsidRPr="00A745B4">
              <w:rPr>
                <w:rFonts w:asciiTheme="minorHAnsi" w:hAnsiTheme="minorHAnsi"/>
                <w:bCs/>
                <w:color w:val="auto"/>
                <w:szCs w:val="22"/>
              </w:rPr>
              <w:t>ontracting and other review activities conducted in support of this project.</w:t>
            </w:r>
          </w:p>
          <w:p w14:paraId="41BFB7A1" w14:textId="2CA56611" w:rsidR="007E2415" w:rsidRPr="007E2415" w:rsidRDefault="007E2415" w:rsidP="00664254">
            <w:pPr>
              <w:spacing w:before="60" w:after="60"/>
              <w:rPr>
                <w:rFonts w:asciiTheme="minorHAnsi" w:hAnsiTheme="minorHAnsi"/>
                <w:bCs/>
                <w:i/>
                <w:color w:val="auto"/>
                <w:sz w:val="21"/>
                <w:szCs w:val="21"/>
              </w:rPr>
            </w:pPr>
            <w:r w:rsidRPr="007E2415">
              <w:rPr>
                <w:rFonts w:asciiTheme="minorHAnsi" w:hAnsiTheme="minorHAnsi"/>
                <w:bCs/>
                <w:i/>
                <w:color w:val="auto"/>
                <w:sz w:val="21"/>
                <w:szCs w:val="21"/>
              </w:rPr>
              <w:t xml:space="preserve">Note: </w:t>
            </w:r>
            <w:r w:rsidR="00664254">
              <w:rPr>
                <w:rFonts w:asciiTheme="minorHAnsi" w:hAnsiTheme="minorHAnsi"/>
                <w:bCs/>
                <w:i/>
                <w:color w:val="auto"/>
                <w:sz w:val="21"/>
                <w:szCs w:val="21"/>
              </w:rPr>
              <w:t>Replaces</w:t>
            </w:r>
            <w:r w:rsidRPr="007E2415">
              <w:rPr>
                <w:rFonts w:asciiTheme="minorHAnsi" w:hAnsiTheme="minorHAnsi"/>
                <w:bCs/>
                <w:i/>
                <w:color w:val="auto"/>
                <w:sz w:val="21"/>
                <w:szCs w:val="21"/>
              </w:rPr>
              <w:t xml:space="preserve"> DAN 18-10-69322</w:t>
            </w:r>
            <w:r w:rsidRPr="00502667">
              <w:rPr>
                <w:rFonts w:asciiTheme="minorHAnsi" w:eastAsia="Times New Roman" w:hAnsiTheme="minorHAnsi"/>
                <w:color w:val="auto"/>
                <w:szCs w:val="22"/>
              </w:rPr>
              <w:fldChar w:fldCharType="begin"/>
            </w:r>
            <w:r w:rsidRPr="00502667">
              <w:rPr>
                <w:color w:val="auto"/>
              </w:rPr>
              <w:instrText xml:space="preserve"> XE "18-10-</w:instrText>
            </w:r>
            <w:r>
              <w:rPr>
                <w:color w:val="auto"/>
              </w:rPr>
              <w:instrText>69322</w:instrText>
            </w:r>
            <w:r w:rsidRPr="00502667">
              <w:rPr>
                <w:color w:val="auto"/>
              </w:rPr>
              <w:instrText xml:space="preserve">" </w:instrText>
            </w:r>
            <w:r w:rsidRPr="00502667">
              <w:rPr>
                <w:rFonts w:eastAsia="Calibri" w:cs="Times New Roman"/>
                <w:bCs/>
                <w:color w:val="auto"/>
                <w:szCs w:val="17"/>
              </w:rPr>
              <w:instrText xml:space="preserve">\f “dan” </w:instrText>
            </w:r>
            <w:r w:rsidRPr="00502667">
              <w:rPr>
                <w:rFonts w:asciiTheme="minorHAnsi" w:eastAsia="Times New Roman" w:hAnsiTheme="minorHAnsi"/>
                <w:color w:val="auto"/>
                <w:szCs w:val="22"/>
              </w:rPr>
              <w:fldChar w:fldCharType="end"/>
            </w:r>
            <w:r w:rsidRPr="007E2415">
              <w:rPr>
                <w:rFonts w:asciiTheme="minorHAnsi" w:hAnsiTheme="minorHAnsi"/>
                <w:bCs/>
                <w:i/>
                <w:color w:val="auto"/>
                <w:sz w:val="21"/>
                <w:szCs w:val="21"/>
              </w:rPr>
              <w:t xml:space="preserve"> granted to the Utilities and Transportation Commission.</w:t>
            </w:r>
          </w:p>
        </w:tc>
        <w:tc>
          <w:tcPr>
            <w:tcW w:w="2887" w:type="dxa"/>
            <w:tcBorders>
              <w:top w:val="single" w:sz="4" w:space="0" w:color="000000"/>
              <w:bottom w:val="single" w:sz="4" w:space="0" w:color="000000"/>
            </w:tcBorders>
            <w:tcMar>
              <w:top w:w="43" w:type="dxa"/>
              <w:left w:w="115" w:type="dxa"/>
              <w:bottom w:w="43" w:type="dxa"/>
              <w:right w:w="115" w:type="dxa"/>
            </w:tcMar>
          </w:tcPr>
          <w:p w14:paraId="72F47327" w14:textId="77777777" w:rsidR="000B5ECE" w:rsidRPr="0040657A" w:rsidRDefault="000B5ECE" w:rsidP="007338EA">
            <w:pPr>
              <w:spacing w:before="60" w:after="60"/>
              <w:rPr>
                <w:bCs/>
                <w:color w:val="auto"/>
                <w:szCs w:val="17"/>
              </w:rPr>
            </w:pPr>
            <w:r w:rsidRPr="0040657A">
              <w:rPr>
                <w:b/>
                <w:bCs/>
                <w:color w:val="auto"/>
                <w:szCs w:val="17"/>
              </w:rPr>
              <w:t>Retain</w:t>
            </w:r>
            <w:r w:rsidRPr="0040657A">
              <w:rPr>
                <w:bCs/>
                <w:color w:val="auto"/>
                <w:szCs w:val="17"/>
              </w:rPr>
              <w:t xml:space="preserve"> for </w:t>
            </w:r>
            <w:r>
              <w:rPr>
                <w:bCs/>
                <w:color w:val="auto"/>
                <w:szCs w:val="17"/>
              </w:rPr>
              <w:t>25</w:t>
            </w:r>
            <w:r w:rsidRPr="0040657A">
              <w:rPr>
                <w:bCs/>
                <w:color w:val="auto"/>
                <w:szCs w:val="17"/>
              </w:rPr>
              <w:t xml:space="preserve"> years after</w:t>
            </w:r>
            <w:r>
              <w:rPr>
                <w:bCs/>
                <w:color w:val="auto"/>
                <w:szCs w:val="17"/>
              </w:rPr>
              <w:t xml:space="preserve"> site restoration completion date</w:t>
            </w:r>
          </w:p>
          <w:p w14:paraId="26F28CF1" w14:textId="77777777" w:rsidR="000B5ECE" w:rsidRPr="0040657A" w:rsidRDefault="000B5ECE" w:rsidP="007338EA">
            <w:pPr>
              <w:spacing w:before="60" w:after="60"/>
              <w:rPr>
                <w:bCs/>
                <w:i/>
                <w:color w:val="auto"/>
                <w:szCs w:val="17"/>
              </w:rPr>
            </w:pPr>
            <w:r w:rsidRPr="0040657A">
              <w:rPr>
                <w:bCs/>
                <w:color w:val="auto"/>
                <w:szCs w:val="17"/>
              </w:rPr>
              <w:t xml:space="preserve">   </w:t>
            </w:r>
            <w:r w:rsidRPr="0040657A">
              <w:rPr>
                <w:bCs/>
                <w:i/>
                <w:color w:val="auto"/>
                <w:szCs w:val="17"/>
              </w:rPr>
              <w:t>then</w:t>
            </w:r>
          </w:p>
          <w:p w14:paraId="4215B113" w14:textId="77777777" w:rsidR="000B5ECE" w:rsidRPr="0040657A" w:rsidRDefault="000B5ECE" w:rsidP="007338EA">
            <w:pPr>
              <w:spacing w:before="60" w:after="60"/>
              <w:rPr>
                <w:b/>
                <w:bCs/>
                <w:color w:val="auto"/>
                <w:szCs w:val="17"/>
              </w:rPr>
            </w:pPr>
            <w:r w:rsidRPr="0040657A">
              <w:rPr>
                <w:b/>
                <w:bCs/>
                <w:color w:val="auto"/>
                <w:szCs w:val="17"/>
              </w:rPr>
              <w:t xml:space="preserve">Transfer </w:t>
            </w:r>
            <w:r w:rsidRPr="0040657A">
              <w:rPr>
                <w:bCs/>
                <w:color w:val="auto"/>
                <w:szCs w:val="17"/>
              </w:rPr>
              <w:t>to Washington State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5536F03B" w14:textId="77777777" w:rsidR="000B5ECE" w:rsidRPr="0040657A" w:rsidRDefault="000B5ECE" w:rsidP="007338EA">
            <w:pPr>
              <w:spacing w:before="60"/>
              <w:jc w:val="center"/>
              <w:rPr>
                <w:rFonts w:asciiTheme="minorHAnsi" w:eastAsia="Times New Roman" w:hAnsiTheme="minorHAnsi"/>
                <w:b/>
                <w:color w:val="auto"/>
                <w:szCs w:val="22"/>
              </w:rPr>
            </w:pPr>
            <w:r w:rsidRPr="0040657A">
              <w:rPr>
                <w:rFonts w:eastAsia="Calibri" w:cs="Times New Roman"/>
                <w:b/>
                <w:color w:val="auto"/>
                <w:szCs w:val="22"/>
              </w:rPr>
              <w:t>ARCHIVAL</w:t>
            </w:r>
          </w:p>
          <w:p w14:paraId="37AAE877" w14:textId="4FA18063" w:rsidR="000B5ECE" w:rsidRPr="0040657A" w:rsidRDefault="000B5ECE" w:rsidP="007338EA">
            <w:pPr>
              <w:jc w:val="center"/>
              <w:rPr>
                <w:color w:val="auto"/>
                <w:szCs w:val="22"/>
              </w:rPr>
            </w:pPr>
            <w:r w:rsidRPr="0040657A">
              <w:rPr>
                <w:rFonts w:asciiTheme="minorHAnsi" w:eastAsia="Times New Roman" w:hAnsiTheme="minorHAnsi"/>
                <w:b/>
                <w:color w:val="auto"/>
                <w:sz w:val="18"/>
                <w:szCs w:val="18"/>
              </w:rPr>
              <w:t>(Appraisal Required)</w:t>
            </w:r>
            <w:r w:rsidRPr="009356A0">
              <w:rPr>
                <w:color w:val="auto"/>
                <w:sz w:val="20"/>
                <w:szCs w:val="20"/>
              </w:rPr>
              <w:fldChar w:fldCharType="begin"/>
            </w:r>
            <w:r w:rsidRPr="009356A0">
              <w:rPr>
                <w:color w:val="auto"/>
                <w:sz w:val="20"/>
                <w:szCs w:val="20"/>
              </w:rPr>
              <w:instrText xml:space="preserve"> XE "</w:instrText>
            </w:r>
            <w:r w:rsidR="009356A0" w:rsidRPr="009356A0">
              <w:rPr>
                <w:rFonts w:eastAsia="Calibri" w:cs="Times New Roman"/>
                <w:color w:val="auto"/>
                <w:sz w:val="20"/>
                <w:szCs w:val="20"/>
              </w:rPr>
              <w:instrText>ENERGY FACILITY SITE EVALUATION</w:instrText>
            </w:r>
            <w:r w:rsidRPr="009356A0">
              <w:rPr>
                <w:color w:val="auto"/>
                <w:sz w:val="20"/>
                <w:szCs w:val="20"/>
              </w:rPr>
              <w:instrText>:</w:instrText>
            </w:r>
            <w:r w:rsidR="00B6362E" w:rsidRPr="009356A0">
              <w:rPr>
                <w:color w:val="auto"/>
                <w:sz w:val="20"/>
                <w:szCs w:val="20"/>
              </w:rPr>
              <w:instrText>Operating Thermal Facilities</w:instrText>
            </w:r>
            <w:r w:rsidRPr="009356A0">
              <w:rPr>
                <w:color w:val="auto"/>
                <w:sz w:val="20"/>
                <w:szCs w:val="20"/>
              </w:rPr>
              <w:instrText xml:space="preserve">" \f “archival” </w:instrText>
            </w:r>
            <w:r w:rsidRPr="009356A0">
              <w:rPr>
                <w:color w:val="auto"/>
                <w:sz w:val="20"/>
                <w:szCs w:val="20"/>
              </w:rPr>
              <w:fldChar w:fldCharType="end"/>
            </w:r>
          </w:p>
          <w:p w14:paraId="3C308716" w14:textId="77777777" w:rsidR="001D61E9" w:rsidRPr="002B05B0" w:rsidRDefault="000B5ECE" w:rsidP="007338EA">
            <w:pPr>
              <w:jc w:val="center"/>
              <w:rPr>
                <w:rFonts w:eastAsia="Calibri" w:cs="Times New Roman"/>
                <w:b/>
                <w:color w:val="auto"/>
                <w:szCs w:val="22"/>
              </w:rPr>
            </w:pPr>
            <w:r w:rsidRPr="002B05B0">
              <w:rPr>
                <w:rFonts w:eastAsia="Calibri" w:cs="Times New Roman"/>
                <w:b/>
                <w:color w:val="auto"/>
                <w:szCs w:val="22"/>
              </w:rPr>
              <w:t>ESSENTIAL</w:t>
            </w:r>
          </w:p>
          <w:p w14:paraId="32A4FFB0" w14:textId="01EF78EE" w:rsidR="000B5ECE" w:rsidRPr="001D61E9" w:rsidRDefault="001D61E9" w:rsidP="007338EA">
            <w:pPr>
              <w:jc w:val="center"/>
              <w:rPr>
                <w:rFonts w:eastAsia="Calibri" w:cs="Times New Roman"/>
                <w:color w:val="auto"/>
                <w:sz w:val="16"/>
                <w:szCs w:val="16"/>
              </w:rPr>
            </w:pPr>
            <w:r w:rsidRPr="001D61E9">
              <w:rPr>
                <w:rFonts w:eastAsia="Calibri" w:cs="Times New Roman"/>
                <w:b/>
                <w:color w:val="auto"/>
                <w:sz w:val="16"/>
                <w:szCs w:val="16"/>
              </w:rPr>
              <w:t>(for Disaster Recovery)</w:t>
            </w:r>
            <w:r w:rsidR="00B4346C" w:rsidRPr="009356A0">
              <w:rPr>
                <w:sz w:val="20"/>
                <w:szCs w:val="20"/>
              </w:rPr>
              <w:fldChar w:fldCharType="begin"/>
            </w:r>
            <w:r w:rsidR="00B4346C" w:rsidRPr="009356A0">
              <w:rPr>
                <w:sz w:val="20"/>
                <w:szCs w:val="20"/>
              </w:rPr>
              <w:instrText xml:space="preserve"> XE "</w:instrText>
            </w:r>
            <w:r w:rsidR="009356A0" w:rsidRPr="009356A0">
              <w:rPr>
                <w:rFonts w:eastAsia="Calibri" w:cs="Times New Roman"/>
                <w:color w:val="auto"/>
                <w:sz w:val="20"/>
                <w:szCs w:val="20"/>
              </w:rPr>
              <w:instrText>ENERGY FACILITY SITE EVALUATION</w:instrText>
            </w:r>
            <w:r w:rsidR="00B4346C" w:rsidRPr="009356A0">
              <w:rPr>
                <w:sz w:val="20"/>
                <w:szCs w:val="20"/>
              </w:rPr>
              <w:instrText xml:space="preserve">:Operating Thermal Facilities" \f “Essential" </w:instrText>
            </w:r>
            <w:r w:rsidR="00B4346C" w:rsidRPr="009356A0">
              <w:rPr>
                <w:sz w:val="20"/>
                <w:szCs w:val="20"/>
              </w:rPr>
              <w:fldChar w:fldCharType="end"/>
            </w:r>
          </w:p>
          <w:p w14:paraId="7EF1D056" w14:textId="77777777" w:rsidR="000B5ECE" w:rsidRPr="0040657A" w:rsidRDefault="000B5ECE" w:rsidP="007338EA">
            <w:pPr>
              <w:jc w:val="center"/>
              <w:rPr>
                <w:rFonts w:eastAsia="Calibri" w:cs="Times New Roman"/>
                <w:b/>
                <w:color w:val="auto"/>
                <w:szCs w:val="22"/>
              </w:rPr>
            </w:pPr>
            <w:r w:rsidRPr="0040657A">
              <w:rPr>
                <w:rFonts w:asciiTheme="minorHAnsi" w:eastAsia="Times New Roman" w:hAnsiTheme="minorHAnsi"/>
                <w:color w:val="auto"/>
                <w:sz w:val="20"/>
                <w:szCs w:val="20"/>
              </w:rPr>
              <w:t>OPR</w:t>
            </w:r>
          </w:p>
        </w:tc>
      </w:tr>
      <w:tr w:rsidR="00AA0A6C" w:rsidRPr="0040657A" w14:paraId="78EFF97A" w14:textId="77777777" w:rsidTr="00AB45A5">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E3C00E5" w14:textId="0DE4D28A" w:rsidR="00AA0A6C" w:rsidRPr="00502667" w:rsidRDefault="007E2415" w:rsidP="00AB45A5">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22</w:t>
            </w:r>
            <w:r w:rsidR="00A745B4" w:rsidRPr="00502667">
              <w:rPr>
                <w:rFonts w:asciiTheme="minorHAnsi" w:eastAsia="Times New Roman" w:hAnsiTheme="minorHAnsi"/>
                <w:color w:val="auto"/>
                <w:szCs w:val="22"/>
              </w:rPr>
              <w:t>-1</w:t>
            </w:r>
            <w:r>
              <w:rPr>
                <w:rFonts w:asciiTheme="minorHAnsi" w:eastAsia="Times New Roman" w:hAnsiTheme="minorHAnsi"/>
                <w:color w:val="auto"/>
                <w:szCs w:val="22"/>
              </w:rPr>
              <w:t>2</w:t>
            </w:r>
            <w:r w:rsidR="00A745B4" w:rsidRPr="00502667">
              <w:rPr>
                <w:rFonts w:asciiTheme="minorHAnsi" w:eastAsia="Times New Roman" w:hAnsiTheme="minorHAnsi"/>
                <w:color w:val="auto"/>
                <w:szCs w:val="22"/>
              </w:rPr>
              <w:t>-</w:t>
            </w:r>
            <w:r w:rsidR="001965DD">
              <w:rPr>
                <w:rFonts w:asciiTheme="minorHAnsi" w:eastAsia="Times New Roman" w:hAnsiTheme="minorHAnsi"/>
                <w:color w:val="auto"/>
                <w:szCs w:val="22"/>
              </w:rPr>
              <w:t>69676</w:t>
            </w:r>
            <w:r w:rsidR="00BF6D89" w:rsidRPr="00502667">
              <w:rPr>
                <w:rFonts w:asciiTheme="minorHAnsi" w:eastAsia="Times New Roman" w:hAnsiTheme="minorHAnsi"/>
                <w:color w:val="auto"/>
                <w:szCs w:val="22"/>
              </w:rPr>
              <w:fldChar w:fldCharType="begin"/>
            </w:r>
            <w:r w:rsidR="00BF6D89" w:rsidRPr="00502667">
              <w:rPr>
                <w:color w:val="auto"/>
              </w:rPr>
              <w:instrText xml:space="preserve"> XE "</w:instrText>
            </w:r>
            <w:r>
              <w:rPr>
                <w:color w:val="auto"/>
              </w:rPr>
              <w:instrText>22</w:instrText>
            </w:r>
            <w:r w:rsidR="00BF6D89" w:rsidRPr="00502667">
              <w:rPr>
                <w:color w:val="auto"/>
              </w:rPr>
              <w:instrText>-1</w:instrText>
            </w:r>
            <w:r>
              <w:rPr>
                <w:color w:val="auto"/>
              </w:rPr>
              <w:instrText>2</w:instrText>
            </w:r>
            <w:r w:rsidR="00BF6D89" w:rsidRPr="00502667">
              <w:rPr>
                <w:color w:val="auto"/>
              </w:rPr>
              <w:instrText>-</w:instrText>
            </w:r>
            <w:r w:rsidR="001965DD">
              <w:rPr>
                <w:color w:val="auto"/>
              </w:rPr>
              <w:instrText>69676</w:instrText>
            </w:r>
            <w:r w:rsidR="00BF6D89" w:rsidRPr="00502667">
              <w:rPr>
                <w:color w:val="auto"/>
              </w:rPr>
              <w:instrText xml:space="preserve">" </w:instrText>
            </w:r>
            <w:r w:rsidR="00BF6D89" w:rsidRPr="00502667">
              <w:rPr>
                <w:rFonts w:eastAsia="Calibri" w:cs="Times New Roman"/>
                <w:bCs/>
                <w:color w:val="auto"/>
                <w:szCs w:val="17"/>
              </w:rPr>
              <w:instrText xml:space="preserve">\f “dan” </w:instrText>
            </w:r>
            <w:r w:rsidR="00BF6D89" w:rsidRPr="00502667">
              <w:rPr>
                <w:rFonts w:asciiTheme="minorHAnsi" w:eastAsia="Times New Roman" w:hAnsiTheme="minorHAnsi"/>
                <w:color w:val="auto"/>
                <w:szCs w:val="22"/>
              </w:rPr>
              <w:fldChar w:fldCharType="end"/>
            </w:r>
          </w:p>
          <w:p w14:paraId="77FEFA13" w14:textId="497DE400" w:rsidR="00297BBE" w:rsidRPr="00502667" w:rsidRDefault="00297BBE" w:rsidP="007E2415">
            <w:pPr>
              <w:spacing w:before="60" w:after="60"/>
              <w:jc w:val="center"/>
              <w:rPr>
                <w:rFonts w:asciiTheme="minorHAnsi" w:eastAsia="Times New Roman" w:hAnsiTheme="minorHAnsi"/>
                <w:color w:val="auto"/>
                <w:szCs w:val="22"/>
              </w:rPr>
            </w:pPr>
            <w:r w:rsidRPr="00502667">
              <w:rPr>
                <w:rFonts w:asciiTheme="minorHAnsi" w:eastAsia="Times New Roman" w:hAnsiTheme="minorHAnsi"/>
                <w:color w:val="auto"/>
                <w:szCs w:val="22"/>
              </w:rPr>
              <w:t xml:space="preserve">Rev. </w:t>
            </w:r>
            <w:r w:rsidR="007E2415">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37E3AD6B" w14:textId="105BB240" w:rsidR="00AA0A6C" w:rsidRDefault="008B4CD3" w:rsidP="00AB45A5">
            <w:pPr>
              <w:spacing w:before="60" w:after="60"/>
              <w:rPr>
                <w:rFonts w:asciiTheme="minorHAnsi" w:hAnsiTheme="minorHAnsi"/>
                <w:b/>
                <w:bCs/>
                <w:i/>
                <w:color w:val="auto"/>
                <w:szCs w:val="22"/>
              </w:rPr>
            </w:pPr>
            <w:r>
              <w:rPr>
                <w:rFonts w:asciiTheme="minorHAnsi" w:hAnsiTheme="minorHAnsi"/>
                <w:b/>
                <w:bCs/>
                <w:i/>
                <w:color w:val="auto"/>
                <w:szCs w:val="22"/>
              </w:rPr>
              <w:t>Pipeline or Transmission Line Projects</w:t>
            </w:r>
          </w:p>
          <w:p w14:paraId="0DB1DBC5" w14:textId="56BD1FC8" w:rsidR="00A95173" w:rsidRDefault="008B4CD3" w:rsidP="001005D9">
            <w:pPr>
              <w:spacing w:before="60" w:after="60"/>
              <w:rPr>
                <w:rFonts w:asciiTheme="minorHAnsi" w:hAnsiTheme="minorHAnsi"/>
                <w:bCs/>
                <w:color w:val="auto"/>
                <w:szCs w:val="22"/>
              </w:rPr>
            </w:pPr>
            <w:r>
              <w:rPr>
                <w:rFonts w:asciiTheme="minorHAnsi" w:hAnsiTheme="minorHAnsi"/>
                <w:bCs/>
                <w:color w:val="auto"/>
                <w:szCs w:val="22"/>
              </w:rPr>
              <w:t>Records relating to</w:t>
            </w:r>
            <w:r w:rsidR="00AA0A6C" w:rsidRPr="00AA0A6C">
              <w:rPr>
                <w:rFonts w:asciiTheme="minorHAnsi" w:hAnsiTheme="minorHAnsi"/>
                <w:bCs/>
                <w:color w:val="auto"/>
                <w:szCs w:val="22"/>
              </w:rPr>
              <w:t xml:space="preserve"> review</w:t>
            </w:r>
            <w:r>
              <w:rPr>
                <w:rFonts w:asciiTheme="minorHAnsi" w:hAnsiTheme="minorHAnsi"/>
                <w:bCs/>
                <w:color w:val="auto"/>
                <w:szCs w:val="22"/>
              </w:rPr>
              <w:t>s</w:t>
            </w:r>
            <w:r w:rsidR="00AA0A6C" w:rsidRPr="00AA0A6C">
              <w:rPr>
                <w:rFonts w:asciiTheme="minorHAnsi" w:hAnsiTheme="minorHAnsi"/>
                <w:bCs/>
                <w:color w:val="auto"/>
                <w:szCs w:val="22"/>
              </w:rPr>
              <w:t xml:space="preserve"> and recommendation</w:t>
            </w:r>
            <w:r>
              <w:rPr>
                <w:rFonts w:asciiTheme="minorHAnsi" w:hAnsiTheme="minorHAnsi"/>
                <w:bCs/>
                <w:color w:val="auto"/>
                <w:szCs w:val="22"/>
              </w:rPr>
              <w:t>s</w:t>
            </w:r>
            <w:r w:rsidR="00AA0A6C" w:rsidRPr="00AA0A6C">
              <w:rPr>
                <w:rFonts w:asciiTheme="minorHAnsi" w:hAnsiTheme="minorHAnsi"/>
                <w:bCs/>
                <w:color w:val="auto"/>
                <w:szCs w:val="22"/>
              </w:rPr>
              <w:t xml:space="preserve"> to the Governor for </w:t>
            </w:r>
            <w:r>
              <w:rPr>
                <w:rFonts w:asciiTheme="minorHAnsi" w:hAnsiTheme="minorHAnsi"/>
                <w:bCs/>
                <w:color w:val="auto"/>
                <w:szCs w:val="22"/>
              </w:rPr>
              <w:t>pipeline or transmission line projects</w:t>
            </w:r>
            <w:r w:rsidR="00A95173">
              <w:rPr>
                <w:rFonts w:asciiTheme="minorHAnsi" w:hAnsiTheme="minorHAnsi"/>
                <w:bCs/>
                <w:color w:val="auto"/>
                <w:szCs w:val="22"/>
              </w:rPr>
              <w:t>.</w:t>
            </w:r>
            <w:r w:rsidR="007405C7" w:rsidRPr="00957608">
              <w:rPr>
                <w:bCs/>
                <w:color w:val="auto"/>
                <w:szCs w:val="22"/>
              </w:rPr>
              <w:t xml:space="preserve"> </w:t>
            </w:r>
            <w:r w:rsidR="007405C7" w:rsidRPr="00957608">
              <w:rPr>
                <w:bCs/>
                <w:color w:val="auto"/>
                <w:szCs w:val="22"/>
              </w:rPr>
              <w:fldChar w:fldCharType="begin"/>
            </w:r>
            <w:r w:rsidR="007405C7" w:rsidRPr="00957608">
              <w:rPr>
                <w:bCs/>
                <w:color w:val="auto"/>
                <w:szCs w:val="22"/>
              </w:rPr>
              <w:instrText xml:space="preserve"> xe "</w:instrText>
            </w:r>
            <w:r w:rsidR="007405C7">
              <w:rPr>
                <w:bCs/>
                <w:color w:val="auto"/>
                <w:szCs w:val="22"/>
              </w:rPr>
              <w:instrText>EFSEC:</w:instrText>
            </w:r>
            <w:r w:rsidR="0011181A">
              <w:rPr>
                <w:bCs/>
                <w:color w:val="auto"/>
                <w:szCs w:val="22"/>
              </w:rPr>
              <w:instrText>pipeline or t</w:instrText>
            </w:r>
            <w:r w:rsidR="00E81B2A">
              <w:rPr>
                <w:bCs/>
                <w:color w:val="auto"/>
                <w:szCs w:val="22"/>
              </w:rPr>
              <w:instrText>ransmis</w:instrText>
            </w:r>
            <w:r w:rsidR="0011181A">
              <w:rPr>
                <w:bCs/>
                <w:color w:val="auto"/>
                <w:szCs w:val="22"/>
              </w:rPr>
              <w:instrText>sion line p</w:instrText>
            </w:r>
            <w:r w:rsidR="00E81B2A">
              <w:rPr>
                <w:bCs/>
                <w:color w:val="auto"/>
                <w:szCs w:val="22"/>
              </w:rPr>
              <w:instrText>rojects</w:instrText>
            </w:r>
            <w:r w:rsidR="007405C7" w:rsidRPr="00957608">
              <w:rPr>
                <w:bCs/>
                <w:color w:val="auto"/>
                <w:szCs w:val="22"/>
              </w:rPr>
              <w:instrText xml:space="preserve">" \f “subject” </w:instrText>
            </w:r>
            <w:r w:rsidR="007405C7" w:rsidRPr="00957608">
              <w:rPr>
                <w:bCs/>
                <w:color w:val="auto"/>
                <w:szCs w:val="22"/>
              </w:rPr>
              <w:fldChar w:fldCharType="end"/>
            </w:r>
          </w:p>
          <w:p w14:paraId="3373F10E" w14:textId="43511BAC" w:rsidR="00A95173" w:rsidRPr="0040657A" w:rsidRDefault="00A95173" w:rsidP="00A95173">
            <w:pPr>
              <w:spacing w:before="60" w:after="60"/>
              <w:rPr>
                <w:rFonts w:asciiTheme="minorHAnsi" w:eastAsia="Times New Roman" w:hAnsiTheme="minorHAnsi"/>
                <w:color w:val="auto"/>
                <w:szCs w:val="22"/>
              </w:rPr>
            </w:pPr>
            <w:r w:rsidRPr="0040657A">
              <w:rPr>
                <w:rFonts w:asciiTheme="minorHAnsi" w:eastAsia="Times New Roman" w:hAnsiTheme="minorHAnsi"/>
                <w:color w:val="auto"/>
                <w:szCs w:val="22"/>
              </w:rPr>
              <w:t>Includes, but i</w:t>
            </w:r>
            <w:r w:rsidR="00502667">
              <w:rPr>
                <w:rFonts w:asciiTheme="minorHAnsi" w:eastAsia="Times New Roman" w:hAnsiTheme="minorHAnsi"/>
                <w:color w:val="auto"/>
                <w:szCs w:val="22"/>
              </w:rPr>
              <w:t>s</w:t>
            </w:r>
            <w:r w:rsidRPr="0040657A">
              <w:rPr>
                <w:rFonts w:asciiTheme="minorHAnsi" w:eastAsia="Times New Roman" w:hAnsiTheme="minorHAnsi"/>
                <w:color w:val="auto"/>
                <w:szCs w:val="22"/>
              </w:rPr>
              <w:t xml:space="preserve"> not limited to:</w:t>
            </w:r>
          </w:p>
          <w:p w14:paraId="28EF8198" w14:textId="52C91869" w:rsidR="00A95173" w:rsidRDefault="00CE78AC" w:rsidP="00A745B4">
            <w:pPr>
              <w:pStyle w:val="ListParagraph"/>
              <w:numPr>
                <w:ilvl w:val="0"/>
                <w:numId w:val="22"/>
              </w:numPr>
              <w:spacing w:before="60" w:after="60"/>
              <w:rPr>
                <w:rFonts w:asciiTheme="minorHAnsi" w:hAnsiTheme="minorHAnsi"/>
                <w:bCs/>
                <w:color w:val="auto"/>
                <w:szCs w:val="22"/>
              </w:rPr>
            </w:pPr>
            <w:r>
              <w:rPr>
                <w:rFonts w:asciiTheme="minorHAnsi" w:hAnsiTheme="minorHAnsi"/>
                <w:bCs/>
                <w:color w:val="auto"/>
                <w:szCs w:val="22"/>
              </w:rPr>
              <w:t>A</w:t>
            </w:r>
            <w:r w:rsidR="00AA0A6C" w:rsidRPr="00A745B4">
              <w:rPr>
                <w:rFonts w:asciiTheme="minorHAnsi" w:hAnsiTheme="minorHAnsi"/>
                <w:bCs/>
                <w:color w:val="auto"/>
                <w:szCs w:val="22"/>
              </w:rPr>
              <w:t>pplications submi</w:t>
            </w:r>
            <w:r w:rsidR="00502667">
              <w:rPr>
                <w:rFonts w:asciiTheme="minorHAnsi" w:hAnsiTheme="minorHAnsi"/>
                <w:bCs/>
                <w:color w:val="auto"/>
                <w:szCs w:val="22"/>
              </w:rPr>
              <w:t>tted to the Council;</w:t>
            </w:r>
          </w:p>
          <w:p w14:paraId="4C2B169A" w14:textId="7138AEDD" w:rsidR="008B4CD3" w:rsidRPr="00680283" w:rsidRDefault="008B4CD3" w:rsidP="008B4CD3">
            <w:pPr>
              <w:pStyle w:val="ListParagraph"/>
              <w:numPr>
                <w:ilvl w:val="0"/>
                <w:numId w:val="22"/>
              </w:numPr>
              <w:spacing w:before="60" w:after="60"/>
              <w:rPr>
                <w:rFonts w:asciiTheme="minorHAnsi" w:hAnsiTheme="minorHAnsi"/>
                <w:bCs/>
                <w:color w:val="auto"/>
                <w:szCs w:val="22"/>
              </w:rPr>
            </w:pPr>
            <w:r w:rsidRPr="00A745B4">
              <w:rPr>
                <w:rFonts w:asciiTheme="minorHAnsi" w:hAnsiTheme="minorHAnsi"/>
                <w:bCs/>
                <w:color w:val="auto"/>
                <w:szCs w:val="22"/>
              </w:rPr>
              <w:t xml:space="preserve">SEPA compliance; </w:t>
            </w:r>
          </w:p>
          <w:p w14:paraId="26209C25" w14:textId="449E3B64" w:rsidR="00A95173" w:rsidRDefault="00A95173" w:rsidP="00A745B4">
            <w:pPr>
              <w:pStyle w:val="ListParagraph"/>
              <w:numPr>
                <w:ilvl w:val="0"/>
                <w:numId w:val="22"/>
              </w:numPr>
              <w:spacing w:before="60" w:after="60"/>
              <w:rPr>
                <w:rFonts w:asciiTheme="minorHAnsi" w:hAnsiTheme="minorHAnsi"/>
                <w:bCs/>
                <w:color w:val="auto"/>
                <w:szCs w:val="22"/>
              </w:rPr>
            </w:pPr>
            <w:r>
              <w:rPr>
                <w:rFonts w:asciiTheme="minorHAnsi" w:hAnsiTheme="minorHAnsi"/>
                <w:bCs/>
                <w:color w:val="auto"/>
                <w:szCs w:val="22"/>
              </w:rPr>
              <w:t>R</w:t>
            </w:r>
            <w:r w:rsidR="00AA0A6C" w:rsidRPr="00A745B4">
              <w:rPr>
                <w:rFonts w:asciiTheme="minorHAnsi" w:hAnsiTheme="minorHAnsi"/>
                <w:bCs/>
                <w:color w:val="auto"/>
                <w:szCs w:val="22"/>
              </w:rPr>
              <w:t>ecords of adjudicative procee</w:t>
            </w:r>
            <w:r w:rsidR="00502667">
              <w:rPr>
                <w:rFonts w:asciiTheme="minorHAnsi" w:hAnsiTheme="minorHAnsi"/>
                <w:bCs/>
                <w:color w:val="auto"/>
                <w:szCs w:val="22"/>
              </w:rPr>
              <w:t>dings conducted by the Council;</w:t>
            </w:r>
          </w:p>
          <w:p w14:paraId="70525462" w14:textId="4EA7FE4F" w:rsidR="00A95173" w:rsidRDefault="00A95173" w:rsidP="00A745B4">
            <w:pPr>
              <w:pStyle w:val="ListParagraph"/>
              <w:numPr>
                <w:ilvl w:val="0"/>
                <w:numId w:val="22"/>
              </w:numPr>
              <w:spacing w:before="60" w:after="60"/>
              <w:rPr>
                <w:rFonts w:asciiTheme="minorHAnsi" w:hAnsiTheme="minorHAnsi"/>
                <w:bCs/>
                <w:color w:val="auto"/>
                <w:szCs w:val="22"/>
              </w:rPr>
            </w:pPr>
            <w:r>
              <w:rPr>
                <w:rFonts w:asciiTheme="minorHAnsi" w:hAnsiTheme="minorHAnsi"/>
                <w:bCs/>
                <w:color w:val="auto"/>
                <w:szCs w:val="22"/>
              </w:rPr>
              <w:t>R</w:t>
            </w:r>
            <w:r w:rsidR="00AA0A6C" w:rsidRPr="00A745B4">
              <w:rPr>
                <w:rFonts w:asciiTheme="minorHAnsi" w:hAnsiTheme="minorHAnsi"/>
                <w:bCs/>
                <w:color w:val="auto"/>
                <w:szCs w:val="22"/>
              </w:rPr>
              <w:t>ecords of appeals of</w:t>
            </w:r>
            <w:r w:rsidR="00502667">
              <w:rPr>
                <w:rFonts w:asciiTheme="minorHAnsi" w:hAnsiTheme="minorHAnsi"/>
                <w:bCs/>
                <w:color w:val="auto"/>
                <w:szCs w:val="22"/>
              </w:rPr>
              <w:t xml:space="preserve"> Council or Governor decisions;</w:t>
            </w:r>
          </w:p>
          <w:p w14:paraId="099BA866" w14:textId="66136FE9" w:rsidR="00A95173" w:rsidRDefault="00A95173" w:rsidP="00A745B4">
            <w:pPr>
              <w:pStyle w:val="ListParagraph"/>
              <w:numPr>
                <w:ilvl w:val="0"/>
                <w:numId w:val="22"/>
              </w:numPr>
              <w:spacing w:before="60" w:after="60"/>
              <w:rPr>
                <w:rFonts w:asciiTheme="minorHAnsi" w:hAnsiTheme="minorHAnsi"/>
                <w:bCs/>
                <w:color w:val="auto"/>
                <w:szCs w:val="22"/>
              </w:rPr>
            </w:pPr>
            <w:r>
              <w:rPr>
                <w:rFonts w:asciiTheme="minorHAnsi" w:hAnsiTheme="minorHAnsi"/>
                <w:bCs/>
                <w:color w:val="auto"/>
                <w:szCs w:val="22"/>
              </w:rPr>
              <w:t>C</w:t>
            </w:r>
            <w:r w:rsidR="00AA0A6C" w:rsidRPr="00A745B4">
              <w:rPr>
                <w:rFonts w:asciiTheme="minorHAnsi" w:hAnsiTheme="minorHAnsi"/>
                <w:bCs/>
                <w:color w:val="auto"/>
                <w:szCs w:val="22"/>
              </w:rPr>
              <w:t>ompliance monitoring of facil</w:t>
            </w:r>
            <w:r w:rsidR="00502667">
              <w:rPr>
                <w:rFonts w:asciiTheme="minorHAnsi" w:hAnsiTheme="minorHAnsi"/>
                <w:bCs/>
                <w:color w:val="auto"/>
                <w:szCs w:val="22"/>
              </w:rPr>
              <w:t>ity construction and operation;</w:t>
            </w:r>
          </w:p>
          <w:p w14:paraId="42ECF2D5" w14:textId="61EEFFE8" w:rsidR="00A95173" w:rsidRDefault="00A95173" w:rsidP="00A745B4">
            <w:pPr>
              <w:pStyle w:val="ListParagraph"/>
              <w:numPr>
                <w:ilvl w:val="0"/>
                <w:numId w:val="22"/>
              </w:numPr>
              <w:spacing w:before="60" w:after="60"/>
              <w:rPr>
                <w:rFonts w:asciiTheme="minorHAnsi" w:hAnsiTheme="minorHAnsi"/>
                <w:bCs/>
                <w:color w:val="auto"/>
                <w:szCs w:val="22"/>
              </w:rPr>
            </w:pPr>
            <w:r>
              <w:rPr>
                <w:rFonts w:asciiTheme="minorHAnsi" w:hAnsiTheme="minorHAnsi"/>
                <w:bCs/>
                <w:color w:val="auto"/>
                <w:szCs w:val="22"/>
              </w:rPr>
              <w:t>O</w:t>
            </w:r>
            <w:r w:rsidR="00AA0A6C" w:rsidRPr="00A745B4">
              <w:rPr>
                <w:rFonts w:asciiTheme="minorHAnsi" w:hAnsiTheme="minorHAnsi"/>
                <w:bCs/>
                <w:color w:val="auto"/>
                <w:szCs w:val="22"/>
              </w:rPr>
              <w:t>ff-site emergency re</w:t>
            </w:r>
            <w:r w:rsidR="00502667">
              <w:rPr>
                <w:rFonts w:asciiTheme="minorHAnsi" w:hAnsiTheme="minorHAnsi"/>
                <w:bCs/>
                <w:color w:val="auto"/>
                <w:szCs w:val="22"/>
              </w:rPr>
              <w:t>sponse planning and activities;</w:t>
            </w:r>
          </w:p>
          <w:p w14:paraId="401B3358" w14:textId="2783F3DD" w:rsidR="00A95173" w:rsidRDefault="00A95173" w:rsidP="00A745B4">
            <w:pPr>
              <w:pStyle w:val="ListParagraph"/>
              <w:numPr>
                <w:ilvl w:val="0"/>
                <w:numId w:val="22"/>
              </w:numPr>
              <w:spacing w:before="60" w:after="60"/>
              <w:rPr>
                <w:rFonts w:asciiTheme="minorHAnsi" w:hAnsiTheme="minorHAnsi"/>
                <w:bCs/>
                <w:color w:val="auto"/>
                <w:szCs w:val="22"/>
              </w:rPr>
            </w:pPr>
            <w:r>
              <w:rPr>
                <w:rFonts w:asciiTheme="minorHAnsi" w:hAnsiTheme="minorHAnsi"/>
                <w:bCs/>
                <w:color w:val="auto"/>
                <w:szCs w:val="22"/>
              </w:rPr>
              <w:t>P</w:t>
            </w:r>
            <w:r w:rsidR="00AA0A6C" w:rsidRPr="00A745B4">
              <w:rPr>
                <w:rFonts w:asciiTheme="minorHAnsi" w:hAnsiTheme="minorHAnsi"/>
                <w:bCs/>
                <w:color w:val="auto"/>
                <w:szCs w:val="22"/>
              </w:rPr>
              <w:t>roject termination and site resto</w:t>
            </w:r>
            <w:r w:rsidR="00502667">
              <w:rPr>
                <w:rFonts w:asciiTheme="minorHAnsi" w:hAnsiTheme="minorHAnsi"/>
                <w:bCs/>
                <w:color w:val="auto"/>
                <w:szCs w:val="22"/>
              </w:rPr>
              <w:t>ration planning and activities;</w:t>
            </w:r>
          </w:p>
          <w:p w14:paraId="355270AD" w14:textId="26995696" w:rsidR="00A95173" w:rsidRDefault="00A95173" w:rsidP="00A745B4">
            <w:pPr>
              <w:pStyle w:val="ListParagraph"/>
              <w:numPr>
                <w:ilvl w:val="0"/>
                <w:numId w:val="22"/>
              </w:numPr>
              <w:spacing w:before="60" w:after="60"/>
              <w:rPr>
                <w:rFonts w:asciiTheme="minorHAnsi" w:hAnsiTheme="minorHAnsi"/>
                <w:bCs/>
                <w:color w:val="auto"/>
                <w:szCs w:val="22"/>
              </w:rPr>
            </w:pPr>
            <w:r>
              <w:rPr>
                <w:rFonts w:asciiTheme="minorHAnsi" w:hAnsiTheme="minorHAnsi"/>
                <w:bCs/>
                <w:color w:val="auto"/>
                <w:szCs w:val="22"/>
              </w:rPr>
              <w:t>S</w:t>
            </w:r>
            <w:r w:rsidR="00AA0A6C" w:rsidRPr="00A745B4">
              <w:rPr>
                <w:rFonts w:asciiTheme="minorHAnsi" w:hAnsiTheme="minorHAnsi"/>
                <w:bCs/>
                <w:color w:val="auto"/>
                <w:szCs w:val="22"/>
              </w:rPr>
              <w:t>ite cert</w:t>
            </w:r>
            <w:r w:rsidR="007405C7">
              <w:rPr>
                <w:rFonts w:asciiTheme="minorHAnsi" w:hAnsiTheme="minorHAnsi"/>
                <w:bCs/>
                <w:color w:val="auto"/>
                <w:szCs w:val="22"/>
              </w:rPr>
              <w:t>ification agreement</w:t>
            </w:r>
            <w:r w:rsidR="008B4CD3">
              <w:rPr>
                <w:rFonts w:asciiTheme="minorHAnsi" w:hAnsiTheme="minorHAnsi"/>
                <w:bCs/>
                <w:color w:val="auto"/>
                <w:szCs w:val="22"/>
              </w:rPr>
              <w:t>s and</w:t>
            </w:r>
            <w:r w:rsidR="007405C7">
              <w:rPr>
                <w:rFonts w:asciiTheme="minorHAnsi" w:hAnsiTheme="minorHAnsi"/>
                <w:bCs/>
                <w:color w:val="auto"/>
                <w:szCs w:val="22"/>
              </w:rPr>
              <w:t xml:space="preserve"> amendments;</w:t>
            </w:r>
          </w:p>
          <w:p w14:paraId="639B8D89" w14:textId="6191A0D3" w:rsidR="008B4CD3" w:rsidRDefault="008B4CD3" w:rsidP="00A745B4">
            <w:pPr>
              <w:pStyle w:val="ListParagraph"/>
              <w:numPr>
                <w:ilvl w:val="0"/>
                <w:numId w:val="22"/>
              </w:numPr>
              <w:spacing w:before="60" w:after="60"/>
              <w:rPr>
                <w:rFonts w:asciiTheme="minorHAnsi" w:hAnsiTheme="minorHAnsi"/>
                <w:bCs/>
                <w:color w:val="auto"/>
                <w:szCs w:val="22"/>
              </w:rPr>
            </w:pPr>
            <w:r>
              <w:rPr>
                <w:rFonts w:asciiTheme="minorHAnsi" w:hAnsiTheme="minorHAnsi"/>
                <w:bCs/>
                <w:color w:val="auto"/>
                <w:szCs w:val="22"/>
              </w:rPr>
              <w:t>Council orders and resolutions relating to project site;</w:t>
            </w:r>
          </w:p>
          <w:p w14:paraId="2AD3B99C" w14:textId="4F21217A" w:rsidR="008B4CD3" w:rsidRDefault="008B4CD3" w:rsidP="00A745B4">
            <w:pPr>
              <w:pStyle w:val="ListParagraph"/>
              <w:numPr>
                <w:ilvl w:val="0"/>
                <w:numId w:val="22"/>
              </w:numPr>
              <w:spacing w:before="60" w:after="60"/>
              <w:rPr>
                <w:rFonts w:asciiTheme="minorHAnsi" w:hAnsiTheme="minorHAnsi"/>
                <w:bCs/>
                <w:color w:val="auto"/>
                <w:szCs w:val="22"/>
              </w:rPr>
            </w:pPr>
            <w:r>
              <w:rPr>
                <w:rFonts w:asciiTheme="minorHAnsi" w:hAnsiTheme="minorHAnsi"/>
                <w:bCs/>
                <w:color w:val="auto"/>
                <w:szCs w:val="22"/>
              </w:rPr>
              <w:t>Incident reports, testing results, compliance violations, enforcement actions;</w:t>
            </w:r>
          </w:p>
          <w:p w14:paraId="4EE56EF4" w14:textId="77777777" w:rsidR="00AA0A6C" w:rsidRDefault="00A95173" w:rsidP="00A745B4">
            <w:pPr>
              <w:pStyle w:val="ListParagraph"/>
              <w:numPr>
                <w:ilvl w:val="0"/>
                <w:numId w:val="22"/>
              </w:numPr>
              <w:spacing w:before="60" w:after="60"/>
              <w:rPr>
                <w:rFonts w:asciiTheme="minorHAnsi" w:hAnsiTheme="minorHAnsi"/>
                <w:bCs/>
                <w:color w:val="auto"/>
                <w:szCs w:val="22"/>
              </w:rPr>
            </w:pPr>
            <w:r>
              <w:rPr>
                <w:rFonts w:asciiTheme="minorHAnsi" w:hAnsiTheme="minorHAnsi"/>
                <w:bCs/>
                <w:color w:val="auto"/>
                <w:szCs w:val="22"/>
              </w:rPr>
              <w:t>C</w:t>
            </w:r>
            <w:r w:rsidR="00AA0A6C" w:rsidRPr="00A745B4">
              <w:rPr>
                <w:rFonts w:asciiTheme="minorHAnsi" w:hAnsiTheme="minorHAnsi"/>
                <w:bCs/>
                <w:color w:val="auto"/>
                <w:szCs w:val="22"/>
              </w:rPr>
              <w:t>ontracting and other review activities conducted in support of this project.</w:t>
            </w:r>
          </w:p>
          <w:p w14:paraId="0BCCACC2" w14:textId="78B0EADB" w:rsidR="007E2415" w:rsidRPr="007E2415" w:rsidRDefault="007E2415" w:rsidP="00664254">
            <w:pPr>
              <w:spacing w:before="60" w:after="60"/>
              <w:rPr>
                <w:rFonts w:asciiTheme="minorHAnsi" w:hAnsiTheme="minorHAnsi"/>
                <w:bCs/>
                <w:i/>
                <w:color w:val="auto"/>
                <w:sz w:val="21"/>
                <w:szCs w:val="21"/>
              </w:rPr>
            </w:pPr>
            <w:r w:rsidRPr="007E2415">
              <w:rPr>
                <w:rFonts w:asciiTheme="minorHAnsi" w:hAnsiTheme="minorHAnsi"/>
                <w:bCs/>
                <w:i/>
                <w:color w:val="auto"/>
                <w:sz w:val="21"/>
                <w:szCs w:val="21"/>
              </w:rPr>
              <w:t xml:space="preserve">Note: </w:t>
            </w:r>
            <w:r w:rsidR="00664254">
              <w:rPr>
                <w:rFonts w:asciiTheme="minorHAnsi" w:hAnsiTheme="minorHAnsi"/>
                <w:bCs/>
                <w:i/>
                <w:color w:val="auto"/>
                <w:sz w:val="21"/>
                <w:szCs w:val="21"/>
              </w:rPr>
              <w:t>Replaces</w:t>
            </w:r>
            <w:r w:rsidRPr="007E2415">
              <w:rPr>
                <w:rFonts w:asciiTheme="minorHAnsi" w:hAnsiTheme="minorHAnsi"/>
                <w:bCs/>
                <w:i/>
                <w:color w:val="auto"/>
                <w:sz w:val="21"/>
                <w:szCs w:val="21"/>
              </w:rPr>
              <w:t xml:space="preserve"> DAN 18-10-69319</w:t>
            </w:r>
            <w:r w:rsidRPr="00502667">
              <w:rPr>
                <w:rFonts w:asciiTheme="minorHAnsi" w:eastAsia="Times New Roman" w:hAnsiTheme="minorHAnsi"/>
                <w:color w:val="auto"/>
                <w:szCs w:val="22"/>
              </w:rPr>
              <w:fldChar w:fldCharType="begin"/>
            </w:r>
            <w:r w:rsidRPr="00502667">
              <w:rPr>
                <w:color w:val="auto"/>
              </w:rPr>
              <w:instrText xml:space="preserve"> XE "18-10-</w:instrText>
            </w:r>
            <w:r>
              <w:rPr>
                <w:color w:val="auto"/>
              </w:rPr>
              <w:instrText>69319</w:instrText>
            </w:r>
            <w:r w:rsidRPr="00502667">
              <w:rPr>
                <w:color w:val="auto"/>
              </w:rPr>
              <w:instrText xml:space="preserve">" </w:instrText>
            </w:r>
            <w:r w:rsidRPr="00502667">
              <w:rPr>
                <w:rFonts w:eastAsia="Calibri" w:cs="Times New Roman"/>
                <w:bCs/>
                <w:color w:val="auto"/>
                <w:szCs w:val="17"/>
              </w:rPr>
              <w:instrText xml:space="preserve">\f “dan” </w:instrText>
            </w:r>
            <w:r w:rsidRPr="00502667">
              <w:rPr>
                <w:rFonts w:asciiTheme="minorHAnsi" w:eastAsia="Times New Roman" w:hAnsiTheme="minorHAnsi"/>
                <w:color w:val="auto"/>
                <w:szCs w:val="22"/>
              </w:rPr>
              <w:fldChar w:fldCharType="end"/>
            </w:r>
            <w:r w:rsidRPr="007E2415">
              <w:rPr>
                <w:rFonts w:asciiTheme="minorHAnsi" w:hAnsiTheme="minorHAnsi"/>
                <w:bCs/>
                <w:i/>
                <w:color w:val="auto"/>
                <w:sz w:val="21"/>
                <w:szCs w:val="21"/>
              </w:rPr>
              <w:t xml:space="preserve"> granted to the Utilities and Transportation Commission.</w:t>
            </w:r>
          </w:p>
        </w:tc>
        <w:tc>
          <w:tcPr>
            <w:tcW w:w="2887" w:type="dxa"/>
            <w:tcBorders>
              <w:top w:val="single" w:sz="4" w:space="0" w:color="000000"/>
              <w:bottom w:val="single" w:sz="4" w:space="0" w:color="000000"/>
            </w:tcBorders>
            <w:tcMar>
              <w:top w:w="43" w:type="dxa"/>
              <w:left w:w="115" w:type="dxa"/>
              <w:bottom w:w="43" w:type="dxa"/>
              <w:right w:w="115" w:type="dxa"/>
            </w:tcMar>
          </w:tcPr>
          <w:p w14:paraId="233309D8" w14:textId="47A5E484" w:rsidR="00297BBE" w:rsidRPr="0040657A" w:rsidRDefault="00297BBE" w:rsidP="00297BBE">
            <w:pPr>
              <w:spacing w:before="60" w:after="60"/>
              <w:rPr>
                <w:bCs/>
                <w:color w:val="auto"/>
                <w:szCs w:val="17"/>
              </w:rPr>
            </w:pPr>
            <w:r w:rsidRPr="0040657A">
              <w:rPr>
                <w:b/>
                <w:bCs/>
                <w:color w:val="auto"/>
                <w:szCs w:val="17"/>
              </w:rPr>
              <w:t>Retain</w:t>
            </w:r>
            <w:r w:rsidRPr="0040657A">
              <w:rPr>
                <w:bCs/>
                <w:color w:val="auto"/>
                <w:szCs w:val="17"/>
              </w:rPr>
              <w:t xml:space="preserve"> for </w:t>
            </w:r>
            <w:r w:rsidR="000D3093">
              <w:rPr>
                <w:bCs/>
                <w:color w:val="auto"/>
                <w:szCs w:val="17"/>
              </w:rPr>
              <w:t>25</w:t>
            </w:r>
            <w:r w:rsidR="008B4CD3" w:rsidRPr="0040657A">
              <w:rPr>
                <w:bCs/>
                <w:color w:val="auto"/>
                <w:szCs w:val="17"/>
              </w:rPr>
              <w:t xml:space="preserve"> </w:t>
            </w:r>
            <w:r w:rsidRPr="0040657A">
              <w:rPr>
                <w:bCs/>
                <w:color w:val="auto"/>
                <w:szCs w:val="17"/>
              </w:rPr>
              <w:t>years after</w:t>
            </w:r>
            <w:r>
              <w:rPr>
                <w:bCs/>
                <w:color w:val="auto"/>
                <w:szCs w:val="17"/>
              </w:rPr>
              <w:t xml:space="preserve"> </w:t>
            </w:r>
            <w:r w:rsidR="008B4CD3">
              <w:rPr>
                <w:bCs/>
                <w:color w:val="auto"/>
                <w:szCs w:val="17"/>
              </w:rPr>
              <w:t>final date of decommissioned project</w:t>
            </w:r>
          </w:p>
          <w:p w14:paraId="780D5E6F" w14:textId="77777777" w:rsidR="00297BBE" w:rsidRPr="0040657A" w:rsidRDefault="00297BBE" w:rsidP="00297BBE">
            <w:pPr>
              <w:spacing w:before="60" w:after="60"/>
              <w:rPr>
                <w:bCs/>
                <w:i/>
                <w:color w:val="auto"/>
                <w:szCs w:val="17"/>
              </w:rPr>
            </w:pPr>
            <w:r w:rsidRPr="0040657A">
              <w:rPr>
                <w:bCs/>
                <w:color w:val="auto"/>
                <w:szCs w:val="17"/>
              </w:rPr>
              <w:t xml:space="preserve">   </w:t>
            </w:r>
            <w:r w:rsidRPr="0040657A">
              <w:rPr>
                <w:bCs/>
                <w:i/>
                <w:color w:val="auto"/>
                <w:szCs w:val="17"/>
              </w:rPr>
              <w:t>then</w:t>
            </w:r>
          </w:p>
          <w:p w14:paraId="460C39B6" w14:textId="33ECC6A8" w:rsidR="00AA0A6C" w:rsidRPr="0040657A" w:rsidRDefault="00297BBE" w:rsidP="00297BBE">
            <w:pPr>
              <w:spacing w:before="60" w:after="60"/>
              <w:rPr>
                <w:b/>
                <w:bCs/>
                <w:color w:val="auto"/>
                <w:szCs w:val="17"/>
              </w:rPr>
            </w:pPr>
            <w:r w:rsidRPr="0040657A">
              <w:rPr>
                <w:b/>
                <w:bCs/>
                <w:color w:val="auto"/>
                <w:szCs w:val="17"/>
              </w:rPr>
              <w:t xml:space="preserve">Transfer </w:t>
            </w:r>
            <w:r w:rsidRPr="0040657A">
              <w:rPr>
                <w:bCs/>
                <w:color w:val="auto"/>
                <w:szCs w:val="17"/>
              </w:rPr>
              <w:t>to Washington State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6EC90F61" w14:textId="77777777" w:rsidR="00297BBE" w:rsidRPr="0040657A" w:rsidRDefault="00297BBE" w:rsidP="00297BBE">
            <w:pPr>
              <w:spacing w:before="60"/>
              <w:jc w:val="center"/>
              <w:rPr>
                <w:rFonts w:asciiTheme="minorHAnsi" w:eastAsia="Times New Roman" w:hAnsiTheme="minorHAnsi"/>
                <w:b/>
                <w:color w:val="auto"/>
                <w:szCs w:val="22"/>
              </w:rPr>
            </w:pPr>
            <w:r w:rsidRPr="0040657A">
              <w:rPr>
                <w:rFonts w:eastAsia="Calibri" w:cs="Times New Roman"/>
                <w:b/>
                <w:color w:val="auto"/>
                <w:szCs w:val="22"/>
              </w:rPr>
              <w:t>ARCHIVAL</w:t>
            </w:r>
          </w:p>
          <w:p w14:paraId="325FE6B6" w14:textId="20BFE412" w:rsidR="00297BBE" w:rsidRPr="0040657A" w:rsidRDefault="00297BBE" w:rsidP="00297BBE">
            <w:pPr>
              <w:jc w:val="center"/>
              <w:rPr>
                <w:color w:val="auto"/>
                <w:szCs w:val="22"/>
              </w:rPr>
            </w:pPr>
            <w:r w:rsidRPr="0040657A">
              <w:rPr>
                <w:rFonts w:asciiTheme="minorHAnsi" w:eastAsia="Times New Roman" w:hAnsiTheme="minorHAnsi"/>
                <w:b/>
                <w:color w:val="auto"/>
                <w:sz w:val="18"/>
                <w:szCs w:val="18"/>
              </w:rPr>
              <w:t>(Appraisal Required</w:t>
            </w:r>
            <w:r w:rsidR="00BF6D89" w:rsidRPr="0040657A">
              <w:rPr>
                <w:rFonts w:asciiTheme="minorHAnsi" w:eastAsia="Times New Roman" w:hAnsiTheme="minorHAnsi"/>
                <w:b/>
                <w:color w:val="auto"/>
                <w:sz w:val="18"/>
                <w:szCs w:val="18"/>
              </w:rPr>
              <w:t>)</w:t>
            </w:r>
            <w:r w:rsidR="00BF6D89" w:rsidRPr="009356A0">
              <w:rPr>
                <w:color w:val="auto"/>
                <w:sz w:val="20"/>
                <w:szCs w:val="20"/>
              </w:rPr>
              <w:fldChar w:fldCharType="begin"/>
            </w:r>
            <w:r w:rsidR="00BF6D89" w:rsidRPr="009356A0">
              <w:rPr>
                <w:color w:val="auto"/>
                <w:sz w:val="20"/>
                <w:szCs w:val="20"/>
              </w:rPr>
              <w:instrText xml:space="preserve"> XE "</w:instrText>
            </w:r>
            <w:r w:rsidR="009356A0" w:rsidRPr="009356A0">
              <w:rPr>
                <w:rFonts w:eastAsia="Calibri" w:cs="Times New Roman"/>
                <w:color w:val="auto"/>
                <w:sz w:val="20"/>
                <w:szCs w:val="20"/>
              </w:rPr>
              <w:instrText>ENERGY FACILITY SITE EVALUATION</w:instrText>
            </w:r>
            <w:r w:rsidR="00BF6D89" w:rsidRPr="009356A0">
              <w:rPr>
                <w:color w:val="auto"/>
                <w:sz w:val="20"/>
                <w:szCs w:val="20"/>
              </w:rPr>
              <w:instrText>:</w:instrText>
            </w:r>
            <w:r w:rsidR="00432879" w:rsidRPr="009356A0">
              <w:rPr>
                <w:color w:val="auto"/>
                <w:sz w:val="20"/>
                <w:szCs w:val="20"/>
              </w:rPr>
              <w:instrText>Pipeline or Transmission Line Projects</w:instrText>
            </w:r>
            <w:r w:rsidR="00BF6D89" w:rsidRPr="009356A0">
              <w:rPr>
                <w:color w:val="auto"/>
                <w:sz w:val="20"/>
                <w:szCs w:val="20"/>
              </w:rPr>
              <w:instrText xml:space="preserve">" \f “archival” </w:instrText>
            </w:r>
            <w:r w:rsidR="00BF6D89" w:rsidRPr="009356A0">
              <w:rPr>
                <w:color w:val="auto"/>
                <w:sz w:val="20"/>
                <w:szCs w:val="20"/>
              </w:rPr>
              <w:fldChar w:fldCharType="end"/>
            </w:r>
          </w:p>
          <w:p w14:paraId="2782CF25" w14:textId="77777777" w:rsidR="001D61E9" w:rsidRPr="002B05B0" w:rsidRDefault="00297BBE" w:rsidP="00297BBE">
            <w:pPr>
              <w:jc w:val="center"/>
              <w:rPr>
                <w:rFonts w:eastAsia="Calibri" w:cs="Times New Roman"/>
                <w:b/>
                <w:color w:val="auto"/>
                <w:szCs w:val="22"/>
              </w:rPr>
            </w:pPr>
            <w:r w:rsidRPr="002B05B0">
              <w:rPr>
                <w:rFonts w:eastAsia="Calibri" w:cs="Times New Roman"/>
                <w:b/>
                <w:color w:val="auto"/>
                <w:szCs w:val="22"/>
              </w:rPr>
              <w:t>ESSENTIAL</w:t>
            </w:r>
          </w:p>
          <w:p w14:paraId="2422B24E" w14:textId="04029B6F" w:rsidR="00297BBE" w:rsidRPr="001D61E9" w:rsidRDefault="001D61E9" w:rsidP="00297BBE">
            <w:pPr>
              <w:jc w:val="center"/>
              <w:rPr>
                <w:rFonts w:eastAsia="Calibri" w:cs="Times New Roman"/>
                <w:color w:val="auto"/>
                <w:sz w:val="16"/>
                <w:szCs w:val="16"/>
              </w:rPr>
            </w:pPr>
            <w:r w:rsidRPr="001D61E9">
              <w:rPr>
                <w:rFonts w:eastAsia="Calibri" w:cs="Times New Roman"/>
                <w:b/>
                <w:color w:val="auto"/>
                <w:sz w:val="16"/>
                <w:szCs w:val="16"/>
              </w:rPr>
              <w:t>(for Disaster Recovery)</w:t>
            </w:r>
            <w:r w:rsidR="00432879" w:rsidRPr="009356A0">
              <w:rPr>
                <w:sz w:val="20"/>
                <w:szCs w:val="20"/>
              </w:rPr>
              <w:fldChar w:fldCharType="begin"/>
            </w:r>
            <w:r w:rsidR="00432879" w:rsidRPr="009356A0">
              <w:rPr>
                <w:sz w:val="20"/>
                <w:szCs w:val="20"/>
              </w:rPr>
              <w:instrText xml:space="preserve"> XE "</w:instrText>
            </w:r>
            <w:r w:rsidR="009356A0" w:rsidRPr="009356A0">
              <w:rPr>
                <w:rFonts w:eastAsia="Calibri" w:cs="Times New Roman"/>
                <w:color w:val="auto"/>
                <w:sz w:val="20"/>
                <w:szCs w:val="20"/>
              </w:rPr>
              <w:instrText>ENERGY FACILITY SITE EVALUATION</w:instrText>
            </w:r>
            <w:r w:rsidR="00432879" w:rsidRPr="009356A0">
              <w:rPr>
                <w:sz w:val="20"/>
                <w:szCs w:val="20"/>
              </w:rPr>
              <w:instrText xml:space="preserve">:Pipeline or Transmission Line Projects" \f “Essential" </w:instrText>
            </w:r>
            <w:r w:rsidR="00432879" w:rsidRPr="009356A0">
              <w:rPr>
                <w:sz w:val="20"/>
                <w:szCs w:val="20"/>
              </w:rPr>
              <w:fldChar w:fldCharType="end"/>
            </w:r>
          </w:p>
          <w:p w14:paraId="5E0ECD89" w14:textId="621F1A2C" w:rsidR="00AA0A6C" w:rsidRPr="0040657A" w:rsidRDefault="00297BBE" w:rsidP="00502667">
            <w:pPr>
              <w:jc w:val="center"/>
              <w:rPr>
                <w:rFonts w:eastAsia="Calibri" w:cs="Times New Roman"/>
                <w:b/>
                <w:color w:val="auto"/>
                <w:szCs w:val="22"/>
              </w:rPr>
            </w:pPr>
            <w:r w:rsidRPr="0040657A">
              <w:rPr>
                <w:rFonts w:asciiTheme="minorHAnsi" w:eastAsia="Times New Roman" w:hAnsiTheme="minorHAnsi"/>
                <w:color w:val="auto"/>
                <w:sz w:val="20"/>
                <w:szCs w:val="20"/>
              </w:rPr>
              <w:t>OPR</w:t>
            </w:r>
          </w:p>
        </w:tc>
      </w:tr>
    </w:tbl>
    <w:p w14:paraId="4FB23A80" w14:textId="77777777" w:rsidR="004B4720" w:rsidRDefault="004B4720" w:rsidP="00022CE4">
      <w:pPr>
        <w:rPr>
          <w:color w:val="auto"/>
        </w:rPr>
      </w:pPr>
    </w:p>
    <w:p w14:paraId="4813A81C" w14:textId="77777777" w:rsidR="006D7A2E" w:rsidRDefault="006D7A2E" w:rsidP="006D7A2E"/>
    <w:p w14:paraId="35251908" w14:textId="77777777" w:rsidR="006D7A2E" w:rsidRDefault="006D7A2E" w:rsidP="006D7A2E">
      <w:pPr>
        <w:sectPr w:rsidR="006D7A2E" w:rsidSect="00255C92">
          <w:footerReference w:type="default" r:id="rId11"/>
          <w:pgSz w:w="15840" w:h="12240" w:orient="landscape" w:code="1"/>
          <w:pgMar w:top="1080" w:right="720" w:bottom="1080" w:left="720" w:header="1080" w:footer="720" w:gutter="0"/>
          <w:cols w:space="720"/>
          <w:docGrid w:linePitch="360"/>
        </w:sectPr>
      </w:pPr>
    </w:p>
    <w:p w14:paraId="4DB7887C" w14:textId="77777777" w:rsidR="00E7522C" w:rsidRPr="00EB5008" w:rsidRDefault="00E71C92" w:rsidP="00D42E80">
      <w:pPr>
        <w:pStyle w:val="TOCwno"/>
        <w:rPr>
          <w:color w:val="auto"/>
        </w:rPr>
      </w:pPr>
      <w:bookmarkStart w:id="2" w:name="_Toc215394215"/>
      <w:bookmarkStart w:id="3" w:name="_Toc219518915"/>
      <w:bookmarkStart w:id="4" w:name="_Toc299352380"/>
      <w:bookmarkStart w:id="5" w:name="_Toc304382616"/>
      <w:bookmarkStart w:id="6" w:name="_Toc118289786"/>
      <w:r>
        <w:lastRenderedPageBreak/>
        <w:t>g</w:t>
      </w:r>
      <w:r w:rsidR="00E7522C" w:rsidRPr="00C04DC1">
        <w:t>lossary</w:t>
      </w:r>
      <w:bookmarkEnd w:id="2"/>
      <w:bookmarkEnd w:id="3"/>
      <w:bookmarkEnd w:id="4"/>
      <w:bookmarkEnd w:id="5"/>
      <w:bookmarkEnd w:id="6"/>
    </w:p>
    <w:tbl>
      <w:tblPr>
        <w:tblW w:w="14400" w:type="dxa"/>
        <w:jc w:val="center"/>
        <w:tblLook w:val="04A0" w:firstRow="1" w:lastRow="0" w:firstColumn="1" w:lastColumn="0" w:noHBand="0" w:noVBand="1"/>
      </w:tblPr>
      <w:tblGrid>
        <w:gridCol w:w="14400"/>
      </w:tblGrid>
      <w:tr w:rsidR="00DC63BD" w:rsidRPr="0089069B" w14:paraId="64BF1BE6" w14:textId="77777777" w:rsidTr="00664254">
        <w:trPr>
          <w:trHeight w:val="405"/>
          <w:jc w:val="center"/>
        </w:trPr>
        <w:tc>
          <w:tcPr>
            <w:tcW w:w="14400" w:type="dxa"/>
            <w:tcMar>
              <w:left w:w="115" w:type="dxa"/>
              <w:right w:w="202" w:type="dxa"/>
            </w:tcMar>
          </w:tcPr>
          <w:p w14:paraId="15CFECE0" w14:textId="77777777" w:rsidR="00DC63BD" w:rsidRPr="0089069B" w:rsidRDefault="00DC63BD" w:rsidP="00664254">
            <w:pPr>
              <w:shd w:val="clear" w:color="auto" w:fill="FFFFFF"/>
              <w:spacing w:before="120"/>
              <w:jc w:val="both"/>
              <w:rPr>
                <w:rFonts w:eastAsia="Calibri" w:cs="Times New Roman"/>
                <w:i/>
                <w:szCs w:val="22"/>
              </w:rPr>
            </w:pPr>
            <w:r w:rsidRPr="0089069B">
              <w:rPr>
                <w:rFonts w:eastAsia="Calibri" w:cs="Times New Roman"/>
                <w:b/>
                <w:i/>
                <w:sz w:val="24"/>
                <w:szCs w:val="24"/>
              </w:rPr>
              <w:t>Appraisal</w:t>
            </w:r>
            <w:r w:rsidRPr="0089069B">
              <w:rPr>
                <w:rFonts w:eastAsia="Calibri" w:cs="Times New Roman"/>
                <w:szCs w:val="22"/>
              </w:rPr>
              <w:t xml:space="preserve"> </w:t>
            </w:r>
          </w:p>
        </w:tc>
      </w:tr>
      <w:tr w:rsidR="00DC63BD" w:rsidRPr="0089069B" w14:paraId="595E7C91" w14:textId="77777777" w:rsidTr="00664254">
        <w:trPr>
          <w:jc w:val="center"/>
        </w:trPr>
        <w:tc>
          <w:tcPr>
            <w:tcW w:w="14400" w:type="dxa"/>
            <w:tcMar>
              <w:left w:w="115" w:type="dxa"/>
              <w:right w:w="202" w:type="dxa"/>
            </w:tcMar>
          </w:tcPr>
          <w:p w14:paraId="129E2E2F" w14:textId="77777777" w:rsidR="00DC63BD" w:rsidRPr="00266E8E" w:rsidRDefault="00DC63BD" w:rsidP="00664254">
            <w:pPr>
              <w:shd w:val="clear" w:color="auto" w:fill="FFFFFF"/>
              <w:spacing w:after="60"/>
              <w:ind w:left="432"/>
              <w:jc w:val="both"/>
              <w:rPr>
                <w:rFonts w:eastAsia="Calibri" w:cs="Times New Roman"/>
                <w:szCs w:val="22"/>
              </w:rPr>
            </w:pPr>
            <w:r w:rsidRPr="00266E8E">
              <w:rPr>
                <w:rFonts w:eastAsia="Calibri" w:cs="Times New Roman"/>
                <w:szCs w:val="22"/>
              </w:rPr>
              <w:t>The process of determining the value and disposition of records based on their administrative, legal, and fiscal use; their evidential and informational or research value; and their relationship to other records.</w:t>
            </w:r>
          </w:p>
        </w:tc>
      </w:tr>
      <w:tr w:rsidR="00DC63BD" w:rsidRPr="0089069B" w14:paraId="0AAB6AE3" w14:textId="77777777" w:rsidTr="00664254">
        <w:trPr>
          <w:jc w:val="center"/>
        </w:trPr>
        <w:tc>
          <w:tcPr>
            <w:tcW w:w="14400" w:type="dxa"/>
            <w:tcMar>
              <w:left w:w="115" w:type="dxa"/>
              <w:right w:w="202" w:type="dxa"/>
            </w:tcMar>
          </w:tcPr>
          <w:p w14:paraId="18DDA90F" w14:textId="77777777" w:rsidR="00DC63BD" w:rsidRPr="0089069B" w:rsidRDefault="00DC63BD" w:rsidP="00664254">
            <w:pPr>
              <w:shd w:val="clear" w:color="auto" w:fill="FFFFFF"/>
              <w:spacing w:before="120"/>
              <w:jc w:val="both"/>
              <w:rPr>
                <w:rFonts w:eastAsia="Calibri" w:cs="Times New Roman"/>
                <w:i/>
                <w:sz w:val="24"/>
                <w:szCs w:val="24"/>
              </w:rPr>
            </w:pPr>
            <w:r w:rsidRPr="0089069B">
              <w:rPr>
                <w:rFonts w:eastAsia="Calibri" w:cs="Times New Roman"/>
                <w:b/>
                <w:i/>
                <w:sz w:val="24"/>
                <w:szCs w:val="24"/>
              </w:rPr>
              <w:t>Archival (Appraisal Required)</w:t>
            </w:r>
            <w:r w:rsidRPr="0089069B">
              <w:t xml:space="preserve"> </w:t>
            </w:r>
          </w:p>
        </w:tc>
      </w:tr>
      <w:tr w:rsidR="00DC63BD" w:rsidRPr="0089069B" w14:paraId="6CB0354B" w14:textId="77777777" w:rsidTr="00664254">
        <w:trPr>
          <w:jc w:val="center"/>
        </w:trPr>
        <w:tc>
          <w:tcPr>
            <w:tcW w:w="14400" w:type="dxa"/>
            <w:tcMar>
              <w:left w:w="115" w:type="dxa"/>
              <w:right w:w="202" w:type="dxa"/>
            </w:tcMar>
          </w:tcPr>
          <w:p w14:paraId="6D30300C" w14:textId="77777777" w:rsidR="00DC63BD" w:rsidRPr="0089069B" w:rsidRDefault="00DC63BD" w:rsidP="00664254">
            <w:pPr>
              <w:shd w:val="clear" w:color="auto" w:fill="FFFFFF"/>
              <w:spacing w:after="60"/>
              <w:ind w:left="432"/>
              <w:jc w:val="both"/>
              <w:rPr>
                <w:rFonts w:eastAsia="Calibri" w:cs="Times New Roman"/>
                <w:b/>
                <w:szCs w:val="22"/>
              </w:rPr>
            </w:pPr>
            <w:r>
              <w:t>Designation for public records that may possess enduring legal and/or historical value and must be appraised by the Archives. Such records are to be evaluated, sampled, and weeded according to archival principles by Archives staff. Records appraised as non-archival may be destroyed after their retention has been met.</w:t>
            </w:r>
          </w:p>
        </w:tc>
      </w:tr>
      <w:tr w:rsidR="00DC63BD" w:rsidRPr="0089069B" w14:paraId="7FB20A5B" w14:textId="77777777" w:rsidTr="00664254">
        <w:trPr>
          <w:trHeight w:val="333"/>
          <w:jc w:val="center"/>
        </w:trPr>
        <w:tc>
          <w:tcPr>
            <w:tcW w:w="14400" w:type="dxa"/>
            <w:tcMar>
              <w:left w:w="115" w:type="dxa"/>
              <w:right w:w="202" w:type="dxa"/>
            </w:tcMar>
            <w:vAlign w:val="center"/>
          </w:tcPr>
          <w:p w14:paraId="3EF95EAE" w14:textId="77777777" w:rsidR="00DC63BD" w:rsidRPr="0089069B" w:rsidRDefault="00DC63BD" w:rsidP="00664254">
            <w:pPr>
              <w:shd w:val="clear" w:color="auto" w:fill="FFFFFF"/>
              <w:spacing w:before="120"/>
              <w:jc w:val="both"/>
              <w:rPr>
                <w:rFonts w:eastAsia="Calibri" w:cs="Times New Roman"/>
                <w:i/>
                <w:szCs w:val="22"/>
              </w:rPr>
            </w:pPr>
            <w:r w:rsidRPr="0089069B">
              <w:rPr>
                <w:rFonts w:eastAsia="Calibri" w:cs="Times New Roman"/>
                <w:b/>
                <w:i/>
                <w:sz w:val="24"/>
                <w:szCs w:val="24"/>
              </w:rPr>
              <w:t>Archival (Permanent Retention)</w:t>
            </w:r>
            <w:r w:rsidRPr="0089069B">
              <w:t xml:space="preserve"> </w:t>
            </w:r>
          </w:p>
        </w:tc>
      </w:tr>
      <w:tr w:rsidR="00DC63BD" w:rsidRPr="0089069B" w14:paraId="10811FEB" w14:textId="77777777" w:rsidTr="00664254">
        <w:trPr>
          <w:trHeight w:val="1197"/>
          <w:jc w:val="center"/>
        </w:trPr>
        <w:tc>
          <w:tcPr>
            <w:tcW w:w="14400" w:type="dxa"/>
            <w:tcMar>
              <w:left w:w="115" w:type="dxa"/>
              <w:right w:w="202" w:type="dxa"/>
            </w:tcMar>
          </w:tcPr>
          <w:p w14:paraId="6C443A65" w14:textId="77777777" w:rsidR="00DC63BD" w:rsidRPr="0089069B" w:rsidRDefault="00DC63BD" w:rsidP="00664254">
            <w:pPr>
              <w:shd w:val="clear" w:color="auto" w:fill="FFFFFF"/>
              <w:spacing w:after="60"/>
              <w:ind w:left="432"/>
              <w:jc w:val="both"/>
              <w:rPr>
                <w:rFonts w:eastAsia="Calibri" w:cs="Times New Roman"/>
                <w:i/>
                <w:sz w:val="21"/>
                <w:szCs w:val="21"/>
              </w:rPr>
            </w:pPr>
            <w:r>
              <w:t>Designation for public records that possess enduring legal and/or historical value and must not be destroyed. State government agencies must transfer these records to the Archives at the end of their minimum retention period. Local government agencies must either transfer these records to the Archives or retain and preserve them according to archival best practice until transferred to the Archives. Other than removing and disposing of duplicates, the Archives will not sample, weed, or otherwise dispose of records with this designation.</w:t>
            </w:r>
          </w:p>
        </w:tc>
      </w:tr>
      <w:tr w:rsidR="00DC63BD" w:rsidRPr="0089069B" w14:paraId="022E342A" w14:textId="77777777" w:rsidTr="00664254">
        <w:trPr>
          <w:trHeight w:val="360"/>
          <w:jc w:val="center"/>
        </w:trPr>
        <w:tc>
          <w:tcPr>
            <w:tcW w:w="14400" w:type="dxa"/>
            <w:tcMar>
              <w:left w:w="115" w:type="dxa"/>
              <w:right w:w="202" w:type="dxa"/>
            </w:tcMar>
          </w:tcPr>
          <w:p w14:paraId="44B22B26" w14:textId="77777777" w:rsidR="00DC63BD" w:rsidRPr="0089069B" w:rsidRDefault="00DC63BD" w:rsidP="00664254">
            <w:pPr>
              <w:shd w:val="clear" w:color="auto" w:fill="FFFFFF"/>
              <w:spacing w:before="120"/>
              <w:jc w:val="both"/>
              <w:rPr>
                <w:rFonts w:eastAsia="Calibri" w:cs="Times New Roman"/>
                <w:b/>
                <w:i/>
                <w:sz w:val="24"/>
                <w:szCs w:val="24"/>
              </w:rPr>
            </w:pPr>
            <w:r w:rsidRPr="0089069B">
              <w:rPr>
                <w:rFonts w:eastAsia="Calibri" w:cs="Times New Roman"/>
                <w:b/>
                <w:i/>
                <w:sz w:val="24"/>
                <w:szCs w:val="24"/>
              </w:rPr>
              <w:t>Disposition</w:t>
            </w:r>
          </w:p>
        </w:tc>
      </w:tr>
      <w:tr w:rsidR="00DC63BD" w:rsidRPr="0089069B" w14:paraId="6099618A" w14:textId="77777777" w:rsidTr="00664254">
        <w:trPr>
          <w:jc w:val="center"/>
        </w:trPr>
        <w:tc>
          <w:tcPr>
            <w:tcW w:w="14400" w:type="dxa"/>
            <w:tcMar>
              <w:left w:w="115" w:type="dxa"/>
              <w:right w:w="202" w:type="dxa"/>
            </w:tcMar>
          </w:tcPr>
          <w:p w14:paraId="4193DD30" w14:textId="77777777" w:rsidR="00DC63BD" w:rsidRPr="0089069B" w:rsidRDefault="00DC63BD" w:rsidP="00664254">
            <w:pPr>
              <w:shd w:val="clear" w:color="auto" w:fill="FFFFFF"/>
              <w:spacing w:after="60"/>
              <w:ind w:left="432"/>
              <w:jc w:val="both"/>
              <w:rPr>
                <w:rFonts w:eastAsia="Calibri" w:cs="Times New Roman"/>
                <w:b/>
                <w:szCs w:val="22"/>
              </w:rPr>
            </w:pPr>
            <w:r>
              <w:t>Actions taken with records when they are no longer required to be retained by an agency. Possible disposition actions include transfer to the Archives and destruction.</w:t>
            </w:r>
          </w:p>
        </w:tc>
      </w:tr>
      <w:tr w:rsidR="00DC63BD" w:rsidRPr="0089069B" w14:paraId="678AD290" w14:textId="77777777" w:rsidTr="00664254">
        <w:trPr>
          <w:trHeight w:val="360"/>
          <w:jc w:val="center"/>
        </w:trPr>
        <w:tc>
          <w:tcPr>
            <w:tcW w:w="14400" w:type="dxa"/>
            <w:tcMar>
              <w:left w:w="115" w:type="dxa"/>
              <w:right w:w="202" w:type="dxa"/>
            </w:tcMar>
          </w:tcPr>
          <w:p w14:paraId="773FD993" w14:textId="77777777" w:rsidR="00DC63BD" w:rsidRPr="0089069B" w:rsidRDefault="00DC63BD" w:rsidP="00664254">
            <w:pPr>
              <w:shd w:val="clear" w:color="auto" w:fill="FFFFFF"/>
              <w:spacing w:before="120"/>
              <w:jc w:val="both"/>
              <w:rPr>
                <w:rFonts w:eastAsia="Calibri" w:cs="Times New Roman"/>
                <w:b/>
                <w:i/>
                <w:sz w:val="24"/>
                <w:szCs w:val="24"/>
              </w:rPr>
            </w:pPr>
            <w:r w:rsidRPr="0089069B">
              <w:rPr>
                <w:rFonts w:eastAsia="Calibri" w:cs="Times New Roman"/>
                <w:b/>
                <w:i/>
                <w:sz w:val="24"/>
                <w:szCs w:val="24"/>
              </w:rPr>
              <w:t>Disposition Authority Number (DAN)</w:t>
            </w:r>
            <w:r w:rsidRPr="0089069B">
              <w:t xml:space="preserve"> </w:t>
            </w:r>
          </w:p>
        </w:tc>
      </w:tr>
      <w:tr w:rsidR="00DC63BD" w:rsidRPr="0089069B" w14:paraId="0C86A419" w14:textId="77777777" w:rsidTr="00664254">
        <w:trPr>
          <w:jc w:val="center"/>
        </w:trPr>
        <w:tc>
          <w:tcPr>
            <w:tcW w:w="14400" w:type="dxa"/>
            <w:tcMar>
              <w:left w:w="115" w:type="dxa"/>
              <w:right w:w="202" w:type="dxa"/>
            </w:tcMar>
          </w:tcPr>
          <w:p w14:paraId="53BCC962" w14:textId="77777777" w:rsidR="00DC63BD" w:rsidRPr="0089069B" w:rsidRDefault="00DC63BD" w:rsidP="00664254">
            <w:pPr>
              <w:shd w:val="clear" w:color="auto" w:fill="FFFFFF"/>
              <w:spacing w:after="60"/>
              <w:ind w:left="432"/>
              <w:jc w:val="both"/>
              <w:rPr>
                <w:rFonts w:eastAsia="Calibri" w:cs="Times New Roman"/>
                <w:b/>
                <w:szCs w:val="22"/>
              </w:rPr>
            </w:pPr>
            <w:r>
              <w:t>Control number for a specific records series in a retention schedule that authorizes a retention period and disposition action for records belonging to that series.</w:t>
            </w:r>
          </w:p>
        </w:tc>
      </w:tr>
      <w:tr w:rsidR="00DC63BD" w:rsidRPr="0089069B" w14:paraId="7B705AFF" w14:textId="77777777" w:rsidTr="00664254">
        <w:trPr>
          <w:trHeight w:val="288"/>
          <w:jc w:val="center"/>
        </w:trPr>
        <w:tc>
          <w:tcPr>
            <w:tcW w:w="14400" w:type="dxa"/>
            <w:tcMar>
              <w:left w:w="115" w:type="dxa"/>
              <w:right w:w="202" w:type="dxa"/>
            </w:tcMar>
          </w:tcPr>
          <w:p w14:paraId="24521159" w14:textId="77777777" w:rsidR="00DC63BD" w:rsidRPr="0089069B" w:rsidRDefault="00DC63BD" w:rsidP="00664254">
            <w:pPr>
              <w:shd w:val="clear" w:color="auto" w:fill="FFFFFF"/>
              <w:spacing w:before="120"/>
              <w:jc w:val="both"/>
              <w:rPr>
                <w:rFonts w:eastAsia="Calibri" w:cs="Times New Roman"/>
                <w:b/>
                <w:sz w:val="24"/>
                <w:szCs w:val="24"/>
              </w:rPr>
            </w:pPr>
            <w:r w:rsidRPr="0089069B">
              <w:rPr>
                <w:rFonts w:eastAsia="Calibri" w:cs="Times New Roman"/>
                <w:b/>
                <w:i/>
                <w:sz w:val="24"/>
                <w:szCs w:val="24"/>
              </w:rPr>
              <w:t>Essential Records</w:t>
            </w:r>
          </w:p>
        </w:tc>
      </w:tr>
      <w:tr w:rsidR="00DC63BD" w:rsidRPr="0089069B" w14:paraId="17B131AB" w14:textId="77777777" w:rsidTr="00664254">
        <w:trPr>
          <w:jc w:val="center"/>
        </w:trPr>
        <w:tc>
          <w:tcPr>
            <w:tcW w:w="14400" w:type="dxa"/>
            <w:tcMar>
              <w:left w:w="115" w:type="dxa"/>
              <w:right w:w="202" w:type="dxa"/>
            </w:tcMar>
          </w:tcPr>
          <w:p w14:paraId="205FD669" w14:textId="77777777" w:rsidR="00DC63BD" w:rsidRPr="0089069B" w:rsidRDefault="00DC63BD" w:rsidP="00664254">
            <w:pPr>
              <w:ind w:left="432"/>
              <w:jc w:val="both"/>
              <w:rPr>
                <w:i/>
                <w:sz w:val="21"/>
                <w:szCs w:val="21"/>
              </w:rPr>
            </w:pPr>
            <w:r>
              <w:t>Public records that agencies must have in order to maintain or resume business continuity or to document the legal standing and rights of individuals and organizations. While the retention requirements for essential records may range from very short-term to archival, these records are necessary for an agency to resume its core functions following a disaster. Security backups of these public records should be created and may be deposited with the Archives in accordance with chapter 40.10 RCW. Copies of master indexes, lists, registers, tracking systems, databases, and other finding aids should also be transferred with the records.</w:t>
            </w:r>
          </w:p>
        </w:tc>
      </w:tr>
      <w:tr w:rsidR="00DC63BD" w:rsidRPr="0089069B" w14:paraId="261B17D0" w14:textId="77777777" w:rsidTr="00664254">
        <w:trPr>
          <w:trHeight w:val="432"/>
          <w:jc w:val="center"/>
        </w:trPr>
        <w:tc>
          <w:tcPr>
            <w:tcW w:w="14400" w:type="dxa"/>
            <w:tcMar>
              <w:left w:w="115" w:type="dxa"/>
              <w:right w:w="202" w:type="dxa"/>
            </w:tcMar>
          </w:tcPr>
          <w:p w14:paraId="03CB3774" w14:textId="77777777" w:rsidR="00DC63BD" w:rsidRPr="0089069B" w:rsidRDefault="00DC63BD" w:rsidP="00664254">
            <w:pPr>
              <w:shd w:val="clear" w:color="auto" w:fill="FFFFFF"/>
              <w:spacing w:before="120"/>
              <w:jc w:val="both"/>
              <w:rPr>
                <w:rFonts w:eastAsia="Calibri" w:cs="Times New Roman"/>
                <w:b/>
                <w:i/>
                <w:sz w:val="24"/>
                <w:szCs w:val="24"/>
              </w:rPr>
            </w:pPr>
            <w:r>
              <w:rPr>
                <w:rFonts w:eastAsia="Calibri" w:cs="Times New Roman"/>
                <w:b/>
                <w:i/>
                <w:sz w:val="24"/>
                <w:szCs w:val="24"/>
              </w:rPr>
              <w:lastRenderedPageBreak/>
              <w:t>Local</w:t>
            </w:r>
            <w:r w:rsidRPr="0089069B">
              <w:rPr>
                <w:rFonts w:eastAsia="Calibri" w:cs="Times New Roman"/>
                <w:b/>
                <w:i/>
                <w:sz w:val="24"/>
                <w:szCs w:val="24"/>
              </w:rPr>
              <w:t xml:space="preserve"> Records Committee</w:t>
            </w:r>
          </w:p>
        </w:tc>
      </w:tr>
      <w:tr w:rsidR="00DC63BD" w:rsidRPr="0089069B" w14:paraId="12A2F46F" w14:textId="77777777" w:rsidTr="00664254">
        <w:trPr>
          <w:trHeight w:val="432"/>
          <w:jc w:val="center"/>
        </w:trPr>
        <w:tc>
          <w:tcPr>
            <w:tcW w:w="14400" w:type="dxa"/>
            <w:tcMar>
              <w:left w:w="115" w:type="dxa"/>
              <w:right w:w="202" w:type="dxa"/>
            </w:tcMar>
          </w:tcPr>
          <w:p w14:paraId="786D42A7" w14:textId="77777777" w:rsidR="00DC63BD" w:rsidRPr="0089069B" w:rsidRDefault="00DC63BD" w:rsidP="00664254">
            <w:pPr>
              <w:shd w:val="clear" w:color="auto" w:fill="FFFFFF"/>
              <w:spacing w:after="60"/>
              <w:ind w:left="432"/>
              <w:jc w:val="both"/>
              <w:rPr>
                <w:rFonts w:eastAsia="Calibri" w:cs="Times New Roman"/>
                <w:b/>
                <w:szCs w:val="22"/>
              </w:rPr>
            </w:pPr>
            <w:r>
              <w:t>Committee established by RCW 40.14.070 to review and approve disposition of local government records through records retention schedules. The Committee’s three members include the State Archivist and one representative each from the Office of the Attorney General and the State Auditor.</w:t>
            </w:r>
          </w:p>
        </w:tc>
      </w:tr>
      <w:tr w:rsidR="00DC63BD" w:rsidRPr="0089069B" w14:paraId="4F3014FC" w14:textId="77777777" w:rsidTr="00664254">
        <w:trPr>
          <w:trHeight w:val="432"/>
          <w:jc w:val="center"/>
        </w:trPr>
        <w:tc>
          <w:tcPr>
            <w:tcW w:w="14400" w:type="dxa"/>
            <w:tcMar>
              <w:left w:w="115" w:type="dxa"/>
              <w:right w:w="202" w:type="dxa"/>
            </w:tcMar>
          </w:tcPr>
          <w:p w14:paraId="1088123B" w14:textId="77777777" w:rsidR="00DC63BD" w:rsidRPr="0089069B" w:rsidRDefault="00DC63BD" w:rsidP="00664254">
            <w:pPr>
              <w:shd w:val="clear" w:color="auto" w:fill="FFFFFF"/>
              <w:spacing w:before="120"/>
              <w:jc w:val="both"/>
              <w:rPr>
                <w:rFonts w:eastAsia="Calibri" w:cs="Times New Roman"/>
                <w:b/>
                <w:i/>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Archival</w:t>
            </w:r>
          </w:p>
        </w:tc>
      </w:tr>
      <w:tr w:rsidR="00DC63BD" w:rsidRPr="0089069B" w14:paraId="172266B5" w14:textId="77777777" w:rsidTr="00664254">
        <w:trPr>
          <w:jc w:val="center"/>
        </w:trPr>
        <w:tc>
          <w:tcPr>
            <w:tcW w:w="14400" w:type="dxa"/>
            <w:tcMar>
              <w:left w:w="115" w:type="dxa"/>
              <w:right w:w="202" w:type="dxa"/>
            </w:tcMar>
          </w:tcPr>
          <w:p w14:paraId="02A1E031" w14:textId="77777777" w:rsidR="00DC63BD" w:rsidRPr="0089069B" w:rsidRDefault="00DC63BD" w:rsidP="00664254">
            <w:pPr>
              <w:shd w:val="clear" w:color="auto" w:fill="FFFFFF"/>
              <w:spacing w:after="60"/>
              <w:ind w:left="432"/>
              <w:jc w:val="both"/>
              <w:rPr>
                <w:rFonts w:eastAsia="Calibri" w:cs="Times New Roman"/>
                <w:b/>
                <w:i/>
                <w:sz w:val="24"/>
                <w:szCs w:val="24"/>
              </w:rPr>
            </w:pPr>
            <w:r>
              <w:t>Designation given to public records that do not possess sufficient historical value to be designated as “Archival.” Agencies must retain these records for the minimum retention period specified by the appropriate current records retention schedule. Agencies should destroy these records after their minimum retention period expires, provided the records are not required for litigation, public records requests, or other purposes required by law.</w:t>
            </w:r>
          </w:p>
        </w:tc>
      </w:tr>
      <w:tr w:rsidR="00DC63BD" w:rsidRPr="0089069B" w14:paraId="0F400E4C" w14:textId="77777777" w:rsidTr="00664254">
        <w:trPr>
          <w:trHeight w:val="378"/>
          <w:jc w:val="center"/>
        </w:trPr>
        <w:tc>
          <w:tcPr>
            <w:tcW w:w="14400" w:type="dxa"/>
            <w:tcMar>
              <w:left w:w="115" w:type="dxa"/>
              <w:right w:w="202" w:type="dxa"/>
            </w:tcMar>
          </w:tcPr>
          <w:p w14:paraId="1DCAFC5C" w14:textId="77777777" w:rsidR="00DC63BD" w:rsidRPr="0089069B" w:rsidRDefault="00DC63BD" w:rsidP="00664254">
            <w:pPr>
              <w:shd w:val="clear" w:color="auto" w:fill="FFFFFF"/>
              <w:spacing w:before="120"/>
              <w:jc w:val="both"/>
              <w:rPr>
                <w:rFonts w:eastAsia="Calibri" w:cs="Times New Roman"/>
                <w:b/>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Essential Records</w:t>
            </w:r>
          </w:p>
        </w:tc>
      </w:tr>
      <w:tr w:rsidR="00DC63BD" w:rsidRPr="0089069B" w14:paraId="3B151F97" w14:textId="77777777" w:rsidTr="00664254">
        <w:trPr>
          <w:trHeight w:val="333"/>
          <w:jc w:val="center"/>
        </w:trPr>
        <w:tc>
          <w:tcPr>
            <w:tcW w:w="14400" w:type="dxa"/>
            <w:tcMar>
              <w:left w:w="115" w:type="dxa"/>
              <w:right w:w="202" w:type="dxa"/>
            </w:tcMar>
          </w:tcPr>
          <w:p w14:paraId="277127EB" w14:textId="77777777" w:rsidR="00DC63BD" w:rsidRPr="0089069B" w:rsidRDefault="00DC63BD" w:rsidP="00664254">
            <w:pPr>
              <w:shd w:val="clear" w:color="auto" w:fill="FFFFFF"/>
              <w:spacing w:after="60"/>
              <w:ind w:left="432"/>
              <w:jc w:val="both"/>
              <w:rPr>
                <w:rFonts w:eastAsia="Calibri" w:cs="Times New Roman"/>
                <w:b/>
                <w:szCs w:val="22"/>
              </w:rPr>
            </w:pPr>
            <w:r>
              <w:t>Public records which are not required in order for an agency to resume its core functions following a disaster, as described in chapter 40.10 RCW.</w:t>
            </w:r>
          </w:p>
        </w:tc>
      </w:tr>
      <w:tr w:rsidR="00DC63BD" w:rsidRPr="0089069B" w14:paraId="542CAF0A" w14:textId="77777777" w:rsidTr="00664254">
        <w:trPr>
          <w:trHeight w:val="288"/>
          <w:jc w:val="center"/>
        </w:trPr>
        <w:tc>
          <w:tcPr>
            <w:tcW w:w="14400" w:type="dxa"/>
            <w:tcMar>
              <w:left w:w="115" w:type="dxa"/>
              <w:right w:w="202" w:type="dxa"/>
            </w:tcMar>
          </w:tcPr>
          <w:p w14:paraId="3469A6B1" w14:textId="77777777" w:rsidR="00DC63BD" w:rsidRPr="0089069B" w:rsidRDefault="00DC63BD" w:rsidP="00664254">
            <w:pPr>
              <w:shd w:val="clear" w:color="auto" w:fill="FFFFFF"/>
              <w:spacing w:before="120"/>
              <w:jc w:val="both"/>
              <w:rPr>
                <w:rFonts w:eastAsia="Calibri" w:cs="Times New Roman"/>
                <w:b/>
                <w:sz w:val="24"/>
                <w:szCs w:val="24"/>
              </w:rPr>
            </w:pPr>
            <w:bookmarkStart w:id="7" w:name="_Hlk265674201"/>
            <w:r w:rsidRPr="0089069B">
              <w:rPr>
                <w:rFonts w:eastAsia="Calibri" w:cs="Times New Roman"/>
                <w:b/>
                <w:i/>
                <w:sz w:val="24"/>
                <w:szCs w:val="24"/>
              </w:rPr>
              <w:t>OFM (Office Files and Memoranda)</w:t>
            </w:r>
            <w:r w:rsidRPr="0089069B">
              <w:t xml:space="preserve"> </w:t>
            </w:r>
          </w:p>
        </w:tc>
      </w:tr>
      <w:tr w:rsidR="00DC63BD" w:rsidRPr="0089069B" w14:paraId="35A2D1D4" w14:textId="77777777" w:rsidTr="00664254">
        <w:trPr>
          <w:trHeight w:val="432"/>
          <w:jc w:val="center"/>
        </w:trPr>
        <w:tc>
          <w:tcPr>
            <w:tcW w:w="14400" w:type="dxa"/>
            <w:tcMar>
              <w:left w:w="115" w:type="dxa"/>
              <w:right w:w="202" w:type="dxa"/>
            </w:tcMar>
          </w:tcPr>
          <w:p w14:paraId="5143EB33" w14:textId="77777777" w:rsidR="00DC63BD" w:rsidRPr="0089069B" w:rsidRDefault="00DC63BD" w:rsidP="00664254">
            <w:pPr>
              <w:shd w:val="clear" w:color="auto" w:fill="FFFFFF"/>
              <w:spacing w:after="40"/>
              <w:ind w:left="432"/>
              <w:jc w:val="both"/>
              <w:rPr>
                <w:rFonts w:eastAsia="Calibri" w:cs="Times New Roman"/>
                <w:b/>
                <w:i/>
                <w:sz w:val="24"/>
                <w:szCs w:val="24"/>
              </w:rPr>
            </w:pPr>
            <w:r>
              <w:t>Public records not defined and classified as official public records in RCW 40.14.010 and other documents or records as determined by the records committee to be office files and memoranda.</w:t>
            </w:r>
          </w:p>
        </w:tc>
      </w:tr>
      <w:tr w:rsidR="00DC63BD" w:rsidRPr="0089069B" w14:paraId="58E90E84" w14:textId="77777777" w:rsidTr="00664254">
        <w:trPr>
          <w:trHeight w:val="432"/>
          <w:jc w:val="center"/>
        </w:trPr>
        <w:tc>
          <w:tcPr>
            <w:tcW w:w="14400" w:type="dxa"/>
            <w:tcMar>
              <w:left w:w="115" w:type="dxa"/>
              <w:right w:w="202" w:type="dxa"/>
            </w:tcMar>
          </w:tcPr>
          <w:p w14:paraId="425884BD" w14:textId="77777777" w:rsidR="00DC63BD" w:rsidRPr="0089069B" w:rsidRDefault="00DC63BD" w:rsidP="00664254">
            <w:pPr>
              <w:shd w:val="clear" w:color="auto" w:fill="FFFFFF"/>
              <w:spacing w:before="120"/>
              <w:jc w:val="both"/>
              <w:rPr>
                <w:rFonts w:eastAsia="Calibri" w:cs="Times New Roman"/>
                <w:b/>
                <w:i/>
                <w:sz w:val="24"/>
                <w:szCs w:val="24"/>
              </w:rPr>
            </w:pPr>
            <w:r w:rsidRPr="0089069B">
              <w:rPr>
                <w:rFonts w:eastAsia="Calibri" w:cs="Times New Roman"/>
                <w:b/>
                <w:i/>
                <w:sz w:val="24"/>
                <w:szCs w:val="24"/>
              </w:rPr>
              <w:t>OPR (Official Public Records</w:t>
            </w:r>
            <w:r>
              <w:rPr>
                <w:rFonts w:eastAsia="Calibri" w:cs="Times New Roman"/>
                <w:b/>
                <w:i/>
                <w:sz w:val="24"/>
                <w:szCs w:val="24"/>
              </w:rPr>
              <w:t>)</w:t>
            </w:r>
          </w:p>
        </w:tc>
      </w:tr>
      <w:tr w:rsidR="00DC63BD" w:rsidRPr="0089069B" w14:paraId="1F5A4B9E" w14:textId="77777777" w:rsidTr="00664254">
        <w:trPr>
          <w:trHeight w:val="288"/>
          <w:jc w:val="center"/>
        </w:trPr>
        <w:tc>
          <w:tcPr>
            <w:tcW w:w="14400" w:type="dxa"/>
            <w:tcMar>
              <w:left w:w="115" w:type="dxa"/>
              <w:right w:w="202" w:type="dxa"/>
            </w:tcMar>
          </w:tcPr>
          <w:p w14:paraId="7FDEBF35" w14:textId="77777777" w:rsidR="00DC63BD" w:rsidRPr="0089069B" w:rsidRDefault="00DC63BD" w:rsidP="00664254">
            <w:pPr>
              <w:spacing w:after="40"/>
              <w:ind w:left="432"/>
              <w:jc w:val="both"/>
              <w:rPr>
                <w:rFonts w:eastAsia="Calibri" w:cs="Times New Roman"/>
                <w:b/>
                <w:i/>
                <w:szCs w:val="22"/>
              </w:rPr>
            </w:pPr>
            <w:r>
              <w:t>Public records necessary to document transactions relating to public property, public finances, and other agency business, or records determined by the records committee to be official public records.</w:t>
            </w:r>
          </w:p>
        </w:tc>
      </w:tr>
      <w:bookmarkEnd w:id="7"/>
      <w:tr w:rsidR="00DC63BD" w:rsidRPr="0089069B" w14:paraId="1BF44E83" w14:textId="77777777" w:rsidTr="00664254">
        <w:trPr>
          <w:trHeight w:val="441"/>
          <w:jc w:val="center"/>
        </w:trPr>
        <w:tc>
          <w:tcPr>
            <w:tcW w:w="14400" w:type="dxa"/>
            <w:tcMar>
              <w:left w:w="115" w:type="dxa"/>
              <w:right w:w="202" w:type="dxa"/>
            </w:tcMar>
          </w:tcPr>
          <w:p w14:paraId="6613AD82" w14:textId="77777777" w:rsidR="00DC63BD" w:rsidRPr="0089069B" w:rsidRDefault="00DC63BD" w:rsidP="00664254">
            <w:pPr>
              <w:shd w:val="clear" w:color="auto" w:fill="FFFFFF"/>
              <w:spacing w:before="120"/>
              <w:jc w:val="both"/>
              <w:rPr>
                <w:rFonts w:eastAsia="Calibri" w:cs="Times New Roman"/>
                <w:b/>
                <w:i/>
                <w:sz w:val="24"/>
                <w:szCs w:val="24"/>
              </w:rPr>
            </w:pPr>
            <w:r w:rsidRPr="0089069B">
              <w:rPr>
                <w:rFonts w:eastAsia="Calibri" w:cs="Times New Roman"/>
                <w:b/>
                <w:i/>
                <w:sz w:val="24"/>
                <w:szCs w:val="24"/>
              </w:rPr>
              <w:t>Public Records</w:t>
            </w:r>
          </w:p>
        </w:tc>
      </w:tr>
      <w:tr w:rsidR="00DC63BD" w:rsidRPr="0089069B" w14:paraId="47575FE1" w14:textId="77777777" w:rsidTr="00664254">
        <w:trPr>
          <w:trHeight w:val="432"/>
          <w:jc w:val="center"/>
        </w:trPr>
        <w:tc>
          <w:tcPr>
            <w:tcW w:w="14400" w:type="dxa"/>
            <w:tcMar>
              <w:left w:w="115" w:type="dxa"/>
              <w:right w:w="202" w:type="dxa"/>
            </w:tcMar>
          </w:tcPr>
          <w:p w14:paraId="0674BBDA" w14:textId="77777777" w:rsidR="00DC63BD" w:rsidRPr="0089069B" w:rsidRDefault="00DC63BD" w:rsidP="00664254">
            <w:pPr>
              <w:shd w:val="clear" w:color="auto" w:fill="FFFFFF"/>
              <w:spacing w:after="60"/>
              <w:ind w:left="432"/>
              <w:jc w:val="both"/>
              <w:rPr>
                <w:rFonts w:eastAsia="Calibri" w:cs="Times New Roman"/>
                <w:b/>
                <w:i/>
                <w:sz w:val="24"/>
                <w:szCs w:val="24"/>
              </w:rPr>
            </w:pPr>
            <w:r>
              <w:t>Records that have been created or received by any government agency in Washington State in connection with the transaction of public business regardless of physical form or characteristics.</w:t>
            </w:r>
          </w:p>
        </w:tc>
      </w:tr>
      <w:tr w:rsidR="00DC63BD" w:rsidRPr="0089069B" w14:paraId="49E3085A" w14:textId="77777777" w:rsidTr="00664254">
        <w:trPr>
          <w:trHeight w:val="351"/>
          <w:jc w:val="center"/>
        </w:trPr>
        <w:tc>
          <w:tcPr>
            <w:tcW w:w="14400" w:type="dxa"/>
            <w:tcMar>
              <w:left w:w="115" w:type="dxa"/>
              <w:right w:w="202" w:type="dxa"/>
            </w:tcMar>
          </w:tcPr>
          <w:p w14:paraId="7E0611BA" w14:textId="77777777" w:rsidR="00DC63BD" w:rsidRPr="0089069B" w:rsidRDefault="00DC63BD" w:rsidP="00664254">
            <w:pPr>
              <w:shd w:val="clear" w:color="auto" w:fill="FFFFFF"/>
              <w:spacing w:before="120"/>
              <w:ind w:left="346" w:hanging="274"/>
              <w:jc w:val="both"/>
              <w:rPr>
                <w:rFonts w:eastAsia="Calibri" w:cs="Times New Roman"/>
                <w:b/>
                <w:bCs/>
                <w:i/>
                <w:sz w:val="24"/>
                <w:szCs w:val="24"/>
              </w:rPr>
            </w:pPr>
            <w:r w:rsidRPr="0089069B">
              <w:rPr>
                <w:rFonts w:eastAsia="Calibri" w:cs="Times New Roman"/>
                <w:b/>
                <w:i/>
                <w:sz w:val="24"/>
                <w:szCs w:val="24"/>
              </w:rPr>
              <w:t>Records Series</w:t>
            </w:r>
          </w:p>
        </w:tc>
      </w:tr>
      <w:tr w:rsidR="00DC63BD" w:rsidRPr="0089069B" w14:paraId="75075AC8" w14:textId="77777777" w:rsidTr="00664254">
        <w:trPr>
          <w:trHeight w:val="432"/>
          <w:jc w:val="center"/>
        </w:trPr>
        <w:tc>
          <w:tcPr>
            <w:tcW w:w="14400" w:type="dxa"/>
            <w:tcMar>
              <w:left w:w="115" w:type="dxa"/>
              <w:right w:w="202" w:type="dxa"/>
            </w:tcMar>
          </w:tcPr>
          <w:p w14:paraId="25C4413C" w14:textId="77777777" w:rsidR="00DC63BD" w:rsidRPr="0089069B" w:rsidRDefault="00DC63BD" w:rsidP="00664254">
            <w:pPr>
              <w:shd w:val="clear" w:color="auto" w:fill="FFFFFF"/>
              <w:spacing w:after="60"/>
              <w:ind w:left="432"/>
              <w:jc w:val="both"/>
              <w:rPr>
                <w:rFonts w:eastAsia="Calibri" w:cs="Times New Roman"/>
                <w:b/>
                <w:bCs/>
                <w:szCs w:val="22"/>
              </w:rPr>
            </w:pPr>
            <w:r>
              <w:t>A group of records performing a specific function, which is used as a unit, filed as a unit, and may be transferred or destroyed as a unit. A records series may consist of a single type or a number of different types of documents that are filed together to document a specific function.</w:t>
            </w:r>
          </w:p>
        </w:tc>
      </w:tr>
      <w:tr w:rsidR="00DC63BD" w:rsidRPr="0089069B" w14:paraId="5183C3A6" w14:textId="77777777" w:rsidTr="00664254">
        <w:trPr>
          <w:trHeight w:val="432"/>
          <w:jc w:val="center"/>
        </w:trPr>
        <w:tc>
          <w:tcPr>
            <w:tcW w:w="14400" w:type="dxa"/>
            <w:tcMar>
              <w:left w:w="115" w:type="dxa"/>
              <w:right w:w="202" w:type="dxa"/>
            </w:tcMar>
          </w:tcPr>
          <w:p w14:paraId="3632AF81" w14:textId="77777777" w:rsidR="00DC63BD" w:rsidRPr="0089069B" w:rsidRDefault="00DC63BD" w:rsidP="00664254">
            <w:pPr>
              <w:shd w:val="clear" w:color="auto" w:fill="FFFFFF"/>
              <w:spacing w:before="120"/>
              <w:jc w:val="both"/>
              <w:rPr>
                <w:rFonts w:eastAsia="Calibri" w:cs="Times New Roman"/>
                <w:b/>
                <w:i/>
                <w:sz w:val="24"/>
                <w:szCs w:val="24"/>
              </w:rPr>
            </w:pPr>
            <w:r>
              <w:rPr>
                <w:rFonts w:eastAsia="Calibri" w:cs="Times New Roman"/>
                <w:b/>
                <w:i/>
                <w:sz w:val="24"/>
                <w:szCs w:val="24"/>
              </w:rPr>
              <w:t>State</w:t>
            </w:r>
            <w:r w:rsidRPr="0089069B">
              <w:rPr>
                <w:rFonts w:eastAsia="Calibri" w:cs="Times New Roman"/>
                <w:b/>
                <w:i/>
                <w:sz w:val="24"/>
                <w:szCs w:val="24"/>
              </w:rPr>
              <w:t xml:space="preserve"> Records Committee</w:t>
            </w:r>
          </w:p>
        </w:tc>
      </w:tr>
      <w:tr w:rsidR="00DC63BD" w:rsidRPr="0089069B" w14:paraId="58BC485C" w14:textId="77777777" w:rsidTr="00664254">
        <w:trPr>
          <w:trHeight w:val="432"/>
          <w:jc w:val="center"/>
        </w:trPr>
        <w:tc>
          <w:tcPr>
            <w:tcW w:w="14400" w:type="dxa"/>
            <w:tcMar>
              <w:left w:w="115" w:type="dxa"/>
              <w:right w:w="202" w:type="dxa"/>
            </w:tcMar>
          </w:tcPr>
          <w:p w14:paraId="46F5A4B3" w14:textId="77777777" w:rsidR="00DC63BD" w:rsidRPr="0089069B" w:rsidRDefault="00DC63BD" w:rsidP="00664254">
            <w:pPr>
              <w:shd w:val="clear" w:color="auto" w:fill="FFFFFF"/>
              <w:spacing w:after="60"/>
              <w:ind w:left="432"/>
              <w:jc w:val="both"/>
              <w:rPr>
                <w:rFonts w:eastAsia="Calibri" w:cs="Times New Roman"/>
                <w:b/>
                <w:szCs w:val="22"/>
              </w:rPr>
            </w:pPr>
            <w:r>
              <w:t>Committee established by RCW 40.14.050 to review and approve disposition of state government records. Its four members include the State Archivist and one representative each from the Office of the Attorney General, Office of the State Auditor, and the Office of Financial Management.</w:t>
            </w:r>
          </w:p>
        </w:tc>
      </w:tr>
    </w:tbl>
    <w:p w14:paraId="51AB560C" w14:textId="77777777" w:rsidR="00791D89" w:rsidRPr="00C04DC1" w:rsidRDefault="00791D89" w:rsidP="00AD7BC1">
      <w:pPr>
        <w:pStyle w:val="BodyText2"/>
        <w:numPr>
          <w:ilvl w:val="0"/>
          <w:numId w:val="5"/>
        </w:numPr>
        <w:spacing w:after="0"/>
        <w:sectPr w:rsidR="00791D89" w:rsidRPr="00C04DC1" w:rsidSect="00255C92">
          <w:footerReference w:type="default" r:id="rId12"/>
          <w:pgSz w:w="15840" w:h="12240" w:orient="landscape" w:code="1"/>
          <w:pgMar w:top="1080" w:right="720" w:bottom="1080" w:left="720" w:header="1080" w:footer="720" w:gutter="0"/>
          <w:cols w:space="720"/>
          <w:docGrid w:linePitch="360"/>
        </w:sectPr>
      </w:pPr>
    </w:p>
    <w:p w14:paraId="7A9EF66F" w14:textId="071BEFB1" w:rsidR="00B55C32" w:rsidRPr="00C04DC1" w:rsidRDefault="00B55C32" w:rsidP="00B55C32">
      <w:pPr>
        <w:pStyle w:val="TOCwno"/>
      </w:pPr>
      <w:bookmarkStart w:id="8" w:name="_Toc217103241"/>
      <w:bookmarkStart w:id="9" w:name="_Toc218929187"/>
      <w:bookmarkStart w:id="10" w:name="_Toc219518916"/>
      <w:bookmarkStart w:id="11" w:name="_Toc299352381"/>
      <w:bookmarkStart w:id="12" w:name="_Toc304382617"/>
      <w:bookmarkStart w:id="13" w:name="_Toc118289787"/>
      <w:r w:rsidRPr="00C04DC1">
        <w:lastRenderedPageBreak/>
        <w:t>INDEX</w:t>
      </w:r>
      <w:bookmarkStart w:id="14" w:name="_Toc215467447"/>
      <w:bookmarkEnd w:id="8"/>
      <w:bookmarkEnd w:id="9"/>
      <w:bookmarkEnd w:id="10"/>
      <w:r>
        <w:t>ES</w:t>
      </w:r>
      <w:bookmarkEnd w:id="11"/>
      <w:bookmarkEnd w:id="12"/>
      <w:bookmarkEnd w:id="13"/>
    </w:p>
    <w:p w14:paraId="3F60FECE" w14:textId="55C71E62" w:rsidR="00B55C32" w:rsidRPr="00C04DC1" w:rsidRDefault="00B55C32" w:rsidP="00B55C32">
      <w:pPr>
        <w:pStyle w:val="StyleNormal16NotBold"/>
        <w:spacing w:after="120"/>
        <w:rPr>
          <w:sz w:val="28"/>
          <w:szCs w:val="28"/>
        </w:rPr>
      </w:pPr>
      <w:r w:rsidRPr="00C04DC1">
        <w:t>ARCHIVAL RECORDS</w:t>
      </w:r>
      <w:r>
        <w:t xml:space="preserve"> INDEX</w:t>
      </w:r>
    </w:p>
    <w:bookmarkEnd w:id="14"/>
    <w:p w14:paraId="0ADBDF5E" w14:textId="77777777" w:rsidR="0082620D" w:rsidRPr="0082620D" w:rsidRDefault="0082620D" w:rsidP="00B55C32">
      <w:pPr>
        <w:pStyle w:val="BodyText2"/>
        <w:spacing w:after="0" w:line="240" w:lineRule="auto"/>
        <w:jc w:val="center"/>
        <w:outlineLvl w:val="0"/>
        <w:rPr>
          <w:i/>
          <w:szCs w:val="22"/>
        </w:rPr>
      </w:pPr>
      <w:r w:rsidRPr="0082620D">
        <w:rPr>
          <w:i/>
          <w:szCs w:val="22"/>
        </w:rPr>
        <w:t>See the State Government General Records Retention Schedule for additional “Archival” records.</w:t>
      </w:r>
    </w:p>
    <w:p w14:paraId="7D0BB712" w14:textId="77777777" w:rsidR="001965DD" w:rsidRDefault="002374C7" w:rsidP="00D332C3">
      <w:pPr>
        <w:pStyle w:val="BodyText2"/>
        <w:spacing w:line="240" w:lineRule="auto"/>
        <w:outlineLvl w:val="0"/>
        <w:rPr>
          <w:noProof/>
          <w:sz w:val="18"/>
          <w:szCs w:val="18"/>
        </w:rPr>
        <w:sectPr w:rsidR="001965DD" w:rsidSect="001965DD">
          <w:footerReference w:type="default" r:id="rId13"/>
          <w:pgSz w:w="15840" w:h="12240" w:orient="landscape" w:code="1"/>
          <w:pgMar w:top="1080" w:right="720" w:bottom="1080" w:left="720" w:header="1080" w:footer="720" w:gutter="0"/>
          <w:cols w:space="720"/>
          <w:docGrid w:linePitch="360"/>
        </w:sectPr>
      </w:pPr>
      <w:r w:rsidRPr="0082620D">
        <w:rPr>
          <w:sz w:val="18"/>
          <w:szCs w:val="18"/>
        </w:rPr>
        <w:fldChar w:fldCharType="begin"/>
      </w:r>
      <w:r w:rsidR="0082620D" w:rsidRPr="0082620D">
        <w:rPr>
          <w:sz w:val="18"/>
          <w:szCs w:val="18"/>
        </w:rPr>
        <w:instrText xml:space="preserve"> INDEX \f "archival" \e "</w:instrText>
      </w:r>
      <w:r w:rsidR="0082620D" w:rsidRPr="0082620D">
        <w:rPr>
          <w:sz w:val="18"/>
          <w:szCs w:val="18"/>
        </w:rPr>
        <w:tab/>
        <w:instrText xml:space="preserve">"  \c "2" \z "1033"  \* MERGEFORMAT  \* MERGEFORMAT </w:instrText>
      </w:r>
      <w:r w:rsidRPr="0082620D">
        <w:rPr>
          <w:sz w:val="18"/>
          <w:szCs w:val="18"/>
        </w:rPr>
        <w:fldChar w:fldCharType="separate"/>
      </w:r>
    </w:p>
    <w:p w14:paraId="457B1949" w14:textId="77777777" w:rsidR="001965DD" w:rsidRDefault="001965DD">
      <w:pPr>
        <w:pStyle w:val="Index1"/>
        <w:tabs>
          <w:tab w:val="right" w:leader="dot" w:pos="6830"/>
        </w:tabs>
        <w:rPr>
          <w:noProof/>
        </w:rPr>
      </w:pPr>
      <w:r w:rsidRPr="00195F7C">
        <w:rPr>
          <w:rFonts w:eastAsia="Calibri" w:cs="Times New Roman"/>
          <w:noProof/>
        </w:rPr>
        <w:t>ENERGY FACILITY SITE EVALUATION</w:t>
      </w:r>
    </w:p>
    <w:p w14:paraId="1E85E727" w14:textId="77777777" w:rsidR="001965DD" w:rsidRDefault="001965DD">
      <w:pPr>
        <w:pStyle w:val="Index2"/>
        <w:tabs>
          <w:tab w:val="right" w:leader="dot" w:pos="6830"/>
        </w:tabs>
        <w:rPr>
          <w:noProof/>
        </w:rPr>
      </w:pPr>
      <w:r w:rsidRPr="00195F7C">
        <w:rPr>
          <w:rFonts w:eastAsia="Calibri" w:cs="Times New Roman"/>
          <w:noProof/>
        </w:rPr>
        <w:t>Cases Approved (But Not Constructed)</w:t>
      </w:r>
      <w:r>
        <w:rPr>
          <w:noProof/>
        </w:rPr>
        <w:tab/>
        <w:t>4</w:t>
      </w:r>
    </w:p>
    <w:p w14:paraId="120190A6" w14:textId="77777777" w:rsidR="001965DD" w:rsidRDefault="001965DD">
      <w:pPr>
        <w:pStyle w:val="Index2"/>
        <w:tabs>
          <w:tab w:val="right" w:leader="dot" w:pos="6830"/>
        </w:tabs>
        <w:rPr>
          <w:noProof/>
        </w:rPr>
      </w:pPr>
      <w:r w:rsidRPr="00195F7C">
        <w:rPr>
          <w:rFonts w:eastAsia="Calibri" w:cs="Times New Roman"/>
          <w:noProof/>
        </w:rPr>
        <w:t>Discontinued Cases</w:t>
      </w:r>
      <w:r>
        <w:rPr>
          <w:noProof/>
        </w:rPr>
        <w:tab/>
        <w:t>5</w:t>
      </w:r>
    </w:p>
    <w:p w14:paraId="6116DCBC" w14:textId="77777777" w:rsidR="001965DD" w:rsidRDefault="001965DD">
      <w:pPr>
        <w:pStyle w:val="Index2"/>
        <w:tabs>
          <w:tab w:val="right" w:leader="dot" w:pos="6830"/>
        </w:tabs>
        <w:rPr>
          <w:noProof/>
        </w:rPr>
      </w:pPr>
      <w:r w:rsidRPr="00195F7C">
        <w:rPr>
          <w:rFonts w:eastAsia="Calibri" w:cs="Times New Roman"/>
          <w:noProof/>
        </w:rPr>
        <w:t>Nuclear Power Projects</w:t>
      </w:r>
      <w:r>
        <w:rPr>
          <w:noProof/>
        </w:rPr>
        <w:tab/>
        <w:t>6</w:t>
      </w:r>
    </w:p>
    <w:p w14:paraId="451F0D7C" w14:textId="77777777" w:rsidR="001965DD" w:rsidRDefault="001965DD">
      <w:pPr>
        <w:pStyle w:val="Index2"/>
        <w:tabs>
          <w:tab w:val="right" w:leader="dot" w:pos="6830"/>
        </w:tabs>
        <w:rPr>
          <w:noProof/>
        </w:rPr>
      </w:pPr>
      <w:r>
        <w:rPr>
          <w:noProof/>
        </w:rPr>
        <w:t>Operating Alternative Energy Facilities</w:t>
      </w:r>
      <w:r>
        <w:rPr>
          <w:noProof/>
        </w:rPr>
        <w:tab/>
        <w:t>7</w:t>
      </w:r>
    </w:p>
    <w:p w14:paraId="53552B2F" w14:textId="77777777" w:rsidR="001965DD" w:rsidRDefault="001965DD">
      <w:pPr>
        <w:pStyle w:val="Index2"/>
        <w:tabs>
          <w:tab w:val="right" w:leader="dot" w:pos="6830"/>
        </w:tabs>
        <w:rPr>
          <w:noProof/>
        </w:rPr>
      </w:pPr>
      <w:r>
        <w:rPr>
          <w:noProof/>
        </w:rPr>
        <w:t>Operating Thermal Facilities</w:t>
      </w:r>
      <w:r>
        <w:rPr>
          <w:noProof/>
        </w:rPr>
        <w:tab/>
        <w:t>8</w:t>
      </w:r>
    </w:p>
    <w:p w14:paraId="05667B73" w14:textId="77777777" w:rsidR="001965DD" w:rsidRDefault="001965DD">
      <w:pPr>
        <w:pStyle w:val="Index2"/>
        <w:tabs>
          <w:tab w:val="right" w:leader="dot" w:pos="6830"/>
        </w:tabs>
        <w:rPr>
          <w:noProof/>
        </w:rPr>
      </w:pPr>
      <w:r>
        <w:rPr>
          <w:noProof/>
        </w:rPr>
        <w:t>Pipeline or Transmission Line Projects</w:t>
      </w:r>
      <w:r>
        <w:rPr>
          <w:noProof/>
        </w:rPr>
        <w:tab/>
        <w:t>9</w:t>
      </w:r>
    </w:p>
    <w:p w14:paraId="2CC42D54" w14:textId="77777777" w:rsidR="001965DD" w:rsidRDefault="001965DD" w:rsidP="00D332C3">
      <w:pPr>
        <w:pStyle w:val="BodyText2"/>
        <w:spacing w:line="240" w:lineRule="auto"/>
        <w:outlineLvl w:val="0"/>
        <w:rPr>
          <w:noProof/>
          <w:sz w:val="18"/>
          <w:szCs w:val="18"/>
        </w:rPr>
        <w:sectPr w:rsidR="001965DD" w:rsidSect="001965DD">
          <w:type w:val="continuous"/>
          <w:pgSz w:w="15840" w:h="12240" w:orient="landscape" w:code="1"/>
          <w:pgMar w:top="1080" w:right="720" w:bottom="1080" w:left="720" w:header="1080" w:footer="720" w:gutter="0"/>
          <w:cols w:num="2" w:space="720"/>
          <w:docGrid w:linePitch="360"/>
        </w:sectPr>
      </w:pPr>
    </w:p>
    <w:p w14:paraId="61226211" w14:textId="77777777" w:rsidR="00B55C32" w:rsidRDefault="002374C7" w:rsidP="00D332C3">
      <w:pPr>
        <w:pStyle w:val="BodyText2"/>
        <w:spacing w:line="240" w:lineRule="auto"/>
        <w:outlineLvl w:val="0"/>
        <w:rPr>
          <w:sz w:val="18"/>
          <w:szCs w:val="18"/>
        </w:rPr>
      </w:pPr>
      <w:r w:rsidRPr="0082620D">
        <w:rPr>
          <w:sz w:val="18"/>
          <w:szCs w:val="18"/>
        </w:rPr>
        <w:fldChar w:fldCharType="end"/>
      </w:r>
    </w:p>
    <w:p w14:paraId="67601A5E" w14:textId="7C9C7935" w:rsidR="00B55C32" w:rsidRPr="00C04DC1" w:rsidRDefault="00B55C32" w:rsidP="00B55C32">
      <w:pPr>
        <w:pStyle w:val="StyleNormal16NotBold"/>
        <w:spacing w:after="120"/>
        <w:rPr>
          <w:sz w:val="28"/>
          <w:szCs w:val="28"/>
        </w:rPr>
      </w:pPr>
      <w:r>
        <w:t>ESSENTIAL</w:t>
      </w:r>
      <w:r w:rsidRPr="00C04DC1">
        <w:t xml:space="preserve"> RECORDS</w:t>
      </w:r>
      <w:r>
        <w:t xml:space="preserve"> INDEX</w:t>
      </w:r>
    </w:p>
    <w:p w14:paraId="58FE746B" w14:textId="4CEC9FBC" w:rsidR="00622B6B" w:rsidRDefault="00A41735" w:rsidP="000B5276">
      <w:pPr>
        <w:pStyle w:val="BodyText2"/>
        <w:spacing w:line="240" w:lineRule="auto"/>
        <w:jc w:val="center"/>
        <w:outlineLvl w:val="0"/>
        <w:rPr>
          <w:i/>
          <w:szCs w:val="22"/>
        </w:rPr>
      </w:pPr>
      <w:r w:rsidRPr="0082620D">
        <w:rPr>
          <w:i/>
          <w:szCs w:val="22"/>
        </w:rPr>
        <w:t>See the State Government General Records Retention Schedule for “</w:t>
      </w:r>
      <w:r>
        <w:rPr>
          <w:i/>
          <w:szCs w:val="22"/>
        </w:rPr>
        <w:t>Essential</w:t>
      </w:r>
      <w:r w:rsidRPr="0082620D">
        <w:rPr>
          <w:i/>
          <w:szCs w:val="22"/>
        </w:rPr>
        <w:t>” records.</w:t>
      </w:r>
    </w:p>
    <w:p w14:paraId="03C4B746" w14:textId="77777777" w:rsidR="001965DD" w:rsidRDefault="000B5276" w:rsidP="000B5276">
      <w:pPr>
        <w:pStyle w:val="BodyText2"/>
        <w:spacing w:line="240" w:lineRule="auto"/>
        <w:jc w:val="center"/>
        <w:outlineLvl w:val="0"/>
        <w:rPr>
          <w:noProof/>
          <w:sz w:val="18"/>
          <w:szCs w:val="18"/>
        </w:rPr>
        <w:sectPr w:rsidR="001965DD" w:rsidSect="001965DD">
          <w:type w:val="continuous"/>
          <w:pgSz w:w="15840" w:h="12240" w:orient="landscape" w:code="1"/>
          <w:pgMar w:top="1080" w:right="720" w:bottom="1080" w:left="720" w:header="1080" w:footer="720" w:gutter="0"/>
          <w:cols w:space="720"/>
          <w:docGrid w:linePitch="360"/>
        </w:sectPr>
      </w:pPr>
      <w:r w:rsidRPr="00622B6B">
        <w:rPr>
          <w:sz w:val="18"/>
          <w:szCs w:val="18"/>
        </w:rPr>
        <w:fldChar w:fldCharType="begin"/>
      </w:r>
      <w:r w:rsidRPr="00622B6B">
        <w:rPr>
          <w:sz w:val="18"/>
          <w:szCs w:val="18"/>
        </w:rPr>
        <w:instrText xml:space="preserve"> INDEX \f "</w:instrText>
      </w:r>
      <w:r>
        <w:rPr>
          <w:sz w:val="18"/>
          <w:szCs w:val="18"/>
        </w:rPr>
        <w:instrText>essential</w:instrText>
      </w:r>
      <w:r w:rsidRPr="00622B6B">
        <w:rPr>
          <w:sz w:val="18"/>
          <w:szCs w:val="18"/>
        </w:rPr>
        <w:instrText>" \e "</w:instrText>
      </w:r>
      <w:r w:rsidRPr="00622B6B">
        <w:rPr>
          <w:sz w:val="18"/>
          <w:szCs w:val="18"/>
        </w:rPr>
        <w:tab/>
        <w:instrText xml:space="preserve">"  \c "2" \z "1033"  \* MERGEFORMAT  \* MERGEFORMAT </w:instrText>
      </w:r>
      <w:r w:rsidRPr="00622B6B">
        <w:rPr>
          <w:sz w:val="18"/>
          <w:szCs w:val="18"/>
        </w:rPr>
        <w:fldChar w:fldCharType="separate"/>
      </w:r>
    </w:p>
    <w:p w14:paraId="2CB7A5C3" w14:textId="77777777" w:rsidR="001965DD" w:rsidRDefault="001965DD">
      <w:pPr>
        <w:pStyle w:val="Index1"/>
        <w:tabs>
          <w:tab w:val="right" w:leader="dot" w:pos="6830"/>
        </w:tabs>
        <w:rPr>
          <w:noProof/>
        </w:rPr>
      </w:pPr>
      <w:r w:rsidRPr="00CE461D">
        <w:rPr>
          <w:rFonts w:eastAsia="Calibri" w:cs="Times New Roman"/>
          <w:noProof/>
        </w:rPr>
        <w:t>ENERGY FACILITY SITE EVALUATION</w:t>
      </w:r>
    </w:p>
    <w:p w14:paraId="1C5EFF8F" w14:textId="77777777" w:rsidR="001965DD" w:rsidRDefault="001965DD">
      <w:pPr>
        <w:pStyle w:val="Index2"/>
        <w:tabs>
          <w:tab w:val="right" w:leader="dot" w:pos="6830"/>
        </w:tabs>
        <w:rPr>
          <w:noProof/>
        </w:rPr>
      </w:pPr>
      <w:r>
        <w:rPr>
          <w:noProof/>
        </w:rPr>
        <w:t>Nuclear Power Projects</w:t>
      </w:r>
      <w:r>
        <w:rPr>
          <w:noProof/>
        </w:rPr>
        <w:tab/>
        <w:t>6</w:t>
      </w:r>
    </w:p>
    <w:p w14:paraId="037EE300" w14:textId="77777777" w:rsidR="001965DD" w:rsidRDefault="001965DD">
      <w:pPr>
        <w:pStyle w:val="Index2"/>
        <w:tabs>
          <w:tab w:val="right" w:leader="dot" w:pos="6830"/>
        </w:tabs>
        <w:rPr>
          <w:noProof/>
        </w:rPr>
      </w:pPr>
      <w:r>
        <w:rPr>
          <w:noProof/>
        </w:rPr>
        <w:t>Operating Alternative Energy Facilities</w:t>
      </w:r>
      <w:r>
        <w:rPr>
          <w:noProof/>
        </w:rPr>
        <w:tab/>
        <w:t>7</w:t>
      </w:r>
    </w:p>
    <w:p w14:paraId="35D72681" w14:textId="77777777" w:rsidR="001965DD" w:rsidRDefault="001965DD">
      <w:pPr>
        <w:pStyle w:val="Index2"/>
        <w:tabs>
          <w:tab w:val="right" w:leader="dot" w:pos="6830"/>
        </w:tabs>
        <w:rPr>
          <w:noProof/>
        </w:rPr>
      </w:pPr>
      <w:r>
        <w:rPr>
          <w:noProof/>
        </w:rPr>
        <w:t>Operating Thermal Facilities</w:t>
      </w:r>
      <w:r>
        <w:rPr>
          <w:noProof/>
        </w:rPr>
        <w:tab/>
        <w:t>8</w:t>
      </w:r>
    </w:p>
    <w:p w14:paraId="19ED02D9" w14:textId="77777777" w:rsidR="001965DD" w:rsidRDefault="001965DD">
      <w:pPr>
        <w:pStyle w:val="Index2"/>
        <w:tabs>
          <w:tab w:val="right" w:leader="dot" w:pos="6830"/>
        </w:tabs>
        <w:rPr>
          <w:noProof/>
        </w:rPr>
      </w:pPr>
      <w:r>
        <w:rPr>
          <w:noProof/>
        </w:rPr>
        <w:t>Pipeline or Transmission Line Projects</w:t>
      </w:r>
      <w:r>
        <w:rPr>
          <w:noProof/>
        </w:rPr>
        <w:tab/>
        <w:t>9</w:t>
      </w:r>
    </w:p>
    <w:p w14:paraId="6C9AA54F" w14:textId="77777777" w:rsidR="001965DD" w:rsidRDefault="001965DD" w:rsidP="000B5276">
      <w:pPr>
        <w:pStyle w:val="BodyText2"/>
        <w:spacing w:line="240" w:lineRule="auto"/>
        <w:jc w:val="center"/>
        <w:outlineLvl w:val="0"/>
        <w:rPr>
          <w:noProof/>
          <w:sz w:val="18"/>
          <w:szCs w:val="18"/>
        </w:rPr>
        <w:sectPr w:rsidR="001965DD" w:rsidSect="001965DD">
          <w:type w:val="continuous"/>
          <w:pgSz w:w="15840" w:h="12240" w:orient="landscape" w:code="1"/>
          <w:pgMar w:top="1080" w:right="720" w:bottom="1080" w:left="720" w:header="1080" w:footer="720" w:gutter="0"/>
          <w:cols w:num="2" w:space="720"/>
          <w:docGrid w:linePitch="360"/>
        </w:sectPr>
      </w:pPr>
    </w:p>
    <w:p w14:paraId="34C52548" w14:textId="21F01C51" w:rsidR="00A41735" w:rsidRDefault="000B5276" w:rsidP="000B5276">
      <w:pPr>
        <w:pStyle w:val="BodyText2"/>
        <w:spacing w:line="240" w:lineRule="auto"/>
        <w:jc w:val="center"/>
        <w:outlineLvl w:val="0"/>
        <w:rPr>
          <w:sz w:val="18"/>
          <w:szCs w:val="18"/>
        </w:rPr>
      </w:pPr>
      <w:r w:rsidRPr="00622B6B">
        <w:rPr>
          <w:sz w:val="18"/>
          <w:szCs w:val="18"/>
        </w:rPr>
        <w:fldChar w:fldCharType="end"/>
      </w:r>
    </w:p>
    <w:p w14:paraId="41C592D9" w14:textId="22AB00C0" w:rsidR="00B55C32" w:rsidRPr="00C04DC1" w:rsidRDefault="00B55C32" w:rsidP="00B55C32">
      <w:pPr>
        <w:pStyle w:val="StyleNormal16NotBold"/>
        <w:spacing w:after="120"/>
        <w:rPr>
          <w:sz w:val="28"/>
          <w:szCs w:val="28"/>
        </w:rPr>
      </w:pPr>
      <w:r>
        <w:t>DISPOSITION AUTHORITY NUMBERS (dan’S) INDEX</w:t>
      </w:r>
    </w:p>
    <w:p w14:paraId="4CC834DB" w14:textId="77777777" w:rsidR="001965DD" w:rsidRDefault="002374C7" w:rsidP="00715D43">
      <w:pPr>
        <w:pStyle w:val="BodyText2"/>
        <w:spacing w:after="0"/>
        <w:rPr>
          <w:noProof/>
          <w:color w:val="FF0000"/>
          <w:sz w:val="18"/>
          <w:szCs w:val="18"/>
        </w:rPr>
        <w:sectPr w:rsidR="001965DD" w:rsidSect="001965DD">
          <w:type w:val="continuous"/>
          <w:pgSz w:w="15840" w:h="12240" w:orient="landscape" w:code="1"/>
          <w:pgMar w:top="1080" w:right="720" w:bottom="1080" w:left="720" w:header="1080" w:footer="720" w:gutter="0"/>
          <w:cols w:space="720"/>
          <w:docGrid w:linePitch="360"/>
        </w:sectPr>
      </w:pPr>
      <w:r w:rsidRPr="006219C6">
        <w:rPr>
          <w:color w:val="FF0000"/>
          <w:sz w:val="18"/>
          <w:szCs w:val="18"/>
        </w:rPr>
        <w:fldChar w:fldCharType="begin"/>
      </w:r>
      <w:r w:rsidR="00715D43" w:rsidRPr="006219C6">
        <w:rPr>
          <w:color w:val="FF0000"/>
          <w:sz w:val="18"/>
          <w:szCs w:val="18"/>
        </w:rPr>
        <w:instrText xml:space="preserve"> INDEX \f "dan" \e"</w:instrText>
      </w:r>
      <w:r w:rsidR="00715D43" w:rsidRPr="006219C6">
        <w:rPr>
          <w:color w:val="FF0000"/>
          <w:sz w:val="18"/>
          <w:szCs w:val="18"/>
        </w:rPr>
        <w:tab/>
        <w:instrText xml:space="preserve">"  \c "4" \z "1033"  \* MERGEFORMAT </w:instrText>
      </w:r>
      <w:r w:rsidRPr="006219C6">
        <w:rPr>
          <w:color w:val="FF0000"/>
          <w:sz w:val="18"/>
          <w:szCs w:val="18"/>
        </w:rPr>
        <w:fldChar w:fldCharType="separate"/>
      </w:r>
    </w:p>
    <w:p w14:paraId="37A09DB6" w14:textId="77777777" w:rsidR="001965DD" w:rsidRDefault="001965DD">
      <w:pPr>
        <w:pStyle w:val="Index1"/>
        <w:tabs>
          <w:tab w:val="right" w:leader="dot" w:pos="3050"/>
        </w:tabs>
        <w:rPr>
          <w:noProof/>
        </w:rPr>
      </w:pPr>
      <w:r>
        <w:rPr>
          <w:noProof/>
        </w:rPr>
        <w:t>18-10-69317</w:t>
      </w:r>
      <w:r>
        <w:rPr>
          <w:noProof/>
        </w:rPr>
        <w:tab/>
        <w:t>6</w:t>
      </w:r>
    </w:p>
    <w:p w14:paraId="27CF1507" w14:textId="77777777" w:rsidR="001965DD" w:rsidRDefault="001965DD">
      <w:pPr>
        <w:pStyle w:val="Index1"/>
        <w:tabs>
          <w:tab w:val="right" w:leader="dot" w:pos="3050"/>
        </w:tabs>
        <w:rPr>
          <w:noProof/>
        </w:rPr>
      </w:pPr>
      <w:r>
        <w:rPr>
          <w:noProof/>
        </w:rPr>
        <w:t>18-10-69318</w:t>
      </w:r>
      <w:r>
        <w:rPr>
          <w:noProof/>
        </w:rPr>
        <w:tab/>
        <w:t>7</w:t>
      </w:r>
    </w:p>
    <w:p w14:paraId="4E667313" w14:textId="77777777" w:rsidR="001965DD" w:rsidRDefault="001965DD">
      <w:pPr>
        <w:pStyle w:val="Index1"/>
        <w:tabs>
          <w:tab w:val="right" w:leader="dot" w:pos="3050"/>
        </w:tabs>
        <w:rPr>
          <w:noProof/>
        </w:rPr>
      </w:pPr>
      <w:r>
        <w:rPr>
          <w:noProof/>
        </w:rPr>
        <w:t>18-10-69319</w:t>
      </w:r>
      <w:r>
        <w:rPr>
          <w:noProof/>
        </w:rPr>
        <w:tab/>
        <w:t>9</w:t>
      </w:r>
    </w:p>
    <w:p w14:paraId="4B598F52" w14:textId="77777777" w:rsidR="001965DD" w:rsidRDefault="001965DD">
      <w:pPr>
        <w:pStyle w:val="Index1"/>
        <w:tabs>
          <w:tab w:val="right" w:leader="dot" w:pos="3050"/>
        </w:tabs>
        <w:rPr>
          <w:noProof/>
        </w:rPr>
      </w:pPr>
      <w:r>
        <w:rPr>
          <w:noProof/>
        </w:rPr>
        <w:t>18-10-69322</w:t>
      </w:r>
      <w:r>
        <w:rPr>
          <w:noProof/>
        </w:rPr>
        <w:tab/>
        <w:t>8</w:t>
      </w:r>
    </w:p>
    <w:p w14:paraId="45DC1A73" w14:textId="77777777" w:rsidR="001965DD" w:rsidRDefault="001965DD">
      <w:pPr>
        <w:pStyle w:val="Index1"/>
        <w:tabs>
          <w:tab w:val="right" w:leader="dot" w:pos="3050"/>
        </w:tabs>
        <w:rPr>
          <w:noProof/>
        </w:rPr>
      </w:pPr>
      <w:r w:rsidRPr="00E334DC">
        <w:rPr>
          <w:rFonts w:eastAsia="Times New Roman"/>
          <w:noProof/>
        </w:rPr>
        <w:t>18-10-69326</w:t>
      </w:r>
      <w:r>
        <w:rPr>
          <w:noProof/>
        </w:rPr>
        <w:tab/>
        <w:t>5</w:t>
      </w:r>
    </w:p>
    <w:p w14:paraId="27EF8991" w14:textId="77777777" w:rsidR="001965DD" w:rsidRDefault="001965DD">
      <w:pPr>
        <w:pStyle w:val="Index1"/>
        <w:tabs>
          <w:tab w:val="right" w:leader="dot" w:pos="3050"/>
        </w:tabs>
        <w:rPr>
          <w:noProof/>
        </w:rPr>
      </w:pPr>
      <w:r w:rsidRPr="00E334DC">
        <w:rPr>
          <w:rFonts w:eastAsia="Times New Roman"/>
          <w:noProof/>
        </w:rPr>
        <w:t>18-10-69327</w:t>
      </w:r>
      <w:r>
        <w:rPr>
          <w:noProof/>
        </w:rPr>
        <w:tab/>
        <w:t>4</w:t>
      </w:r>
    </w:p>
    <w:p w14:paraId="2B7D46B6" w14:textId="77777777" w:rsidR="001965DD" w:rsidRDefault="001965DD">
      <w:pPr>
        <w:pStyle w:val="Index1"/>
        <w:tabs>
          <w:tab w:val="right" w:leader="dot" w:pos="3050"/>
        </w:tabs>
        <w:rPr>
          <w:noProof/>
        </w:rPr>
      </w:pPr>
      <w:r w:rsidRPr="00E334DC">
        <w:rPr>
          <w:rFonts w:eastAsia="Times New Roman"/>
          <w:noProof/>
        </w:rPr>
        <w:t>22-12-69671</w:t>
      </w:r>
      <w:r>
        <w:rPr>
          <w:noProof/>
        </w:rPr>
        <w:tab/>
        <w:t>4</w:t>
      </w:r>
    </w:p>
    <w:p w14:paraId="000E6F17" w14:textId="77777777" w:rsidR="001965DD" w:rsidRDefault="001965DD">
      <w:pPr>
        <w:pStyle w:val="Index1"/>
        <w:tabs>
          <w:tab w:val="right" w:leader="dot" w:pos="3050"/>
        </w:tabs>
        <w:rPr>
          <w:noProof/>
        </w:rPr>
      </w:pPr>
      <w:r w:rsidRPr="00E334DC">
        <w:rPr>
          <w:rFonts w:eastAsia="Times New Roman"/>
          <w:noProof/>
        </w:rPr>
        <w:t>22-12-69672</w:t>
      </w:r>
      <w:r>
        <w:rPr>
          <w:noProof/>
        </w:rPr>
        <w:tab/>
        <w:t>5</w:t>
      </w:r>
    </w:p>
    <w:p w14:paraId="44C876F5" w14:textId="77777777" w:rsidR="001965DD" w:rsidRDefault="001965DD">
      <w:pPr>
        <w:pStyle w:val="Index1"/>
        <w:tabs>
          <w:tab w:val="right" w:leader="dot" w:pos="3050"/>
        </w:tabs>
        <w:rPr>
          <w:noProof/>
        </w:rPr>
      </w:pPr>
      <w:r>
        <w:rPr>
          <w:noProof/>
        </w:rPr>
        <w:t>22-12-69673</w:t>
      </w:r>
      <w:r>
        <w:rPr>
          <w:noProof/>
        </w:rPr>
        <w:tab/>
        <w:t>6</w:t>
      </w:r>
    </w:p>
    <w:p w14:paraId="59887849" w14:textId="77777777" w:rsidR="001965DD" w:rsidRDefault="001965DD">
      <w:pPr>
        <w:pStyle w:val="Index1"/>
        <w:tabs>
          <w:tab w:val="right" w:leader="dot" w:pos="3050"/>
        </w:tabs>
        <w:rPr>
          <w:noProof/>
        </w:rPr>
      </w:pPr>
      <w:r>
        <w:rPr>
          <w:noProof/>
        </w:rPr>
        <w:t>22-12-69674</w:t>
      </w:r>
      <w:r>
        <w:rPr>
          <w:noProof/>
        </w:rPr>
        <w:tab/>
        <w:t>7</w:t>
      </w:r>
    </w:p>
    <w:p w14:paraId="637B637B" w14:textId="77777777" w:rsidR="001965DD" w:rsidRDefault="001965DD">
      <w:pPr>
        <w:pStyle w:val="Index1"/>
        <w:tabs>
          <w:tab w:val="right" w:leader="dot" w:pos="3050"/>
        </w:tabs>
        <w:rPr>
          <w:noProof/>
        </w:rPr>
      </w:pPr>
      <w:r>
        <w:rPr>
          <w:noProof/>
        </w:rPr>
        <w:t>22-12-69675</w:t>
      </w:r>
      <w:r>
        <w:rPr>
          <w:noProof/>
        </w:rPr>
        <w:tab/>
        <w:t>8</w:t>
      </w:r>
    </w:p>
    <w:p w14:paraId="0FA45328" w14:textId="77777777" w:rsidR="001965DD" w:rsidRDefault="001965DD">
      <w:pPr>
        <w:pStyle w:val="Index1"/>
        <w:tabs>
          <w:tab w:val="right" w:leader="dot" w:pos="3050"/>
        </w:tabs>
        <w:rPr>
          <w:noProof/>
        </w:rPr>
      </w:pPr>
      <w:r>
        <w:rPr>
          <w:noProof/>
        </w:rPr>
        <w:t>22-12-69676</w:t>
      </w:r>
      <w:r>
        <w:rPr>
          <w:noProof/>
        </w:rPr>
        <w:tab/>
        <w:t>9</w:t>
      </w:r>
    </w:p>
    <w:p w14:paraId="558AE6E1" w14:textId="77777777" w:rsidR="001965DD" w:rsidRDefault="001965DD" w:rsidP="00715D43">
      <w:pPr>
        <w:pStyle w:val="BodyText2"/>
        <w:spacing w:after="0"/>
        <w:rPr>
          <w:noProof/>
          <w:color w:val="FF0000"/>
          <w:sz w:val="18"/>
          <w:szCs w:val="18"/>
        </w:rPr>
        <w:sectPr w:rsidR="001965DD" w:rsidSect="001965DD">
          <w:type w:val="continuous"/>
          <w:pgSz w:w="15840" w:h="12240" w:orient="landscape" w:code="1"/>
          <w:pgMar w:top="1080" w:right="720" w:bottom="1080" w:left="720" w:header="1080" w:footer="720" w:gutter="0"/>
          <w:cols w:num="4" w:space="720"/>
          <w:docGrid w:linePitch="360"/>
        </w:sectPr>
      </w:pPr>
    </w:p>
    <w:p w14:paraId="6CEE8D82" w14:textId="77777777" w:rsidR="00715D43" w:rsidRPr="00C04DC1" w:rsidRDefault="002374C7" w:rsidP="00715D43">
      <w:pPr>
        <w:pStyle w:val="BodyText2"/>
        <w:spacing w:after="0"/>
        <w:rPr>
          <w:sz w:val="18"/>
          <w:szCs w:val="18"/>
        </w:rPr>
      </w:pPr>
      <w:r w:rsidRPr="006219C6">
        <w:rPr>
          <w:color w:val="FF0000"/>
          <w:sz w:val="18"/>
          <w:szCs w:val="18"/>
        </w:rPr>
        <w:fldChar w:fldCharType="end"/>
      </w:r>
    </w:p>
    <w:p w14:paraId="0E552F9E" w14:textId="590BB701" w:rsidR="00362D32" w:rsidRPr="00362D32" w:rsidRDefault="002374C7" w:rsidP="00B55C32">
      <w:pPr>
        <w:pStyle w:val="BodyText2"/>
        <w:spacing w:after="0"/>
      </w:pPr>
      <w:r>
        <w:rPr>
          <w:color w:val="FF0000"/>
          <w:sz w:val="18"/>
          <w:szCs w:val="18"/>
        </w:rPr>
        <w:fldChar w:fldCharType="begin"/>
      </w:r>
      <w:r w:rsidR="00166978" w:rsidRPr="006219C6">
        <w:rPr>
          <w:color w:val="FF0000"/>
          <w:sz w:val="18"/>
          <w:szCs w:val="18"/>
        </w:rPr>
        <w:instrText xml:space="preserve"> INDEX \f "dan" \e"</w:instrText>
      </w:r>
      <w:r w:rsidR="00166978" w:rsidRPr="006219C6">
        <w:rPr>
          <w:color w:val="FF0000"/>
          <w:sz w:val="18"/>
          <w:szCs w:val="18"/>
        </w:rPr>
        <w:tab/>
        <w:instrText xml:space="preserve">"  \c "4" \z "1033"  \* MERGEFORMAT </w:instrText>
      </w:r>
      <w:r>
        <w:rPr>
          <w:color w:val="FF0000"/>
          <w:sz w:val="18"/>
          <w:szCs w:val="18"/>
        </w:rPr>
        <w:fldChar w:fldCharType="separate"/>
      </w:r>
    </w:p>
    <w:p w14:paraId="406F2E8D" w14:textId="4FC2C5E3" w:rsidR="00362D32" w:rsidRDefault="00362D32" w:rsidP="00362D32">
      <w:pPr>
        <w:tabs>
          <w:tab w:val="left" w:pos="12360"/>
        </w:tabs>
      </w:pPr>
    </w:p>
    <w:p w14:paraId="00ADFBB2" w14:textId="7E2E80AF" w:rsidR="00E20A91" w:rsidRPr="00362D32" w:rsidRDefault="00E20A91" w:rsidP="00362D32">
      <w:pPr>
        <w:tabs>
          <w:tab w:val="left" w:pos="12360"/>
        </w:tabs>
        <w:sectPr w:rsidR="00E20A91" w:rsidRPr="00362D32" w:rsidSect="001965DD">
          <w:type w:val="continuous"/>
          <w:pgSz w:w="15840" w:h="12240" w:orient="landscape" w:code="1"/>
          <w:pgMar w:top="1080" w:right="720" w:bottom="1080" w:left="720" w:header="1080" w:footer="720" w:gutter="0"/>
          <w:cols w:space="720"/>
          <w:docGrid w:linePitch="360"/>
        </w:sectPr>
      </w:pPr>
    </w:p>
    <w:p w14:paraId="1EB4872E" w14:textId="12675088" w:rsidR="00A41735" w:rsidRDefault="002374C7" w:rsidP="00A41735">
      <w:pPr>
        <w:pStyle w:val="Normal16"/>
        <w:spacing w:after="0"/>
      </w:pPr>
      <w:r>
        <w:rPr>
          <w:sz w:val="18"/>
          <w:szCs w:val="18"/>
        </w:rPr>
        <w:lastRenderedPageBreak/>
        <w:fldChar w:fldCharType="end"/>
      </w:r>
      <w:r w:rsidR="00B55C32">
        <w:t>Subject INDEX</w:t>
      </w:r>
    </w:p>
    <w:p w14:paraId="0EB2A344" w14:textId="77777777" w:rsidR="003F02FB" w:rsidRPr="00177FBE" w:rsidRDefault="003F02FB" w:rsidP="00B55C32">
      <w:pPr>
        <w:overflowPunct w:val="0"/>
        <w:autoSpaceDE w:val="0"/>
        <w:autoSpaceDN w:val="0"/>
        <w:adjustRightInd w:val="0"/>
        <w:jc w:val="center"/>
        <w:textAlignment w:val="baseline"/>
        <w:rPr>
          <w:i/>
        </w:rPr>
      </w:pPr>
      <w:r w:rsidRPr="00177FBE">
        <w:rPr>
          <w:i/>
        </w:rPr>
        <w:t xml:space="preserve">Note: </w:t>
      </w:r>
      <w:r>
        <w:rPr>
          <w:i/>
        </w:rPr>
        <w:t xml:space="preserve">The use in this index of </w:t>
      </w:r>
      <w:r w:rsidRPr="00177FBE">
        <w:rPr>
          <w:i/>
        </w:rPr>
        <w:t xml:space="preserve">SGGRRS refers </w:t>
      </w:r>
      <w:r>
        <w:rPr>
          <w:i/>
        </w:rPr>
        <w:t>to the State Government General Records Retention Schedule.</w:t>
      </w:r>
    </w:p>
    <w:p w14:paraId="3789816C" w14:textId="77777777" w:rsidR="001965DD" w:rsidRDefault="002374C7" w:rsidP="00F879B2">
      <w:pPr>
        <w:pStyle w:val="Normal16"/>
        <w:jc w:val="left"/>
        <w:rPr>
          <w:b w:val="0"/>
          <w:caps w:val="0"/>
          <w:noProof/>
          <w:sz w:val="22"/>
        </w:rPr>
        <w:sectPr w:rsidR="001965DD" w:rsidSect="001965DD">
          <w:footerReference w:type="default" r:id="rId14"/>
          <w:pgSz w:w="15840" w:h="12240" w:orient="landscape" w:code="1"/>
          <w:pgMar w:top="1080" w:right="720" w:bottom="1080" w:left="720" w:header="1080" w:footer="720" w:gutter="0"/>
          <w:cols w:space="720"/>
          <w:docGrid w:linePitch="360"/>
        </w:sectPr>
      </w:pPr>
      <w:r w:rsidRPr="00C04DC1">
        <w:rPr>
          <w:b w:val="0"/>
          <w:caps w:val="0"/>
          <w:sz w:val="22"/>
        </w:rPr>
        <w:fldChar w:fldCharType="begin"/>
      </w:r>
      <w:r w:rsidR="003F02FB" w:rsidRPr="00C04DC1">
        <w:instrText xml:space="preserve"> INDEX \f "subject" \e "</w:instrText>
      </w:r>
      <w:r w:rsidR="003F02FB" w:rsidRPr="00C04DC1">
        <w:tab/>
        <w:instrText xml:space="preserve">"  \c "3" \h "A" \z "1033" </w:instrText>
      </w:r>
      <w:r w:rsidRPr="00C04DC1">
        <w:rPr>
          <w:b w:val="0"/>
          <w:caps w:val="0"/>
          <w:sz w:val="22"/>
        </w:rPr>
        <w:fldChar w:fldCharType="separate"/>
      </w:r>
    </w:p>
    <w:p w14:paraId="3136E9F9" w14:textId="77777777" w:rsidR="001965DD" w:rsidRDefault="001965DD">
      <w:pPr>
        <w:pStyle w:val="IndexHeading"/>
        <w:keepNext/>
        <w:tabs>
          <w:tab w:val="right" w:leader="dot" w:pos="4310"/>
        </w:tabs>
        <w:rPr>
          <w:rFonts w:asciiTheme="minorHAnsi" w:eastAsiaTheme="minorEastAsia" w:hAnsiTheme="minorHAnsi" w:cstheme="minorBidi"/>
          <w:b w:val="0"/>
          <w:bCs w:val="0"/>
          <w:noProof/>
        </w:rPr>
      </w:pPr>
      <w:r>
        <w:rPr>
          <w:noProof/>
        </w:rPr>
        <w:t>A</w:t>
      </w:r>
    </w:p>
    <w:p w14:paraId="22BAB1DA" w14:textId="77777777" w:rsidR="001965DD" w:rsidRDefault="001965DD">
      <w:pPr>
        <w:pStyle w:val="Index1"/>
        <w:tabs>
          <w:tab w:val="right" w:leader="dot" w:pos="4310"/>
        </w:tabs>
        <w:rPr>
          <w:noProof/>
        </w:rPr>
      </w:pPr>
      <w:r w:rsidRPr="00541BE5">
        <w:rPr>
          <w:bCs/>
          <w:noProof/>
        </w:rPr>
        <w:t>agreements</w:t>
      </w:r>
      <w:r>
        <w:rPr>
          <w:noProof/>
        </w:rPr>
        <w:tab/>
      </w:r>
      <w:r w:rsidRPr="00541BE5">
        <w:rPr>
          <w:bCs/>
          <w:i/>
          <w:noProof/>
        </w:rPr>
        <w:t>see SGGRRS</w:t>
      </w:r>
    </w:p>
    <w:p w14:paraId="6F45BB1B" w14:textId="77777777" w:rsidR="001965DD" w:rsidRDefault="001965DD">
      <w:pPr>
        <w:pStyle w:val="Index1"/>
        <w:tabs>
          <w:tab w:val="right" w:leader="dot" w:pos="4310"/>
        </w:tabs>
        <w:rPr>
          <w:noProof/>
        </w:rPr>
      </w:pPr>
      <w:r w:rsidRPr="00541BE5">
        <w:rPr>
          <w:bCs/>
          <w:noProof/>
        </w:rPr>
        <w:t>asset management</w:t>
      </w:r>
      <w:r>
        <w:rPr>
          <w:noProof/>
        </w:rPr>
        <w:tab/>
      </w:r>
      <w:r w:rsidRPr="00541BE5">
        <w:rPr>
          <w:bCs/>
          <w:i/>
          <w:noProof/>
        </w:rPr>
        <w:t>see SGGRRS</w:t>
      </w:r>
    </w:p>
    <w:p w14:paraId="6127DC83" w14:textId="77777777" w:rsidR="001965DD" w:rsidRDefault="001965DD">
      <w:pPr>
        <w:pStyle w:val="Index1"/>
        <w:tabs>
          <w:tab w:val="right" w:leader="dot" w:pos="4310"/>
        </w:tabs>
        <w:rPr>
          <w:noProof/>
        </w:rPr>
      </w:pPr>
      <w:r w:rsidRPr="00541BE5">
        <w:rPr>
          <w:bCs/>
          <w:noProof/>
        </w:rPr>
        <w:t>audits</w:t>
      </w:r>
      <w:r>
        <w:rPr>
          <w:noProof/>
        </w:rPr>
        <w:tab/>
      </w:r>
      <w:r w:rsidRPr="00541BE5">
        <w:rPr>
          <w:bCs/>
          <w:i/>
          <w:noProof/>
        </w:rPr>
        <w:t>see SGGRRS</w:t>
      </w:r>
    </w:p>
    <w:p w14:paraId="51438866" w14:textId="77777777" w:rsidR="001965DD" w:rsidRDefault="001965DD">
      <w:pPr>
        <w:pStyle w:val="IndexHeading"/>
        <w:keepNext/>
        <w:tabs>
          <w:tab w:val="right" w:leader="dot" w:pos="4310"/>
        </w:tabs>
        <w:rPr>
          <w:rFonts w:asciiTheme="minorHAnsi" w:eastAsiaTheme="minorEastAsia" w:hAnsiTheme="minorHAnsi" w:cstheme="minorBidi"/>
          <w:b w:val="0"/>
          <w:bCs w:val="0"/>
          <w:noProof/>
        </w:rPr>
      </w:pPr>
      <w:r>
        <w:rPr>
          <w:noProof/>
        </w:rPr>
        <w:t>B</w:t>
      </w:r>
    </w:p>
    <w:p w14:paraId="26D47FBB" w14:textId="77777777" w:rsidR="001965DD" w:rsidRDefault="001965DD">
      <w:pPr>
        <w:pStyle w:val="Index1"/>
        <w:tabs>
          <w:tab w:val="right" w:leader="dot" w:pos="4310"/>
        </w:tabs>
        <w:rPr>
          <w:noProof/>
        </w:rPr>
      </w:pPr>
      <w:r w:rsidRPr="00541BE5">
        <w:rPr>
          <w:bCs/>
          <w:noProof/>
        </w:rPr>
        <w:t>backups</w:t>
      </w:r>
      <w:r>
        <w:rPr>
          <w:noProof/>
        </w:rPr>
        <w:tab/>
      </w:r>
      <w:r w:rsidRPr="00541BE5">
        <w:rPr>
          <w:bCs/>
          <w:i/>
          <w:noProof/>
        </w:rPr>
        <w:t>see SGGRRS</w:t>
      </w:r>
    </w:p>
    <w:p w14:paraId="4134F822" w14:textId="77777777" w:rsidR="001965DD" w:rsidRDefault="001965DD">
      <w:pPr>
        <w:pStyle w:val="Index1"/>
        <w:tabs>
          <w:tab w:val="right" w:leader="dot" w:pos="4310"/>
        </w:tabs>
        <w:rPr>
          <w:noProof/>
        </w:rPr>
      </w:pPr>
      <w:r w:rsidRPr="00541BE5">
        <w:rPr>
          <w:bCs/>
          <w:noProof/>
        </w:rPr>
        <w:t>BP Cherry Point Cogeneration (BP Cogen)</w:t>
      </w:r>
      <w:r>
        <w:rPr>
          <w:noProof/>
        </w:rPr>
        <w:tab/>
        <w:t>4</w:t>
      </w:r>
    </w:p>
    <w:p w14:paraId="282009F8" w14:textId="77777777" w:rsidR="001965DD" w:rsidRDefault="001965DD">
      <w:pPr>
        <w:pStyle w:val="Index1"/>
        <w:tabs>
          <w:tab w:val="right" w:leader="dot" w:pos="4310"/>
        </w:tabs>
        <w:rPr>
          <w:noProof/>
        </w:rPr>
      </w:pPr>
      <w:r w:rsidRPr="00541BE5">
        <w:rPr>
          <w:bCs/>
          <w:noProof/>
        </w:rPr>
        <w:t>budgeting</w:t>
      </w:r>
      <w:r>
        <w:rPr>
          <w:noProof/>
        </w:rPr>
        <w:tab/>
      </w:r>
      <w:r w:rsidRPr="00541BE5">
        <w:rPr>
          <w:bCs/>
          <w:i/>
          <w:noProof/>
        </w:rPr>
        <w:t>see SGGRRS</w:t>
      </w:r>
    </w:p>
    <w:p w14:paraId="702B2BDC" w14:textId="77777777" w:rsidR="001965DD" w:rsidRDefault="001965DD">
      <w:pPr>
        <w:pStyle w:val="IndexHeading"/>
        <w:keepNext/>
        <w:tabs>
          <w:tab w:val="right" w:leader="dot" w:pos="4310"/>
        </w:tabs>
        <w:rPr>
          <w:rFonts w:asciiTheme="minorHAnsi" w:eastAsiaTheme="minorEastAsia" w:hAnsiTheme="minorHAnsi" w:cstheme="minorBidi"/>
          <w:b w:val="0"/>
          <w:bCs w:val="0"/>
          <w:noProof/>
        </w:rPr>
      </w:pPr>
      <w:r>
        <w:rPr>
          <w:noProof/>
        </w:rPr>
        <w:t>C</w:t>
      </w:r>
    </w:p>
    <w:p w14:paraId="433E7CAD" w14:textId="77777777" w:rsidR="001965DD" w:rsidRDefault="001965DD">
      <w:pPr>
        <w:pStyle w:val="Index1"/>
        <w:tabs>
          <w:tab w:val="right" w:leader="dot" w:pos="4310"/>
        </w:tabs>
        <w:rPr>
          <w:noProof/>
        </w:rPr>
      </w:pPr>
      <w:r w:rsidRPr="00541BE5">
        <w:rPr>
          <w:bCs/>
          <w:noProof/>
        </w:rPr>
        <w:t>Chehalis Generating Stations</w:t>
      </w:r>
      <w:r>
        <w:rPr>
          <w:noProof/>
        </w:rPr>
        <w:tab/>
        <w:t>8</w:t>
      </w:r>
    </w:p>
    <w:p w14:paraId="4F41C619" w14:textId="77777777" w:rsidR="001965DD" w:rsidRDefault="001965DD">
      <w:pPr>
        <w:pStyle w:val="Index1"/>
        <w:tabs>
          <w:tab w:val="right" w:leader="dot" w:pos="4310"/>
        </w:tabs>
        <w:rPr>
          <w:noProof/>
        </w:rPr>
      </w:pPr>
      <w:r w:rsidRPr="00541BE5">
        <w:rPr>
          <w:bCs/>
          <w:noProof/>
        </w:rPr>
        <w:t>complaints</w:t>
      </w:r>
      <w:r>
        <w:rPr>
          <w:noProof/>
        </w:rPr>
        <w:tab/>
      </w:r>
      <w:r w:rsidRPr="00541BE5">
        <w:rPr>
          <w:bCs/>
          <w:i/>
          <w:noProof/>
        </w:rPr>
        <w:t>see SGGRRS</w:t>
      </w:r>
    </w:p>
    <w:p w14:paraId="29599156" w14:textId="77777777" w:rsidR="001965DD" w:rsidRDefault="001965DD">
      <w:pPr>
        <w:pStyle w:val="Index1"/>
        <w:tabs>
          <w:tab w:val="right" w:leader="dot" w:pos="4310"/>
        </w:tabs>
        <w:rPr>
          <w:noProof/>
        </w:rPr>
      </w:pPr>
      <w:r w:rsidRPr="00541BE5">
        <w:rPr>
          <w:bCs/>
          <w:noProof/>
        </w:rPr>
        <w:t>contracts</w:t>
      </w:r>
      <w:r>
        <w:rPr>
          <w:noProof/>
        </w:rPr>
        <w:tab/>
      </w:r>
      <w:r w:rsidRPr="00541BE5">
        <w:rPr>
          <w:bCs/>
          <w:i/>
          <w:noProof/>
        </w:rPr>
        <w:t>see SGGRRS</w:t>
      </w:r>
    </w:p>
    <w:p w14:paraId="6C296B6D" w14:textId="77777777" w:rsidR="001965DD" w:rsidRDefault="001965DD">
      <w:pPr>
        <w:pStyle w:val="Index1"/>
        <w:tabs>
          <w:tab w:val="right" w:leader="dot" w:pos="4310"/>
        </w:tabs>
        <w:rPr>
          <w:noProof/>
        </w:rPr>
      </w:pPr>
      <w:r w:rsidRPr="00541BE5">
        <w:rPr>
          <w:bCs/>
          <w:noProof/>
        </w:rPr>
        <w:t>Creston Power Project</w:t>
      </w:r>
      <w:r>
        <w:rPr>
          <w:noProof/>
        </w:rPr>
        <w:tab/>
        <w:t>4</w:t>
      </w:r>
    </w:p>
    <w:p w14:paraId="0C0B36FA" w14:textId="77777777" w:rsidR="001965DD" w:rsidRDefault="001965DD">
      <w:pPr>
        <w:pStyle w:val="IndexHeading"/>
        <w:keepNext/>
        <w:tabs>
          <w:tab w:val="right" w:leader="dot" w:pos="4310"/>
        </w:tabs>
        <w:rPr>
          <w:rFonts w:asciiTheme="minorHAnsi" w:eastAsiaTheme="minorEastAsia" w:hAnsiTheme="minorHAnsi" w:cstheme="minorBidi"/>
          <w:b w:val="0"/>
          <w:bCs w:val="0"/>
          <w:noProof/>
        </w:rPr>
      </w:pPr>
      <w:r>
        <w:rPr>
          <w:noProof/>
        </w:rPr>
        <w:t>E</w:t>
      </w:r>
    </w:p>
    <w:p w14:paraId="2548CA65" w14:textId="77777777" w:rsidR="001965DD" w:rsidRDefault="001965DD">
      <w:pPr>
        <w:pStyle w:val="Index1"/>
        <w:tabs>
          <w:tab w:val="right" w:leader="dot" w:pos="4310"/>
        </w:tabs>
        <w:rPr>
          <w:noProof/>
        </w:rPr>
      </w:pPr>
      <w:r w:rsidRPr="00541BE5">
        <w:rPr>
          <w:bCs/>
          <w:noProof/>
        </w:rPr>
        <w:t>EFSEC</w:t>
      </w:r>
    </w:p>
    <w:p w14:paraId="748959A8" w14:textId="77777777" w:rsidR="001965DD" w:rsidRDefault="001965DD">
      <w:pPr>
        <w:pStyle w:val="Index2"/>
        <w:tabs>
          <w:tab w:val="right" w:leader="dot" w:pos="4310"/>
        </w:tabs>
        <w:rPr>
          <w:noProof/>
        </w:rPr>
      </w:pPr>
      <w:r w:rsidRPr="00541BE5">
        <w:rPr>
          <w:bCs/>
          <w:noProof/>
        </w:rPr>
        <w:t>cases approved but not constructed</w:t>
      </w:r>
      <w:r>
        <w:rPr>
          <w:noProof/>
        </w:rPr>
        <w:tab/>
        <w:t>4</w:t>
      </w:r>
    </w:p>
    <w:p w14:paraId="5441817C" w14:textId="77777777" w:rsidR="001965DD" w:rsidRDefault="001965DD">
      <w:pPr>
        <w:pStyle w:val="Index2"/>
        <w:tabs>
          <w:tab w:val="right" w:leader="dot" w:pos="4310"/>
        </w:tabs>
        <w:rPr>
          <w:noProof/>
        </w:rPr>
      </w:pPr>
      <w:r w:rsidRPr="00541BE5">
        <w:rPr>
          <w:bCs/>
          <w:noProof/>
        </w:rPr>
        <w:t>discontinued cases</w:t>
      </w:r>
      <w:r>
        <w:rPr>
          <w:noProof/>
        </w:rPr>
        <w:tab/>
        <w:t>5</w:t>
      </w:r>
    </w:p>
    <w:p w14:paraId="70114AD6" w14:textId="77777777" w:rsidR="001965DD" w:rsidRDefault="001965DD">
      <w:pPr>
        <w:pStyle w:val="Index2"/>
        <w:tabs>
          <w:tab w:val="right" w:leader="dot" w:pos="4310"/>
        </w:tabs>
        <w:rPr>
          <w:noProof/>
        </w:rPr>
      </w:pPr>
      <w:r w:rsidRPr="00541BE5">
        <w:rPr>
          <w:bCs/>
          <w:noProof/>
        </w:rPr>
        <w:t>nuclear projects</w:t>
      </w:r>
      <w:r>
        <w:rPr>
          <w:noProof/>
        </w:rPr>
        <w:tab/>
        <w:t>6</w:t>
      </w:r>
    </w:p>
    <w:p w14:paraId="6270D6F2" w14:textId="77777777" w:rsidR="001965DD" w:rsidRDefault="001965DD">
      <w:pPr>
        <w:pStyle w:val="Index2"/>
        <w:tabs>
          <w:tab w:val="right" w:leader="dot" w:pos="4310"/>
        </w:tabs>
        <w:rPr>
          <w:noProof/>
        </w:rPr>
      </w:pPr>
      <w:r w:rsidRPr="00541BE5">
        <w:rPr>
          <w:bCs/>
          <w:noProof/>
        </w:rPr>
        <w:t>operating alternative energy facilities</w:t>
      </w:r>
      <w:r>
        <w:rPr>
          <w:noProof/>
        </w:rPr>
        <w:tab/>
        <w:t>7</w:t>
      </w:r>
    </w:p>
    <w:p w14:paraId="1DF2EEA3" w14:textId="77777777" w:rsidR="001965DD" w:rsidRDefault="001965DD">
      <w:pPr>
        <w:pStyle w:val="Index2"/>
        <w:tabs>
          <w:tab w:val="right" w:leader="dot" w:pos="4310"/>
        </w:tabs>
        <w:rPr>
          <w:noProof/>
        </w:rPr>
      </w:pPr>
      <w:r w:rsidRPr="00541BE5">
        <w:rPr>
          <w:bCs/>
          <w:noProof/>
        </w:rPr>
        <w:t>operating thermal facilities</w:t>
      </w:r>
      <w:r>
        <w:rPr>
          <w:noProof/>
        </w:rPr>
        <w:tab/>
        <w:t>8</w:t>
      </w:r>
    </w:p>
    <w:p w14:paraId="0BB9AC33" w14:textId="77777777" w:rsidR="001965DD" w:rsidRDefault="001965DD">
      <w:pPr>
        <w:pStyle w:val="Index2"/>
        <w:tabs>
          <w:tab w:val="right" w:leader="dot" w:pos="4310"/>
        </w:tabs>
        <w:rPr>
          <w:noProof/>
        </w:rPr>
      </w:pPr>
      <w:r w:rsidRPr="00541BE5">
        <w:rPr>
          <w:bCs/>
          <w:noProof/>
        </w:rPr>
        <w:t>pipeline or transmission line projects</w:t>
      </w:r>
      <w:r>
        <w:rPr>
          <w:noProof/>
        </w:rPr>
        <w:tab/>
        <w:t>9</w:t>
      </w:r>
    </w:p>
    <w:p w14:paraId="6D0FD0DB" w14:textId="77777777" w:rsidR="001965DD" w:rsidRDefault="001965DD">
      <w:pPr>
        <w:pStyle w:val="IndexHeading"/>
        <w:keepNext/>
        <w:tabs>
          <w:tab w:val="right" w:leader="dot" w:pos="4310"/>
        </w:tabs>
        <w:rPr>
          <w:rFonts w:asciiTheme="minorHAnsi" w:eastAsiaTheme="minorEastAsia" w:hAnsiTheme="minorHAnsi" w:cstheme="minorBidi"/>
          <w:b w:val="0"/>
          <w:bCs w:val="0"/>
          <w:noProof/>
        </w:rPr>
      </w:pPr>
      <w:r>
        <w:rPr>
          <w:noProof/>
        </w:rPr>
        <w:t>F</w:t>
      </w:r>
    </w:p>
    <w:p w14:paraId="12CC4178" w14:textId="77777777" w:rsidR="001965DD" w:rsidRDefault="001965DD">
      <w:pPr>
        <w:pStyle w:val="Index1"/>
        <w:tabs>
          <w:tab w:val="right" w:leader="dot" w:pos="4310"/>
        </w:tabs>
        <w:rPr>
          <w:noProof/>
        </w:rPr>
      </w:pPr>
      <w:r w:rsidRPr="00541BE5">
        <w:rPr>
          <w:bCs/>
          <w:noProof/>
        </w:rPr>
        <w:t>facilities</w:t>
      </w:r>
      <w:r>
        <w:rPr>
          <w:noProof/>
        </w:rPr>
        <w:tab/>
      </w:r>
      <w:r w:rsidRPr="00541BE5">
        <w:rPr>
          <w:bCs/>
          <w:i/>
          <w:noProof/>
        </w:rPr>
        <w:t>see SGGRRS</w:t>
      </w:r>
    </w:p>
    <w:p w14:paraId="40F85F40" w14:textId="77777777" w:rsidR="001965DD" w:rsidRDefault="001965DD">
      <w:pPr>
        <w:pStyle w:val="Index1"/>
        <w:tabs>
          <w:tab w:val="right" w:leader="dot" w:pos="4310"/>
        </w:tabs>
        <w:rPr>
          <w:noProof/>
        </w:rPr>
      </w:pPr>
      <w:r w:rsidRPr="00541BE5">
        <w:rPr>
          <w:bCs/>
          <w:noProof/>
        </w:rPr>
        <w:t>financial records</w:t>
      </w:r>
      <w:r>
        <w:rPr>
          <w:noProof/>
        </w:rPr>
        <w:tab/>
      </w:r>
      <w:r w:rsidRPr="00541BE5">
        <w:rPr>
          <w:bCs/>
          <w:i/>
          <w:noProof/>
        </w:rPr>
        <w:t>see SGGRRS</w:t>
      </w:r>
    </w:p>
    <w:p w14:paraId="136AFF1B" w14:textId="77777777" w:rsidR="001965DD" w:rsidRDefault="001965DD">
      <w:pPr>
        <w:pStyle w:val="IndexHeading"/>
        <w:keepNext/>
        <w:tabs>
          <w:tab w:val="right" w:leader="dot" w:pos="4310"/>
        </w:tabs>
        <w:rPr>
          <w:rFonts w:asciiTheme="minorHAnsi" w:eastAsiaTheme="minorEastAsia" w:hAnsiTheme="minorHAnsi" w:cstheme="minorBidi"/>
          <w:b w:val="0"/>
          <w:bCs w:val="0"/>
          <w:noProof/>
        </w:rPr>
      </w:pPr>
      <w:r>
        <w:rPr>
          <w:noProof/>
        </w:rPr>
        <w:t>G</w:t>
      </w:r>
    </w:p>
    <w:p w14:paraId="0AC97505" w14:textId="77777777" w:rsidR="001965DD" w:rsidRDefault="001965DD">
      <w:pPr>
        <w:pStyle w:val="Index1"/>
        <w:tabs>
          <w:tab w:val="right" w:leader="dot" w:pos="4310"/>
        </w:tabs>
        <w:rPr>
          <w:noProof/>
        </w:rPr>
      </w:pPr>
      <w:r w:rsidRPr="00541BE5">
        <w:rPr>
          <w:bCs/>
          <w:noProof/>
        </w:rPr>
        <w:t>grants</w:t>
      </w:r>
      <w:r>
        <w:rPr>
          <w:noProof/>
        </w:rPr>
        <w:tab/>
      </w:r>
      <w:r w:rsidRPr="00541BE5">
        <w:rPr>
          <w:bCs/>
          <w:i/>
          <w:noProof/>
        </w:rPr>
        <w:t>see SGGRRS</w:t>
      </w:r>
    </w:p>
    <w:p w14:paraId="6D9AFBDC" w14:textId="77777777" w:rsidR="001965DD" w:rsidRDefault="001965DD">
      <w:pPr>
        <w:pStyle w:val="Index1"/>
        <w:tabs>
          <w:tab w:val="right" w:leader="dot" w:pos="4310"/>
        </w:tabs>
        <w:rPr>
          <w:noProof/>
        </w:rPr>
      </w:pPr>
      <w:r w:rsidRPr="00541BE5">
        <w:rPr>
          <w:bCs/>
          <w:noProof/>
        </w:rPr>
        <w:t>Grays Harbor Energy</w:t>
      </w:r>
      <w:r>
        <w:rPr>
          <w:noProof/>
        </w:rPr>
        <w:tab/>
        <w:t>8</w:t>
      </w:r>
    </w:p>
    <w:p w14:paraId="6DBD05DB" w14:textId="77777777" w:rsidR="001965DD" w:rsidRDefault="001965DD">
      <w:pPr>
        <w:pStyle w:val="Index1"/>
        <w:tabs>
          <w:tab w:val="right" w:leader="dot" w:pos="4310"/>
        </w:tabs>
        <w:rPr>
          <w:noProof/>
        </w:rPr>
      </w:pPr>
      <w:r w:rsidRPr="00541BE5">
        <w:rPr>
          <w:bCs/>
          <w:noProof/>
        </w:rPr>
        <w:t>grievances</w:t>
      </w:r>
      <w:r>
        <w:rPr>
          <w:noProof/>
        </w:rPr>
        <w:tab/>
      </w:r>
      <w:r w:rsidRPr="00541BE5">
        <w:rPr>
          <w:bCs/>
          <w:i/>
          <w:noProof/>
        </w:rPr>
        <w:t>see SGGRRS</w:t>
      </w:r>
    </w:p>
    <w:p w14:paraId="079681CC" w14:textId="77777777" w:rsidR="001965DD" w:rsidRDefault="001965DD">
      <w:pPr>
        <w:pStyle w:val="IndexHeading"/>
        <w:keepNext/>
        <w:tabs>
          <w:tab w:val="right" w:leader="dot" w:pos="4310"/>
        </w:tabs>
        <w:rPr>
          <w:rFonts w:asciiTheme="minorHAnsi" w:eastAsiaTheme="minorEastAsia" w:hAnsiTheme="minorHAnsi" w:cstheme="minorBidi"/>
          <w:b w:val="0"/>
          <w:bCs w:val="0"/>
          <w:noProof/>
        </w:rPr>
      </w:pPr>
      <w:r>
        <w:rPr>
          <w:noProof/>
        </w:rPr>
        <w:t>H</w:t>
      </w:r>
    </w:p>
    <w:p w14:paraId="33FE1D7E" w14:textId="77777777" w:rsidR="001965DD" w:rsidRDefault="001965DD">
      <w:pPr>
        <w:pStyle w:val="Index1"/>
        <w:tabs>
          <w:tab w:val="right" w:leader="dot" w:pos="4310"/>
        </w:tabs>
        <w:rPr>
          <w:noProof/>
        </w:rPr>
      </w:pPr>
      <w:r w:rsidRPr="00541BE5">
        <w:rPr>
          <w:bCs/>
          <w:noProof/>
        </w:rPr>
        <w:t>human resources</w:t>
      </w:r>
      <w:r>
        <w:rPr>
          <w:noProof/>
        </w:rPr>
        <w:tab/>
      </w:r>
      <w:r w:rsidRPr="00541BE5">
        <w:rPr>
          <w:bCs/>
          <w:i/>
          <w:noProof/>
        </w:rPr>
        <w:t>see SGGRRS</w:t>
      </w:r>
    </w:p>
    <w:p w14:paraId="36BE2EF6" w14:textId="77777777" w:rsidR="001965DD" w:rsidRDefault="001965DD">
      <w:pPr>
        <w:pStyle w:val="IndexHeading"/>
        <w:keepNext/>
        <w:tabs>
          <w:tab w:val="right" w:leader="dot" w:pos="4310"/>
        </w:tabs>
        <w:rPr>
          <w:rFonts w:asciiTheme="minorHAnsi" w:eastAsiaTheme="minorEastAsia" w:hAnsiTheme="minorHAnsi" w:cstheme="minorBidi"/>
          <w:b w:val="0"/>
          <w:bCs w:val="0"/>
          <w:noProof/>
        </w:rPr>
      </w:pPr>
      <w:r>
        <w:rPr>
          <w:noProof/>
        </w:rPr>
        <w:t>I</w:t>
      </w:r>
    </w:p>
    <w:p w14:paraId="391C5215" w14:textId="77777777" w:rsidR="001965DD" w:rsidRDefault="001965DD">
      <w:pPr>
        <w:pStyle w:val="Index1"/>
        <w:tabs>
          <w:tab w:val="right" w:leader="dot" w:pos="4310"/>
        </w:tabs>
        <w:rPr>
          <w:noProof/>
        </w:rPr>
      </w:pPr>
      <w:r w:rsidRPr="00541BE5">
        <w:rPr>
          <w:bCs/>
          <w:noProof/>
        </w:rPr>
        <w:t>information systems</w:t>
      </w:r>
      <w:r>
        <w:rPr>
          <w:noProof/>
        </w:rPr>
        <w:tab/>
      </w:r>
      <w:r w:rsidRPr="00541BE5">
        <w:rPr>
          <w:bCs/>
          <w:i/>
          <w:noProof/>
        </w:rPr>
        <w:t>see SGGRRS</w:t>
      </w:r>
    </w:p>
    <w:p w14:paraId="0E85CABF" w14:textId="77777777" w:rsidR="001965DD" w:rsidRDefault="001965DD">
      <w:pPr>
        <w:pStyle w:val="IndexHeading"/>
        <w:keepNext/>
        <w:tabs>
          <w:tab w:val="right" w:leader="dot" w:pos="4310"/>
        </w:tabs>
        <w:rPr>
          <w:rFonts w:asciiTheme="minorHAnsi" w:eastAsiaTheme="minorEastAsia" w:hAnsiTheme="minorHAnsi" w:cstheme="minorBidi"/>
          <w:b w:val="0"/>
          <w:bCs w:val="0"/>
          <w:noProof/>
        </w:rPr>
      </w:pPr>
      <w:r>
        <w:rPr>
          <w:noProof/>
        </w:rPr>
        <w:t>K</w:t>
      </w:r>
    </w:p>
    <w:p w14:paraId="3DBFB011" w14:textId="77777777" w:rsidR="001965DD" w:rsidRDefault="001965DD">
      <w:pPr>
        <w:pStyle w:val="Index1"/>
        <w:tabs>
          <w:tab w:val="right" w:leader="dot" w:pos="4310"/>
        </w:tabs>
        <w:rPr>
          <w:noProof/>
        </w:rPr>
      </w:pPr>
      <w:r w:rsidRPr="00541BE5">
        <w:rPr>
          <w:bCs/>
          <w:noProof/>
        </w:rPr>
        <w:t>Kittitas Valley Wind Power Project (KVWPP)</w:t>
      </w:r>
      <w:r>
        <w:rPr>
          <w:noProof/>
        </w:rPr>
        <w:tab/>
        <w:t>7</w:t>
      </w:r>
    </w:p>
    <w:p w14:paraId="7DD25C3B" w14:textId="77777777" w:rsidR="001965DD" w:rsidRDefault="001965DD">
      <w:pPr>
        <w:pStyle w:val="IndexHeading"/>
        <w:keepNext/>
        <w:tabs>
          <w:tab w:val="right" w:leader="dot" w:pos="4310"/>
        </w:tabs>
        <w:rPr>
          <w:rFonts w:asciiTheme="minorHAnsi" w:eastAsiaTheme="minorEastAsia" w:hAnsiTheme="minorHAnsi" w:cstheme="minorBidi"/>
          <w:b w:val="0"/>
          <w:bCs w:val="0"/>
          <w:noProof/>
        </w:rPr>
      </w:pPr>
      <w:r>
        <w:rPr>
          <w:noProof/>
        </w:rPr>
        <w:t>L</w:t>
      </w:r>
    </w:p>
    <w:p w14:paraId="0A293E65" w14:textId="77777777" w:rsidR="001965DD" w:rsidRDefault="001965DD">
      <w:pPr>
        <w:pStyle w:val="Index1"/>
        <w:tabs>
          <w:tab w:val="right" w:leader="dot" w:pos="4310"/>
        </w:tabs>
        <w:rPr>
          <w:noProof/>
        </w:rPr>
      </w:pPr>
      <w:r w:rsidRPr="00541BE5">
        <w:rPr>
          <w:bCs/>
          <w:noProof/>
        </w:rPr>
        <w:t>leave</w:t>
      </w:r>
      <w:r>
        <w:rPr>
          <w:noProof/>
        </w:rPr>
        <w:tab/>
      </w:r>
      <w:r w:rsidRPr="00541BE5">
        <w:rPr>
          <w:bCs/>
          <w:i/>
          <w:noProof/>
        </w:rPr>
        <w:t>see SGGRRS</w:t>
      </w:r>
    </w:p>
    <w:p w14:paraId="6B4B5F03" w14:textId="77777777" w:rsidR="001965DD" w:rsidRDefault="001965DD">
      <w:pPr>
        <w:pStyle w:val="Index1"/>
        <w:tabs>
          <w:tab w:val="right" w:leader="dot" w:pos="4310"/>
        </w:tabs>
        <w:rPr>
          <w:noProof/>
        </w:rPr>
      </w:pPr>
      <w:r w:rsidRPr="00541BE5">
        <w:rPr>
          <w:bCs/>
          <w:noProof/>
        </w:rPr>
        <w:t>legal affairs</w:t>
      </w:r>
      <w:r>
        <w:rPr>
          <w:noProof/>
        </w:rPr>
        <w:tab/>
      </w:r>
      <w:r w:rsidRPr="00541BE5">
        <w:rPr>
          <w:bCs/>
          <w:i/>
          <w:noProof/>
        </w:rPr>
        <w:t>see SGGRRS</w:t>
      </w:r>
    </w:p>
    <w:p w14:paraId="4588EA61" w14:textId="77777777" w:rsidR="001965DD" w:rsidRDefault="001965DD">
      <w:pPr>
        <w:pStyle w:val="IndexHeading"/>
        <w:keepNext/>
        <w:tabs>
          <w:tab w:val="right" w:leader="dot" w:pos="4310"/>
        </w:tabs>
        <w:rPr>
          <w:rFonts w:asciiTheme="minorHAnsi" w:eastAsiaTheme="minorEastAsia" w:hAnsiTheme="minorHAnsi" w:cstheme="minorBidi"/>
          <w:b w:val="0"/>
          <w:bCs w:val="0"/>
          <w:noProof/>
        </w:rPr>
      </w:pPr>
      <w:r>
        <w:rPr>
          <w:noProof/>
        </w:rPr>
        <w:t>M</w:t>
      </w:r>
    </w:p>
    <w:p w14:paraId="3094617B" w14:textId="77777777" w:rsidR="001965DD" w:rsidRDefault="001965DD">
      <w:pPr>
        <w:pStyle w:val="Index1"/>
        <w:tabs>
          <w:tab w:val="right" w:leader="dot" w:pos="4310"/>
        </w:tabs>
        <w:rPr>
          <w:noProof/>
        </w:rPr>
      </w:pPr>
      <w:r w:rsidRPr="00541BE5">
        <w:rPr>
          <w:bCs/>
          <w:noProof/>
        </w:rPr>
        <w:t>mail services</w:t>
      </w:r>
      <w:r>
        <w:rPr>
          <w:noProof/>
        </w:rPr>
        <w:tab/>
      </w:r>
      <w:r w:rsidRPr="00541BE5">
        <w:rPr>
          <w:bCs/>
          <w:i/>
          <w:noProof/>
        </w:rPr>
        <w:t>see SGGRRS</w:t>
      </w:r>
    </w:p>
    <w:p w14:paraId="476C8825" w14:textId="77777777" w:rsidR="001965DD" w:rsidRDefault="001965DD">
      <w:pPr>
        <w:pStyle w:val="Index1"/>
        <w:tabs>
          <w:tab w:val="right" w:leader="dot" w:pos="4310"/>
        </w:tabs>
        <w:rPr>
          <w:noProof/>
        </w:rPr>
      </w:pPr>
      <w:r w:rsidRPr="00541BE5">
        <w:rPr>
          <w:bCs/>
          <w:noProof/>
        </w:rPr>
        <w:t>meetings</w:t>
      </w:r>
      <w:r>
        <w:rPr>
          <w:noProof/>
        </w:rPr>
        <w:tab/>
      </w:r>
      <w:r w:rsidRPr="00541BE5">
        <w:rPr>
          <w:bCs/>
          <w:i/>
          <w:noProof/>
        </w:rPr>
        <w:t>see SGGRRS</w:t>
      </w:r>
    </w:p>
    <w:p w14:paraId="29AFD2D4" w14:textId="77777777" w:rsidR="001965DD" w:rsidRDefault="001965DD">
      <w:pPr>
        <w:pStyle w:val="Index1"/>
        <w:tabs>
          <w:tab w:val="right" w:leader="dot" w:pos="4310"/>
        </w:tabs>
        <w:rPr>
          <w:noProof/>
        </w:rPr>
      </w:pPr>
      <w:r w:rsidRPr="00541BE5">
        <w:rPr>
          <w:bCs/>
          <w:noProof/>
        </w:rPr>
        <w:t>motor vehicles</w:t>
      </w:r>
      <w:r>
        <w:rPr>
          <w:noProof/>
        </w:rPr>
        <w:tab/>
      </w:r>
      <w:r w:rsidRPr="00541BE5">
        <w:rPr>
          <w:bCs/>
          <w:i/>
          <w:noProof/>
        </w:rPr>
        <w:t>see SGGRRS</w:t>
      </w:r>
    </w:p>
    <w:p w14:paraId="5937CB42" w14:textId="77777777" w:rsidR="001965DD" w:rsidRDefault="001965DD">
      <w:pPr>
        <w:pStyle w:val="IndexHeading"/>
        <w:keepNext/>
        <w:tabs>
          <w:tab w:val="right" w:leader="dot" w:pos="4310"/>
        </w:tabs>
        <w:rPr>
          <w:rFonts w:asciiTheme="minorHAnsi" w:eastAsiaTheme="minorEastAsia" w:hAnsiTheme="minorHAnsi" w:cstheme="minorBidi"/>
          <w:b w:val="0"/>
          <w:bCs w:val="0"/>
          <w:noProof/>
        </w:rPr>
      </w:pPr>
      <w:r>
        <w:rPr>
          <w:noProof/>
        </w:rPr>
        <w:t>O</w:t>
      </w:r>
    </w:p>
    <w:p w14:paraId="4C7D7E50" w14:textId="77777777" w:rsidR="001965DD" w:rsidRDefault="001965DD">
      <w:pPr>
        <w:pStyle w:val="Index1"/>
        <w:tabs>
          <w:tab w:val="right" w:leader="dot" w:pos="4310"/>
        </w:tabs>
        <w:rPr>
          <w:noProof/>
        </w:rPr>
      </w:pPr>
      <w:r w:rsidRPr="00541BE5">
        <w:rPr>
          <w:bCs/>
          <w:noProof/>
        </w:rPr>
        <w:t>Olympic Pipeline</w:t>
      </w:r>
      <w:r>
        <w:rPr>
          <w:noProof/>
        </w:rPr>
        <w:tab/>
        <w:t>5</w:t>
      </w:r>
    </w:p>
    <w:p w14:paraId="0563AD04" w14:textId="77777777" w:rsidR="001965DD" w:rsidRDefault="001965DD">
      <w:pPr>
        <w:pStyle w:val="IndexHeading"/>
        <w:keepNext/>
        <w:tabs>
          <w:tab w:val="right" w:leader="dot" w:pos="4310"/>
        </w:tabs>
        <w:rPr>
          <w:rFonts w:asciiTheme="minorHAnsi" w:eastAsiaTheme="minorEastAsia" w:hAnsiTheme="minorHAnsi" w:cstheme="minorBidi"/>
          <w:b w:val="0"/>
          <w:bCs w:val="0"/>
          <w:noProof/>
        </w:rPr>
      </w:pPr>
      <w:r>
        <w:rPr>
          <w:noProof/>
        </w:rPr>
        <w:t>P</w:t>
      </w:r>
    </w:p>
    <w:p w14:paraId="5BF11FC9" w14:textId="77777777" w:rsidR="001965DD" w:rsidRDefault="001965DD">
      <w:pPr>
        <w:pStyle w:val="Index1"/>
        <w:tabs>
          <w:tab w:val="right" w:leader="dot" w:pos="4310"/>
        </w:tabs>
        <w:rPr>
          <w:noProof/>
        </w:rPr>
      </w:pPr>
      <w:r w:rsidRPr="00541BE5">
        <w:rPr>
          <w:bCs/>
          <w:noProof/>
        </w:rPr>
        <w:t>payroll</w:t>
      </w:r>
      <w:r>
        <w:rPr>
          <w:noProof/>
        </w:rPr>
        <w:tab/>
      </w:r>
      <w:r w:rsidRPr="00541BE5">
        <w:rPr>
          <w:bCs/>
          <w:i/>
          <w:noProof/>
        </w:rPr>
        <w:t>see SGGRRS</w:t>
      </w:r>
    </w:p>
    <w:p w14:paraId="4C5D37BD" w14:textId="77777777" w:rsidR="001965DD" w:rsidRDefault="001965DD">
      <w:pPr>
        <w:pStyle w:val="Index1"/>
        <w:tabs>
          <w:tab w:val="right" w:leader="dot" w:pos="4310"/>
        </w:tabs>
        <w:rPr>
          <w:noProof/>
        </w:rPr>
      </w:pPr>
      <w:r w:rsidRPr="00541BE5">
        <w:rPr>
          <w:bCs/>
          <w:noProof/>
        </w:rPr>
        <w:t>policies/procedures</w:t>
      </w:r>
      <w:r>
        <w:rPr>
          <w:noProof/>
        </w:rPr>
        <w:tab/>
      </w:r>
      <w:r w:rsidRPr="00541BE5">
        <w:rPr>
          <w:bCs/>
          <w:i/>
          <w:noProof/>
        </w:rPr>
        <w:t>see SGGRRS</w:t>
      </w:r>
    </w:p>
    <w:p w14:paraId="2F301FB5" w14:textId="77777777" w:rsidR="001965DD" w:rsidRDefault="001965DD">
      <w:pPr>
        <w:pStyle w:val="Index1"/>
        <w:tabs>
          <w:tab w:val="right" w:leader="dot" w:pos="4310"/>
        </w:tabs>
        <w:rPr>
          <w:noProof/>
        </w:rPr>
      </w:pPr>
      <w:r w:rsidRPr="00541BE5">
        <w:rPr>
          <w:bCs/>
          <w:noProof/>
        </w:rPr>
        <w:t>public disclosure</w:t>
      </w:r>
      <w:r>
        <w:rPr>
          <w:noProof/>
        </w:rPr>
        <w:tab/>
      </w:r>
      <w:r w:rsidRPr="00541BE5">
        <w:rPr>
          <w:bCs/>
          <w:i/>
          <w:noProof/>
        </w:rPr>
        <w:t>see SGGRRS</w:t>
      </w:r>
    </w:p>
    <w:p w14:paraId="643D389F" w14:textId="77777777" w:rsidR="001965DD" w:rsidRDefault="001965DD">
      <w:pPr>
        <w:pStyle w:val="Index1"/>
        <w:tabs>
          <w:tab w:val="right" w:leader="dot" w:pos="4310"/>
        </w:tabs>
        <w:rPr>
          <w:noProof/>
        </w:rPr>
      </w:pPr>
      <w:r w:rsidRPr="00541BE5">
        <w:rPr>
          <w:bCs/>
          <w:noProof/>
        </w:rPr>
        <w:t>public records requests</w:t>
      </w:r>
      <w:r>
        <w:rPr>
          <w:noProof/>
        </w:rPr>
        <w:tab/>
      </w:r>
      <w:r w:rsidRPr="00541BE5">
        <w:rPr>
          <w:bCs/>
          <w:i/>
          <w:noProof/>
        </w:rPr>
        <w:t>see SGGRRS</w:t>
      </w:r>
    </w:p>
    <w:p w14:paraId="1BB20BBF" w14:textId="77777777" w:rsidR="001965DD" w:rsidRDefault="001965DD">
      <w:pPr>
        <w:pStyle w:val="Index1"/>
        <w:tabs>
          <w:tab w:val="right" w:leader="dot" w:pos="4310"/>
        </w:tabs>
        <w:rPr>
          <w:noProof/>
        </w:rPr>
      </w:pPr>
      <w:r w:rsidRPr="00541BE5">
        <w:rPr>
          <w:bCs/>
          <w:noProof/>
        </w:rPr>
        <w:t>publications</w:t>
      </w:r>
      <w:r>
        <w:rPr>
          <w:noProof/>
        </w:rPr>
        <w:tab/>
      </w:r>
      <w:r w:rsidRPr="00541BE5">
        <w:rPr>
          <w:bCs/>
          <w:i/>
          <w:noProof/>
        </w:rPr>
        <w:t>see SGGRRS</w:t>
      </w:r>
    </w:p>
    <w:p w14:paraId="18796C04" w14:textId="77777777" w:rsidR="001965DD" w:rsidRDefault="001965DD">
      <w:pPr>
        <w:pStyle w:val="IndexHeading"/>
        <w:keepNext/>
        <w:tabs>
          <w:tab w:val="right" w:leader="dot" w:pos="4310"/>
        </w:tabs>
        <w:rPr>
          <w:rFonts w:asciiTheme="minorHAnsi" w:eastAsiaTheme="minorEastAsia" w:hAnsiTheme="minorHAnsi" w:cstheme="minorBidi"/>
          <w:b w:val="0"/>
          <w:bCs w:val="0"/>
          <w:noProof/>
        </w:rPr>
      </w:pPr>
      <w:r>
        <w:rPr>
          <w:noProof/>
        </w:rPr>
        <w:lastRenderedPageBreak/>
        <w:t>R</w:t>
      </w:r>
    </w:p>
    <w:p w14:paraId="05318FD4" w14:textId="77777777" w:rsidR="001965DD" w:rsidRDefault="001965DD">
      <w:pPr>
        <w:pStyle w:val="Index1"/>
        <w:tabs>
          <w:tab w:val="right" w:leader="dot" w:pos="4310"/>
        </w:tabs>
        <w:rPr>
          <w:noProof/>
        </w:rPr>
      </w:pPr>
      <w:r w:rsidRPr="00541BE5">
        <w:rPr>
          <w:bCs/>
          <w:noProof/>
        </w:rPr>
        <w:t>records management</w:t>
      </w:r>
      <w:r>
        <w:rPr>
          <w:noProof/>
        </w:rPr>
        <w:tab/>
      </w:r>
      <w:r w:rsidRPr="00541BE5">
        <w:rPr>
          <w:bCs/>
          <w:i/>
          <w:noProof/>
        </w:rPr>
        <w:t>see SGGRRS</w:t>
      </w:r>
    </w:p>
    <w:p w14:paraId="5967583C" w14:textId="77777777" w:rsidR="001965DD" w:rsidRDefault="001965DD">
      <w:pPr>
        <w:pStyle w:val="Index1"/>
        <w:tabs>
          <w:tab w:val="right" w:leader="dot" w:pos="4310"/>
        </w:tabs>
        <w:rPr>
          <w:noProof/>
        </w:rPr>
      </w:pPr>
      <w:r w:rsidRPr="00541BE5">
        <w:rPr>
          <w:bCs/>
          <w:noProof/>
        </w:rPr>
        <w:t>risk management</w:t>
      </w:r>
      <w:r>
        <w:rPr>
          <w:noProof/>
        </w:rPr>
        <w:tab/>
      </w:r>
      <w:r w:rsidRPr="00541BE5">
        <w:rPr>
          <w:bCs/>
          <w:i/>
          <w:noProof/>
        </w:rPr>
        <w:t>see SGGRRS</w:t>
      </w:r>
    </w:p>
    <w:p w14:paraId="6CB0D3AE" w14:textId="77777777" w:rsidR="001965DD" w:rsidRDefault="001965DD">
      <w:pPr>
        <w:pStyle w:val="IndexHeading"/>
        <w:keepNext/>
        <w:tabs>
          <w:tab w:val="right" w:leader="dot" w:pos="4310"/>
        </w:tabs>
        <w:rPr>
          <w:rFonts w:asciiTheme="minorHAnsi" w:eastAsiaTheme="minorEastAsia" w:hAnsiTheme="minorHAnsi" w:cstheme="minorBidi"/>
          <w:b w:val="0"/>
          <w:bCs w:val="0"/>
          <w:noProof/>
        </w:rPr>
      </w:pPr>
      <w:r>
        <w:rPr>
          <w:noProof/>
        </w:rPr>
        <w:t>S</w:t>
      </w:r>
    </w:p>
    <w:p w14:paraId="56B5AAE7" w14:textId="77777777" w:rsidR="001965DD" w:rsidRDefault="001965DD">
      <w:pPr>
        <w:pStyle w:val="Index1"/>
        <w:tabs>
          <w:tab w:val="right" w:leader="dot" w:pos="4310"/>
        </w:tabs>
        <w:rPr>
          <w:noProof/>
        </w:rPr>
      </w:pPr>
      <w:r w:rsidRPr="00541BE5">
        <w:rPr>
          <w:bCs/>
          <w:noProof/>
        </w:rPr>
        <w:t>Satsop</w:t>
      </w:r>
      <w:r>
        <w:rPr>
          <w:noProof/>
        </w:rPr>
        <w:tab/>
        <w:t>8</w:t>
      </w:r>
    </w:p>
    <w:p w14:paraId="126A40F4" w14:textId="77777777" w:rsidR="001965DD" w:rsidRDefault="001965DD">
      <w:pPr>
        <w:pStyle w:val="Index1"/>
        <w:tabs>
          <w:tab w:val="right" w:leader="dot" w:pos="4310"/>
        </w:tabs>
        <w:rPr>
          <w:noProof/>
        </w:rPr>
      </w:pPr>
      <w:r w:rsidRPr="00541BE5">
        <w:rPr>
          <w:bCs/>
          <w:noProof/>
        </w:rPr>
        <w:t>security</w:t>
      </w:r>
      <w:r>
        <w:rPr>
          <w:noProof/>
        </w:rPr>
        <w:tab/>
      </w:r>
      <w:r w:rsidRPr="00541BE5">
        <w:rPr>
          <w:bCs/>
          <w:i/>
          <w:noProof/>
        </w:rPr>
        <w:t>see SGGRRS</w:t>
      </w:r>
    </w:p>
    <w:p w14:paraId="114A8CBC" w14:textId="77777777" w:rsidR="001965DD" w:rsidRDefault="001965DD">
      <w:pPr>
        <w:pStyle w:val="Index1"/>
        <w:tabs>
          <w:tab w:val="right" w:leader="dot" w:pos="4310"/>
        </w:tabs>
        <w:rPr>
          <w:noProof/>
        </w:rPr>
      </w:pPr>
      <w:r w:rsidRPr="00541BE5">
        <w:rPr>
          <w:bCs/>
          <w:noProof/>
        </w:rPr>
        <w:t>Starbuck Power Project</w:t>
      </w:r>
      <w:r>
        <w:rPr>
          <w:noProof/>
        </w:rPr>
        <w:tab/>
        <w:t>5</w:t>
      </w:r>
    </w:p>
    <w:p w14:paraId="7405D5B2" w14:textId="77777777" w:rsidR="001965DD" w:rsidRDefault="001965DD">
      <w:pPr>
        <w:pStyle w:val="Index1"/>
        <w:tabs>
          <w:tab w:val="right" w:leader="dot" w:pos="4310"/>
        </w:tabs>
        <w:rPr>
          <w:noProof/>
        </w:rPr>
      </w:pPr>
      <w:r w:rsidRPr="00541BE5">
        <w:rPr>
          <w:bCs/>
          <w:noProof/>
        </w:rPr>
        <w:t>Sumas 2 Generation Facility</w:t>
      </w:r>
      <w:r>
        <w:rPr>
          <w:noProof/>
        </w:rPr>
        <w:tab/>
        <w:t>4</w:t>
      </w:r>
    </w:p>
    <w:p w14:paraId="1EE3FFDB" w14:textId="77777777" w:rsidR="001965DD" w:rsidRDefault="001965DD">
      <w:pPr>
        <w:pStyle w:val="IndexHeading"/>
        <w:keepNext/>
        <w:tabs>
          <w:tab w:val="right" w:leader="dot" w:pos="4310"/>
        </w:tabs>
        <w:rPr>
          <w:rFonts w:asciiTheme="minorHAnsi" w:eastAsiaTheme="minorEastAsia" w:hAnsiTheme="minorHAnsi" w:cstheme="minorBidi"/>
          <w:b w:val="0"/>
          <w:bCs w:val="0"/>
          <w:noProof/>
        </w:rPr>
      </w:pPr>
      <w:r>
        <w:rPr>
          <w:noProof/>
        </w:rPr>
        <w:t>T</w:t>
      </w:r>
    </w:p>
    <w:p w14:paraId="2BDB4781" w14:textId="77777777" w:rsidR="001965DD" w:rsidRDefault="001965DD">
      <w:pPr>
        <w:pStyle w:val="Index1"/>
        <w:tabs>
          <w:tab w:val="right" w:leader="dot" w:pos="4310"/>
        </w:tabs>
        <w:rPr>
          <w:noProof/>
        </w:rPr>
      </w:pPr>
      <w:r w:rsidRPr="00541BE5">
        <w:rPr>
          <w:bCs/>
          <w:noProof/>
        </w:rPr>
        <w:t>telecommunications</w:t>
      </w:r>
      <w:r>
        <w:rPr>
          <w:noProof/>
        </w:rPr>
        <w:tab/>
      </w:r>
      <w:r w:rsidRPr="00541BE5">
        <w:rPr>
          <w:bCs/>
          <w:i/>
          <w:noProof/>
        </w:rPr>
        <w:t>see SGGRRS</w:t>
      </w:r>
      <w:r w:rsidRPr="00541BE5">
        <w:rPr>
          <w:bCs/>
          <w:noProof/>
        </w:rPr>
        <w:t xml:space="preserve"> </w:t>
      </w:r>
    </w:p>
    <w:p w14:paraId="1652FCA1" w14:textId="77777777" w:rsidR="001965DD" w:rsidRDefault="001965DD">
      <w:pPr>
        <w:pStyle w:val="Index1"/>
        <w:tabs>
          <w:tab w:val="right" w:leader="dot" w:pos="4310"/>
        </w:tabs>
        <w:rPr>
          <w:noProof/>
        </w:rPr>
      </w:pPr>
      <w:r w:rsidRPr="00541BE5">
        <w:rPr>
          <w:bCs/>
          <w:noProof/>
        </w:rPr>
        <w:t>Tesoro Savage Vancouver Energy Distribution Terminal</w:t>
      </w:r>
      <w:r>
        <w:rPr>
          <w:noProof/>
        </w:rPr>
        <w:tab/>
        <w:t>5</w:t>
      </w:r>
    </w:p>
    <w:p w14:paraId="08B25B06" w14:textId="77777777" w:rsidR="001965DD" w:rsidRDefault="001965DD">
      <w:pPr>
        <w:pStyle w:val="Index1"/>
        <w:tabs>
          <w:tab w:val="right" w:leader="dot" w:pos="4310"/>
        </w:tabs>
        <w:rPr>
          <w:noProof/>
        </w:rPr>
      </w:pPr>
      <w:r w:rsidRPr="00541BE5">
        <w:rPr>
          <w:bCs/>
          <w:noProof/>
        </w:rPr>
        <w:t>timesheets</w:t>
      </w:r>
      <w:r>
        <w:rPr>
          <w:noProof/>
        </w:rPr>
        <w:tab/>
      </w:r>
      <w:r w:rsidRPr="00541BE5">
        <w:rPr>
          <w:bCs/>
          <w:i/>
          <w:noProof/>
        </w:rPr>
        <w:t>see SGGRRS</w:t>
      </w:r>
    </w:p>
    <w:p w14:paraId="3D5AA0F0" w14:textId="77777777" w:rsidR="001965DD" w:rsidRDefault="001965DD">
      <w:pPr>
        <w:pStyle w:val="Index1"/>
        <w:tabs>
          <w:tab w:val="right" w:leader="dot" w:pos="4310"/>
        </w:tabs>
        <w:rPr>
          <w:noProof/>
        </w:rPr>
      </w:pPr>
      <w:r w:rsidRPr="00541BE5">
        <w:rPr>
          <w:bCs/>
          <w:noProof/>
        </w:rPr>
        <w:t>training</w:t>
      </w:r>
      <w:r>
        <w:rPr>
          <w:noProof/>
        </w:rPr>
        <w:tab/>
      </w:r>
      <w:r w:rsidRPr="00541BE5">
        <w:rPr>
          <w:bCs/>
          <w:i/>
          <w:noProof/>
        </w:rPr>
        <w:t>see SGGRRS</w:t>
      </w:r>
    </w:p>
    <w:p w14:paraId="58DCF406" w14:textId="77777777" w:rsidR="001965DD" w:rsidRDefault="001965DD">
      <w:pPr>
        <w:pStyle w:val="Index1"/>
        <w:tabs>
          <w:tab w:val="right" w:leader="dot" w:pos="4310"/>
        </w:tabs>
        <w:rPr>
          <w:noProof/>
        </w:rPr>
      </w:pPr>
      <w:r w:rsidRPr="00541BE5">
        <w:rPr>
          <w:bCs/>
          <w:noProof/>
        </w:rPr>
        <w:t>transitory records</w:t>
      </w:r>
      <w:r>
        <w:rPr>
          <w:noProof/>
        </w:rPr>
        <w:tab/>
      </w:r>
      <w:r w:rsidRPr="00541BE5">
        <w:rPr>
          <w:bCs/>
          <w:i/>
          <w:noProof/>
        </w:rPr>
        <w:t>see SGGRRS</w:t>
      </w:r>
    </w:p>
    <w:p w14:paraId="2F8A660B" w14:textId="77777777" w:rsidR="001965DD" w:rsidRDefault="001965DD">
      <w:pPr>
        <w:pStyle w:val="Index1"/>
        <w:tabs>
          <w:tab w:val="right" w:leader="dot" w:pos="4310"/>
        </w:tabs>
        <w:rPr>
          <w:noProof/>
        </w:rPr>
      </w:pPr>
      <w:r w:rsidRPr="00541BE5">
        <w:rPr>
          <w:bCs/>
          <w:noProof/>
        </w:rPr>
        <w:t>travel</w:t>
      </w:r>
      <w:r>
        <w:rPr>
          <w:noProof/>
        </w:rPr>
        <w:tab/>
      </w:r>
      <w:r w:rsidRPr="00541BE5">
        <w:rPr>
          <w:bCs/>
          <w:i/>
          <w:noProof/>
        </w:rPr>
        <w:t>see SGGRRS</w:t>
      </w:r>
    </w:p>
    <w:p w14:paraId="6B7981FE" w14:textId="77777777" w:rsidR="001965DD" w:rsidRDefault="001965DD">
      <w:pPr>
        <w:pStyle w:val="IndexHeading"/>
        <w:keepNext/>
        <w:tabs>
          <w:tab w:val="right" w:leader="dot" w:pos="4310"/>
        </w:tabs>
        <w:rPr>
          <w:rFonts w:asciiTheme="minorHAnsi" w:eastAsiaTheme="minorEastAsia" w:hAnsiTheme="minorHAnsi" w:cstheme="minorBidi"/>
          <w:b w:val="0"/>
          <w:bCs w:val="0"/>
          <w:noProof/>
        </w:rPr>
      </w:pPr>
      <w:r>
        <w:rPr>
          <w:noProof/>
        </w:rPr>
        <w:t>V</w:t>
      </w:r>
    </w:p>
    <w:p w14:paraId="2F7CF0D9" w14:textId="77777777" w:rsidR="001965DD" w:rsidRDefault="001965DD">
      <w:pPr>
        <w:pStyle w:val="Index1"/>
        <w:tabs>
          <w:tab w:val="right" w:leader="dot" w:pos="4310"/>
        </w:tabs>
        <w:rPr>
          <w:noProof/>
        </w:rPr>
      </w:pPr>
      <w:r w:rsidRPr="00541BE5">
        <w:rPr>
          <w:bCs/>
          <w:noProof/>
        </w:rPr>
        <w:t>vehicles</w:t>
      </w:r>
      <w:r>
        <w:rPr>
          <w:noProof/>
        </w:rPr>
        <w:tab/>
      </w:r>
      <w:r w:rsidRPr="00541BE5">
        <w:rPr>
          <w:bCs/>
          <w:i/>
          <w:noProof/>
        </w:rPr>
        <w:t>see SGGRRS</w:t>
      </w:r>
      <w:r w:rsidRPr="00541BE5">
        <w:rPr>
          <w:bCs/>
          <w:noProof/>
        </w:rPr>
        <w:t xml:space="preserve"> </w:t>
      </w:r>
    </w:p>
    <w:p w14:paraId="67308D2C" w14:textId="77777777" w:rsidR="001965DD" w:rsidRDefault="001965DD">
      <w:pPr>
        <w:pStyle w:val="IndexHeading"/>
        <w:keepNext/>
        <w:tabs>
          <w:tab w:val="right" w:leader="dot" w:pos="4310"/>
        </w:tabs>
        <w:rPr>
          <w:rFonts w:asciiTheme="minorHAnsi" w:eastAsiaTheme="minorEastAsia" w:hAnsiTheme="minorHAnsi" w:cstheme="minorBidi"/>
          <w:b w:val="0"/>
          <w:bCs w:val="0"/>
          <w:noProof/>
        </w:rPr>
      </w:pPr>
      <w:r>
        <w:rPr>
          <w:noProof/>
        </w:rPr>
        <w:t>W</w:t>
      </w:r>
    </w:p>
    <w:p w14:paraId="4CA4B0BE" w14:textId="77777777" w:rsidR="001965DD" w:rsidRDefault="001965DD">
      <w:pPr>
        <w:pStyle w:val="Index1"/>
        <w:tabs>
          <w:tab w:val="right" w:leader="dot" w:pos="4310"/>
        </w:tabs>
        <w:rPr>
          <w:noProof/>
        </w:rPr>
      </w:pPr>
      <w:r w:rsidRPr="00541BE5">
        <w:rPr>
          <w:bCs/>
          <w:noProof/>
        </w:rPr>
        <w:t>Wallula Power Project</w:t>
      </w:r>
      <w:r>
        <w:rPr>
          <w:noProof/>
        </w:rPr>
        <w:tab/>
        <w:t>4</w:t>
      </w:r>
    </w:p>
    <w:p w14:paraId="651D481B" w14:textId="77777777" w:rsidR="001965DD" w:rsidRDefault="001965DD">
      <w:pPr>
        <w:pStyle w:val="Index1"/>
        <w:tabs>
          <w:tab w:val="right" w:leader="dot" w:pos="4310"/>
        </w:tabs>
        <w:rPr>
          <w:noProof/>
        </w:rPr>
      </w:pPr>
      <w:r w:rsidRPr="00541BE5">
        <w:rPr>
          <w:bCs/>
          <w:noProof/>
        </w:rPr>
        <w:t>Washington Nuclear Projects (WNP)</w:t>
      </w:r>
      <w:r>
        <w:rPr>
          <w:noProof/>
        </w:rPr>
        <w:tab/>
        <w:t>6</w:t>
      </w:r>
    </w:p>
    <w:p w14:paraId="2F6420E8" w14:textId="77777777" w:rsidR="001965DD" w:rsidRDefault="001965DD">
      <w:pPr>
        <w:pStyle w:val="Index1"/>
        <w:tabs>
          <w:tab w:val="right" w:leader="dot" w:pos="4310"/>
        </w:tabs>
        <w:rPr>
          <w:noProof/>
        </w:rPr>
      </w:pPr>
      <w:r w:rsidRPr="00541BE5">
        <w:rPr>
          <w:bCs/>
          <w:noProof/>
        </w:rPr>
        <w:t>Weyerhaeuser/Cowlitz Project</w:t>
      </w:r>
      <w:r>
        <w:rPr>
          <w:noProof/>
        </w:rPr>
        <w:tab/>
        <w:t>4</w:t>
      </w:r>
    </w:p>
    <w:p w14:paraId="2F4F29BE" w14:textId="77777777" w:rsidR="001965DD" w:rsidRDefault="001965DD">
      <w:pPr>
        <w:pStyle w:val="Index1"/>
        <w:tabs>
          <w:tab w:val="right" w:leader="dot" w:pos="4310"/>
        </w:tabs>
        <w:rPr>
          <w:noProof/>
        </w:rPr>
      </w:pPr>
      <w:r w:rsidRPr="00541BE5">
        <w:rPr>
          <w:bCs/>
          <w:noProof/>
        </w:rPr>
        <w:t>Whistling Ridge Energy Project (WRE)</w:t>
      </w:r>
      <w:r>
        <w:rPr>
          <w:noProof/>
        </w:rPr>
        <w:tab/>
        <w:t>7</w:t>
      </w:r>
    </w:p>
    <w:p w14:paraId="0B01201D" w14:textId="77777777" w:rsidR="001965DD" w:rsidRDefault="001965DD">
      <w:pPr>
        <w:pStyle w:val="Index1"/>
        <w:tabs>
          <w:tab w:val="right" w:leader="dot" w:pos="4310"/>
        </w:tabs>
        <w:rPr>
          <w:noProof/>
        </w:rPr>
      </w:pPr>
      <w:r w:rsidRPr="00541BE5">
        <w:rPr>
          <w:bCs/>
          <w:noProof/>
        </w:rPr>
        <w:t>Wild Horse Wind Power Project (WHWPP)</w:t>
      </w:r>
      <w:r>
        <w:rPr>
          <w:noProof/>
        </w:rPr>
        <w:tab/>
        <w:t>7</w:t>
      </w:r>
    </w:p>
    <w:p w14:paraId="732397F5" w14:textId="77777777" w:rsidR="001965DD" w:rsidRDefault="001965DD" w:rsidP="00F879B2">
      <w:pPr>
        <w:pStyle w:val="Normal16"/>
        <w:jc w:val="left"/>
        <w:rPr>
          <w:b w:val="0"/>
          <w:caps w:val="0"/>
          <w:noProof/>
          <w:sz w:val="22"/>
        </w:rPr>
        <w:sectPr w:rsidR="001965DD" w:rsidSect="001965DD">
          <w:type w:val="continuous"/>
          <w:pgSz w:w="15840" w:h="12240" w:orient="landscape" w:code="1"/>
          <w:pgMar w:top="1080" w:right="720" w:bottom="1080" w:left="720" w:header="1080" w:footer="720" w:gutter="0"/>
          <w:cols w:num="3" w:space="720"/>
          <w:docGrid w:linePitch="360"/>
        </w:sectPr>
      </w:pPr>
    </w:p>
    <w:p w14:paraId="751B0084" w14:textId="77777777" w:rsidR="00734C37" w:rsidRDefault="002374C7" w:rsidP="00F879B2">
      <w:pPr>
        <w:pStyle w:val="Normal16"/>
        <w:jc w:val="left"/>
        <w:rPr>
          <w:i/>
        </w:rPr>
      </w:pPr>
      <w:r w:rsidRPr="00C04DC1">
        <w:fldChar w:fldCharType="end"/>
      </w:r>
    </w:p>
    <w:sectPr w:rsidR="00734C37" w:rsidSect="001965DD">
      <w:type w:val="continuous"/>
      <w:pgSz w:w="15840" w:h="12240" w:orient="landscape" w:code="1"/>
      <w:pgMar w:top="1080" w:right="720" w:bottom="1080" w:left="720" w:header="10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C2D582" w14:textId="77777777" w:rsidR="00016951" w:rsidRDefault="00016951" w:rsidP="000D39EA">
      <w:r>
        <w:separator/>
      </w:r>
    </w:p>
    <w:p w14:paraId="7B85A07C" w14:textId="77777777" w:rsidR="00016951" w:rsidRDefault="00016951"/>
  </w:endnote>
  <w:endnote w:type="continuationSeparator" w:id="0">
    <w:p w14:paraId="25B2ECDD" w14:textId="77777777" w:rsidR="00016951" w:rsidRDefault="00016951" w:rsidP="000D39EA">
      <w:r>
        <w:continuationSeparator/>
      </w:r>
    </w:p>
    <w:p w14:paraId="5C359747" w14:textId="77777777" w:rsidR="00016951" w:rsidRDefault="000169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664254" w:rsidRPr="00D11821" w14:paraId="42342865" w14:textId="77777777" w:rsidTr="003658B7">
      <w:trPr>
        <w:trHeight w:val="540"/>
        <w:jc w:val="center"/>
      </w:trPr>
      <w:tc>
        <w:tcPr>
          <w:tcW w:w="2054" w:type="dxa"/>
          <w:shd w:val="clear" w:color="auto" w:fill="FFFFFF"/>
          <w:vAlign w:val="center"/>
        </w:tcPr>
        <w:p w14:paraId="66F6F48B" w14:textId="77777777" w:rsidR="00664254" w:rsidRPr="0066629E" w:rsidRDefault="00664254" w:rsidP="008E3DA6">
          <w:pPr>
            <w:jc w:val="center"/>
            <w:rPr>
              <w:b/>
              <w:sz w:val="18"/>
              <w:szCs w:val="18"/>
            </w:rPr>
          </w:pPr>
        </w:p>
      </w:tc>
      <w:tc>
        <w:tcPr>
          <w:tcW w:w="2054" w:type="dxa"/>
          <w:shd w:val="clear" w:color="auto" w:fill="auto"/>
          <w:vAlign w:val="center"/>
        </w:tcPr>
        <w:p w14:paraId="2B106C69" w14:textId="77777777" w:rsidR="00664254" w:rsidRPr="00B36432" w:rsidRDefault="00664254" w:rsidP="00E95BFC">
          <w:pPr>
            <w:jc w:val="center"/>
            <w:rPr>
              <w:b/>
              <w:color w:val="auto"/>
              <w:sz w:val="15"/>
              <w:szCs w:val="15"/>
            </w:rPr>
          </w:pPr>
        </w:p>
      </w:tc>
      <w:tc>
        <w:tcPr>
          <w:tcW w:w="2054" w:type="dxa"/>
          <w:shd w:val="clear" w:color="auto" w:fill="auto"/>
          <w:vAlign w:val="center"/>
        </w:tcPr>
        <w:p w14:paraId="301BD1E9" w14:textId="77777777" w:rsidR="00664254" w:rsidRPr="00B36432" w:rsidRDefault="00664254" w:rsidP="00E95BFC">
          <w:pPr>
            <w:rPr>
              <w:b/>
              <w:sz w:val="15"/>
              <w:szCs w:val="15"/>
            </w:rPr>
          </w:pPr>
        </w:p>
      </w:tc>
      <w:tc>
        <w:tcPr>
          <w:tcW w:w="2054" w:type="dxa"/>
          <w:shd w:val="clear" w:color="auto" w:fill="auto"/>
          <w:vAlign w:val="center"/>
        </w:tcPr>
        <w:p w14:paraId="3650A259" w14:textId="77777777" w:rsidR="00664254" w:rsidRPr="00B36432" w:rsidRDefault="00664254" w:rsidP="00E95BFC">
          <w:pPr>
            <w:rPr>
              <w:b/>
              <w:sz w:val="15"/>
              <w:szCs w:val="15"/>
            </w:rPr>
          </w:pPr>
        </w:p>
      </w:tc>
      <w:tc>
        <w:tcPr>
          <w:tcW w:w="2054" w:type="dxa"/>
          <w:shd w:val="clear" w:color="auto" w:fill="auto"/>
          <w:vAlign w:val="center"/>
        </w:tcPr>
        <w:p w14:paraId="4E710DD8" w14:textId="77777777" w:rsidR="00664254" w:rsidRPr="00B36432" w:rsidRDefault="00664254" w:rsidP="00E95BFC">
          <w:pPr>
            <w:rPr>
              <w:b/>
              <w:sz w:val="15"/>
              <w:szCs w:val="15"/>
            </w:rPr>
          </w:pPr>
        </w:p>
      </w:tc>
      <w:tc>
        <w:tcPr>
          <w:tcW w:w="2054" w:type="dxa"/>
          <w:shd w:val="clear" w:color="auto" w:fill="auto"/>
          <w:vAlign w:val="center"/>
        </w:tcPr>
        <w:p w14:paraId="622CE551" w14:textId="77777777" w:rsidR="00664254" w:rsidRPr="00B36432" w:rsidRDefault="00664254" w:rsidP="00E95BFC">
          <w:pPr>
            <w:rPr>
              <w:b/>
              <w:sz w:val="15"/>
              <w:szCs w:val="15"/>
            </w:rPr>
          </w:pPr>
        </w:p>
      </w:tc>
      <w:tc>
        <w:tcPr>
          <w:tcW w:w="2054" w:type="dxa"/>
          <w:shd w:val="clear" w:color="auto" w:fill="auto"/>
          <w:vAlign w:val="center"/>
        </w:tcPr>
        <w:p w14:paraId="6F664A10" w14:textId="77777777" w:rsidR="00664254" w:rsidRPr="0066629E" w:rsidRDefault="00664254" w:rsidP="001E6F1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537A64">
            <w:rPr>
              <w:rStyle w:val="PageNumber"/>
              <w:noProof/>
              <w:sz w:val="20"/>
              <w:szCs w:val="20"/>
            </w:rPr>
            <w:t>3</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537A64">
            <w:rPr>
              <w:rStyle w:val="PageNumber"/>
              <w:noProof/>
              <w:sz w:val="20"/>
              <w:szCs w:val="20"/>
            </w:rPr>
            <w:t>14</w:t>
          </w:r>
          <w:r w:rsidRPr="0066629E">
            <w:rPr>
              <w:rStyle w:val="PageNumber"/>
              <w:sz w:val="20"/>
              <w:szCs w:val="20"/>
            </w:rPr>
            <w:fldChar w:fldCharType="end"/>
          </w:r>
        </w:p>
      </w:tc>
    </w:tr>
  </w:tbl>
  <w:p w14:paraId="65FE89C6" w14:textId="77777777" w:rsidR="00664254" w:rsidRPr="00EC464B" w:rsidRDefault="00664254" w:rsidP="007D4C54">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664254" w:rsidRPr="00D11821" w14:paraId="6F0D79B4" w14:textId="77777777" w:rsidTr="00664254">
      <w:trPr>
        <w:trHeight w:val="540"/>
        <w:jc w:val="center"/>
      </w:trPr>
      <w:tc>
        <w:tcPr>
          <w:tcW w:w="2054" w:type="dxa"/>
          <w:tcBorders>
            <w:top w:val="single" w:sz="4" w:space="0" w:color="auto"/>
          </w:tcBorders>
          <w:shd w:val="clear" w:color="auto" w:fill="000000" w:themeFill="text1"/>
          <w:vAlign w:val="center"/>
        </w:tcPr>
        <w:p w14:paraId="7C5FB0C6" w14:textId="6381757C" w:rsidR="00664254" w:rsidRPr="00664254" w:rsidRDefault="00664254" w:rsidP="00664254">
          <w:pPr>
            <w:jc w:val="center"/>
            <w:rPr>
              <w:b/>
              <w:color w:val="FFFFFF" w:themeColor="background1"/>
              <w:sz w:val="18"/>
              <w:szCs w:val="18"/>
            </w:rPr>
          </w:pPr>
          <w:r w:rsidRPr="00664254">
            <w:rPr>
              <w:b/>
              <w:color w:val="FFFFFF" w:themeColor="background1"/>
              <w:sz w:val="18"/>
              <w:szCs w:val="18"/>
            </w:rPr>
            <w:t>1.</w:t>
          </w:r>
          <w:r>
            <w:rPr>
              <w:b/>
              <w:color w:val="FFFFFF" w:themeColor="background1"/>
              <w:sz w:val="18"/>
              <w:szCs w:val="18"/>
            </w:rPr>
            <w:t xml:space="preserve"> </w:t>
          </w:r>
          <w:r w:rsidRPr="00664254">
            <w:rPr>
              <w:b/>
              <w:color w:val="FFFFFF" w:themeColor="background1"/>
              <w:sz w:val="18"/>
              <w:szCs w:val="18"/>
            </w:rPr>
            <w:t>ENERGY FACILITY SITE EVALUATION</w:t>
          </w:r>
        </w:p>
      </w:tc>
      <w:tc>
        <w:tcPr>
          <w:tcW w:w="2054" w:type="dxa"/>
          <w:tcBorders>
            <w:top w:val="single" w:sz="4" w:space="0" w:color="auto"/>
          </w:tcBorders>
          <w:shd w:val="clear" w:color="auto" w:fill="FFFFFF" w:themeFill="background1"/>
          <w:vAlign w:val="center"/>
        </w:tcPr>
        <w:p w14:paraId="7E0D9011" w14:textId="62991C33" w:rsidR="00664254" w:rsidRPr="00FC4508" w:rsidRDefault="00664254" w:rsidP="00E95BFC">
          <w:pPr>
            <w:jc w:val="center"/>
            <w:rPr>
              <w:b/>
              <w:color w:val="FFFFFF" w:themeColor="background1"/>
              <w:sz w:val="18"/>
              <w:szCs w:val="18"/>
            </w:rPr>
          </w:pPr>
        </w:p>
      </w:tc>
      <w:tc>
        <w:tcPr>
          <w:tcW w:w="2054" w:type="dxa"/>
          <w:tcBorders>
            <w:top w:val="single" w:sz="4" w:space="0" w:color="auto"/>
          </w:tcBorders>
          <w:shd w:val="clear" w:color="auto" w:fill="auto"/>
          <w:vAlign w:val="center"/>
        </w:tcPr>
        <w:p w14:paraId="695CCAFE" w14:textId="77777777" w:rsidR="00664254" w:rsidRPr="004556EB" w:rsidRDefault="00664254" w:rsidP="00E72598">
          <w:pPr>
            <w:jc w:val="center"/>
            <w:rPr>
              <w:b/>
              <w:color w:val="FFFFFF" w:themeColor="background1"/>
              <w:sz w:val="20"/>
              <w:szCs w:val="20"/>
            </w:rPr>
          </w:pPr>
        </w:p>
      </w:tc>
      <w:tc>
        <w:tcPr>
          <w:tcW w:w="2054" w:type="dxa"/>
          <w:shd w:val="clear" w:color="auto" w:fill="auto"/>
          <w:vAlign w:val="center"/>
        </w:tcPr>
        <w:p w14:paraId="27E464FE" w14:textId="77777777" w:rsidR="00664254" w:rsidRPr="00B36432" w:rsidRDefault="00664254" w:rsidP="00E95BFC">
          <w:pPr>
            <w:rPr>
              <w:b/>
              <w:sz w:val="15"/>
              <w:szCs w:val="15"/>
            </w:rPr>
          </w:pPr>
        </w:p>
      </w:tc>
      <w:tc>
        <w:tcPr>
          <w:tcW w:w="2054" w:type="dxa"/>
          <w:shd w:val="clear" w:color="auto" w:fill="auto"/>
          <w:vAlign w:val="center"/>
        </w:tcPr>
        <w:p w14:paraId="00031B46" w14:textId="77777777" w:rsidR="00664254" w:rsidRPr="00B36432" w:rsidRDefault="00664254" w:rsidP="00E95BFC">
          <w:pPr>
            <w:rPr>
              <w:b/>
              <w:sz w:val="15"/>
              <w:szCs w:val="15"/>
            </w:rPr>
          </w:pPr>
        </w:p>
      </w:tc>
      <w:tc>
        <w:tcPr>
          <w:tcW w:w="2054" w:type="dxa"/>
          <w:shd w:val="clear" w:color="auto" w:fill="auto"/>
          <w:vAlign w:val="center"/>
        </w:tcPr>
        <w:p w14:paraId="123A0C59" w14:textId="788503BD" w:rsidR="00664254" w:rsidRPr="00C93FBE" w:rsidRDefault="00664254" w:rsidP="00C93FBE">
          <w:pPr>
            <w:jc w:val="center"/>
            <w:rPr>
              <w:b/>
              <w:color w:val="FFFFFF" w:themeColor="background1"/>
              <w:sz w:val="18"/>
              <w:szCs w:val="18"/>
            </w:rPr>
          </w:pPr>
        </w:p>
      </w:tc>
      <w:tc>
        <w:tcPr>
          <w:tcW w:w="2054" w:type="dxa"/>
          <w:shd w:val="clear" w:color="auto" w:fill="auto"/>
          <w:vAlign w:val="center"/>
        </w:tcPr>
        <w:p w14:paraId="57F8637C" w14:textId="77777777" w:rsidR="00664254" w:rsidRPr="0066629E" w:rsidRDefault="00664254"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537A64">
            <w:rPr>
              <w:rStyle w:val="PageNumber"/>
              <w:noProof/>
              <w:sz w:val="20"/>
              <w:szCs w:val="20"/>
            </w:rPr>
            <w:t>9</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537A64">
            <w:rPr>
              <w:rStyle w:val="PageNumber"/>
              <w:noProof/>
              <w:sz w:val="20"/>
              <w:szCs w:val="20"/>
            </w:rPr>
            <w:t>14</w:t>
          </w:r>
          <w:r w:rsidRPr="0066629E">
            <w:rPr>
              <w:rStyle w:val="PageNumber"/>
              <w:sz w:val="20"/>
              <w:szCs w:val="20"/>
            </w:rPr>
            <w:fldChar w:fldCharType="end"/>
          </w:r>
        </w:p>
      </w:tc>
    </w:tr>
  </w:tbl>
  <w:p w14:paraId="7302D4E4" w14:textId="77777777" w:rsidR="00664254" w:rsidRPr="00EC464B" w:rsidRDefault="00664254" w:rsidP="007D4C54">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664254" w:rsidRPr="00D11821" w14:paraId="157C8474" w14:textId="77777777" w:rsidTr="00664254">
      <w:trPr>
        <w:trHeight w:val="540"/>
        <w:jc w:val="center"/>
      </w:trPr>
      <w:tc>
        <w:tcPr>
          <w:tcW w:w="2054" w:type="dxa"/>
          <w:tcBorders>
            <w:top w:val="single" w:sz="4" w:space="0" w:color="auto"/>
          </w:tcBorders>
          <w:shd w:val="clear" w:color="auto" w:fill="auto"/>
          <w:vAlign w:val="center"/>
        </w:tcPr>
        <w:p w14:paraId="5AFF901E" w14:textId="40B30A4C" w:rsidR="00664254" w:rsidRPr="00FC4508" w:rsidRDefault="00664254" w:rsidP="00FC4508">
          <w:pPr>
            <w:jc w:val="center"/>
            <w:rPr>
              <w:b/>
              <w:color w:val="FFFFFF" w:themeColor="background1"/>
              <w:sz w:val="18"/>
              <w:szCs w:val="18"/>
            </w:rPr>
          </w:pPr>
        </w:p>
      </w:tc>
      <w:tc>
        <w:tcPr>
          <w:tcW w:w="2054" w:type="dxa"/>
          <w:tcBorders>
            <w:top w:val="single" w:sz="4" w:space="0" w:color="auto"/>
          </w:tcBorders>
          <w:shd w:val="clear" w:color="auto" w:fill="000000" w:themeFill="text1"/>
          <w:vAlign w:val="center"/>
        </w:tcPr>
        <w:p w14:paraId="1948B747" w14:textId="6E9E9268" w:rsidR="00664254" w:rsidRPr="00FC4508" w:rsidRDefault="00664254" w:rsidP="00E95BFC">
          <w:pPr>
            <w:jc w:val="center"/>
            <w:rPr>
              <w:b/>
              <w:color w:val="FFFFFF" w:themeColor="background1"/>
              <w:sz w:val="18"/>
              <w:szCs w:val="18"/>
            </w:rPr>
          </w:pPr>
          <w:r>
            <w:rPr>
              <w:b/>
              <w:color w:val="FFFFFF" w:themeColor="background1"/>
              <w:sz w:val="18"/>
              <w:szCs w:val="18"/>
            </w:rPr>
            <w:t>GLOSSARY</w:t>
          </w:r>
        </w:p>
      </w:tc>
      <w:tc>
        <w:tcPr>
          <w:tcW w:w="2054" w:type="dxa"/>
          <w:tcBorders>
            <w:top w:val="single" w:sz="4" w:space="0" w:color="auto"/>
          </w:tcBorders>
          <w:shd w:val="clear" w:color="auto" w:fill="auto"/>
          <w:vAlign w:val="center"/>
        </w:tcPr>
        <w:p w14:paraId="15ABD33F" w14:textId="77777777" w:rsidR="00664254" w:rsidRPr="004556EB" w:rsidRDefault="00664254" w:rsidP="00E72598">
          <w:pPr>
            <w:jc w:val="center"/>
            <w:rPr>
              <w:b/>
              <w:color w:val="FFFFFF" w:themeColor="background1"/>
              <w:sz w:val="20"/>
              <w:szCs w:val="20"/>
            </w:rPr>
          </w:pPr>
        </w:p>
      </w:tc>
      <w:tc>
        <w:tcPr>
          <w:tcW w:w="2054" w:type="dxa"/>
          <w:shd w:val="clear" w:color="auto" w:fill="auto"/>
          <w:vAlign w:val="center"/>
        </w:tcPr>
        <w:p w14:paraId="7BD3D10E" w14:textId="77777777" w:rsidR="00664254" w:rsidRPr="00B36432" w:rsidRDefault="00664254" w:rsidP="00E95BFC">
          <w:pPr>
            <w:rPr>
              <w:b/>
              <w:sz w:val="15"/>
              <w:szCs w:val="15"/>
            </w:rPr>
          </w:pPr>
        </w:p>
      </w:tc>
      <w:tc>
        <w:tcPr>
          <w:tcW w:w="2054" w:type="dxa"/>
          <w:shd w:val="clear" w:color="auto" w:fill="auto"/>
          <w:vAlign w:val="center"/>
        </w:tcPr>
        <w:p w14:paraId="0807F6A2" w14:textId="77777777" w:rsidR="00664254" w:rsidRPr="00B36432" w:rsidRDefault="00664254" w:rsidP="00E95BFC">
          <w:pPr>
            <w:rPr>
              <w:b/>
              <w:sz w:val="15"/>
              <w:szCs w:val="15"/>
            </w:rPr>
          </w:pPr>
        </w:p>
      </w:tc>
      <w:tc>
        <w:tcPr>
          <w:tcW w:w="2054" w:type="dxa"/>
          <w:shd w:val="clear" w:color="auto" w:fill="auto"/>
          <w:vAlign w:val="center"/>
        </w:tcPr>
        <w:p w14:paraId="348D51BC" w14:textId="77777777" w:rsidR="00664254" w:rsidRPr="00B36432" w:rsidRDefault="00664254" w:rsidP="00E95BFC">
          <w:pPr>
            <w:rPr>
              <w:b/>
              <w:sz w:val="15"/>
              <w:szCs w:val="15"/>
            </w:rPr>
          </w:pPr>
        </w:p>
      </w:tc>
      <w:tc>
        <w:tcPr>
          <w:tcW w:w="2054" w:type="dxa"/>
          <w:shd w:val="clear" w:color="auto" w:fill="auto"/>
          <w:vAlign w:val="center"/>
        </w:tcPr>
        <w:p w14:paraId="2C856B92" w14:textId="77777777" w:rsidR="00664254" w:rsidRPr="0066629E" w:rsidRDefault="00664254"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537A64">
            <w:rPr>
              <w:rStyle w:val="PageNumber"/>
              <w:noProof/>
              <w:sz w:val="20"/>
              <w:szCs w:val="20"/>
            </w:rPr>
            <w:t>11</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537A64">
            <w:rPr>
              <w:rStyle w:val="PageNumber"/>
              <w:noProof/>
              <w:sz w:val="20"/>
              <w:szCs w:val="20"/>
            </w:rPr>
            <w:t>14</w:t>
          </w:r>
          <w:r w:rsidRPr="0066629E">
            <w:rPr>
              <w:rStyle w:val="PageNumber"/>
              <w:sz w:val="20"/>
              <w:szCs w:val="20"/>
            </w:rPr>
            <w:fldChar w:fldCharType="end"/>
          </w:r>
        </w:p>
      </w:tc>
    </w:tr>
  </w:tbl>
  <w:p w14:paraId="64F20365" w14:textId="77777777" w:rsidR="00664254" w:rsidRPr="00EC464B" w:rsidRDefault="00664254" w:rsidP="007D4C54">
    <w:pPr>
      <w:pStyle w:val="Foo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664254" w:rsidRPr="00B36432" w14:paraId="74D27143" w14:textId="77777777" w:rsidTr="00B55C32">
      <w:trPr>
        <w:trHeight w:val="540"/>
        <w:jc w:val="center"/>
      </w:trPr>
      <w:tc>
        <w:tcPr>
          <w:tcW w:w="2058" w:type="dxa"/>
          <w:tcBorders>
            <w:top w:val="single" w:sz="6" w:space="0" w:color="000000"/>
          </w:tcBorders>
          <w:shd w:val="clear" w:color="auto" w:fill="auto"/>
          <w:vAlign w:val="center"/>
        </w:tcPr>
        <w:p w14:paraId="07CCB79D" w14:textId="6605E75E" w:rsidR="00664254" w:rsidRPr="00976836" w:rsidRDefault="00664254" w:rsidP="00976836">
          <w:pPr>
            <w:jc w:val="center"/>
            <w:rPr>
              <w:b/>
              <w:color w:val="FFFFFF"/>
              <w:sz w:val="18"/>
              <w:szCs w:val="18"/>
            </w:rPr>
          </w:pPr>
        </w:p>
      </w:tc>
      <w:tc>
        <w:tcPr>
          <w:tcW w:w="2059" w:type="dxa"/>
          <w:tcBorders>
            <w:top w:val="single" w:sz="6" w:space="0" w:color="auto"/>
          </w:tcBorders>
          <w:shd w:val="clear" w:color="auto" w:fill="auto"/>
          <w:vAlign w:val="center"/>
        </w:tcPr>
        <w:p w14:paraId="53ACB523" w14:textId="77777777" w:rsidR="00664254" w:rsidRPr="00B36432" w:rsidRDefault="00664254" w:rsidP="004556EB">
          <w:pPr>
            <w:jc w:val="center"/>
            <w:rPr>
              <w:szCs w:val="22"/>
            </w:rPr>
          </w:pPr>
        </w:p>
      </w:tc>
      <w:tc>
        <w:tcPr>
          <w:tcW w:w="2058" w:type="dxa"/>
          <w:tcBorders>
            <w:top w:val="single" w:sz="6" w:space="0" w:color="000000"/>
          </w:tcBorders>
          <w:shd w:val="clear" w:color="auto" w:fill="000000" w:themeFill="text1"/>
          <w:vAlign w:val="center"/>
        </w:tcPr>
        <w:p w14:paraId="31428807" w14:textId="5974BDB4" w:rsidR="00664254" w:rsidRPr="00B55C32" w:rsidRDefault="00664254" w:rsidP="00AE1D63">
          <w:pPr>
            <w:jc w:val="center"/>
            <w:rPr>
              <w:b/>
              <w:color w:val="FFFFFF"/>
              <w:sz w:val="18"/>
              <w:szCs w:val="18"/>
            </w:rPr>
          </w:pPr>
          <w:r w:rsidRPr="00B55C32">
            <w:rPr>
              <w:b/>
              <w:color w:val="FFFFFF"/>
              <w:sz w:val="18"/>
              <w:szCs w:val="18"/>
            </w:rPr>
            <w:t>INDEX TO:</w:t>
          </w:r>
          <w:r>
            <w:rPr>
              <w:b/>
              <w:color w:val="FFFFFF"/>
              <w:sz w:val="18"/>
              <w:szCs w:val="18"/>
            </w:rPr>
            <w:t xml:space="preserve"> ARCHIVAL /</w:t>
          </w:r>
        </w:p>
        <w:p w14:paraId="23ADD4E9" w14:textId="4110CCDF" w:rsidR="00664254" w:rsidRPr="00B55C32" w:rsidRDefault="00664254" w:rsidP="00AE1D63">
          <w:pPr>
            <w:jc w:val="center"/>
            <w:rPr>
              <w:b/>
              <w:color w:val="FFFFFF"/>
              <w:sz w:val="18"/>
              <w:szCs w:val="18"/>
            </w:rPr>
          </w:pPr>
          <w:r w:rsidRPr="00B55C32">
            <w:rPr>
              <w:b/>
              <w:color w:val="FFFFFF"/>
              <w:sz w:val="18"/>
              <w:szCs w:val="18"/>
            </w:rPr>
            <w:t>ESSENTIAL / DANS</w:t>
          </w:r>
        </w:p>
      </w:tc>
      <w:tc>
        <w:tcPr>
          <w:tcW w:w="2059" w:type="dxa"/>
          <w:tcBorders>
            <w:top w:val="single" w:sz="6" w:space="0" w:color="000000"/>
          </w:tcBorders>
          <w:shd w:val="clear" w:color="auto" w:fill="auto"/>
          <w:vAlign w:val="center"/>
        </w:tcPr>
        <w:p w14:paraId="5ECDB646" w14:textId="37B9501E" w:rsidR="00664254" w:rsidRPr="00A61A95" w:rsidRDefault="00664254" w:rsidP="00C93FBE">
          <w:pPr>
            <w:jc w:val="center"/>
            <w:rPr>
              <w:b/>
              <w:color w:val="FFFFFF"/>
              <w:sz w:val="18"/>
              <w:szCs w:val="18"/>
            </w:rPr>
          </w:pPr>
        </w:p>
      </w:tc>
      <w:tc>
        <w:tcPr>
          <w:tcW w:w="2058" w:type="dxa"/>
          <w:tcBorders>
            <w:top w:val="single" w:sz="6" w:space="0" w:color="000000"/>
          </w:tcBorders>
          <w:shd w:val="clear" w:color="auto" w:fill="FFFFFF"/>
          <w:vAlign w:val="center"/>
        </w:tcPr>
        <w:p w14:paraId="14D68E26" w14:textId="77777777" w:rsidR="00664254" w:rsidRPr="007A224C" w:rsidRDefault="00664254" w:rsidP="00EE7625">
          <w:pPr>
            <w:jc w:val="center"/>
            <w:rPr>
              <w:b/>
              <w:color w:val="FFFFFF"/>
              <w:sz w:val="18"/>
              <w:szCs w:val="18"/>
              <w:shd w:val="clear" w:color="auto" w:fill="000000"/>
            </w:rPr>
          </w:pPr>
        </w:p>
      </w:tc>
      <w:tc>
        <w:tcPr>
          <w:tcW w:w="2059" w:type="dxa"/>
          <w:shd w:val="clear" w:color="auto" w:fill="auto"/>
          <w:vAlign w:val="center"/>
        </w:tcPr>
        <w:p w14:paraId="0617FECE" w14:textId="77777777" w:rsidR="00664254" w:rsidRPr="00B36432" w:rsidRDefault="00664254" w:rsidP="00EE7625">
          <w:pPr>
            <w:jc w:val="center"/>
            <w:rPr>
              <w:color w:val="auto"/>
              <w:szCs w:val="22"/>
            </w:rPr>
          </w:pPr>
        </w:p>
      </w:tc>
      <w:tc>
        <w:tcPr>
          <w:tcW w:w="2059" w:type="dxa"/>
          <w:shd w:val="clear" w:color="auto" w:fill="auto"/>
          <w:vAlign w:val="center"/>
        </w:tcPr>
        <w:p w14:paraId="6196E4C0" w14:textId="77777777" w:rsidR="00664254" w:rsidRPr="00A675DA" w:rsidRDefault="00664254" w:rsidP="00976836">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537A64">
            <w:rPr>
              <w:rStyle w:val="PageNumber"/>
              <w:noProof/>
              <w:sz w:val="20"/>
              <w:szCs w:val="20"/>
            </w:rPr>
            <w:t>12</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537A64">
            <w:rPr>
              <w:rStyle w:val="PageNumber"/>
              <w:noProof/>
              <w:sz w:val="20"/>
              <w:szCs w:val="20"/>
            </w:rPr>
            <w:t>14</w:t>
          </w:r>
          <w:r w:rsidRPr="00A675DA">
            <w:rPr>
              <w:rStyle w:val="PageNumber"/>
              <w:sz w:val="20"/>
              <w:szCs w:val="20"/>
            </w:rPr>
            <w:fldChar w:fldCharType="end"/>
          </w:r>
        </w:p>
      </w:tc>
    </w:tr>
  </w:tbl>
  <w:p w14:paraId="48501D89" w14:textId="606941DE" w:rsidR="00664254" w:rsidRPr="00EC464B" w:rsidRDefault="00664254" w:rsidP="00EC464B">
    <w:pPr>
      <w:pStyle w:val="Footer"/>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664254" w:rsidRPr="00B36432" w14:paraId="44FC67B3" w14:textId="77777777" w:rsidTr="00B55C32">
      <w:trPr>
        <w:trHeight w:val="540"/>
        <w:jc w:val="center"/>
      </w:trPr>
      <w:tc>
        <w:tcPr>
          <w:tcW w:w="2058" w:type="dxa"/>
          <w:tcBorders>
            <w:top w:val="single" w:sz="6" w:space="0" w:color="000000"/>
          </w:tcBorders>
          <w:shd w:val="clear" w:color="auto" w:fill="FFFFFF"/>
          <w:vAlign w:val="center"/>
        </w:tcPr>
        <w:p w14:paraId="2ACFDD92" w14:textId="77777777" w:rsidR="00664254" w:rsidRPr="00B36432" w:rsidRDefault="00664254" w:rsidP="000977DE">
          <w:pPr>
            <w:rPr>
              <w:szCs w:val="22"/>
            </w:rPr>
          </w:pPr>
        </w:p>
      </w:tc>
      <w:tc>
        <w:tcPr>
          <w:tcW w:w="2059" w:type="dxa"/>
          <w:tcBorders>
            <w:top w:val="single" w:sz="6" w:space="0" w:color="auto"/>
          </w:tcBorders>
          <w:shd w:val="clear" w:color="auto" w:fill="FFFFFF" w:themeFill="background1"/>
          <w:vAlign w:val="center"/>
        </w:tcPr>
        <w:p w14:paraId="10B50F3B" w14:textId="62E5F972" w:rsidR="00664254" w:rsidRPr="00976836" w:rsidRDefault="00664254" w:rsidP="00976836">
          <w:pPr>
            <w:jc w:val="center"/>
            <w:rPr>
              <w:b/>
              <w:color w:val="FFFFFF"/>
              <w:sz w:val="18"/>
              <w:szCs w:val="18"/>
            </w:rPr>
          </w:pPr>
        </w:p>
      </w:tc>
      <w:tc>
        <w:tcPr>
          <w:tcW w:w="2058" w:type="dxa"/>
          <w:tcBorders>
            <w:top w:val="single" w:sz="6" w:space="0" w:color="000000"/>
          </w:tcBorders>
          <w:shd w:val="clear" w:color="auto" w:fill="auto"/>
          <w:vAlign w:val="center"/>
        </w:tcPr>
        <w:p w14:paraId="0D15F91E" w14:textId="77777777" w:rsidR="00664254" w:rsidRPr="00AE1D63" w:rsidRDefault="00664254" w:rsidP="000977DE">
          <w:pPr>
            <w:jc w:val="center"/>
            <w:rPr>
              <w:color w:val="FFFFFF" w:themeColor="background1"/>
              <w:szCs w:val="22"/>
            </w:rPr>
          </w:pPr>
        </w:p>
      </w:tc>
      <w:tc>
        <w:tcPr>
          <w:tcW w:w="2059" w:type="dxa"/>
          <w:tcBorders>
            <w:top w:val="single" w:sz="6" w:space="0" w:color="000000"/>
          </w:tcBorders>
          <w:shd w:val="clear" w:color="auto" w:fill="000000" w:themeFill="text1"/>
          <w:vAlign w:val="center"/>
        </w:tcPr>
        <w:p w14:paraId="5B4353FB" w14:textId="77777777" w:rsidR="00664254" w:rsidRPr="00B55C32" w:rsidRDefault="00664254" w:rsidP="000977DE">
          <w:pPr>
            <w:jc w:val="center"/>
            <w:rPr>
              <w:b/>
              <w:color w:val="FFFFFF"/>
              <w:sz w:val="18"/>
              <w:szCs w:val="18"/>
            </w:rPr>
          </w:pPr>
          <w:r w:rsidRPr="00B55C32">
            <w:rPr>
              <w:b/>
              <w:color w:val="FFFFFF"/>
              <w:sz w:val="18"/>
              <w:szCs w:val="18"/>
            </w:rPr>
            <w:t>INDEX TO:</w:t>
          </w:r>
        </w:p>
        <w:p w14:paraId="1F02AD98" w14:textId="45E7BE8E" w:rsidR="00664254" w:rsidRPr="00B55C32" w:rsidRDefault="00664254" w:rsidP="000977DE">
          <w:pPr>
            <w:jc w:val="center"/>
            <w:rPr>
              <w:b/>
              <w:color w:val="FFFFFF"/>
              <w:sz w:val="18"/>
              <w:szCs w:val="18"/>
            </w:rPr>
          </w:pPr>
          <w:r w:rsidRPr="00B55C32">
            <w:rPr>
              <w:b/>
              <w:color w:val="FFFFFF"/>
              <w:sz w:val="18"/>
              <w:szCs w:val="18"/>
            </w:rPr>
            <w:t>SUBJECTS</w:t>
          </w:r>
        </w:p>
      </w:tc>
      <w:tc>
        <w:tcPr>
          <w:tcW w:w="2058" w:type="dxa"/>
          <w:tcBorders>
            <w:top w:val="single" w:sz="6" w:space="0" w:color="000000"/>
          </w:tcBorders>
          <w:shd w:val="clear" w:color="auto" w:fill="auto"/>
          <w:vAlign w:val="center"/>
        </w:tcPr>
        <w:p w14:paraId="44CA74D0" w14:textId="78008984" w:rsidR="00664254" w:rsidRPr="00A61A95" w:rsidRDefault="00664254" w:rsidP="00C93FBE">
          <w:pPr>
            <w:jc w:val="center"/>
            <w:rPr>
              <w:b/>
              <w:color w:val="FFFFFF"/>
              <w:sz w:val="18"/>
              <w:szCs w:val="18"/>
            </w:rPr>
          </w:pPr>
        </w:p>
      </w:tc>
      <w:tc>
        <w:tcPr>
          <w:tcW w:w="2059" w:type="dxa"/>
          <w:shd w:val="clear" w:color="auto" w:fill="auto"/>
          <w:vAlign w:val="center"/>
        </w:tcPr>
        <w:p w14:paraId="25F02C2D" w14:textId="77777777" w:rsidR="00664254" w:rsidRPr="00B36432" w:rsidRDefault="00664254" w:rsidP="000977DE">
          <w:pPr>
            <w:jc w:val="center"/>
            <w:rPr>
              <w:color w:val="auto"/>
              <w:szCs w:val="22"/>
            </w:rPr>
          </w:pPr>
        </w:p>
      </w:tc>
      <w:tc>
        <w:tcPr>
          <w:tcW w:w="2059" w:type="dxa"/>
          <w:shd w:val="clear" w:color="auto" w:fill="auto"/>
          <w:vAlign w:val="center"/>
        </w:tcPr>
        <w:p w14:paraId="09DB814F" w14:textId="77777777" w:rsidR="00664254" w:rsidRPr="00A675DA" w:rsidRDefault="00664254" w:rsidP="00976836">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537A64">
            <w:rPr>
              <w:rStyle w:val="PageNumber"/>
              <w:noProof/>
              <w:sz w:val="20"/>
              <w:szCs w:val="20"/>
            </w:rPr>
            <w:t>14</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537A64">
            <w:rPr>
              <w:rStyle w:val="PageNumber"/>
              <w:noProof/>
              <w:sz w:val="20"/>
              <w:szCs w:val="20"/>
            </w:rPr>
            <w:t>14</w:t>
          </w:r>
          <w:r w:rsidRPr="00A675DA">
            <w:rPr>
              <w:rStyle w:val="PageNumber"/>
              <w:sz w:val="20"/>
              <w:szCs w:val="20"/>
            </w:rPr>
            <w:fldChar w:fldCharType="end"/>
          </w:r>
        </w:p>
      </w:tc>
    </w:tr>
  </w:tbl>
  <w:p w14:paraId="22231A1E" w14:textId="40F9B028" w:rsidR="00664254" w:rsidRPr="00EC464B" w:rsidRDefault="00664254" w:rsidP="00EC464B">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C5FE77" w14:textId="77777777" w:rsidR="00016951" w:rsidRDefault="00016951" w:rsidP="000D39EA">
      <w:r>
        <w:separator/>
      </w:r>
    </w:p>
    <w:p w14:paraId="5CBFD0F4" w14:textId="77777777" w:rsidR="00016951" w:rsidRDefault="00016951"/>
  </w:footnote>
  <w:footnote w:type="continuationSeparator" w:id="0">
    <w:p w14:paraId="7254E2B4" w14:textId="77777777" w:rsidR="00016951" w:rsidRDefault="00016951" w:rsidP="000D39EA">
      <w:r>
        <w:continuationSeparator/>
      </w:r>
    </w:p>
    <w:p w14:paraId="3D8A1338" w14:textId="77777777" w:rsidR="00016951" w:rsidRDefault="0001695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3240"/>
      <w:gridCol w:w="3425"/>
      <w:gridCol w:w="7745"/>
    </w:tblGrid>
    <w:tr w:rsidR="00664254" w:rsidRPr="00B36432" w14:paraId="7AE38CF7" w14:textId="77777777" w:rsidTr="00AC7AFD">
      <w:trPr>
        <w:jc w:val="center"/>
      </w:trPr>
      <w:tc>
        <w:tcPr>
          <w:tcW w:w="3240" w:type="dxa"/>
          <w:vAlign w:val="bottom"/>
        </w:tcPr>
        <w:p w14:paraId="0BF1CD7A" w14:textId="77777777" w:rsidR="00664254" w:rsidRPr="00BD74D5" w:rsidRDefault="00664254" w:rsidP="00AC7AFD">
          <w:pPr>
            <w:pStyle w:val="Header"/>
          </w:pPr>
          <w:r w:rsidRPr="00BD74D5">
            <w:rPr>
              <w:noProof/>
            </w:rPr>
            <w:drawing>
              <wp:anchor distT="0" distB="0" distL="114300" distR="114300" simplePos="0" relativeHeight="251659264" behindDoc="1" locked="0" layoutInCell="1" allowOverlap="1" wp14:anchorId="55D5DC89" wp14:editId="087A5BA0">
                <wp:simplePos x="0" y="0"/>
                <wp:positionH relativeFrom="column">
                  <wp:posOffset>643</wp:posOffset>
                </wp:positionH>
                <wp:positionV relativeFrom="paragraph">
                  <wp:posOffset>-1385</wp:posOffset>
                </wp:positionV>
                <wp:extent cx="1926623" cy="6766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il_SecStateWA_Archives.png"/>
                        <pic:cNvPicPr/>
                      </pic:nvPicPr>
                      <pic:blipFill rotWithShape="1">
                        <a:blip r:embed="rId1" cstate="print">
                          <a:extLst>
                            <a:ext uri="{28A0092B-C50C-407E-A947-70E740481C1C}">
                              <a14:useLocalDpi xmlns:a14="http://schemas.microsoft.com/office/drawing/2010/main" val="0"/>
                            </a:ext>
                          </a:extLst>
                        </a:blip>
                        <a:srcRect l="5091"/>
                        <a:stretch/>
                      </pic:blipFill>
                      <pic:spPr bwMode="auto">
                        <a:xfrm>
                          <a:off x="0" y="0"/>
                          <a:ext cx="1926623" cy="6766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425" w:type="dxa"/>
          <w:vAlign w:val="center"/>
        </w:tcPr>
        <w:p w14:paraId="56648A00" w14:textId="1B6E5890" w:rsidR="00664254" w:rsidRPr="00AC7AFD" w:rsidRDefault="00664254" w:rsidP="00AC7AFD">
          <w:pPr>
            <w:pStyle w:val="Header"/>
            <w:tabs>
              <w:tab w:val="clear" w:pos="4680"/>
              <w:tab w:val="clear" w:pos="9360"/>
              <w:tab w:val="right" w:pos="13230"/>
            </w:tabs>
            <w:jc w:val="center"/>
            <w:rPr>
              <w:b/>
              <w:caps/>
              <w:outline/>
              <w:color w:val="FF0000"/>
              <w:sz w:val="84"/>
              <w:szCs w:val="84"/>
              <w14:textOutline w14:w="9525" w14:cap="flat" w14:cmpd="sng" w14:algn="ctr">
                <w14:solidFill>
                  <w14:srgbClr w14:val="FF0000"/>
                </w14:solidFill>
                <w14:prstDash w14:val="solid"/>
                <w14:round/>
              </w14:textOutline>
              <w14:textFill>
                <w14:noFill/>
              </w14:textFill>
            </w:rPr>
          </w:pPr>
        </w:p>
      </w:tc>
      <w:tc>
        <w:tcPr>
          <w:tcW w:w="7745" w:type="dxa"/>
          <w:vAlign w:val="center"/>
        </w:tcPr>
        <w:p w14:paraId="6A0F032E" w14:textId="5CCD7AC3" w:rsidR="00664254" w:rsidRDefault="00664254" w:rsidP="00AC7AFD">
          <w:pPr>
            <w:pStyle w:val="Header"/>
            <w:tabs>
              <w:tab w:val="clear" w:pos="4680"/>
              <w:tab w:val="clear" w:pos="9360"/>
              <w:tab w:val="right" w:pos="13230"/>
            </w:tabs>
            <w:jc w:val="right"/>
            <w:rPr>
              <w:b/>
              <w:i/>
              <w:szCs w:val="22"/>
            </w:rPr>
          </w:pPr>
          <w:r w:rsidRPr="00AC7AFD">
            <w:rPr>
              <w:b/>
              <w:i/>
              <w:color w:val="auto"/>
              <w:sz w:val="24"/>
              <w:szCs w:val="24"/>
            </w:rPr>
            <w:t xml:space="preserve">Energy Facility Site Evaluation Council </w:t>
          </w:r>
          <w:r w:rsidRPr="004A1959">
            <w:rPr>
              <w:b/>
              <w:i/>
              <w:sz w:val="24"/>
              <w:szCs w:val="24"/>
            </w:rPr>
            <w:t>Records Retention Schedule</w:t>
          </w:r>
        </w:p>
        <w:p w14:paraId="5CF9EC1A" w14:textId="4B109FF8" w:rsidR="00664254" w:rsidRPr="003D7DEB" w:rsidRDefault="00664254" w:rsidP="001965DD">
          <w:pPr>
            <w:pStyle w:val="Header"/>
            <w:tabs>
              <w:tab w:val="clear" w:pos="4680"/>
              <w:tab w:val="clear" w:pos="9360"/>
              <w:tab w:val="right" w:pos="13230"/>
            </w:tabs>
            <w:jc w:val="right"/>
            <w:rPr>
              <w:b/>
              <w:i/>
              <w:color w:val="auto"/>
              <w:szCs w:val="22"/>
            </w:rPr>
          </w:pPr>
          <w:r>
            <w:rPr>
              <w:b/>
              <w:i/>
              <w:szCs w:val="22"/>
            </w:rPr>
            <w:t>Version 1.0</w:t>
          </w:r>
          <w:r w:rsidRPr="00825EFE">
            <w:rPr>
              <w:b/>
              <w:i/>
              <w:szCs w:val="22"/>
            </w:rPr>
            <w:t xml:space="preserve"> </w:t>
          </w:r>
          <w:r w:rsidRPr="00825EFE">
            <w:rPr>
              <w:b/>
              <w:i/>
              <w:color w:val="auto"/>
              <w:szCs w:val="22"/>
            </w:rPr>
            <w:t>(</w:t>
          </w:r>
          <w:r>
            <w:rPr>
              <w:b/>
              <w:i/>
              <w:color w:val="auto"/>
              <w:szCs w:val="22"/>
            </w:rPr>
            <w:t>December 2022</w:t>
          </w:r>
          <w:r w:rsidRPr="00825EFE">
            <w:rPr>
              <w:b/>
              <w:i/>
              <w:color w:val="auto"/>
              <w:szCs w:val="22"/>
            </w:rPr>
            <w:t>)</w:t>
          </w:r>
        </w:p>
      </w:tc>
    </w:tr>
  </w:tbl>
  <w:p w14:paraId="06A3D2AD" w14:textId="77777777" w:rsidR="00664254" w:rsidRPr="00C82FD6" w:rsidRDefault="00664254" w:rsidP="00AC7AFD">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F7EA1"/>
    <w:multiLevelType w:val="hybridMultilevel"/>
    <w:tmpl w:val="0CF44D3C"/>
    <w:lvl w:ilvl="0" w:tplc="C3F2AF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6455D"/>
    <w:multiLevelType w:val="hybridMultilevel"/>
    <w:tmpl w:val="9800E228"/>
    <w:name w:val="*-Activitiy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49E2AD1"/>
    <w:multiLevelType w:val="multilevel"/>
    <w:tmpl w:val="D820F9DA"/>
    <w:lvl w:ilvl="0">
      <w:start w:val="1"/>
      <w:numFmt w:val="decimal"/>
      <w:pStyle w:val="Functions"/>
      <w:lvlText w:val="%1."/>
      <w:lvlJc w:val="left"/>
      <w:pPr>
        <w:tabs>
          <w:tab w:val="num" w:pos="720"/>
        </w:tabs>
        <w:ind w:left="792" w:hanging="792"/>
      </w:pPr>
      <w:rPr>
        <w:rFonts w:ascii="Calibri" w:hAnsi="Calibri" w:hint="default"/>
        <w:b/>
        <w:sz w:val="32"/>
      </w:rPr>
    </w:lvl>
    <w:lvl w:ilvl="1">
      <w:start w:val="1"/>
      <w:numFmt w:val="decimal"/>
      <w:pStyle w:val="Activties"/>
      <w:lvlText w:val="%1.%2"/>
      <w:lvlJc w:val="left"/>
      <w:pPr>
        <w:tabs>
          <w:tab w:val="num" w:pos="720"/>
        </w:tabs>
        <w:ind w:left="0" w:firstLine="0"/>
      </w:pPr>
      <w:rPr>
        <w:rFonts w:ascii="Calibri" w:hAnsi="Calibri" w:hint="default"/>
        <w:b/>
        <w:sz w:val="28"/>
      </w:rPr>
    </w:lvl>
    <w:lvl w:ilvl="2">
      <w:start w:val="1"/>
      <w:numFmt w:val="decimal"/>
      <w:pStyle w:val="ItemNo"/>
      <w:suff w:val="space"/>
      <w:lvlText w:val="%1.%2.%3"/>
      <w:lvlJc w:val="left"/>
      <w:pPr>
        <w:ind w:left="0"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
      <w:lvlJc w:val="left"/>
      <w:pPr>
        <w:tabs>
          <w:tab w:val="num" w:pos="0"/>
        </w:tabs>
        <w:ind w:left="0" w:firstLine="0"/>
      </w:pPr>
      <w:rPr>
        <w:rFonts w:hint="default"/>
      </w:rPr>
    </w:lvl>
    <w:lvl w:ilvl="4">
      <w:start w:val="1"/>
      <w:numFmt w:val="decimal"/>
      <w:lvlText w:val="%1.%2.%3.%4.%5."/>
      <w:lvlJc w:val="left"/>
      <w:pPr>
        <w:tabs>
          <w:tab w:val="num" w:pos="3600"/>
        </w:tabs>
        <w:ind w:left="3672" w:hanging="792"/>
      </w:pPr>
      <w:rPr>
        <w:rFonts w:hint="default"/>
      </w:rPr>
    </w:lvl>
    <w:lvl w:ilvl="5">
      <w:start w:val="1"/>
      <w:numFmt w:val="decimal"/>
      <w:lvlText w:val="%1.%2.%3.%4.%5.%6."/>
      <w:lvlJc w:val="left"/>
      <w:pPr>
        <w:tabs>
          <w:tab w:val="num" w:pos="4320"/>
        </w:tabs>
        <w:ind w:left="4392" w:hanging="792"/>
      </w:pPr>
      <w:rPr>
        <w:rFonts w:hint="default"/>
      </w:rPr>
    </w:lvl>
    <w:lvl w:ilvl="6">
      <w:start w:val="1"/>
      <w:numFmt w:val="decimal"/>
      <w:lvlText w:val="%1.%2.%3.%4.%5.%6.%7."/>
      <w:lvlJc w:val="left"/>
      <w:pPr>
        <w:tabs>
          <w:tab w:val="num" w:pos="5040"/>
        </w:tabs>
        <w:ind w:left="5112" w:hanging="792"/>
      </w:pPr>
      <w:rPr>
        <w:rFonts w:hint="default"/>
      </w:rPr>
    </w:lvl>
    <w:lvl w:ilvl="7">
      <w:start w:val="1"/>
      <w:numFmt w:val="decimal"/>
      <w:lvlText w:val="%1.%2.%3.%4.%5.%6.%7.%8."/>
      <w:lvlJc w:val="left"/>
      <w:pPr>
        <w:tabs>
          <w:tab w:val="num" w:pos="5760"/>
        </w:tabs>
        <w:ind w:left="5832" w:hanging="792"/>
      </w:pPr>
      <w:rPr>
        <w:rFonts w:hint="default"/>
      </w:rPr>
    </w:lvl>
    <w:lvl w:ilvl="8">
      <w:start w:val="1"/>
      <w:numFmt w:val="decimal"/>
      <w:lvlText w:val="%1.%2.%3.%4.%5.%6.%7.%8.%9."/>
      <w:lvlJc w:val="left"/>
      <w:pPr>
        <w:tabs>
          <w:tab w:val="num" w:pos="6480"/>
        </w:tabs>
        <w:ind w:left="6552" w:hanging="792"/>
      </w:pPr>
      <w:rPr>
        <w:rFonts w:hint="default"/>
      </w:rPr>
    </w:lvl>
  </w:abstractNum>
  <w:abstractNum w:abstractNumId="3" w15:restartNumberingAfterBreak="0">
    <w:nsid w:val="1525713F"/>
    <w:multiLevelType w:val="hybridMultilevel"/>
    <w:tmpl w:val="BDE6A7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8150D87"/>
    <w:multiLevelType w:val="hybridMultilevel"/>
    <w:tmpl w:val="8788F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E06DDA"/>
    <w:multiLevelType w:val="hybridMultilevel"/>
    <w:tmpl w:val="34D65BB4"/>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6" w15:restartNumberingAfterBreak="0">
    <w:nsid w:val="1ACF1B91"/>
    <w:multiLevelType w:val="hybridMultilevel"/>
    <w:tmpl w:val="5F28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592B19"/>
    <w:multiLevelType w:val="hybridMultilevel"/>
    <w:tmpl w:val="41141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1320F2"/>
    <w:multiLevelType w:val="hybridMultilevel"/>
    <w:tmpl w:val="27322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F0319B"/>
    <w:multiLevelType w:val="hybridMultilevel"/>
    <w:tmpl w:val="9AB8F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691534"/>
    <w:multiLevelType w:val="hybridMultilevel"/>
    <w:tmpl w:val="23D61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E35282"/>
    <w:multiLevelType w:val="hybridMultilevel"/>
    <w:tmpl w:val="3C865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135D1B"/>
    <w:multiLevelType w:val="hybridMultilevel"/>
    <w:tmpl w:val="26DE5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0B5C91"/>
    <w:multiLevelType w:val="hybridMultilevel"/>
    <w:tmpl w:val="044A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C36F17"/>
    <w:multiLevelType w:val="hybridMultilevel"/>
    <w:tmpl w:val="19F4F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E02C1A"/>
    <w:multiLevelType w:val="hybridMultilevel"/>
    <w:tmpl w:val="F38A8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C70370"/>
    <w:multiLevelType w:val="hybridMultilevel"/>
    <w:tmpl w:val="05362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8E28B1"/>
    <w:multiLevelType w:val="hybridMultilevel"/>
    <w:tmpl w:val="85AC8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AB4404"/>
    <w:multiLevelType w:val="hybridMultilevel"/>
    <w:tmpl w:val="8AAC4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F44423"/>
    <w:multiLevelType w:val="hybridMultilevel"/>
    <w:tmpl w:val="45925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434837"/>
    <w:multiLevelType w:val="hybridMultilevel"/>
    <w:tmpl w:val="310299AA"/>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1" w15:restartNumberingAfterBreak="0">
    <w:nsid w:val="60446665"/>
    <w:multiLevelType w:val="hybridMultilevel"/>
    <w:tmpl w:val="FF7A9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867F8A"/>
    <w:multiLevelType w:val="hybridMultilevel"/>
    <w:tmpl w:val="47A0259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15:restartNumberingAfterBreak="0">
    <w:nsid w:val="6CA12154"/>
    <w:multiLevelType w:val="hybridMultilevel"/>
    <w:tmpl w:val="A2900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7F3ADB"/>
    <w:multiLevelType w:val="hybridMultilevel"/>
    <w:tmpl w:val="39CE0B66"/>
    <w:name w:val="*-Activitiy22"/>
    <w:lvl w:ilvl="0" w:tplc="77E06FDA">
      <w:start w:val="1"/>
      <w:numFmt w:val="bullet"/>
      <w:lvlText w:val=""/>
      <w:lvlJc w:val="left"/>
      <w:pPr>
        <w:tabs>
          <w:tab w:val="num" w:pos="360"/>
        </w:tabs>
        <w:ind w:left="360" w:hanging="360"/>
      </w:pPr>
      <w:rPr>
        <w:rFonts w:ascii="Symbol" w:hAnsi="Symbol" w:hint="default"/>
      </w:rPr>
    </w:lvl>
    <w:lvl w:ilvl="1" w:tplc="6080A904" w:tentative="1">
      <w:start w:val="1"/>
      <w:numFmt w:val="bullet"/>
      <w:lvlText w:val="o"/>
      <w:lvlJc w:val="left"/>
      <w:pPr>
        <w:tabs>
          <w:tab w:val="num" w:pos="1080"/>
        </w:tabs>
        <w:ind w:left="1080" w:hanging="360"/>
      </w:pPr>
      <w:rPr>
        <w:rFonts w:ascii="Courier New" w:hAnsi="Courier New" w:cs="Courier New" w:hint="default"/>
      </w:rPr>
    </w:lvl>
    <w:lvl w:ilvl="2" w:tplc="A1ACDE7C" w:tentative="1">
      <w:start w:val="1"/>
      <w:numFmt w:val="bullet"/>
      <w:lvlText w:val=""/>
      <w:lvlJc w:val="left"/>
      <w:pPr>
        <w:tabs>
          <w:tab w:val="num" w:pos="1800"/>
        </w:tabs>
        <w:ind w:left="1800" w:hanging="360"/>
      </w:pPr>
      <w:rPr>
        <w:rFonts w:ascii="Wingdings" w:hAnsi="Wingdings" w:hint="default"/>
      </w:rPr>
    </w:lvl>
    <w:lvl w:ilvl="3" w:tplc="00562F62" w:tentative="1">
      <w:start w:val="1"/>
      <w:numFmt w:val="bullet"/>
      <w:lvlText w:val=""/>
      <w:lvlJc w:val="left"/>
      <w:pPr>
        <w:tabs>
          <w:tab w:val="num" w:pos="2520"/>
        </w:tabs>
        <w:ind w:left="2520" w:hanging="360"/>
      </w:pPr>
      <w:rPr>
        <w:rFonts w:ascii="Symbol" w:hAnsi="Symbol" w:hint="default"/>
      </w:rPr>
    </w:lvl>
    <w:lvl w:ilvl="4" w:tplc="11A67E64" w:tentative="1">
      <w:start w:val="1"/>
      <w:numFmt w:val="bullet"/>
      <w:lvlText w:val="o"/>
      <w:lvlJc w:val="left"/>
      <w:pPr>
        <w:tabs>
          <w:tab w:val="num" w:pos="3240"/>
        </w:tabs>
        <w:ind w:left="3240" w:hanging="360"/>
      </w:pPr>
      <w:rPr>
        <w:rFonts w:ascii="Courier New" w:hAnsi="Courier New" w:cs="Courier New" w:hint="default"/>
      </w:rPr>
    </w:lvl>
    <w:lvl w:ilvl="5" w:tplc="27881494" w:tentative="1">
      <w:start w:val="1"/>
      <w:numFmt w:val="bullet"/>
      <w:lvlText w:val=""/>
      <w:lvlJc w:val="left"/>
      <w:pPr>
        <w:tabs>
          <w:tab w:val="num" w:pos="3960"/>
        </w:tabs>
        <w:ind w:left="3960" w:hanging="360"/>
      </w:pPr>
      <w:rPr>
        <w:rFonts w:ascii="Wingdings" w:hAnsi="Wingdings" w:hint="default"/>
      </w:rPr>
    </w:lvl>
    <w:lvl w:ilvl="6" w:tplc="F646992C" w:tentative="1">
      <w:start w:val="1"/>
      <w:numFmt w:val="bullet"/>
      <w:lvlText w:val=""/>
      <w:lvlJc w:val="left"/>
      <w:pPr>
        <w:tabs>
          <w:tab w:val="num" w:pos="4680"/>
        </w:tabs>
        <w:ind w:left="4680" w:hanging="360"/>
      </w:pPr>
      <w:rPr>
        <w:rFonts w:ascii="Symbol" w:hAnsi="Symbol" w:hint="default"/>
      </w:rPr>
    </w:lvl>
    <w:lvl w:ilvl="7" w:tplc="DDA22F7C" w:tentative="1">
      <w:start w:val="1"/>
      <w:numFmt w:val="bullet"/>
      <w:lvlText w:val="o"/>
      <w:lvlJc w:val="left"/>
      <w:pPr>
        <w:tabs>
          <w:tab w:val="num" w:pos="5400"/>
        </w:tabs>
        <w:ind w:left="5400" w:hanging="360"/>
      </w:pPr>
      <w:rPr>
        <w:rFonts w:ascii="Courier New" w:hAnsi="Courier New" w:cs="Courier New" w:hint="default"/>
      </w:rPr>
    </w:lvl>
    <w:lvl w:ilvl="8" w:tplc="2CE23468"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026275D"/>
    <w:multiLevelType w:val="hybridMultilevel"/>
    <w:tmpl w:val="891EE6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FF6996"/>
    <w:multiLevelType w:val="hybridMultilevel"/>
    <w:tmpl w:val="B706F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515A53"/>
    <w:multiLevelType w:val="hybridMultilevel"/>
    <w:tmpl w:val="DA905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011DDA"/>
    <w:multiLevelType w:val="hybridMultilevel"/>
    <w:tmpl w:val="2BC22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B06C21"/>
    <w:multiLevelType w:val="hybridMultilevel"/>
    <w:tmpl w:val="04B29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24"/>
  </w:num>
  <w:num w:numId="4">
    <w:abstractNumId w:val="1"/>
  </w:num>
  <w:num w:numId="5">
    <w:abstractNumId w:val="6"/>
  </w:num>
  <w:num w:numId="6">
    <w:abstractNumId w:val="25"/>
  </w:num>
  <w:num w:numId="7">
    <w:abstractNumId w:val="19"/>
  </w:num>
  <w:num w:numId="8">
    <w:abstractNumId w:val="10"/>
  </w:num>
  <w:num w:numId="9">
    <w:abstractNumId w:val="9"/>
  </w:num>
  <w:num w:numId="10">
    <w:abstractNumId w:val="2"/>
  </w:num>
  <w:num w:numId="11">
    <w:abstractNumId w:val="0"/>
  </w:num>
  <w:num w:numId="12">
    <w:abstractNumId w:val="23"/>
  </w:num>
  <w:num w:numId="13">
    <w:abstractNumId w:val="22"/>
  </w:num>
  <w:num w:numId="14">
    <w:abstractNumId w:val="7"/>
  </w:num>
  <w:num w:numId="15">
    <w:abstractNumId w:val="13"/>
  </w:num>
  <w:num w:numId="16">
    <w:abstractNumId w:val="11"/>
  </w:num>
  <w:num w:numId="17">
    <w:abstractNumId w:val="20"/>
  </w:num>
  <w:num w:numId="18">
    <w:abstractNumId w:val="21"/>
  </w:num>
  <w:num w:numId="19">
    <w:abstractNumId w:val="5"/>
  </w:num>
  <w:num w:numId="20">
    <w:abstractNumId w:val="2"/>
  </w:num>
  <w:num w:numId="21">
    <w:abstractNumId w:val="2"/>
  </w:num>
  <w:num w:numId="22">
    <w:abstractNumId w:val="16"/>
  </w:num>
  <w:num w:numId="23">
    <w:abstractNumId w:val="26"/>
  </w:num>
  <w:num w:numId="24">
    <w:abstractNumId w:val="12"/>
  </w:num>
  <w:num w:numId="25">
    <w:abstractNumId w:val="8"/>
  </w:num>
  <w:num w:numId="26">
    <w:abstractNumId w:val="27"/>
  </w:num>
  <w:num w:numId="27">
    <w:abstractNumId w:val="28"/>
  </w:num>
  <w:num w:numId="28">
    <w:abstractNumId w:val="18"/>
  </w:num>
  <w:num w:numId="29">
    <w:abstractNumId w:val="4"/>
  </w:num>
  <w:num w:numId="30">
    <w:abstractNumId w:val="15"/>
  </w:num>
  <w:num w:numId="31">
    <w:abstractNumId w:val="17"/>
  </w:num>
  <w:num w:numId="32">
    <w:abstractNumId w:val="29"/>
  </w:num>
  <w:num w:numId="33">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3AC"/>
    <w:rsid w:val="000003FB"/>
    <w:rsid w:val="000006FC"/>
    <w:rsid w:val="00000735"/>
    <w:rsid w:val="00000798"/>
    <w:rsid w:val="00000B0A"/>
    <w:rsid w:val="000027B4"/>
    <w:rsid w:val="0000280E"/>
    <w:rsid w:val="00002BBC"/>
    <w:rsid w:val="000054EB"/>
    <w:rsid w:val="00007078"/>
    <w:rsid w:val="000073DF"/>
    <w:rsid w:val="00011A02"/>
    <w:rsid w:val="00013796"/>
    <w:rsid w:val="00014156"/>
    <w:rsid w:val="00016210"/>
    <w:rsid w:val="00016951"/>
    <w:rsid w:val="00017524"/>
    <w:rsid w:val="00017639"/>
    <w:rsid w:val="0002007A"/>
    <w:rsid w:val="0002102F"/>
    <w:rsid w:val="00022CB7"/>
    <w:rsid w:val="00022CE4"/>
    <w:rsid w:val="00023240"/>
    <w:rsid w:val="00023847"/>
    <w:rsid w:val="00023B3E"/>
    <w:rsid w:val="00023D50"/>
    <w:rsid w:val="000256CE"/>
    <w:rsid w:val="00031F8C"/>
    <w:rsid w:val="00032616"/>
    <w:rsid w:val="00033025"/>
    <w:rsid w:val="000337F4"/>
    <w:rsid w:val="000352D6"/>
    <w:rsid w:val="00035F6E"/>
    <w:rsid w:val="0004014E"/>
    <w:rsid w:val="000408DC"/>
    <w:rsid w:val="00040B50"/>
    <w:rsid w:val="00042D95"/>
    <w:rsid w:val="00043992"/>
    <w:rsid w:val="00044509"/>
    <w:rsid w:val="000456E4"/>
    <w:rsid w:val="00046960"/>
    <w:rsid w:val="00047445"/>
    <w:rsid w:val="00047C53"/>
    <w:rsid w:val="000546D2"/>
    <w:rsid w:val="000555B1"/>
    <w:rsid w:val="00060BD3"/>
    <w:rsid w:val="00061411"/>
    <w:rsid w:val="00062315"/>
    <w:rsid w:val="00064BF6"/>
    <w:rsid w:val="0006547F"/>
    <w:rsid w:val="0007155F"/>
    <w:rsid w:val="0007220D"/>
    <w:rsid w:val="00072536"/>
    <w:rsid w:val="0007468C"/>
    <w:rsid w:val="0007655D"/>
    <w:rsid w:val="00081D5D"/>
    <w:rsid w:val="000826D7"/>
    <w:rsid w:val="00084C03"/>
    <w:rsid w:val="000865F6"/>
    <w:rsid w:val="000901C8"/>
    <w:rsid w:val="00090A02"/>
    <w:rsid w:val="00091E77"/>
    <w:rsid w:val="00092422"/>
    <w:rsid w:val="000935F9"/>
    <w:rsid w:val="00097592"/>
    <w:rsid w:val="0009766F"/>
    <w:rsid w:val="000977DE"/>
    <w:rsid w:val="000A0283"/>
    <w:rsid w:val="000A073D"/>
    <w:rsid w:val="000A094A"/>
    <w:rsid w:val="000A21A7"/>
    <w:rsid w:val="000A46ED"/>
    <w:rsid w:val="000A769A"/>
    <w:rsid w:val="000B3444"/>
    <w:rsid w:val="000B5276"/>
    <w:rsid w:val="000B5669"/>
    <w:rsid w:val="000B5ECE"/>
    <w:rsid w:val="000B60F4"/>
    <w:rsid w:val="000B65AB"/>
    <w:rsid w:val="000B6F52"/>
    <w:rsid w:val="000C3C7C"/>
    <w:rsid w:val="000C3D89"/>
    <w:rsid w:val="000C6921"/>
    <w:rsid w:val="000C6F94"/>
    <w:rsid w:val="000C728D"/>
    <w:rsid w:val="000D00BC"/>
    <w:rsid w:val="000D1468"/>
    <w:rsid w:val="000D3093"/>
    <w:rsid w:val="000D38FD"/>
    <w:rsid w:val="000D39EA"/>
    <w:rsid w:val="000D492F"/>
    <w:rsid w:val="000E09EC"/>
    <w:rsid w:val="000E1545"/>
    <w:rsid w:val="000E474B"/>
    <w:rsid w:val="000E5252"/>
    <w:rsid w:val="000E5A57"/>
    <w:rsid w:val="000E792B"/>
    <w:rsid w:val="000F15A4"/>
    <w:rsid w:val="000F6369"/>
    <w:rsid w:val="000F7E74"/>
    <w:rsid w:val="001005D9"/>
    <w:rsid w:val="0010126B"/>
    <w:rsid w:val="00101918"/>
    <w:rsid w:val="00101F8C"/>
    <w:rsid w:val="001031FD"/>
    <w:rsid w:val="0010430B"/>
    <w:rsid w:val="00104ED4"/>
    <w:rsid w:val="001056BC"/>
    <w:rsid w:val="00106638"/>
    <w:rsid w:val="0011181A"/>
    <w:rsid w:val="00112D38"/>
    <w:rsid w:val="00113089"/>
    <w:rsid w:val="00113B05"/>
    <w:rsid w:val="00113BE5"/>
    <w:rsid w:val="00113EC2"/>
    <w:rsid w:val="00114B03"/>
    <w:rsid w:val="001158BF"/>
    <w:rsid w:val="001173AE"/>
    <w:rsid w:val="00124B01"/>
    <w:rsid w:val="001277C3"/>
    <w:rsid w:val="001311D1"/>
    <w:rsid w:val="001318D3"/>
    <w:rsid w:val="00131DE8"/>
    <w:rsid w:val="001336EA"/>
    <w:rsid w:val="0013466F"/>
    <w:rsid w:val="00134A32"/>
    <w:rsid w:val="00134F79"/>
    <w:rsid w:val="0013758A"/>
    <w:rsid w:val="001408D6"/>
    <w:rsid w:val="0014234C"/>
    <w:rsid w:val="00143069"/>
    <w:rsid w:val="00143D8B"/>
    <w:rsid w:val="001476C8"/>
    <w:rsid w:val="00147F1B"/>
    <w:rsid w:val="00154A60"/>
    <w:rsid w:val="00154D55"/>
    <w:rsid w:val="001569C7"/>
    <w:rsid w:val="00156B6E"/>
    <w:rsid w:val="00160D4F"/>
    <w:rsid w:val="001614D5"/>
    <w:rsid w:val="00161E8D"/>
    <w:rsid w:val="001621A8"/>
    <w:rsid w:val="00163703"/>
    <w:rsid w:val="00164C29"/>
    <w:rsid w:val="00165E69"/>
    <w:rsid w:val="00166978"/>
    <w:rsid w:val="00170B50"/>
    <w:rsid w:val="00173F50"/>
    <w:rsid w:val="001740A4"/>
    <w:rsid w:val="001748B4"/>
    <w:rsid w:val="00174E58"/>
    <w:rsid w:val="0017535B"/>
    <w:rsid w:val="00177FBE"/>
    <w:rsid w:val="001808FC"/>
    <w:rsid w:val="00181DCD"/>
    <w:rsid w:val="00182B4A"/>
    <w:rsid w:val="00182D9A"/>
    <w:rsid w:val="00185264"/>
    <w:rsid w:val="0018567C"/>
    <w:rsid w:val="00190152"/>
    <w:rsid w:val="00191010"/>
    <w:rsid w:val="00191743"/>
    <w:rsid w:val="00191ADA"/>
    <w:rsid w:val="00192A63"/>
    <w:rsid w:val="0019371A"/>
    <w:rsid w:val="001939F9"/>
    <w:rsid w:val="00193EB1"/>
    <w:rsid w:val="00194FE5"/>
    <w:rsid w:val="0019608F"/>
    <w:rsid w:val="001965DD"/>
    <w:rsid w:val="001977E2"/>
    <w:rsid w:val="001A07CC"/>
    <w:rsid w:val="001A1F86"/>
    <w:rsid w:val="001A2B19"/>
    <w:rsid w:val="001A34AF"/>
    <w:rsid w:val="001A408F"/>
    <w:rsid w:val="001A4ABF"/>
    <w:rsid w:val="001A5DDD"/>
    <w:rsid w:val="001A6B8F"/>
    <w:rsid w:val="001A74EC"/>
    <w:rsid w:val="001B15BC"/>
    <w:rsid w:val="001B1AB2"/>
    <w:rsid w:val="001B1D77"/>
    <w:rsid w:val="001C1D6E"/>
    <w:rsid w:val="001D002E"/>
    <w:rsid w:val="001D2552"/>
    <w:rsid w:val="001D40F8"/>
    <w:rsid w:val="001D562D"/>
    <w:rsid w:val="001D61E9"/>
    <w:rsid w:val="001E3BC0"/>
    <w:rsid w:val="001E50ED"/>
    <w:rsid w:val="001E59E5"/>
    <w:rsid w:val="001E6226"/>
    <w:rsid w:val="001E6508"/>
    <w:rsid w:val="001E6F18"/>
    <w:rsid w:val="001E7043"/>
    <w:rsid w:val="001F0B84"/>
    <w:rsid w:val="001F0C38"/>
    <w:rsid w:val="001F2517"/>
    <w:rsid w:val="001F708A"/>
    <w:rsid w:val="00200D75"/>
    <w:rsid w:val="0020159A"/>
    <w:rsid w:val="00201615"/>
    <w:rsid w:val="00201EDF"/>
    <w:rsid w:val="00202B1B"/>
    <w:rsid w:val="00203200"/>
    <w:rsid w:val="00204C2D"/>
    <w:rsid w:val="00205142"/>
    <w:rsid w:val="002063B5"/>
    <w:rsid w:val="00206FD4"/>
    <w:rsid w:val="002078DC"/>
    <w:rsid w:val="00213A11"/>
    <w:rsid w:val="00214CAF"/>
    <w:rsid w:val="00215721"/>
    <w:rsid w:val="00220294"/>
    <w:rsid w:val="0022049B"/>
    <w:rsid w:val="00220A35"/>
    <w:rsid w:val="00220E22"/>
    <w:rsid w:val="00221245"/>
    <w:rsid w:val="00221E16"/>
    <w:rsid w:val="002222A9"/>
    <w:rsid w:val="0022418D"/>
    <w:rsid w:val="00224CEE"/>
    <w:rsid w:val="002254F7"/>
    <w:rsid w:val="00225B6A"/>
    <w:rsid w:val="00226214"/>
    <w:rsid w:val="00230803"/>
    <w:rsid w:val="00231C32"/>
    <w:rsid w:val="00231E3A"/>
    <w:rsid w:val="00235285"/>
    <w:rsid w:val="002374C7"/>
    <w:rsid w:val="00237CB3"/>
    <w:rsid w:val="00240107"/>
    <w:rsid w:val="00240DC6"/>
    <w:rsid w:val="00242F3F"/>
    <w:rsid w:val="00243826"/>
    <w:rsid w:val="002443FC"/>
    <w:rsid w:val="002446F9"/>
    <w:rsid w:val="0024541C"/>
    <w:rsid w:val="00246079"/>
    <w:rsid w:val="002510B7"/>
    <w:rsid w:val="00252CF6"/>
    <w:rsid w:val="0025410E"/>
    <w:rsid w:val="002552D2"/>
    <w:rsid w:val="0025553C"/>
    <w:rsid w:val="00255973"/>
    <w:rsid w:val="00255C92"/>
    <w:rsid w:val="002563B1"/>
    <w:rsid w:val="0026059C"/>
    <w:rsid w:val="00261056"/>
    <w:rsid w:val="00262F00"/>
    <w:rsid w:val="0026348F"/>
    <w:rsid w:val="00264FA7"/>
    <w:rsid w:val="002650DA"/>
    <w:rsid w:val="00265AE0"/>
    <w:rsid w:val="00270EC0"/>
    <w:rsid w:val="00271448"/>
    <w:rsid w:val="0027226A"/>
    <w:rsid w:val="00272B35"/>
    <w:rsid w:val="00277A50"/>
    <w:rsid w:val="0028143A"/>
    <w:rsid w:val="0028196A"/>
    <w:rsid w:val="00282DD4"/>
    <w:rsid w:val="00284308"/>
    <w:rsid w:val="0028461A"/>
    <w:rsid w:val="00284F31"/>
    <w:rsid w:val="0029013D"/>
    <w:rsid w:val="0029257F"/>
    <w:rsid w:val="00296F57"/>
    <w:rsid w:val="00297BBE"/>
    <w:rsid w:val="002A4658"/>
    <w:rsid w:val="002A4DB4"/>
    <w:rsid w:val="002A72B5"/>
    <w:rsid w:val="002B05B0"/>
    <w:rsid w:val="002B0617"/>
    <w:rsid w:val="002B0909"/>
    <w:rsid w:val="002B3B84"/>
    <w:rsid w:val="002B4B67"/>
    <w:rsid w:val="002B515C"/>
    <w:rsid w:val="002B5474"/>
    <w:rsid w:val="002B742B"/>
    <w:rsid w:val="002C2202"/>
    <w:rsid w:val="002C25C0"/>
    <w:rsid w:val="002C3086"/>
    <w:rsid w:val="002C436D"/>
    <w:rsid w:val="002C4CF5"/>
    <w:rsid w:val="002C50C3"/>
    <w:rsid w:val="002C78E8"/>
    <w:rsid w:val="002C7E23"/>
    <w:rsid w:val="002D01D6"/>
    <w:rsid w:val="002D0887"/>
    <w:rsid w:val="002D08B1"/>
    <w:rsid w:val="002D19D2"/>
    <w:rsid w:val="002D2B8F"/>
    <w:rsid w:val="002D2C88"/>
    <w:rsid w:val="002D3B56"/>
    <w:rsid w:val="002D5979"/>
    <w:rsid w:val="002D6845"/>
    <w:rsid w:val="002E1238"/>
    <w:rsid w:val="002E1D64"/>
    <w:rsid w:val="002E20AD"/>
    <w:rsid w:val="002E2126"/>
    <w:rsid w:val="002E4F06"/>
    <w:rsid w:val="002E73F4"/>
    <w:rsid w:val="002F0AF1"/>
    <w:rsid w:val="002F1553"/>
    <w:rsid w:val="002F2115"/>
    <w:rsid w:val="002F281A"/>
    <w:rsid w:val="002F2D93"/>
    <w:rsid w:val="002F4DB7"/>
    <w:rsid w:val="002F6AE9"/>
    <w:rsid w:val="00301521"/>
    <w:rsid w:val="003019BF"/>
    <w:rsid w:val="00301D23"/>
    <w:rsid w:val="003036CB"/>
    <w:rsid w:val="0030565D"/>
    <w:rsid w:val="0030628F"/>
    <w:rsid w:val="00307E8D"/>
    <w:rsid w:val="00310173"/>
    <w:rsid w:val="00310299"/>
    <w:rsid w:val="00311091"/>
    <w:rsid w:val="00312072"/>
    <w:rsid w:val="003139A8"/>
    <w:rsid w:val="003141F2"/>
    <w:rsid w:val="003149A9"/>
    <w:rsid w:val="00317ED3"/>
    <w:rsid w:val="00321A33"/>
    <w:rsid w:val="00321C4C"/>
    <w:rsid w:val="00321EA5"/>
    <w:rsid w:val="00322169"/>
    <w:rsid w:val="00325C1E"/>
    <w:rsid w:val="00330045"/>
    <w:rsid w:val="003323AD"/>
    <w:rsid w:val="00333857"/>
    <w:rsid w:val="00334E88"/>
    <w:rsid w:val="00336B5E"/>
    <w:rsid w:val="00337F87"/>
    <w:rsid w:val="00341B6D"/>
    <w:rsid w:val="00342B49"/>
    <w:rsid w:val="0034432F"/>
    <w:rsid w:val="0035021F"/>
    <w:rsid w:val="003558D2"/>
    <w:rsid w:val="003605FC"/>
    <w:rsid w:val="00360A1E"/>
    <w:rsid w:val="003619D9"/>
    <w:rsid w:val="00362D32"/>
    <w:rsid w:val="003639B3"/>
    <w:rsid w:val="00364861"/>
    <w:rsid w:val="003658B7"/>
    <w:rsid w:val="00365D71"/>
    <w:rsid w:val="00365DE5"/>
    <w:rsid w:val="00366EB2"/>
    <w:rsid w:val="00367F27"/>
    <w:rsid w:val="00372BA0"/>
    <w:rsid w:val="0037471E"/>
    <w:rsid w:val="00376D8E"/>
    <w:rsid w:val="00381FBF"/>
    <w:rsid w:val="00382B1B"/>
    <w:rsid w:val="00382B3D"/>
    <w:rsid w:val="00382EE3"/>
    <w:rsid w:val="00383D19"/>
    <w:rsid w:val="003859C1"/>
    <w:rsid w:val="0038625F"/>
    <w:rsid w:val="00386987"/>
    <w:rsid w:val="00386EE7"/>
    <w:rsid w:val="00390F09"/>
    <w:rsid w:val="00392FFA"/>
    <w:rsid w:val="00394F7C"/>
    <w:rsid w:val="00396B80"/>
    <w:rsid w:val="003A18DA"/>
    <w:rsid w:val="003A26C0"/>
    <w:rsid w:val="003A7788"/>
    <w:rsid w:val="003B26C1"/>
    <w:rsid w:val="003B43AC"/>
    <w:rsid w:val="003B49BB"/>
    <w:rsid w:val="003B5DEC"/>
    <w:rsid w:val="003B6090"/>
    <w:rsid w:val="003C4850"/>
    <w:rsid w:val="003C58D9"/>
    <w:rsid w:val="003C6630"/>
    <w:rsid w:val="003C6DA3"/>
    <w:rsid w:val="003C6EC0"/>
    <w:rsid w:val="003C7716"/>
    <w:rsid w:val="003D353E"/>
    <w:rsid w:val="003D36D2"/>
    <w:rsid w:val="003D5329"/>
    <w:rsid w:val="003D6204"/>
    <w:rsid w:val="003D76D5"/>
    <w:rsid w:val="003D7DEB"/>
    <w:rsid w:val="003E0814"/>
    <w:rsid w:val="003E0D31"/>
    <w:rsid w:val="003E362F"/>
    <w:rsid w:val="003E51BA"/>
    <w:rsid w:val="003E5A39"/>
    <w:rsid w:val="003E7694"/>
    <w:rsid w:val="003E7C58"/>
    <w:rsid w:val="003F0048"/>
    <w:rsid w:val="003F02FB"/>
    <w:rsid w:val="003F20F9"/>
    <w:rsid w:val="003F535B"/>
    <w:rsid w:val="003F5958"/>
    <w:rsid w:val="003F694C"/>
    <w:rsid w:val="003F6C71"/>
    <w:rsid w:val="003F7811"/>
    <w:rsid w:val="00401127"/>
    <w:rsid w:val="00403EF0"/>
    <w:rsid w:val="00404C12"/>
    <w:rsid w:val="0040657A"/>
    <w:rsid w:val="004111FB"/>
    <w:rsid w:val="00412202"/>
    <w:rsid w:val="00415D5C"/>
    <w:rsid w:val="00415DA5"/>
    <w:rsid w:val="004168BA"/>
    <w:rsid w:val="00417D75"/>
    <w:rsid w:val="0042007D"/>
    <w:rsid w:val="004201E5"/>
    <w:rsid w:val="00421433"/>
    <w:rsid w:val="00421B8A"/>
    <w:rsid w:val="00421D86"/>
    <w:rsid w:val="004237E6"/>
    <w:rsid w:val="0042539F"/>
    <w:rsid w:val="004257FB"/>
    <w:rsid w:val="0042687D"/>
    <w:rsid w:val="00426DF9"/>
    <w:rsid w:val="00427624"/>
    <w:rsid w:val="0042797A"/>
    <w:rsid w:val="0043255C"/>
    <w:rsid w:val="004327AB"/>
    <w:rsid w:val="00432879"/>
    <w:rsid w:val="00432C51"/>
    <w:rsid w:val="00433638"/>
    <w:rsid w:val="0043370A"/>
    <w:rsid w:val="0043626E"/>
    <w:rsid w:val="0043640F"/>
    <w:rsid w:val="00441F00"/>
    <w:rsid w:val="00442B2B"/>
    <w:rsid w:val="004466CC"/>
    <w:rsid w:val="004473AA"/>
    <w:rsid w:val="00447E97"/>
    <w:rsid w:val="0045004B"/>
    <w:rsid w:val="00452FD6"/>
    <w:rsid w:val="004556EB"/>
    <w:rsid w:val="0045629B"/>
    <w:rsid w:val="0045799C"/>
    <w:rsid w:val="00457EED"/>
    <w:rsid w:val="00460412"/>
    <w:rsid w:val="00463C38"/>
    <w:rsid w:val="00465D8A"/>
    <w:rsid w:val="004668A6"/>
    <w:rsid w:val="00467045"/>
    <w:rsid w:val="00467A9E"/>
    <w:rsid w:val="0047140F"/>
    <w:rsid w:val="004755FE"/>
    <w:rsid w:val="00475CC7"/>
    <w:rsid w:val="00475EE4"/>
    <w:rsid w:val="0047726F"/>
    <w:rsid w:val="00477363"/>
    <w:rsid w:val="0048044F"/>
    <w:rsid w:val="00481757"/>
    <w:rsid w:val="00481F52"/>
    <w:rsid w:val="0048348D"/>
    <w:rsid w:val="00485D84"/>
    <w:rsid w:val="00486DDD"/>
    <w:rsid w:val="004913FA"/>
    <w:rsid w:val="00491A9E"/>
    <w:rsid w:val="00495C89"/>
    <w:rsid w:val="004970CB"/>
    <w:rsid w:val="00497EB0"/>
    <w:rsid w:val="004A0B6A"/>
    <w:rsid w:val="004A250D"/>
    <w:rsid w:val="004A4657"/>
    <w:rsid w:val="004A5343"/>
    <w:rsid w:val="004A5A5B"/>
    <w:rsid w:val="004A6984"/>
    <w:rsid w:val="004B0EEB"/>
    <w:rsid w:val="004B1E93"/>
    <w:rsid w:val="004B1F40"/>
    <w:rsid w:val="004B3DE5"/>
    <w:rsid w:val="004B4720"/>
    <w:rsid w:val="004B52C2"/>
    <w:rsid w:val="004B7ACD"/>
    <w:rsid w:val="004C1762"/>
    <w:rsid w:val="004C23F6"/>
    <w:rsid w:val="004C2D7B"/>
    <w:rsid w:val="004C34AF"/>
    <w:rsid w:val="004C4796"/>
    <w:rsid w:val="004C5FAD"/>
    <w:rsid w:val="004C7A2F"/>
    <w:rsid w:val="004D0AD6"/>
    <w:rsid w:val="004D0FEF"/>
    <w:rsid w:val="004D353A"/>
    <w:rsid w:val="004D36D9"/>
    <w:rsid w:val="004D3D2E"/>
    <w:rsid w:val="004D4BFB"/>
    <w:rsid w:val="004E287D"/>
    <w:rsid w:val="004E78C9"/>
    <w:rsid w:val="004F2E83"/>
    <w:rsid w:val="004F4FE1"/>
    <w:rsid w:val="004F6C00"/>
    <w:rsid w:val="004F749F"/>
    <w:rsid w:val="00500460"/>
    <w:rsid w:val="00502577"/>
    <w:rsid w:val="00502667"/>
    <w:rsid w:val="00502F61"/>
    <w:rsid w:val="00503AF8"/>
    <w:rsid w:val="00504473"/>
    <w:rsid w:val="005060FE"/>
    <w:rsid w:val="005067F1"/>
    <w:rsid w:val="00506AD0"/>
    <w:rsid w:val="00507186"/>
    <w:rsid w:val="005106D5"/>
    <w:rsid w:val="00515840"/>
    <w:rsid w:val="00515CBC"/>
    <w:rsid w:val="00516DCD"/>
    <w:rsid w:val="00517EA9"/>
    <w:rsid w:val="00522C5B"/>
    <w:rsid w:val="00523406"/>
    <w:rsid w:val="005234B5"/>
    <w:rsid w:val="00526CFD"/>
    <w:rsid w:val="0053002C"/>
    <w:rsid w:val="005306ED"/>
    <w:rsid w:val="00530DCE"/>
    <w:rsid w:val="005343C9"/>
    <w:rsid w:val="0053451B"/>
    <w:rsid w:val="0053482E"/>
    <w:rsid w:val="00536D56"/>
    <w:rsid w:val="00537A64"/>
    <w:rsid w:val="00540EC0"/>
    <w:rsid w:val="0054252A"/>
    <w:rsid w:val="00542D12"/>
    <w:rsid w:val="0054336F"/>
    <w:rsid w:val="00544AC1"/>
    <w:rsid w:val="00545BD3"/>
    <w:rsid w:val="0054618D"/>
    <w:rsid w:val="005478BB"/>
    <w:rsid w:val="00547EA7"/>
    <w:rsid w:val="0055200F"/>
    <w:rsid w:val="00552B37"/>
    <w:rsid w:val="0055401B"/>
    <w:rsid w:val="00560C90"/>
    <w:rsid w:val="005619CA"/>
    <w:rsid w:val="00562EB2"/>
    <w:rsid w:val="00564DA1"/>
    <w:rsid w:val="0056517B"/>
    <w:rsid w:val="00566273"/>
    <w:rsid w:val="005662B0"/>
    <w:rsid w:val="005667B9"/>
    <w:rsid w:val="00570A3C"/>
    <w:rsid w:val="005723A7"/>
    <w:rsid w:val="00573F81"/>
    <w:rsid w:val="005773BB"/>
    <w:rsid w:val="005805C6"/>
    <w:rsid w:val="00581988"/>
    <w:rsid w:val="00582DE2"/>
    <w:rsid w:val="005849EA"/>
    <w:rsid w:val="00587026"/>
    <w:rsid w:val="00587E7A"/>
    <w:rsid w:val="005902D1"/>
    <w:rsid w:val="005906D9"/>
    <w:rsid w:val="00590878"/>
    <w:rsid w:val="00590E23"/>
    <w:rsid w:val="00592EAA"/>
    <w:rsid w:val="005930CD"/>
    <w:rsid w:val="005935EC"/>
    <w:rsid w:val="0059423D"/>
    <w:rsid w:val="00594E2B"/>
    <w:rsid w:val="00596404"/>
    <w:rsid w:val="00596F4C"/>
    <w:rsid w:val="00597503"/>
    <w:rsid w:val="005A06D7"/>
    <w:rsid w:val="005A0FEA"/>
    <w:rsid w:val="005A2AF6"/>
    <w:rsid w:val="005A3720"/>
    <w:rsid w:val="005A3BD4"/>
    <w:rsid w:val="005A4BDE"/>
    <w:rsid w:val="005B0A7C"/>
    <w:rsid w:val="005B1EFA"/>
    <w:rsid w:val="005B206B"/>
    <w:rsid w:val="005B229C"/>
    <w:rsid w:val="005B2675"/>
    <w:rsid w:val="005B2884"/>
    <w:rsid w:val="005B4BC0"/>
    <w:rsid w:val="005B5591"/>
    <w:rsid w:val="005B5F42"/>
    <w:rsid w:val="005B7177"/>
    <w:rsid w:val="005C0863"/>
    <w:rsid w:val="005C0B4F"/>
    <w:rsid w:val="005C1856"/>
    <w:rsid w:val="005C205F"/>
    <w:rsid w:val="005C20A9"/>
    <w:rsid w:val="005C329B"/>
    <w:rsid w:val="005C369E"/>
    <w:rsid w:val="005C3EF1"/>
    <w:rsid w:val="005C4334"/>
    <w:rsid w:val="005C6EE1"/>
    <w:rsid w:val="005D24B0"/>
    <w:rsid w:val="005D27B4"/>
    <w:rsid w:val="005D2864"/>
    <w:rsid w:val="005D2ADC"/>
    <w:rsid w:val="005D358B"/>
    <w:rsid w:val="005D37D2"/>
    <w:rsid w:val="005D4075"/>
    <w:rsid w:val="005D5940"/>
    <w:rsid w:val="005D6B82"/>
    <w:rsid w:val="005D7C76"/>
    <w:rsid w:val="005E24F1"/>
    <w:rsid w:val="005E3557"/>
    <w:rsid w:val="005E390F"/>
    <w:rsid w:val="005E5B86"/>
    <w:rsid w:val="005E6270"/>
    <w:rsid w:val="005F0417"/>
    <w:rsid w:val="005F13F1"/>
    <w:rsid w:val="005F1824"/>
    <w:rsid w:val="005F3203"/>
    <w:rsid w:val="005F6625"/>
    <w:rsid w:val="005F7938"/>
    <w:rsid w:val="00601249"/>
    <w:rsid w:val="00601AD0"/>
    <w:rsid w:val="006026AC"/>
    <w:rsid w:val="00603623"/>
    <w:rsid w:val="00606981"/>
    <w:rsid w:val="006077CB"/>
    <w:rsid w:val="00607EF1"/>
    <w:rsid w:val="00620170"/>
    <w:rsid w:val="006219C6"/>
    <w:rsid w:val="00622B6B"/>
    <w:rsid w:val="00624126"/>
    <w:rsid w:val="00631ABB"/>
    <w:rsid w:val="006331C7"/>
    <w:rsid w:val="00634235"/>
    <w:rsid w:val="0063482B"/>
    <w:rsid w:val="006374AD"/>
    <w:rsid w:val="0064199E"/>
    <w:rsid w:val="00644E9F"/>
    <w:rsid w:val="00645B60"/>
    <w:rsid w:val="00651890"/>
    <w:rsid w:val="00653218"/>
    <w:rsid w:val="00653763"/>
    <w:rsid w:val="006537AF"/>
    <w:rsid w:val="00656255"/>
    <w:rsid w:val="00656867"/>
    <w:rsid w:val="00656E98"/>
    <w:rsid w:val="00657F90"/>
    <w:rsid w:val="0066086E"/>
    <w:rsid w:val="00662B47"/>
    <w:rsid w:val="00663376"/>
    <w:rsid w:val="00664254"/>
    <w:rsid w:val="00664A23"/>
    <w:rsid w:val="00666017"/>
    <w:rsid w:val="0066629E"/>
    <w:rsid w:val="0066632D"/>
    <w:rsid w:val="00671539"/>
    <w:rsid w:val="006720C7"/>
    <w:rsid w:val="00672F46"/>
    <w:rsid w:val="00673479"/>
    <w:rsid w:val="00673C3F"/>
    <w:rsid w:val="00673DE6"/>
    <w:rsid w:val="00675B5C"/>
    <w:rsid w:val="0067708E"/>
    <w:rsid w:val="00677496"/>
    <w:rsid w:val="00677B44"/>
    <w:rsid w:val="00680283"/>
    <w:rsid w:val="00683137"/>
    <w:rsid w:val="00684DD0"/>
    <w:rsid w:val="0068645B"/>
    <w:rsid w:val="00687E2D"/>
    <w:rsid w:val="00690E1E"/>
    <w:rsid w:val="006921BC"/>
    <w:rsid w:val="00694647"/>
    <w:rsid w:val="00695566"/>
    <w:rsid w:val="00695C4C"/>
    <w:rsid w:val="00695CD0"/>
    <w:rsid w:val="00697EE5"/>
    <w:rsid w:val="006A317C"/>
    <w:rsid w:val="006A5E0D"/>
    <w:rsid w:val="006A688E"/>
    <w:rsid w:val="006B3FDA"/>
    <w:rsid w:val="006B41A8"/>
    <w:rsid w:val="006B5683"/>
    <w:rsid w:val="006B5F23"/>
    <w:rsid w:val="006C098A"/>
    <w:rsid w:val="006C36ED"/>
    <w:rsid w:val="006C4CEA"/>
    <w:rsid w:val="006C5967"/>
    <w:rsid w:val="006C5EB8"/>
    <w:rsid w:val="006C650F"/>
    <w:rsid w:val="006D0EC7"/>
    <w:rsid w:val="006D2AD6"/>
    <w:rsid w:val="006D32BC"/>
    <w:rsid w:val="006D3DEA"/>
    <w:rsid w:val="006D7A2E"/>
    <w:rsid w:val="006E0944"/>
    <w:rsid w:val="006E183A"/>
    <w:rsid w:val="006E21B8"/>
    <w:rsid w:val="006E24A5"/>
    <w:rsid w:val="006E5D98"/>
    <w:rsid w:val="006E5F3E"/>
    <w:rsid w:val="006F011A"/>
    <w:rsid w:val="006F0BA4"/>
    <w:rsid w:val="006F5207"/>
    <w:rsid w:val="006F542B"/>
    <w:rsid w:val="006F62F3"/>
    <w:rsid w:val="006F6476"/>
    <w:rsid w:val="007007AA"/>
    <w:rsid w:val="00700DE7"/>
    <w:rsid w:val="007023F1"/>
    <w:rsid w:val="00703DD9"/>
    <w:rsid w:val="00704B2C"/>
    <w:rsid w:val="00705D17"/>
    <w:rsid w:val="00711F35"/>
    <w:rsid w:val="00713939"/>
    <w:rsid w:val="00713D60"/>
    <w:rsid w:val="00715533"/>
    <w:rsid w:val="00715D43"/>
    <w:rsid w:val="00716E73"/>
    <w:rsid w:val="00717397"/>
    <w:rsid w:val="00717602"/>
    <w:rsid w:val="007209AD"/>
    <w:rsid w:val="00721AA2"/>
    <w:rsid w:val="00721DA5"/>
    <w:rsid w:val="0072235C"/>
    <w:rsid w:val="00722AA4"/>
    <w:rsid w:val="00725C90"/>
    <w:rsid w:val="007303DA"/>
    <w:rsid w:val="0073114E"/>
    <w:rsid w:val="0073192F"/>
    <w:rsid w:val="00732F76"/>
    <w:rsid w:val="007338EA"/>
    <w:rsid w:val="00733C01"/>
    <w:rsid w:val="007344F6"/>
    <w:rsid w:val="00734C37"/>
    <w:rsid w:val="00736264"/>
    <w:rsid w:val="007378B2"/>
    <w:rsid w:val="00740543"/>
    <w:rsid w:val="007405C7"/>
    <w:rsid w:val="00740D3F"/>
    <w:rsid w:val="007425A6"/>
    <w:rsid w:val="00745CF6"/>
    <w:rsid w:val="00746C36"/>
    <w:rsid w:val="00746E86"/>
    <w:rsid w:val="00753F01"/>
    <w:rsid w:val="007608DD"/>
    <w:rsid w:val="007609E0"/>
    <w:rsid w:val="00764624"/>
    <w:rsid w:val="00765022"/>
    <w:rsid w:val="007659AE"/>
    <w:rsid w:val="00765DBE"/>
    <w:rsid w:val="007663A0"/>
    <w:rsid w:val="0076723E"/>
    <w:rsid w:val="0076754F"/>
    <w:rsid w:val="007709C3"/>
    <w:rsid w:val="00772C34"/>
    <w:rsid w:val="007751A7"/>
    <w:rsid w:val="00777AFF"/>
    <w:rsid w:val="00777C7F"/>
    <w:rsid w:val="00780538"/>
    <w:rsid w:val="007808A2"/>
    <w:rsid w:val="00781F36"/>
    <w:rsid w:val="0078299A"/>
    <w:rsid w:val="00783872"/>
    <w:rsid w:val="00783A26"/>
    <w:rsid w:val="0078489C"/>
    <w:rsid w:val="0078591E"/>
    <w:rsid w:val="00791D89"/>
    <w:rsid w:val="00791E43"/>
    <w:rsid w:val="00792808"/>
    <w:rsid w:val="00795242"/>
    <w:rsid w:val="00797738"/>
    <w:rsid w:val="007A5A63"/>
    <w:rsid w:val="007A66DA"/>
    <w:rsid w:val="007A783A"/>
    <w:rsid w:val="007B6123"/>
    <w:rsid w:val="007B6B9F"/>
    <w:rsid w:val="007C1A06"/>
    <w:rsid w:val="007C1D7A"/>
    <w:rsid w:val="007C1FA8"/>
    <w:rsid w:val="007C2272"/>
    <w:rsid w:val="007C2D4F"/>
    <w:rsid w:val="007C6EA0"/>
    <w:rsid w:val="007C7B54"/>
    <w:rsid w:val="007D159F"/>
    <w:rsid w:val="007D38A5"/>
    <w:rsid w:val="007D454A"/>
    <w:rsid w:val="007D4C54"/>
    <w:rsid w:val="007D520B"/>
    <w:rsid w:val="007E2415"/>
    <w:rsid w:val="007E4922"/>
    <w:rsid w:val="007E4E57"/>
    <w:rsid w:val="007E567F"/>
    <w:rsid w:val="007F329D"/>
    <w:rsid w:val="007F4067"/>
    <w:rsid w:val="007F4B4F"/>
    <w:rsid w:val="007F5427"/>
    <w:rsid w:val="007F5640"/>
    <w:rsid w:val="007F761B"/>
    <w:rsid w:val="007F7A22"/>
    <w:rsid w:val="007F7AD3"/>
    <w:rsid w:val="00800614"/>
    <w:rsid w:val="00800CB2"/>
    <w:rsid w:val="00801A09"/>
    <w:rsid w:val="00801E28"/>
    <w:rsid w:val="008035F0"/>
    <w:rsid w:val="008056B1"/>
    <w:rsid w:val="008123F9"/>
    <w:rsid w:val="00812447"/>
    <w:rsid w:val="00812C86"/>
    <w:rsid w:val="00812E4F"/>
    <w:rsid w:val="008131BD"/>
    <w:rsid w:val="0081358B"/>
    <w:rsid w:val="00813F93"/>
    <w:rsid w:val="00814D63"/>
    <w:rsid w:val="00815453"/>
    <w:rsid w:val="00820147"/>
    <w:rsid w:val="00822047"/>
    <w:rsid w:val="00822100"/>
    <w:rsid w:val="00822810"/>
    <w:rsid w:val="00822DAD"/>
    <w:rsid w:val="0082620D"/>
    <w:rsid w:val="00826302"/>
    <w:rsid w:val="0082632F"/>
    <w:rsid w:val="00826580"/>
    <w:rsid w:val="00827987"/>
    <w:rsid w:val="00833A7B"/>
    <w:rsid w:val="00836897"/>
    <w:rsid w:val="00836AA6"/>
    <w:rsid w:val="00840C4F"/>
    <w:rsid w:val="008423DD"/>
    <w:rsid w:val="00845934"/>
    <w:rsid w:val="00846BCB"/>
    <w:rsid w:val="00850945"/>
    <w:rsid w:val="008518CE"/>
    <w:rsid w:val="0085206D"/>
    <w:rsid w:val="00852F08"/>
    <w:rsid w:val="00853041"/>
    <w:rsid w:val="00853622"/>
    <w:rsid w:val="00853BF2"/>
    <w:rsid w:val="00854DAB"/>
    <w:rsid w:val="00855618"/>
    <w:rsid w:val="008603B9"/>
    <w:rsid w:val="00860A64"/>
    <w:rsid w:val="0086187C"/>
    <w:rsid w:val="00864961"/>
    <w:rsid w:val="00866490"/>
    <w:rsid w:val="008715E7"/>
    <w:rsid w:val="00871676"/>
    <w:rsid w:val="0087249F"/>
    <w:rsid w:val="00874910"/>
    <w:rsid w:val="00875B3D"/>
    <w:rsid w:val="008761C8"/>
    <w:rsid w:val="008776E0"/>
    <w:rsid w:val="00880DD3"/>
    <w:rsid w:val="00882F1B"/>
    <w:rsid w:val="008837F2"/>
    <w:rsid w:val="008841D1"/>
    <w:rsid w:val="00884E10"/>
    <w:rsid w:val="00885558"/>
    <w:rsid w:val="0088568D"/>
    <w:rsid w:val="00885B83"/>
    <w:rsid w:val="0088635B"/>
    <w:rsid w:val="00886524"/>
    <w:rsid w:val="00886F45"/>
    <w:rsid w:val="00892450"/>
    <w:rsid w:val="00892851"/>
    <w:rsid w:val="00893818"/>
    <w:rsid w:val="00893E21"/>
    <w:rsid w:val="00894761"/>
    <w:rsid w:val="00895059"/>
    <w:rsid w:val="00895923"/>
    <w:rsid w:val="00896771"/>
    <w:rsid w:val="00897846"/>
    <w:rsid w:val="00897BD6"/>
    <w:rsid w:val="008A20ED"/>
    <w:rsid w:val="008A23ED"/>
    <w:rsid w:val="008A7C3A"/>
    <w:rsid w:val="008B4CD3"/>
    <w:rsid w:val="008B5771"/>
    <w:rsid w:val="008C178E"/>
    <w:rsid w:val="008C270D"/>
    <w:rsid w:val="008C2BD1"/>
    <w:rsid w:val="008C2F0D"/>
    <w:rsid w:val="008C389A"/>
    <w:rsid w:val="008C57A0"/>
    <w:rsid w:val="008C5C3B"/>
    <w:rsid w:val="008C667B"/>
    <w:rsid w:val="008C7DBB"/>
    <w:rsid w:val="008D0B5C"/>
    <w:rsid w:val="008D0EBD"/>
    <w:rsid w:val="008D2074"/>
    <w:rsid w:val="008D3CB4"/>
    <w:rsid w:val="008D3E8E"/>
    <w:rsid w:val="008D54C0"/>
    <w:rsid w:val="008D78EB"/>
    <w:rsid w:val="008E0517"/>
    <w:rsid w:val="008E056B"/>
    <w:rsid w:val="008E066C"/>
    <w:rsid w:val="008E1727"/>
    <w:rsid w:val="008E3DA6"/>
    <w:rsid w:val="008E4B0A"/>
    <w:rsid w:val="008E6113"/>
    <w:rsid w:val="008F6A60"/>
    <w:rsid w:val="008F75B6"/>
    <w:rsid w:val="008F7AFA"/>
    <w:rsid w:val="0090106E"/>
    <w:rsid w:val="009015F7"/>
    <w:rsid w:val="009018BE"/>
    <w:rsid w:val="009019E4"/>
    <w:rsid w:val="00902827"/>
    <w:rsid w:val="00904A67"/>
    <w:rsid w:val="00904B2F"/>
    <w:rsid w:val="00904DAD"/>
    <w:rsid w:val="0090532B"/>
    <w:rsid w:val="00905A33"/>
    <w:rsid w:val="00906712"/>
    <w:rsid w:val="00910F71"/>
    <w:rsid w:val="009119EC"/>
    <w:rsid w:val="00913246"/>
    <w:rsid w:val="00913427"/>
    <w:rsid w:val="00914E7D"/>
    <w:rsid w:val="009153EC"/>
    <w:rsid w:val="009168D8"/>
    <w:rsid w:val="0091762A"/>
    <w:rsid w:val="009208A8"/>
    <w:rsid w:val="009210D4"/>
    <w:rsid w:val="0092118E"/>
    <w:rsid w:val="009251D9"/>
    <w:rsid w:val="00925A7F"/>
    <w:rsid w:val="009262BF"/>
    <w:rsid w:val="00926B85"/>
    <w:rsid w:val="00930565"/>
    <w:rsid w:val="00931335"/>
    <w:rsid w:val="00932980"/>
    <w:rsid w:val="0093347D"/>
    <w:rsid w:val="00934EB9"/>
    <w:rsid w:val="009356A0"/>
    <w:rsid w:val="00936669"/>
    <w:rsid w:val="009366CD"/>
    <w:rsid w:val="00936BCB"/>
    <w:rsid w:val="00941F22"/>
    <w:rsid w:val="009423DA"/>
    <w:rsid w:val="0094360D"/>
    <w:rsid w:val="00944FF5"/>
    <w:rsid w:val="00945924"/>
    <w:rsid w:val="00945FF2"/>
    <w:rsid w:val="009463F6"/>
    <w:rsid w:val="009479C1"/>
    <w:rsid w:val="00950756"/>
    <w:rsid w:val="00950F20"/>
    <w:rsid w:val="009528B7"/>
    <w:rsid w:val="00952D3A"/>
    <w:rsid w:val="0095385B"/>
    <w:rsid w:val="00954A50"/>
    <w:rsid w:val="00954A6C"/>
    <w:rsid w:val="009573E0"/>
    <w:rsid w:val="00957608"/>
    <w:rsid w:val="0096129B"/>
    <w:rsid w:val="00962766"/>
    <w:rsid w:val="00963548"/>
    <w:rsid w:val="00963B9E"/>
    <w:rsid w:val="00964A79"/>
    <w:rsid w:val="00965629"/>
    <w:rsid w:val="009673DD"/>
    <w:rsid w:val="00971A6B"/>
    <w:rsid w:val="00972003"/>
    <w:rsid w:val="009722C9"/>
    <w:rsid w:val="00973120"/>
    <w:rsid w:val="0097419B"/>
    <w:rsid w:val="0097431D"/>
    <w:rsid w:val="009751F6"/>
    <w:rsid w:val="009766B6"/>
    <w:rsid w:val="00976836"/>
    <w:rsid w:val="00976D1A"/>
    <w:rsid w:val="00977501"/>
    <w:rsid w:val="00980E7A"/>
    <w:rsid w:val="0098167A"/>
    <w:rsid w:val="00981AE6"/>
    <w:rsid w:val="00981BFC"/>
    <w:rsid w:val="00982A48"/>
    <w:rsid w:val="00984C5A"/>
    <w:rsid w:val="009877A3"/>
    <w:rsid w:val="009950B7"/>
    <w:rsid w:val="009951A6"/>
    <w:rsid w:val="0099567E"/>
    <w:rsid w:val="009A0125"/>
    <w:rsid w:val="009A04A8"/>
    <w:rsid w:val="009A0BA6"/>
    <w:rsid w:val="009A24E4"/>
    <w:rsid w:val="009A3FAC"/>
    <w:rsid w:val="009A40DB"/>
    <w:rsid w:val="009A7621"/>
    <w:rsid w:val="009B27D8"/>
    <w:rsid w:val="009B30F0"/>
    <w:rsid w:val="009B3696"/>
    <w:rsid w:val="009B537B"/>
    <w:rsid w:val="009B53A2"/>
    <w:rsid w:val="009B53C4"/>
    <w:rsid w:val="009B563F"/>
    <w:rsid w:val="009B6F4C"/>
    <w:rsid w:val="009B75B3"/>
    <w:rsid w:val="009B7B57"/>
    <w:rsid w:val="009C053D"/>
    <w:rsid w:val="009C2A3B"/>
    <w:rsid w:val="009C42D2"/>
    <w:rsid w:val="009C64BD"/>
    <w:rsid w:val="009C6B15"/>
    <w:rsid w:val="009C6C0B"/>
    <w:rsid w:val="009D1EE8"/>
    <w:rsid w:val="009D37DA"/>
    <w:rsid w:val="009D3811"/>
    <w:rsid w:val="009D4EEB"/>
    <w:rsid w:val="009D6050"/>
    <w:rsid w:val="009D7BCD"/>
    <w:rsid w:val="009E2608"/>
    <w:rsid w:val="009E3747"/>
    <w:rsid w:val="009E47E2"/>
    <w:rsid w:val="009E6754"/>
    <w:rsid w:val="009E7352"/>
    <w:rsid w:val="009F00AC"/>
    <w:rsid w:val="009F0963"/>
    <w:rsid w:val="009F1AEF"/>
    <w:rsid w:val="009F1E36"/>
    <w:rsid w:val="009F2303"/>
    <w:rsid w:val="009F27B2"/>
    <w:rsid w:val="009F7465"/>
    <w:rsid w:val="009F7AD4"/>
    <w:rsid w:val="00A003D6"/>
    <w:rsid w:val="00A00DDA"/>
    <w:rsid w:val="00A0272B"/>
    <w:rsid w:val="00A07B66"/>
    <w:rsid w:val="00A109D7"/>
    <w:rsid w:val="00A10F29"/>
    <w:rsid w:val="00A15090"/>
    <w:rsid w:val="00A16947"/>
    <w:rsid w:val="00A169E1"/>
    <w:rsid w:val="00A17304"/>
    <w:rsid w:val="00A1794A"/>
    <w:rsid w:val="00A20131"/>
    <w:rsid w:val="00A234E7"/>
    <w:rsid w:val="00A252ED"/>
    <w:rsid w:val="00A2588B"/>
    <w:rsid w:val="00A25E5B"/>
    <w:rsid w:val="00A302B9"/>
    <w:rsid w:val="00A3087F"/>
    <w:rsid w:val="00A308A0"/>
    <w:rsid w:val="00A30B32"/>
    <w:rsid w:val="00A32F1C"/>
    <w:rsid w:val="00A33C71"/>
    <w:rsid w:val="00A347FB"/>
    <w:rsid w:val="00A35FA3"/>
    <w:rsid w:val="00A37DE9"/>
    <w:rsid w:val="00A41735"/>
    <w:rsid w:val="00A43F25"/>
    <w:rsid w:val="00A4518B"/>
    <w:rsid w:val="00A470C8"/>
    <w:rsid w:val="00A473F7"/>
    <w:rsid w:val="00A50F9A"/>
    <w:rsid w:val="00A533C5"/>
    <w:rsid w:val="00A54321"/>
    <w:rsid w:val="00A555A5"/>
    <w:rsid w:val="00A61A95"/>
    <w:rsid w:val="00A62B6D"/>
    <w:rsid w:val="00A6657D"/>
    <w:rsid w:val="00A667EA"/>
    <w:rsid w:val="00A6702E"/>
    <w:rsid w:val="00A675DA"/>
    <w:rsid w:val="00A71523"/>
    <w:rsid w:val="00A71598"/>
    <w:rsid w:val="00A73CB8"/>
    <w:rsid w:val="00A73DC6"/>
    <w:rsid w:val="00A745B4"/>
    <w:rsid w:val="00A746D0"/>
    <w:rsid w:val="00A777D7"/>
    <w:rsid w:val="00A800DB"/>
    <w:rsid w:val="00A8413D"/>
    <w:rsid w:val="00A847A5"/>
    <w:rsid w:val="00A8522F"/>
    <w:rsid w:val="00A91AE0"/>
    <w:rsid w:val="00A9237B"/>
    <w:rsid w:val="00A95173"/>
    <w:rsid w:val="00A95C2A"/>
    <w:rsid w:val="00A973CF"/>
    <w:rsid w:val="00AA0A6C"/>
    <w:rsid w:val="00AA171B"/>
    <w:rsid w:val="00AA1942"/>
    <w:rsid w:val="00AA1BA1"/>
    <w:rsid w:val="00AA3484"/>
    <w:rsid w:val="00AA492F"/>
    <w:rsid w:val="00AA4F2D"/>
    <w:rsid w:val="00AA5C6D"/>
    <w:rsid w:val="00AA62DB"/>
    <w:rsid w:val="00AB1C63"/>
    <w:rsid w:val="00AB3444"/>
    <w:rsid w:val="00AB348D"/>
    <w:rsid w:val="00AB4147"/>
    <w:rsid w:val="00AB45A5"/>
    <w:rsid w:val="00AB4DFA"/>
    <w:rsid w:val="00AB5E05"/>
    <w:rsid w:val="00AB7A59"/>
    <w:rsid w:val="00AB7E42"/>
    <w:rsid w:val="00AC230F"/>
    <w:rsid w:val="00AC3BF9"/>
    <w:rsid w:val="00AC4278"/>
    <w:rsid w:val="00AC4F78"/>
    <w:rsid w:val="00AC55D2"/>
    <w:rsid w:val="00AC5C07"/>
    <w:rsid w:val="00AC5E29"/>
    <w:rsid w:val="00AC7AFD"/>
    <w:rsid w:val="00AC7C41"/>
    <w:rsid w:val="00AD1492"/>
    <w:rsid w:val="00AD1DAF"/>
    <w:rsid w:val="00AD54E3"/>
    <w:rsid w:val="00AD68A0"/>
    <w:rsid w:val="00AD6A7C"/>
    <w:rsid w:val="00AD736E"/>
    <w:rsid w:val="00AD7BC1"/>
    <w:rsid w:val="00AE106C"/>
    <w:rsid w:val="00AE145E"/>
    <w:rsid w:val="00AE1D63"/>
    <w:rsid w:val="00AE22CE"/>
    <w:rsid w:val="00AE37AD"/>
    <w:rsid w:val="00AE669D"/>
    <w:rsid w:val="00AF02B6"/>
    <w:rsid w:val="00AF1107"/>
    <w:rsid w:val="00AF2DC2"/>
    <w:rsid w:val="00AF3312"/>
    <w:rsid w:val="00AF50CF"/>
    <w:rsid w:val="00AF629E"/>
    <w:rsid w:val="00AF67B9"/>
    <w:rsid w:val="00AF7242"/>
    <w:rsid w:val="00B0133F"/>
    <w:rsid w:val="00B02060"/>
    <w:rsid w:val="00B04925"/>
    <w:rsid w:val="00B0575E"/>
    <w:rsid w:val="00B06939"/>
    <w:rsid w:val="00B07DEB"/>
    <w:rsid w:val="00B07F76"/>
    <w:rsid w:val="00B13D8A"/>
    <w:rsid w:val="00B20B3D"/>
    <w:rsid w:val="00B2177A"/>
    <w:rsid w:val="00B358CA"/>
    <w:rsid w:val="00B35D98"/>
    <w:rsid w:val="00B36432"/>
    <w:rsid w:val="00B37D2A"/>
    <w:rsid w:val="00B425C3"/>
    <w:rsid w:val="00B4346C"/>
    <w:rsid w:val="00B43507"/>
    <w:rsid w:val="00B43632"/>
    <w:rsid w:val="00B43945"/>
    <w:rsid w:val="00B43E5B"/>
    <w:rsid w:val="00B445D4"/>
    <w:rsid w:val="00B44CBF"/>
    <w:rsid w:val="00B45F1E"/>
    <w:rsid w:val="00B47B89"/>
    <w:rsid w:val="00B50E06"/>
    <w:rsid w:val="00B51C4E"/>
    <w:rsid w:val="00B55968"/>
    <w:rsid w:val="00B55C32"/>
    <w:rsid w:val="00B60209"/>
    <w:rsid w:val="00B60762"/>
    <w:rsid w:val="00B614F7"/>
    <w:rsid w:val="00B61A4E"/>
    <w:rsid w:val="00B6362E"/>
    <w:rsid w:val="00B6526A"/>
    <w:rsid w:val="00B66170"/>
    <w:rsid w:val="00B66C6C"/>
    <w:rsid w:val="00B670DE"/>
    <w:rsid w:val="00B67571"/>
    <w:rsid w:val="00B67A7F"/>
    <w:rsid w:val="00B70885"/>
    <w:rsid w:val="00B7159C"/>
    <w:rsid w:val="00B716DD"/>
    <w:rsid w:val="00B75911"/>
    <w:rsid w:val="00B768C1"/>
    <w:rsid w:val="00B81D92"/>
    <w:rsid w:val="00B82E0C"/>
    <w:rsid w:val="00B8394F"/>
    <w:rsid w:val="00B84255"/>
    <w:rsid w:val="00B84577"/>
    <w:rsid w:val="00B85E51"/>
    <w:rsid w:val="00B86891"/>
    <w:rsid w:val="00B902F5"/>
    <w:rsid w:val="00B909EF"/>
    <w:rsid w:val="00B91EFA"/>
    <w:rsid w:val="00B92848"/>
    <w:rsid w:val="00B928B4"/>
    <w:rsid w:val="00B96B30"/>
    <w:rsid w:val="00B9797D"/>
    <w:rsid w:val="00BA23A6"/>
    <w:rsid w:val="00BA27DF"/>
    <w:rsid w:val="00BA2C2E"/>
    <w:rsid w:val="00BA2DF5"/>
    <w:rsid w:val="00BA34FB"/>
    <w:rsid w:val="00BA387F"/>
    <w:rsid w:val="00BA5BCE"/>
    <w:rsid w:val="00BA61D4"/>
    <w:rsid w:val="00BA62A4"/>
    <w:rsid w:val="00BA740F"/>
    <w:rsid w:val="00BA75D6"/>
    <w:rsid w:val="00BB10B4"/>
    <w:rsid w:val="00BB22B5"/>
    <w:rsid w:val="00BB69CF"/>
    <w:rsid w:val="00BB6B88"/>
    <w:rsid w:val="00BB7437"/>
    <w:rsid w:val="00BC0E18"/>
    <w:rsid w:val="00BC498E"/>
    <w:rsid w:val="00BC4A3B"/>
    <w:rsid w:val="00BC4D59"/>
    <w:rsid w:val="00BC547E"/>
    <w:rsid w:val="00BC6547"/>
    <w:rsid w:val="00BC6E84"/>
    <w:rsid w:val="00BC729D"/>
    <w:rsid w:val="00BC7760"/>
    <w:rsid w:val="00BD0550"/>
    <w:rsid w:val="00BD0BD4"/>
    <w:rsid w:val="00BD1E94"/>
    <w:rsid w:val="00BD5D2A"/>
    <w:rsid w:val="00BE2CF0"/>
    <w:rsid w:val="00BE4F1D"/>
    <w:rsid w:val="00BE6BB9"/>
    <w:rsid w:val="00BE77F0"/>
    <w:rsid w:val="00BF1488"/>
    <w:rsid w:val="00BF1C42"/>
    <w:rsid w:val="00BF214F"/>
    <w:rsid w:val="00BF27E1"/>
    <w:rsid w:val="00BF37D3"/>
    <w:rsid w:val="00BF43F9"/>
    <w:rsid w:val="00BF4AB5"/>
    <w:rsid w:val="00BF6084"/>
    <w:rsid w:val="00BF616B"/>
    <w:rsid w:val="00BF6D89"/>
    <w:rsid w:val="00BF743E"/>
    <w:rsid w:val="00C00483"/>
    <w:rsid w:val="00C00606"/>
    <w:rsid w:val="00C00DB6"/>
    <w:rsid w:val="00C029D7"/>
    <w:rsid w:val="00C04DC1"/>
    <w:rsid w:val="00C0533E"/>
    <w:rsid w:val="00C05CB2"/>
    <w:rsid w:val="00C065AD"/>
    <w:rsid w:val="00C1053C"/>
    <w:rsid w:val="00C12467"/>
    <w:rsid w:val="00C13069"/>
    <w:rsid w:val="00C14096"/>
    <w:rsid w:val="00C16E21"/>
    <w:rsid w:val="00C16FD2"/>
    <w:rsid w:val="00C2081B"/>
    <w:rsid w:val="00C20A7B"/>
    <w:rsid w:val="00C215E9"/>
    <w:rsid w:val="00C22E01"/>
    <w:rsid w:val="00C24CD7"/>
    <w:rsid w:val="00C250F1"/>
    <w:rsid w:val="00C26486"/>
    <w:rsid w:val="00C30F6F"/>
    <w:rsid w:val="00C3540E"/>
    <w:rsid w:val="00C35E4E"/>
    <w:rsid w:val="00C37102"/>
    <w:rsid w:val="00C40B07"/>
    <w:rsid w:val="00C41A6C"/>
    <w:rsid w:val="00C42E32"/>
    <w:rsid w:val="00C43625"/>
    <w:rsid w:val="00C44D86"/>
    <w:rsid w:val="00C45759"/>
    <w:rsid w:val="00C45957"/>
    <w:rsid w:val="00C46D57"/>
    <w:rsid w:val="00C514AF"/>
    <w:rsid w:val="00C56117"/>
    <w:rsid w:val="00C56C41"/>
    <w:rsid w:val="00C63E34"/>
    <w:rsid w:val="00C649C8"/>
    <w:rsid w:val="00C74787"/>
    <w:rsid w:val="00C748D6"/>
    <w:rsid w:val="00C748DE"/>
    <w:rsid w:val="00C80770"/>
    <w:rsid w:val="00C812EF"/>
    <w:rsid w:val="00C82FD6"/>
    <w:rsid w:val="00C83866"/>
    <w:rsid w:val="00C8588C"/>
    <w:rsid w:val="00C86A7C"/>
    <w:rsid w:val="00C871DD"/>
    <w:rsid w:val="00C937B1"/>
    <w:rsid w:val="00C93952"/>
    <w:rsid w:val="00C93FBE"/>
    <w:rsid w:val="00C94EE2"/>
    <w:rsid w:val="00C97072"/>
    <w:rsid w:val="00CA043A"/>
    <w:rsid w:val="00CA2C8F"/>
    <w:rsid w:val="00CA3054"/>
    <w:rsid w:val="00CA3E87"/>
    <w:rsid w:val="00CA6AE1"/>
    <w:rsid w:val="00CA7178"/>
    <w:rsid w:val="00CA72CF"/>
    <w:rsid w:val="00CB1034"/>
    <w:rsid w:val="00CB19C3"/>
    <w:rsid w:val="00CB2273"/>
    <w:rsid w:val="00CB443C"/>
    <w:rsid w:val="00CB4F76"/>
    <w:rsid w:val="00CB50ED"/>
    <w:rsid w:val="00CB70A7"/>
    <w:rsid w:val="00CC28C3"/>
    <w:rsid w:val="00CC3BBF"/>
    <w:rsid w:val="00CC4372"/>
    <w:rsid w:val="00CC4F65"/>
    <w:rsid w:val="00CC5DBF"/>
    <w:rsid w:val="00CC5EE4"/>
    <w:rsid w:val="00CC61BB"/>
    <w:rsid w:val="00CD20C2"/>
    <w:rsid w:val="00CD2200"/>
    <w:rsid w:val="00CD61CC"/>
    <w:rsid w:val="00CE01D1"/>
    <w:rsid w:val="00CE04BA"/>
    <w:rsid w:val="00CE434B"/>
    <w:rsid w:val="00CE5667"/>
    <w:rsid w:val="00CE64EF"/>
    <w:rsid w:val="00CE78AC"/>
    <w:rsid w:val="00CF02EA"/>
    <w:rsid w:val="00CF0C02"/>
    <w:rsid w:val="00CF1CA5"/>
    <w:rsid w:val="00CF30BF"/>
    <w:rsid w:val="00CF30CE"/>
    <w:rsid w:val="00CF4276"/>
    <w:rsid w:val="00CF4842"/>
    <w:rsid w:val="00CF4FB3"/>
    <w:rsid w:val="00CF59AD"/>
    <w:rsid w:val="00D00399"/>
    <w:rsid w:val="00D01FD7"/>
    <w:rsid w:val="00D037E7"/>
    <w:rsid w:val="00D057FF"/>
    <w:rsid w:val="00D06C52"/>
    <w:rsid w:val="00D06DBF"/>
    <w:rsid w:val="00D10C62"/>
    <w:rsid w:val="00D111A8"/>
    <w:rsid w:val="00D11821"/>
    <w:rsid w:val="00D13515"/>
    <w:rsid w:val="00D13F3A"/>
    <w:rsid w:val="00D14C1B"/>
    <w:rsid w:val="00D169CB"/>
    <w:rsid w:val="00D1756B"/>
    <w:rsid w:val="00D2111E"/>
    <w:rsid w:val="00D22808"/>
    <w:rsid w:val="00D22D60"/>
    <w:rsid w:val="00D23FE2"/>
    <w:rsid w:val="00D240A3"/>
    <w:rsid w:val="00D24536"/>
    <w:rsid w:val="00D25945"/>
    <w:rsid w:val="00D25E9B"/>
    <w:rsid w:val="00D27024"/>
    <w:rsid w:val="00D332C3"/>
    <w:rsid w:val="00D36245"/>
    <w:rsid w:val="00D405F1"/>
    <w:rsid w:val="00D41EEC"/>
    <w:rsid w:val="00D42125"/>
    <w:rsid w:val="00D42E80"/>
    <w:rsid w:val="00D44308"/>
    <w:rsid w:val="00D4445E"/>
    <w:rsid w:val="00D44800"/>
    <w:rsid w:val="00D44B3B"/>
    <w:rsid w:val="00D474CC"/>
    <w:rsid w:val="00D4766C"/>
    <w:rsid w:val="00D47869"/>
    <w:rsid w:val="00D50DF6"/>
    <w:rsid w:val="00D529F6"/>
    <w:rsid w:val="00D53331"/>
    <w:rsid w:val="00D533E7"/>
    <w:rsid w:val="00D53DD6"/>
    <w:rsid w:val="00D540EA"/>
    <w:rsid w:val="00D54B08"/>
    <w:rsid w:val="00D601ED"/>
    <w:rsid w:val="00D6300A"/>
    <w:rsid w:val="00D636A7"/>
    <w:rsid w:val="00D63836"/>
    <w:rsid w:val="00D63F14"/>
    <w:rsid w:val="00D6437C"/>
    <w:rsid w:val="00D64BB8"/>
    <w:rsid w:val="00D70100"/>
    <w:rsid w:val="00D70A09"/>
    <w:rsid w:val="00D7161F"/>
    <w:rsid w:val="00D71C45"/>
    <w:rsid w:val="00D73280"/>
    <w:rsid w:val="00D7393B"/>
    <w:rsid w:val="00D73957"/>
    <w:rsid w:val="00D74E37"/>
    <w:rsid w:val="00D755CD"/>
    <w:rsid w:val="00D77379"/>
    <w:rsid w:val="00D77410"/>
    <w:rsid w:val="00D77CE5"/>
    <w:rsid w:val="00D80C77"/>
    <w:rsid w:val="00D81256"/>
    <w:rsid w:val="00D846FE"/>
    <w:rsid w:val="00D85286"/>
    <w:rsid w:val="00D8742D"/>
    <w:rsid w:val="00D90ED9"/>
    <w:rsid w:val="00D928B5"/>
    <w:rsid w:val="00D92E03"/>
    <w:rsid w:val="00D948A6"/>
    <w:rsid w:val="00D9629F"/>
    <w:rsid w:val="00D9697D"/>
    <w:rsid w:val="00DA077A"/>
    <w:rsid w:val="00DA4100"/>
    <w:rsid w:val="00DA518A"/>
    <w:rsid w:val="00DA557A"/>
    <w:rsid w:val="00DA6CFB"/>
    <w:rsid w:val="00DA7753"/>
    <w:rsid w:val="00DB04C6"/>
    <w:rsid w:val="00DB13A3"/>
    <w:rsid w:val="00DB17BB"/>
    <w:rsid w:val="00DB582D"/>
    <w:rsid w:val="00DB5CF3"/>
    <w:rsid w:val="00DB6CCD"/>
    <w:rsid w:val="00DB7CE1"/>
    <w:rsid w:val="00DC1517"/>
    <w:rsid w:val="00DC1531"/>
    <w:rsid w:val="00DC5DE5"/>
    <w:rsid w:val="00DC63BD"/>
    <w:rsid w:val="00DD2A5F"/>
    <w:rsid w:val="00DD2FEB"/>
    <w:rsid w:val="00DD3D95"/>
    <w:rsid w:val="00DD6449"/>
    <w:rsid w:val="00DE226E"/>
    <w:rsid w:val="00DE3879"/>
    <w:rsid w:val="00DE3ADD"/>
    <w:rsid w:val="00DE432B"/>
    <w:rsid w:val="00DE4BD1"/>
    <w:rsid w:val="00DE4D1A"/>
    <w:rsid w:val="00DE55BE"/>
    <w:rsid w:val="00DE5EA0"/>
    <w:rsid w:val="00DE6470"/>
    <w:rsid w:val="00DF3784"/>
    <w:rsid w:val="00DF3A30"/>
    <w:rsid w:val="00DF3D50"/>
    <w:rsid w:val="00DF4EB6"/>
    <w:rsid w:val="00DF5156"/>
    <w:rsid w:val="00DF7B96"/>
    <w:rsid w:val="00DF7BB5"/>
    <w:rsid w:val="00E01885"/>
    <w:rsid w:val="00E0199A"/>
    <w:rsid w:val="00E040BF"/>
    <w:rsid w:val="00E05A42"/>
    <w:rsid w:val="00E10CE7"/>
    <w:rsid w:val="00E10E5C"/>
    <w:rsid w:val="00E128D1"/>
    <w:rsid w:val="00E12AC5"/>
    <w:rsid w:val="00E13334"/>
    <w:rsid w:val="00E13EC1"/>
    <w:rsid w:val="00E13F54"/>
    <w:rsid w:val="00E14924"/>
    <w:rsid w:val="00E14946"/>
    <w:rsid w:val="00E15B85"/>
    <w:rsid w:val="00E15C4D"/>
    <w:rsid w:val="00E16352"/>
    <w:rsid w:val="00E17C09"/>
    <w:rsid w:val="00E20A91"/>
    <w:rsid w:val="00E20D6A"/>
    <w:rsid w:val="00E20DFC"/>
    <w:rsid w:val="00E20F62"/>
    <w:rsid w:val="00E23B75"/>
    <w:rsid w:val="00E27E09"/>
    <w:rsid w:val="00E307D3"/>
    <w:rsid w:val="00E32BA8"/>
    <w:rsid w:val="00E35301"/>
    <w:rsid w:val="00E409D1"/>
    <w:rsid w:val="00E40A6F"/>
    <w:rsid w:val="00E41269"/>
    <w:rsid w:val="00E44AAB"/>
    <w:rsid w:val="00E4582B"/>
    <w:rsid w:val="00E46F66"/>
    <w:rsid w:val="00E47688"/>
    <w:rsid w:val="00E50197"/>
    <w:rsid w:val="00E5613C"/>
    <w:rsid w:val="00E5659E"/>
    <w:rsid w:val="00E567B4"/>
    <w:rsid w:val="00E6036E"/>
    <w:rsid w:val="00E616E6"/>
    <w:rsid w:val="00E6377D"/>
    <w:rsid w:val="00E659F8"/>
    <w:rsid w:val="00E67745"/>
    <w:rsid w:val="00E67F4B"/>
    <w:rsid w:val="00E7076F"/>
    <w:rsid w:val="00E71C92"/>
    <w:rsid w:val="00E72598"/>
    <w:rsid w:val="00E745C5"/>
    <w:rsid w:val="00E7522C"/>
    <w:rsid w:val="00E75D99"/>
    <w:rsid w:val="00E8065F"/>
    <w:rsid w:val="00E80B08"/>
    <w:rsid w:val="00E80E91"/>
    <w:rsid w:val="00E81592"/>
    <w:rsid w:val="00E81609"/>
    <w:rsid w:val="00E81B2A"/>
    <w:rsid w:val="00E8351C"/>
    <w:rsid w:val="00E841F8"/>
    <w:rsid w:val="00E845F3"/>
    <w:rsid w:val="00E85656"/>
    <w:rsid w:val="00E86BDE"/>
    <w:rsid w:val="00E873DB"/>
    <w:rsid w:val="00E94EDC"/>
    <w:rsid w:val="00E95BFC"/>
    <w:rsid w:val="00EA1BB0"/>
    <w:rsid w:val="00EA37D4"/>
    <w:rsid w:val="00EA4785"/>
    <w:rsid w:val="00EA55E0"/>
    <w:rsid w:val="00EA5A6E"/>
    <w:rsid w:val="00EA5ACB"/>
    <w:rsid w:val="00EB0232"/>
    <w:rsid w:val="00EB0AEC"/>
    <w:rsid w:val="00EB12FB"/>
    <w:rsid w:val="00EB1DDC"/>
    <w:rsid w:val="00EB24B5"/>
    <w:rsid w:val="00EB30D6"/>
    <w:rsid w:val="00EB3979"/>
    <w:rsid w:val="00EB5008"/>
    <w:rsid w:val="00EB519C"/>
    <w:rsid w:val="00EB5E2E"/>
    <w:rsid w:val="00EB66F6"/>
    <w:rsid w:val="00EB71DE"/>
    <w:rsid w:val="00EC037D"/>
    <w:rsid w:val="00EC0B34"/>
    <w:rsid w:val="00EC1698"/>
    <w:rsid w:val="00EC1872"/>
    <w:rsid w:val="00EC21DD"/>
    <w:rsid w:val="00EC2B02"/>
    <w:rsid w:val="00EC35EF"/>
    <w:rsid w:val="00EC4300"/>
    <w:rsid w:val="00EC464B"/>
    <w:rsid w:val="00EC4B31"/>
    <w:rsid w:val="00EC55BE"/>
    <w:rsid w:val="00EC601E"/>
    <w:rsid w:val="00ED0052"/>
    <w:rsid w:val="00ED0D26"/>
    <w:rsid w:val="00ED1347"/>
    <w:rsid w:val="00ED3B54"/>
    <w:rsid w:val="00ED579D"/>
    <w:rsid w:val="00ED5A16"/>
    <w:rsid w:val="00ED77E4"/>
    <w:rsid w:val="00ED7899"/>
    <w:rsid w:val="00EE059D"/>
    <w:rsid w:val="00EE3200"/>
    <w:rsid w:val="00EE41B2"/>
    <w:rsid w:val="00EE65B2"/>
    <w:rsid w:val="00EE667C"/>
    <w:rsid w:val="00EE74A9"/>
    <w:rsid w:val="00EE7625"/>
    <w:rsid w:val="00EE76EC"/>
    <w:rsid w:val="00EE7BF2"/>
    <w:rsid w:val="00EE7C68"/>
    <w:rsid w:val="00EE7D7D"/>
    <w:rsid w:val="00EF0B90"/>
    <w:rsid w:val="00EF1EFA"/>
    <w:rsid w:val="00EF3B18"/>
    <w:rsid w:val="00EF3F5C"/>
    <w:rsid w:val="00EF5EFD"/>
    <w:rsid w:val="00F0117C"/>
    <w:rsid w:val="00F01220"/>
    <w:rsid w:val="00F016B2"/>
    <w:rsid w:val="00F0193E"/>
    <w:rsid w:val="00F02758"/>
    <w:rsid w:val="00F04148"/>
    <w:rsid w:val="00F0535E"/>
    <w:rsid w:val="00F063A7"/>
    <w:rsid w:val="00F11AD1"/>
    <w:rsid w:val="00F11F3A"/>
    <w:rsid w:val="00F146AC"/>
    <w:rsid w:val="00F14B6E"/>
    <w:rsid w:val="00F15190"/>
    <w:rsid w:val="00F16154"/>
    <w:rsid w:val="00F23239"/>
    <w:rsid w:val="00F24BE4"/>
    <w:rsid w:val="00F25E88"/>
    <w:rsid w:val="00F30D4E"/>
    <w:rsid w:val="00F31296"/>
    <w:rsid w:val="00F31F8B"/>
    <w:rsid w:val="00F32F60"/>
    <w:rsid w:val="00F34D53"/>
    <w:rsid w:val="00F359FF"/>
    <w:rsid w:val="00F37A7A"/>
    <w:rsid w:val="00F40CE7"/>
    <w:rsid w:val="00F42974"/>
    <w:rsid w:val="00F44123"/>
    <w:rsid w:val="00F449DB"/>
    <w:rsid w:val="00F51763"/>
    <w:rsid w:val="00F531B4"/>
    <w:rsid w:val="00F5347F"/>
    <w:rsid w:val="00F61A81"/>
    <w:rsid w:val="00F64E0D"/>
    <w:rsid w:val="00F6671D"/>
    <w:rsid w:val="00F6756F"/>
    <w:rsid w:val="00F67A2F"/>
    <w:rsid w:val="00F67AA6"/>
    <w:rsid w:val="00F73559"/>
    <w:rsid w:val="00F74BA2"/>
    <w:rsid w:val="00F753D8"/>
    <w:rsid w:val="00F76101"/>
    <w:rsid w:val="00F77DD6"/>
    <w:rsid w:val="00F80EC3"/>
    <w:rsid w:val="00F810B6"/>
    <w:rsid w:val="00F837F6"/>
    <w:rsid w:val="00F85BA2"/>
    <w:rsid w:val="00F879B2"/>
    <w:rsid w:val="00F91214"/>
    <w:rsid w:val="00F924C3"/>
    <w:rsid w:val="00F92973"/>
    <w:rsid w:val="00F93FE0"/>
    <w:rsid w:val="00F96D65"/>
    <w:rsid w:val="00F97721"/>
    <w:rsid w:val="00F97F75"/>
    <w:rsid w:val="00FA02F2"/>
    <w:rsid w:val="00FA20DF"/>
    <w:rsid w:val="00FA256A"/>
    <w:rsid w:val="00FA46D7"/>
    <w:rsid w:val="00FB0A75"/>
    <w:rsid w:val="00FB1A8B"/>
    <w:rsid w:val="00FB3526"/>
    <w:rsid w:val="00FB3ABC"/>
    <w:rsid w:val="00FB41EC"/>
    <w:rsid w:val="00FB5E82"/>
    <w:rsid w:val="00FB70A4"/>
    <w:rsid w:val="00FC009E"/>
    <w:rsid w:val="00FC3543"/>
    <w:rsid w:val="00FC4508"/>
    <w:rsid w:val="00FC5D90"/>
    <w:rsid w:val="00FC6CCF"/>
    <w:rsid w:val="00FD0D28"/>
    <w:rsid w:val="00FD1A84"/>
    <w:rsid w:val="00FD1E0B"/>
    <w:rsid w:val="00FD2186"/>
    <w:rsid w:val="00FD32D8"/>
    <w:rsid w:val="00FD5A9F"/>
    <w:rsid w:val="00FD5B63"/>
    <w:rsid w:val="00FD5EC9"/>
    <w:rsid w:val="00FD6764"/>
    <w:rsid w:val="00FD6AEC"/>
    <w:rsid w:val="00FE3BD9"/>
    <w:rsid w:val="00FE3BF3"/>
    <w:rsid w:val="00FE56AA"/>
    <w:rsid w:val="00FF1FEF"/>
    <w:rsid w:val="00FF2281"/>
    <w:rsid w:val="00FF301B"/>
    <w:rsid w:val="00FF3939"/>
    <w:rsid w:val="00FF3C2B"/>
    <w:rsid w:val="00FF3DC7"/>
    <w:rsid w:val="00FF7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7441F7"/>
  <w15:docId w15:val="{EF216C75-292B-467B-BAA0-089A5C604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0" w:unhideWhenUsed="1"/>
    <w:lsdException w:name="footer" w:semiHidden="1" w:unhideWhenUsed="1"/>
    <w:lsdException w:name="index heading"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412"/>
    <w:rPr>
      <w:color w:val="000000"/>
      <w:sz w:val="22"/>
      <w:szCs w:val="19"/>
    </w:rPr>
  </w:style>
  <w:style w:type="paragraph" w:styleId="Heading1">
    <w:name w:val="heading 1"/>
    <w:basedOn w:val="Normal"/>
    <w:next w:val="Normal"/>
    <w:link w:val="Heading1Char"/>
    <w:uiPriority w:val="9"/>
    <w:qFormat/>
    <w:locked/>
    <w:rsid w:val="00D601ED"/>
    <w:pPr>
      <w:keepNext/>
      <w:keepLines/>
      <w:spacing w:before="480"/>
      <w:outlineLvl w:val="0"/>
    </w:pPr>
    <w:rPr>
      <w:rFonts w:eastAsia="Times New Roman" w:cs="Times New Roman"/>
      <w:b/>
      <w:bCs/>
      <w:color w:val="365F91"/>
      <w:sz w:val="28"/>
      <w:szCs w:val="28"/>
    </w:rPr>
  </w:style>
  <w:style w:type="paragraph" w:styleId="Heading2">
    <w:name w:val="heading 2"/>
    <w:basedOn w:val="Normal"/>
    <w:next w:val="Normal"/>
    <w:link w:val="Heading2Char"/>
    <w:uiPriority w:val="9"/>
    <w:semiHidden/>
    <w:unhideWhenUsed/>
    <w:qFormat/>
    <w:locked/>
    <w:rsid w:val="007344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7344F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1ED"/>
    <w:rPr>
      <w:rFonts w:eastAsia="Times New Roman" w:cs="Times New Roman"/>
      <w:b/>
      <w:bCs/>
      <w:color w:val="365F91"/>
      <w:sz w:val="28"/>
      <w:szCs w:val="28"/>
    </w:rPr>
  </w:style>
  <w:style w:type="paragraph" w:styleId="Header">
    <w:name w:val="header"/>
    <w:basedOn w:val="Normal"/>
    <w:link w:val="HeaderChar"/>
    <w:unhideWhenUsed/>
    <w:locked/>
    <w:rsid w:val="000D39EA"/>
    <w:pPr>
      <w:tabs>
        <w:tab w:val="center" w:pos="4680"/>
        <w:tab w:val="right" w:pos="9360"/>
      </w:tabs>
    </w:pPr>
  </w:style>
  <w:style w:type="character" w:customStyle="1" w:styleId="HeaderChar">
    <w:name w:val="Header Char"/>
    <w:basedOn w:val="DefaultParagraphFont"/>
    <w:link w:val="Header"/>
    <w:uiPriority w:val="99"/>
    <w:rsid w:val="000D39EA"/>
  </w:style>
  <w:style w:type="paragraph" w:styleId="Footer">
    <w:name w:val="footer"/>
    <w:basedOn w:val="Normal"/>
    <w:link w:val="FooterChar"/>
    <w:uiPriority w:val="99"/>
    <w:unhideWhenUsed/>
    <w:locked/>
    <w:rsid w:val="000D39EA"/>
    <w:pPr>
      <w:tabs>
        <w:tab w:val="center" w:pos="4680"/>
        <w:tab w:val="right" w:pos="9360"/>
      </w:tabs>
    </w:pPr>
  </w:style>
  <w:style w:type="character" w:customStyle="1" w:styleId="FooterChar">
    <w:name w:val="Footer Char"/>
    <w:basedOn w:val="DefaultParagraphFont"/>
    <w:link w:val="Footer"/>
    <w:uiPriority w:val="99"/>
    <w:rsid w:val="000D39EA"/>
  </w:style>
  <w:style w:type="paragraph" w:styleId="BalloonText">
    <w:name w:val="Balloon Text"/>
    <w:basedOn w:val="Normal"/>
    <w:link w:val="BalloonTextChar"/>
    <w:uiPriority w:val="99"/>
    <w:semiHidden/>
    <w:unhideWhenUsed/>
    <w:locked/>
    <w:rsid w:val="000D39EA"/>
    <w:rPr>
      <w:rFonts w:ascii="Tahoma" w:hAnsi="Tahoma" w:cs="Tahoma"/>
      <w:sz w:val="16"/>
      <w:szCs w:val="16"/>
    </w:rPr>
  </w:style>
  <w:style w:type="character" w:customStyle="1" w:styleId="BalloonTextChar">
    <w:name w:val="Balloon Text Char"/>
    <w:basedOn w:val="DefaultParagraphFont"/>
    <w:link w:val="BalloonText"/>
    <w:uiPriority w:val="99"/>
    <w:semiHidden/>
    <w:rsid w:val="000D39EA"/>
    <w:rPr>
      <w:rFonts w:ascii="Tahoma" w:hAnsi="Tahoma" w:cs="Tahoma"/>
      <w:sz w:val="16"/>
      <w:szCs w:val="16"/>
    </w:rPr>
  </w:style>
  <w:style w:type="paragraph" w:styleId="TOCHeading">
    <w:name w:val="TOC Heading"/>
    <w:basedOn w:val="Heading1"/>
    <w:next w:val="Normal"/>
    <w:uiPriority w:val="39"/>
    <w:qFormat/>
    <w:locked/>
    <w:rsid w:val="005849EA"/>
    <w:pPr>
      <w:outlineLvl w:val="9"/>
    </w:pPr>
  </w:style>
  <w:style w:type="paragraph" w:customStyle="1" w:styleId="Functions">
    <w:name w:val="**Functions"/>
    <w:next w:val="Normal"/>
    <w:link w:val="FunctionsChar"/>
    <w:qFormat/>
    <w:locked/>
    <w:rsid w:val="00601249"/>
    <w:pPr>
      <w:numPr>
        <w:numId w:val="1"/>
      </w:numPr>
      <w:spacing w:after="120"/>
    </w:pPr>
    <w:rPr>
      <w:b/>
      <w:color w:val="000000"/>
      <w:sz w:val="32"/>
      <w:szCs w:val="19"/>
    </w:rPr>
  </w:style>
  <w:style w:type="character" w:customStyle="1" w:styleId="FunctionsChar">
    <w:name w:val="**Functions Char"/>
    <w:basedOn w:val="DefaultParagraphFont"/>
    <w:link w:val="Functions"/>
    <w:rsid w:val="00601249"/>
    <w:rPr>
      <w:b/>
      <w:color w:val="000000"/>
      <w:sz w:val="32"/>
      <w:szCs w:val="19"/>
    </w:rPr>
  </w:style>
  <w:style w:type="paragraph" w:styleId="TOC2">
    <w:name w:val="toc 2"/>
    <w:basedOn w:val="Normal"/>
    <w:next w:val="Normal"/>
    <w:autoRedefine/>
    <w:uiPriority w:val="39"/>
    <w:unhideWhenUsed/>
    <w:qFormat/>
    <w:locked/>
    <w:rsid w:val="00042D95"/>
    <w:pPr>
      <w:ind w:left="720"/>
    </w:pPr>
    <w:rPr>
      <w:bCs/>
      <w:caps/>
      <w:szCs w:val="20"/>
    </w:rPr>
  </w:style>
  <w:style w:type="paragraph" w:customStyle="1" w:styleId="Activties">
    <w:name w:val="** Activties"/>
    <w:basedOn w:val="Functions"/>
    <w:next w:val="Normal"/>
    <w:link w:val="ActivtiesChar"/>
    <w:autoRedefine/>
    <w:qFormat/>
    <w:locked/>
    <w:rsid w:val="00D63836"/>
    <w:pPr>
      <w:numPr>
        <w:ilvl w:val="1"/>
      </w:numPr>
      <w:spacing w:after="0"/>
    </w:pPr>
    <w:rPr>
      <w:color w:val="FF0000"/>
      <w:sz w:val="28"/>
    </w:rPr>
  </w:style>
  <w:style w:type="paragraph" w:customStyle="1" w:styleId="ItemNo">
    <w:name w:val="** Item No."/>
    <w:basedOn w:val="Activties"/>
    <w:next w:val="Normal"/>
    <w:qFormat/>
    <w:locked/>
    <w:rsid w:val="005902D1"/>
    <w:pPr>
      <w:numPr>
        <w:ilvl w:val="2"/>
      </w:numPr>
    </w:pPr>
    <w:rPr>
      <w:b w:val="0"/>
    </w:rPr>
  </w:style>
  <w:style w:type="paragraph" w:customStyle="1" w:styleId="ActivityText">
    <w:name w:val="** Activity Text"/>
    <w:basedOn w:val="Normal"/>
    <w:next w:val="Normal"/>
    <w:autoRedefine/>
    <w:qFormat/>
    <w:locked/>
    <w:rsid w:val="00894761"/>
    <w:pPr>
      <w:ind w:left="720"/>
      <w:jc w:val="both"/>
    </w:pPr>
    <w:rPr>
      <w:rFonts w:asciiTheme="minorHAnsi" w:hAnsiTheme="minorHAnsi"/>
      <w:i/>
      <w:color w:val="auto"/>
      <w:szCs w:val="22"/>
    </w:rPr>
  </w:style>
  <w:style w:type="character" w:styleId="Hyperlink">
    <w:name w:val="Hyperlink"/>
    <w:basedOn w:val="DefaultParagraphFont"/>
    <w:uiPriority w:val="99"/>
    <w:unhideWhenUsed/>
    <w:locked/>
    <w:rsid w:val="00D50DF6"/>
    <w:rPr>
      <w:color w:val="0000FF"/>
      <w:u w:val="single"/>
    </w:rPr>
  </w:style>
  <w:style w:type="paragraph" w:styleId="TOC1">
    <w:name w:val="toc 1"/>
    <w:basedOn w:val="Normal"/>
    <w:next w:val="Normal"/>
    <w:autoRedefine/>
    <w:uiPriority w:val="39"/>
    <w:unhideWhenUsed/>
    <w:qFormat/>
    <w:locked/>
    <w:rsid w:val="002C50C3"/>
    <w:pPr>
      <w:tabs>
        <w:tab w:val="left" w:pos="720"/>
        <w:tab w:val="right" w:leader="dot" w:pos="14390"/>
      </w:tabs>
      <w:spacing w:before="360"/>
    </w:pPr>
    <w:rPr>
      <w:b/>
      <w:bCs/>
      <w:caps/>
      <w:noProof/>
      <w:szCs w:val="22"/>
    </w:rPr>
  </w:style>
  <w:style w:type="paragraph" w:styleId="Index2">
    <w:name w:val="index 2"/>
    <w:basedOn w:val="Normal"/>
    <w:next w:val="Normal"/>
    <w:autoRedefine/>
    <w:uiPriority w:val="99"/>
    <w:unhideWhenUsed/>
    <w:locked/>
    <w:rsid w:val="00046960"/>
    <w:pPr>
      <w:ind w:left="440" w:hanging="220"/>
    </w:pPr>
    <w:rPr>
      <w:sz w:val="20"/>
      <w:szCs w:val="18"/>
    </w:rPr>
  </w:style>
  <w:style w:type="paragraph" w:styleId="Index1">
    <w:name w:val="index 1"/>
    <w:basedOn w:val="Normal"/>
    <w:next w:val="Normal"/>
    <w:uiPriority w:val="99"/>
    <w:unhideWhenUsed/>
    <w:qFormat/>
    <w:locked/>
    <w:rsid w:val="00CA2C8F"/>
    <w:pPr>
      <w:ind w:left="220" w:hanging="220"/>
    </w:pPr>
    <w:rPr>
      <w:sz w:val="20"/>
      <w:szCs w:val="18"/>
    </w:rPr>
  </w:style>
  <w:style w:type="paragraph" w:styleId="Index3">
    <w:name w:val="index 3"/>
    <w:basedOn w:val="Normal"/>
    <w:next w:val="Normal"/>
    <w:autoRedefine/>
    <w:uiPriority w:val="99"/>
    <w:unhideWhenUsed/>
    <w:locked/>
    <w:rsid w:val="00046960"/>
    <w:pPr>
      <w:ind w:left="660" w:hanging="220"/>
    </w:pPr>
    <w:rPr>
      <w:sz w:val="20"/>
      <w:szCs w:val="18"/>
    </w:rPr>
  </w:style>
  <w:style w:type="paragraph" w:styleId="Index4">
    <w:name w:val="index 4"/>
    <w:basedOn w:val="Normal"/>
    <w:next w:val="Normal"/>
    <w:autoRedefine/>
    <w:uiPriority w:val="99"/>
    <w:unhideWhenUsed/>
    <w:locked/>
    <w:rsid w:val="00853622"/>
    <w:pPr>
      <w:ind w:left="880" w:hanging="220"/>
    </w:pPr>
    <w:rPr>
      <w:rFonts w:ascii="Arial" w:hAnsi="Arial"/>
      <w:sz w:val="18"/>
      <w:szCs w:val="18"/>
    </w:rPr>
  </w:style>
  <w:style w:type="paragraph" w:styleId="Index5">
    <w:name w:val="index 5"/>
    <w:basedOn w:val="Normal"/>
    <w:next w:val="Normal"/>
    <w:autoRedefine/>
    <w:uiPriority w:val="99"/>
    <w:unhideWhenUsed/>
    <w:locked/>
    <w:rsid w:val="00853622"/>
    <w:pPr>
      <w:ind w:left="1100" w:hanging="220"/>
    </w:pPr>
    <w:rPr>
      <w:rFonts w:ascii="Arial" w:hAnsi="Arial"/>
      <w:sz w:val="18"/>
      <w:szCs w:val="18"/>
    </w:rPr>
  </w:style>
  <w:style w:type="paragraph" w:styleId="Index6">
    <w:name w:val="index 6"/>
    <w:basedOn w:val="Normal"/>
    <w:next w:val="Normal"/>
    <w:autoRedefine/>
    <w:uiPriority w:val="99"/>
    <w:unhideWhenUsed/>
    <w:locked/>
    <w:rsid w:val="00853622"/>
    <w:pPr>
      <w:ind w:left="1320" w:hanging="220"/>
    </w:pPr>
    <w:rPr>
      <w:rFonts w:ascii="Arial" w:hAnsi="Arial"/>
      <w:sz w:val="18"/>
      <w:szCs w:val="18"/>
    </w:rPr>
  </w:style>
  <w:style w:type="paragraph" w:styleId="Index7">
    <w:name w:val="index 7"/>
    <w:basedOn w:val="Normal"/>
    <w:next w:val="Normal"/>
    <w:autoRedefine/>
    <w:uiPriority w:val="99"/>
    <w:unhideWhenUsed/>
    <w:locked/>
    <w:rsid w:val="00853622"/>
    <w:pPr>
      <w:ind w:left="1540" w:hanging="220"/>
    </w:pPr>
    <w:rPr>
      <w:rFonts w:ascii="Arial" w:hAnsi="Arial"/>
      <w:sz w:val="18"/>
      <w:szCs w:val="18"/>
    </w:rPr>
  </w:style>
  <w:style w:type="paragraph" w:styleId="Index8">
    <w:name w:val="index 8"/>
    <w:basedOn w:val="Normal"/>
    <w:next w:val="Normal"/>
    <w:autoRedefine/>
    <w:uiPriority w:val="99"/>
    <w:unhideWhenUsed/>
    <w:locked/>
    <w:rsid w:val="00853622"/>
    <w:pPr>
      <w:ind w:left="1760" w:hanging="220"/>
    </w:pPr>
    <w:rPr>
      <w:rFonts w:ascii="Arial" w:hAnsi="Arial"/>
      <w:sz w:val="18"/>
      <w:szCs w:val="18"/>
    </w:rPr>
  </w:style>
  <w:style w:type="paragraph" w:styleId="Index9">
    <w:name w:val="index 9"/>
    <w:basedOn w:val="Normal"/>
    <w:next w:val="Normal"/>
    <w:autoRedefine/>
    <w:uiPriority w:val="99"/>
    <w:unhideWhenUsed/>
    <w:locked/>
    <w:rsid w:val="00853622"/>
    <w:pPr>
      <w:ind w:left="1980" w:hanging="220"/>
    </w:pPr>
    <w:rPr>
      <w:rFonts w:ascii="Arial" w:hAnsi="Arial"/>
      <w:sz w:val="18"/>
      <w:szCs w:val="18"/>
    </w:rPr>
  </w:style>
  <w:style w:type="paragraph" w:styleId="IndexHeading">
    <w:name w:val="index heading"/>
    <w:basedOn w:val="Normal"/>
    <w:next w:val="Index1"/>
    <w:uiPriority w:val="99"/>
    <w:unhideWhenUsed/>
    <w:locked/>
    <w:rsid w:val="00853622"/>
    <w:pPr>
      <w:pBdr>
        <w:top w:val="single" w:sz="12" w:space="0" w:color="auto"/>
      </w:pBdr>
      <w:spacing w:before="360" w:after="240"/>
    </w:pPr>
    <w:rPr>
      <w:rFonts w:ascii="Arial" w:hAnsi="Arial"/>
      <w:b/>
      <w:bCs/>
      <w:i/>
      <w:iCs/>
      <w:sz w:val="26"/>
      <w:szCs w:val="26"/>
    </w:rPr>
  </w:style>
  <w:style w:type="paragraph" w:customStyle="1" w:styleId="TableText">
    <w:name w:val="**Table Text"/>
    <w:basedOn w:val="Normal"/>
    <w:link w:val="TableTextChar"/>
    <w:qFormat/>
    <w:locked/>
    <w:rsid w:val="005F1824"/>
    <w:rPr>
      <w:bCs/>
      <w:szCs w:val="17"/>
    </w:rPr>
  </w:style>
  <w:style w:type="paragraph" w:styleId="BodyText">
    <w:name w:val="Body Text"/>
    <w:basedOn w:val="Normal"/>
    <w:link w:val="BodyTextChar"/>
    <w:uiPriority w:val="99"/>
    <w:unhideWhenUsed/>
    <w:locked/>
    <w:rsid w:val="0019608F"/>
    <w:pPr>
      <w:spacing w:after="120"/>
    </w:pPr>
  </w:style>
  <w:style w:type="character" w:customStyle="1" w:styleId="BodyTextChar">
    <w:name w:val="Body Text Char"/>
    <w:basedOn w:val="DefaultParagraphFont"/>
    <w:link w:val="BodyText"/>
    <w:uiPriority w:val="99"/>
    <w:rsid w:val="0019608F"/>
  </w:style>
  <w:style w:type="character" w:styleId="PageNumber">
    <w:name w:val="page number"/>
    <w:basedOn w:val="DefaultParagraphFont"/>
    <w:locked/>
    <w:rsid w:val="00EC464B"/>
  </w:style>
  <w:style w:type="paragraph" w:styleId="ListParagraph">
    <w:name w:val="List Paragraph"/>
    <w:basedOn w:val="Normal"/>
    <w:uiPriority w:val="34"/>
    <w:qFormat/>
    <w:locked/>
    <w:rsid w:val="00FC3543"/>
    <w:pPr>
      <w:ind w:left="720"/>
      <w:contextualSpacing/>
    </w:pPr>
  </w:style>
  <w:style w:type="paragraph" w:styleId="BodyText2">
    <w:name w:val="Body Text 2"/>
    <w:basedOn w:val="Normal"/>
    <w:link w:val="BodyText2Char"/>
    <w:uiPriority w:val="99"/>
    <w:unhideWhenUsed/>
    <w:locked/>
    <w:rsid w:val="0019608F"/>
    <w:pPr>
      <w:spacing w:after="120" w:line="480" w:lineRule="auto"/>
    </w:pPr>
  </w:style>
  <w:style w:type="character" w:customStyle="1" w:styleId="BodyText2Char">
    <w:name w:val="Body Text 2 Char"/>
    <w:basedOn w:val="DefaultParagraphFont"/>
    <w:link w:val="BodyText2"/>
    <w:uiPriority w:val="99"/>
    <w:rsid w:val="0019608F"/>
  </w:style>
  <w:style w:type="paragraph" w:customStyle="1" w:styleId="TOCwno">
    <w:name w:val="**TOC w/no #"/>
    <w:link w:val="TOCwnoChar"/>
    <w:qFormat/>
    <w:locked/>
    <w:rsid w:val="00536D56"/>
    <w:pPr>
      <w:tabs>
        <w:tab w:val="left" w:pos="720"/>
      </w:tabs>
      <w:spacing w:after="120"/>
      <w:jc w:val="center"/>
      <w:outlineLvl w:val="0"/>
    </w:pPr>
    <w:rPr>
      <w:b/>
      <w:caps/>
      <w:color w:val="000000"/>
      <w:sz w:val="32"/>
      <w:szCs w:val="19"/>
    </w:rPr>
  </w:style>
  <w:style w:type="paragraph" w:styleId="TOC3">
    <w:name w:val="toc 3"/>
    <w:basedOn w:val="Normal"/>
    <w:next w:val="Normal"/>
    <w:autoRedefine/>
    <w:uiPriority w:val="39"/>
    <w:unhideWhenUsed/>
    <w:qFormat/>
    <w:locked/>
    <w:rsid w:val="00042D95"/>
    <w:pPr>
      <w:ind w:left="220"/>
    </w:pPr>
    <w:rPr>
      <w:szCs w:val="20"/>
    </w:rPr>
  </w:style>
  <w:style w:type="paragraph" w:styleId="TOC4">
    <w:name w:val="toc 4"/>
    <w:basedOn w:val="Normal"/>
    <w:next w:val="Normal"/>
    <w:autoRedefine/>
    <w:uiPriority w:val="39"/>
    <w:unhideWhenUsed/>
    <w:locked/>
    <w:rsid w:val="00DC5DE5"/>
    <w:pPr>
      <w:ind w:left="440"/>
    </w:pPr>
    <w:rPr>
      <w:rFonts w:ascii="Arial" w:hAnsi="Arial"/>
      <w:sz w:val="20"/>
      <w:szCs w:val="20"/>
    </w:rPr>
  </w:style>
  <w:style w:type="paragraph" w:styleId="TOC5">
    <w:name w:val="toc 5"/>
    <w:basedOn w:val="Normal"/>
    <w:next w:val="Normal"/>
    <w:autoRedefine/>
    <w:uiPriority w:val="39"/>
    <w:unhideWhenUsed/>
    <w:locked/>
    <w:rsid w:val="00DC5DE5"/>
    <w:pPr>
      <w:ind w:left="660"/>
    </w:pPr>
    <w:rPr>
      <w:rFonts w:ascii="Arial" w:hAnsi="Arial"/>
      <w:sz w:val="20"/>
      <w:szCs w:val="20"/>
    </w:rPr>
  </w:style>
  <w:style w:type="paragraph" w:styleId="TOC6">
    <w:name w:val="toc 6"/>
    <w:basedOn w:val="Normal"/>
    <w:next w:val="Normal"/>
    <w:autoRedefine/>
    <w:uiPriority w:val="39"/>
    <w:unhideWhenUsed/>
    <w:locked/>
    <w:rsid w:val="00DC5DE5"/>
    <w:pPr>
      <w:ind w:left="880"/>
    </w:pPr>
    <w:rPr>
      <w:rFonts w:ascii="Arial" w:hAnsi="Arial"/>
      <w:sz w:val="20"/>
      <w:szCs w:val="20"/>
    </w:rPr>
  </w:style>
  <w:style w:type="paragraph" w:styleId="TOC7">
    <w:name w:val="toc 7"/>
    <w:basedOn w:val="Normal"/>
    <w:next w:val="Normal"/>
    <w:autoRedefine/>
    <w:uiPriority w:val="39"/>
    <w:unhideWhenUsed/>
    <w:locked/>
    <w:rsid w:val="00DC5DE5"/>
    <w:pPr>
      <w:ind w:left="1100"/>
    </w:pPr>
    <w:rPr>
      <w:rFonts w:ascii="Arial" w:hAnsi="Arial"/>
      <w:sz w:val="20"/>
      <w:szCs w:val="20"/>
    </w:rPr>
  </w:style>
  <w:style w:type="paragraph" w:styleId="TOC8">
    <w:name w:val="toc 8"/>
    <w:basedOn w:val="Normal"/>
    <w:next w:val="Normal"/>
    <w:autoRedefine/>
    <w:uiPriority w:val="39"/>
    <w:unhideWhenUsed/>
    <w:locked/>
    <w:rsid w:val="00DC5DE5"/>
    <w:pPr>
      <w:ind w:left="1320"/>
    </w:pPr>
    <w:rPr>
      <w:rFonts w:ascii="Arial" w:hAnsi="Arial"/>
      <w:sz w:val="20"/>
      <w:szCs w:val="20"/>
    </w:rPr>
  </w:style>
  <w:style w:type="paragraph" w:styleId="TOC9">
    <w:name w:val="toc 9"/>
    <w:basedOn w:val="Normal"/>
    <w:next w:val="Normal"/>
    <w:autoRedefine/>
    <w:uiPriority w:val="39"/>
    <w:unhideWhenUsed/>
    <w:locked/>
    <w:rsid w:val="00DC5DE5"/>
    <w:pPr>
      <w:ind w:left="1540"/>
    </w:pPr>
    <w:rPr>
      <w:rFonts w:ascii="Arial" w:hAnsi="Arial"/>
      <w:sz w:val="20"/>
      <w:szCs w:val="20"/>
    </w:rPr>
  </w:style>
  <w:style w:type="character" w:styleId="FollowedHyperlink">
    <w:name w:val="FollowedHyperlink"/>
    <w:basedOn w:val="DefaultParagraphFont"/>
    <w:uiPriority w:val="99"/>
    <w:semiHidden/>
    <w:unhideWhenUsed/>
    <w:locked/>
    <w:rsid w:val="00023D50"/>
    <w:rPr>
      <w:color w:val="800080"/>
      <w:u w:val="single"/>
    </w:rPr>
  </w:style>
  <w:style w:type="character" w:customStyle="1" w:styleId="JBWDESCRIPTIONS">
    <w:name w:val="JBW DESCRIPTIONS"/>
    <w:basedOn w:val="DefaultParagraphFont"/>
    <w:locked/>
    <w:rsid w:val="00BF1488"/>
    <w:rPr>
      <w:sz w:val="18"/>
    </w:rPr>
  </w:style>
  <w:style w:type="paragraph" w:customStyle="1" w:styleId="JBWREVISIONNOTES">
    <w:name w:val="JBW REVISION NOTES"/>
    <w:basedOn w:val="Normal"/>
    <w:link w:val="JBWREVISIONNOTESChar"/>
    <w:locked/>
    <w:rsid w:val="00BF1488"/>
    <w:pPr>
      <w:overflowPunct w:val="0"/>
      <w:autoSpaceDE w:val="0"/>
      <w:autoSpaceDN w:val="0"/>
      <w:adjustRightInd w:val="0"/>
      <w:ind w:left="252"/>
      <w:textAlignment w:val="baseline"/>
    </w:pPr>
    <w:rPr>
      <w:rFonts w:ascii="Arial" w:eastAsia="Times New Roman" w:hAnsi="Arial" w:cs="Times New Roman"/>
      <w:iCs/>
      <w:color w:val="auto"/>
      <w:sz w:val="16"/>
      <w:szCs w:val="20"/>
    </w:rPr>
  </w:style>
  <w:style w:type="character" w:customStyle="1" w:styleId="JBWREVISIONNOTESChar">
    <w:name w:val="JBW REVISION NOTES Char"/>
    <w:basedOn w:val="DefaultParagraphFont"/>
    <w:link w:val="JBWREVISIONNOTES"/>
    <w:rsid w:val="00BF1488"/>
    <w:rPr>
      <w:rFonts w:ascii="Arial" w:hAnsi="Arial"/>
      <w:iCs/>
      <w:sz w:val="16"/>
      <w:lang w:val="en-US" w:eastAsia="en-US" w:bidi="ar-SA"/>
    </w:rPr>
  </w:style>
  <w:style w:type="paragraph" w:customStyle="1" w:styleId="StyleFunctionsNotBold">
    <w:name w:val="Style **Functions + Not Bold"/>
    <w:basedOn w:val="Functions"/>
    <w:locked/>
    <w:rsid w:val="00042D95"/>
  </w:style>
  <w:style w:type="character" w:customStyle="1" w:styleId="StyleJBWDESCRIPTIONS">
    <w:name w:val="Style JBW DESCRIPTIONS"/>
    <w:basedOn w:val="JBWDESCRIPTIONS"/>
    <w:locked/>
    <w:rsid w:val="00BF1488"/>
    <w:rPr>
      <w:bCs/>
      <w:sz w:val="18"/>
    </w:rPr>
  </w:style>
  <w:style w:type="paragraph" w:customStyle="1" w:styleId="StyleJBWOPROFM">
    <w:name w:val="Style JBW OPR/OFM"/>
    <w:basedOn w:val="Normal"/>
    <w:locked/>
    <w:rsid w:val="00BF1488"/>
    <w:pPr>
      <w:overflowPunct w:val="0"/>
      <w:autoSpaceDE w:val="0"/>
      <w:autoSpaceDN w:val="0"/>
      <w:adjustRightInd w:val="0"/>
      <w:jc w:val="center"/>
      <w:textAlignment w:val="baseline"/>
    </w:pPr>
    <w:rPr>
      <w:rFonts w:ascii="Arial" w:eastAsia="Times New Roman" w:hAnsi="Arial" w:cs="Times New Roman"/>
      <w:b/>
      <w:bCs/>
      <w:color w:val="auto"/>
      <w:sz w:val="14"/>
      <w:szCs w:val="20"/>
    </w:rPr>
  </w:style>
  <w:style w:type="character" w:customStyle="1" w:styleId="StyleStyleJBWNotesAuto8pt">
    <w:name w:val="Style Style JBW Notes + Auto + 8 pt"/>
    <w:basedOn w:val="DefaultParagraphFont"/>
    <w:locked/>
    <w:rsid w:val="00836897"/>
    <w:rPr>
      <w:rFonts w:ascii="Calibri" w:hAnsi="Calibri"/>
      <w:i/>
      <w:iCs/>
      <w:color w:val="auto"/>
      <w:sz w:val="16"/>
    </w:rPr>
  </w:style>
  <w:style w:type="table" w:styleId="TableGrid">
    <w:name w:val="Table Grid"/>
    <w:basedOn w:val="TableNormal"/>
    <w:uiPriority w:val="59"/>
    <w:locked/>
    <w:rsid w:val="00590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6">
    <w:name w:val="Normal 16"/>
    <w:link w:val="Normal16Char"/>
    <w:qFormat/>
    <w:locked/>
    <w:rsid w:val="0019371A"/>
    <w:pPr>
      <w:spacing w:after="240"/>
      <w:jc w:val="center"/>
    </w:pPr>
    <w:rPr>
      <w:b/>
      <w:caps/>
      <w:color w:val="000000"/>
      <w:sz w:val="32"/>
      <w:szCs w:val="19"/>
    </w:rPr>
  </w:style>
  <w:style w:type="character" w:customStyle="1" w:styleId="Normal16Char">
    <w:name w:val="Normal 16 Char"/>
    <w:basedOn w:val="DefaultParagraphFont"/>
    <w:link w:val="Normal16"/>
    <w:rsid w:val="0019371A"/>
    <w:rPr>
      <w:b/>
      <w:caps/>
      <w:color w:val="000000"/>
      <w:sz w:val="32"/>
      <w:szCs w:val="19"/>
      <w:lang w:val="en-US" w:eastAsia="en-US" w:bidi="ar-SA"/>
    </w:rPr>
  </w:style>
  <w:style w:type="character" w:customStyle="1" w:styleId="ActivtiesChar">
    <w:name w:val="** Activties Char"/>
    <w:basedOn w:val="FunctionsChar"/>
    <w:link w:val="Activties"/>
    <w:locked/>
    <w:rsid w:val="00D63836"/>
    <w:rPr>
      <w:b/>
      <w:color w:val="FF0000"/>
      <w:sz w:val="28"/>
      <w:szCs w:val="19"/>
    </w:rPr>
  </w:style>
  <w:style w:type="character" w:customStyle="1" w:styleId="TableTextChar">
    <w:name w:val="**Table Text Char"/>
    <w:basedOn w:val="DefaultParagraphFont"/>
    <w:link w:val="TableText"/>
    <w:locked/>
    <w:rsid w:val="00FA46D7"/>
    <w:rPr>
      <w:rFonts w:ascii="Calibri" w:eastAsia="Arial" w:hAnsi="Calibri" w:cs="Arial"/>
      <w:bCs/>
      <w:color w:val="000000"/>
      <w:sz w:val="22"/>
      <w:szCs w:val="17"/>
      <w:lang w:val="en-US" w:eastAsia="en-US" w:bidi="ar-SA"/>
    </w:rPr>
  </w:style>
  <w:style w:type="character" w:customStyle="1" w:styleId="TOCwnoChar">
    <w:name w:val="**TOC w/no # Char"/>
    <w:basedOn w:val="DefaultParagraphFont"/>
    <w:link w:val="TOCwno"/>
    <w:rsid w:val="00536D56"/>
    <w:rPr>
      <w:b/>
      <w:caps/>
      <w:color w:val="000000"/>
      <w:sz w:val="32"/>
      <w:szCs w:val="19"/>
      <w:lang w:val="en-US" w:eastAsia="en-US" w:bidi="ar-SA"/>
    </w:rPr>
  </w:style>
  <w:style w:type="character" w:customStyle="1" w:styleId="REVISIONSChar">
    <w:name w:val="**REVISIONS Char"/>
    <w:basedOn w:val="TableTextChar"/>
    <w:link w:val="REVISIONS"/>
    <w:locked/>
    <w:rsid w:val="000003FB"/>
    <w:rPr>
      <w:rFonts w:ascii="Calibri" w:eastAsia="Arial" w:hAnsi="Calibri" w:cs="Arial"/>
      <w:bCs/>
      <w:color w:val="000000"/>
      <w:sz w:val="22"/>
      <w:szCs w:val="17"/>
      <w:lang w:val="en-US" w:eastAsia="en-US" w:bidi="ar-SA"/>
    </w:rPr>
  </w:style>
  <w:style w:type="paragraph" w:customStyle="1" w:styleId="REVISIONS">
    <w:name w:val="**REVISIONS"/>
    <w:basedOn w:val="TableText"/>
    <w:link w:val="REVISIONSChar"/>
    <w:locked/>
    <w:rsid w:val="000003FB"/>
    <w:pPr>
      <w:spacing w:before="120"/>
      <w:ind w:left="115"/>
    </w:pPr>
    <w:rPr>
      <w:rFonts w:eastAsia="Times New Roman" w:cs="Times New Roman"/>
      <w:bCs w:val="0"/>
      <w:sz w:val="20"/>
    </w:rPr>
  </w:style>
  <w:style w:type="paragraph" w:customStyle="1" w:styleId="StyleTOCwnoAfter6pt">
    <w:name w:val="Style **TOC w/no # + After:  6 pt"/>
    <w:basedOn w:val="TOCwno"/>
    <w:locked/>
    <w:rsid w:val="00C2081B"/>
    <w:rPr>
      <w:rFonts w:eastAsia="Times New Roman" w:cs="Times New Roman"/>
      <w:bCs/>
      <w:szCs w:val="20"/>
    </w:rPr>
  </w:style>
  <w:style w:type="paragraph" w:customStyle="1" w:styleId="StyleActivtiesAfter0pt">
    <w:name w:val="Style ** Activties + After:  0 pt"/>
    <w:basedOn w:val="Activties"/>
    <w:locked/>
    <w:rsid w:val="00396B80"/>
    <w:rPr>
      <w:rFonts w:eastAsia="Times New Roman" w:cs="Times New Roman"/>
      <w:bCs/>
      <w:szCs w:val="20"/>
    </w:rPr>
  </w:style>
  <w:style w:type="character" w:customStyle="1" w:styleId="Notes">
    <w:name w:val="Notes"/>
    <w:basedOn w:val="TableTextChar"/>
    <w:locked/>
    <w:rsid w:val="006E5D98"/>
    <w:rPr>
      <w:rFonts w:ascii="Calibri" w:eastAsia="Arial" w:hAnsi="Calibri" w:cs="Arial"/>
      <w:bCs/>
      <w:i/>
      <w:color w:val="000000"/>
      <w:sz w:val="20"/>
      <w:szCs w:val="17"/>
      <w:lang w:val="en-US" w:eastAsia="en-US" w:bidi="ar-SA"/>
    </w:rPr>
  </w:style>
  <w:style w:type="paragraph" w:customStyle="1" w:styleId="NOTES0">
    <w:name w:val="NOTES"/>
    <w:basedOn w:val="Normal"/>
    <w:locked/>
    <w:rsid w:val="006E5D98"/>
    <w:pPr>
      <w:spacing w:before="60"/>
    </w:pPr>
    <w:rPr>
      <w:i/>
      <w:sz w:val="20"/>
    </w:rPr>
  </w:style>
  <w:style w:type="paragraph" w:customStyle="1" w:styleId="2009NOTES">
    <w:name w:val="2009 NOTES"/>
    <w:basedOn w:val="Normal"/>
    <w:autoRedefine/>
    <w:locked/>
    <w:rsid w:val="00A169E1"/>
    <w:pPr>
      <w:spacing w:before="120"/>
    </w:pPr>
    <w:rPr>
      <w:i/>
    </w:rPr>
  </w:style>
  <w:style w:type="paragraph" w:customStyle="1" w:styleId="StyleTOCwnoNotBold">
    <w:name w:val="Style **TOC w/no # + Not Bold"/>
    <w:basedOn w:val="TOCwno"/>
    <w:locked/>
    <w:rsid w:val="00042D95"/>
  </w:style>
  <w:style w:type="paragraph" w:customStyle="1" w:styleId="StyleNormal16NotBold">
    <w:name w:val="Style Normal 16 + Not Bold"/>
    <w:basedOn w:val="Normal16"/>
    <w:locked/>
    <w:rsid w:val="00042D95"/>
  </w:style>
  <w:style w:type="character" w:customStyle="1" w:styleId="StyleJBWTITLES11ptNotBold">
    <w:name w:val="Style JBW TITLES + 11 pt Not Bold"/>
    <w:basedOn w:val="TableTextChar"/>
    <w:locked/>
    <w:rsid w:val="007659AE"/>
    <w:rPr>
      <w:rFonts w:ascii="Calibri" w:eastAsia="Arial" w:hAnsi="Calibri" w:cs="Arial"/>
      <w:bCs/>
      <w:color w:val="000000"/>
      <w:sz w:val="22"/>
      <w:szCs w:val="17"/>
      <w:lang w:val="en-US" w:eastAsia="en-US" w:bidi="ar-SA"/>
    </w:rPr>
  </w:style>
  <w:style w:type="character" w:customStyle="1" w:styleId="Heading2Char">
    <w:name w:val="Heading 2 Char"/>
    <w:basedOn w:val="DefaultParagraphFont"/>
    <w:link w:val="Heading2"/>
    <w:uiPriority w:val="9"/>
    <w:semiHidden/>
    <w:rsid w:val="007344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344F6"/>
    <w:rPr>
      <w:rFonts w:asciiTheme="majorHAnsi" w:eastAsiaTheme="majorEastAsia" w:hAnsiTheme="majorHAnsi" w:cstheme="majorBidi"/>
      <w:b/>
      <w:bCs/>
      <w:color w:val="4F81BD" w:themeColor="accent1"/>
      <w:sz w:val="22"/>
      <w:szCs w:val="19"/>
    </w:rPr>
  </w:style>
  <w:style w:type="character" w:styleId="CommentReference">
    <w:name w:val="annotation reference"/>
    <w:basedOn w:val="DefaultParagraphFont"/>
    <w:uiPriority w:val="99"/>
    <w:semiHidden/>
    <w:unhideWhenUsed/>
    <w:locked/>
    <w:rsid w:val="00603623"/>
    <w:rPr>
      <w:sz w:val="16"/>
      <w:szCs w:val="16"/>
    </w:rPr>
  </w:style>
  <w:style w:type="paragraph" w:styleId="CommentText">
    <w:name w:val="annotation text"/>
    <w:basedOn w:val="Normal"/>
    <w:link w:val="CommentTextChar"/>
    <w:uiPriority w:val="99"/>
    <w:semiHidden/>
    <w:unhideWhenUsed/>
    <w:locked/>
    <w:rsid w:val="00603623"/>
    <w:rPr>
      <w:sz w:val="20"/>
      <w:szCs w:val="20"/>
    </w:rPr>
  </w:style>
  <w:style w:type="character" w:customStyle="1" w:styleId="CommentTextChar">
    <w:name w:val="Comment Text Char"/>
    <w:basedOn w:val="DefaultParagraphFont"/>
    <w:link w:val="CommentText"/>
    <w:uiPriority w:val="99"/>
    <w:semiHidden/>
    <w:rsid w:val="00603623"/>
    <w:rPr>
      <w:color w:val="000000"/>
    </w:rPr>
  </w:style>
  <w:style w:type="paragraph" w:styleId="CommentSubject">
    <w:name w:val="annotation subject"/>
    <w:basedOn w:val="CommentText"/>
    <w:next w:val="CommentText"/>
    <w:link w:val="CommentSubjectChar"/>
    <w:uiPriority w:val="99"/>
    <w:semiHidden/>
    <w:unhideWhenUsed/>
    <w:locked/>
    <w:rsid w:val="00603623"/>
    <w:rPr>
      <w:b/>
      <w:bCs/>
    </w:rPr>
  </w:style>
  <w:style w:type="character" w:customStyle="1" w:styleId="CommentSubjectChar">
    <w:name w:val="Comment Subject Char"/>
    <w:basedOn w:val="CommentTextChar"/>
    <w:link w:val="CommentSubject"/>
    <w:uiPriority w:val="99"/>
    <w:semiHidden/>
    <w:rsid w:val="00603623"/>
    <w:rPr>
      <w:b/>
      <w:bCs/>
      <w:color w:val="000000"/>
    </w:rPr>
  </w:style>
  <w:style w:type="paragraph" w:customStyle="1" w:styleId="SeriesTitle">
    <w:name w:val="**Series Title"/>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b/>
      <w:bCs/>
      <w:i/>
      <w:iCs/>
      <w:color w:val="auto"/>
      <w:szCs w:val="20"/>
      <w:lang w:val="en-AU"/>
    </w:rPr>
  </w:style>
  <w:style w:type="paragraph" w:customStyle="1" w:styleId="TableText-AllOther">
    <w:name w:val="**Table Text - All Other"/>
    <w:basedOn w:val="Normal"/>
    <w:link w:val="TableText-AllOtherChar"/>
    <w:qFormat/>
    <w:rsid w:val="00E44AAB"/>
    <w:pPr>
      <w:widowControl w:val="0"/>
      <w:overflowPunct w:val="0"/>
      <w:autoSpaceDE w:val="0"/>
      <w:autoSpaceDN w:val="0"/>
      <w:adjustRightInd w:val="0"/>
      <w:spacing w:before="60" w:after="60"/>
      <w:jc w:val="center"/>
      <w:textAlignment w:val="baseline"/>
    </w:pPr>
    <w:rPr>
      <w:rFonts w:eastAsia="Times New Roman" w:cs="Times New Roman"/>
      <w:color w:val="auto"/>
      <w:szCs w:val="20"/>
      <w:lang w:val="en-AU"/>
    </w:rPr>
  </w:style>
  <w:style w:type="paragraph" w:customStyle="1" w:styleId="OPROFM">
    <w:name w:val="**OPR/OFM"/>
    <w:basedOn w:val="TableText-AllOther"/>
    <w:next w:val="Normal"/>
    <w:qFormat/>
    <w:rsid w:val="00E44AAB"/>
    <w:pPr>
      <w:spacing w:before="0"/>
    </w:pPr>
    <w:rPr>
      <w:b/>
      <w:caps/>
      <w:sz w:val="19"/>
      <w:szCs w:val="22"/>
    </w:rPr>
  </w:style>
  <w:style w:type="character" w:customStyle="1" w:styleId="TableText-AllOtherChar">
    <w:name w:val="**Table Text - All Other Char"/>
    <w:basedOn w:val="DefaultParagraphFont"/>
    <w:link w:val="TableText-AllOther"/>
    <w:rsid w:val="00E44AAB"/>
    <w:rPr>
      <w:rFonts w:eastAsia="Times New Roman" w:cs="Times New Roman"/>
      <w:sz w:val="22"/>
      <w:lang w:val="en-AU"/>
    </w:rPr>
  </w:style>
  <w:style w:type="paragraph" w:customStyle="1" w:styleId="SeriesDescription">
    <w:name w:val="**Series Description"/>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color w:val="auto"/>
      <w:szCs w:val="20"/>
      <w:lang w:val="en-AU"/>
    </w:rPr>
  </w:style>
  <w:style w:type="paragraph" w:styleId="NormalWeb">
    <w:name w:val="Normal (Web)"/>
    <w:basedOn w:val="Normal"/>
    <w:uiPriority w:val="99"/>
    <w:semiHidden/>
    <w:unhideWhenUsed/>
    <w:locked/>
    <w:rsid w:val="00B70885"/>
    <w:pPr>
      <w:spacing w:before="100" w:beforeAutospacing="1" w:after="100" w:afterAutospacing="1"/>
    </w:pPr>
    <w:rPr>
      <w:rFonts w:ascii="Times New Roman" w:eastAsiaTheme="minorEastAsia" w:hAnsi="Times New Roman" w:cs="Times New Roman"/>
      <w:color w:val="auto"/>
      <w:sz w:val="24"/>
      <w:szCs w:val="24"/>
    </w:rPr>
  </w:style>
  <w:style w:type="paragraph" w:styleId="Revision">
    <w:name w:val="Revision"/>
    <w:hidden/>
    <w:uiPriority w:val="99"/>
    <w:semiHidden/>
    <w:rsid w:val="004F6C00"/>
    <w:rPr>
      <w:color w:val="000000"/>
      <w:sz w:val="22"/>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5429">
      <w:bodyDiv w:val="1"/>
      <w:marLeft w:val="0"/>
      <w:marRight w:val="0"/>
      <w:marTop w:val="0"/>
      <w:marBottom w:val="0"/>
      <w:divBdr>
        <w:top w:val="none" w:sz="0" w:space="0" w:color="auto"/>
        <w:left w:val="none" w:sz="0" w:space="0" w:color="auto"/>
        <w:bottom w:val="none" w:sz="0" w:space="0" w:color="auto"/>
        <w:right w:val="none" w:sz="0" w:space="0" w:color="auto"/>
      </w:divBdr>
    </w:div>
    <w:div w:id="182019965">
      <w:bodyDiv w:val="1"/>
      <w:marLeft w:val="0"/>
      <w:marRight w:val="0"/>
      <w:marTop w:val="0"/>
      <w:marBottom w:val="0"/>
      <w:divBdr>
        <w:top w:val="none" w:sz="0" w:space="0" w:color="auto"/>
        <w:left w:val="none" w:sz="0" w:space="0" w:color="auto"/>
        <w:bottom w:val="none" w:sz="0" w:space="0" w:color="auto"/>
        <w:right w:val="none" w:sz="0" w:space="0" w:color="auto"/>
      </w:divBdr>
    </w:div>
    <w:div w:id="344405140">
      <w:bodyDiv w:val="1"/>
      <w:marLeft w:val="0"/>
      <w:marRight w:val="0"/>
      <w:marTop w:val="0"/>
      <w:marBottom w:val="0"/>
      <w:divBdr>
        <w:top w:val="none" w:sz="0" w:space="0" w:color="auto"/>
        <w:left w:val="none" w:sz="0" w:space="0" w:color="auto"/>
        <w:bottom w:val="none" w:sz="0" w:space="0" w:color="auto"/>
        <w:right w:val="none" w:sz="0" w:space="0" w:color="auto"/>
      </w:divBdr>
    </w:div>
    <w:div w:id="348067593">
      <w:bodyDiv w:val="1"/>
      <w:marLeft w:val="0"/>
      <w:marRight w:val="0"/>
      <w:marTop w:val="0"/>
      <w:marBottom w:val="0"/>
      <w:divBdr>
        <w:top w:val="none" w:sz="0" w:space="0" w:color="auto"/>
        <w:left w:val="none" w:sz="0" w:space="0" w:color="auto"/>
        <w:bottom w:val="none" w:sz="0" w:space="0" w:color="auto"/>
        <w:right w:val="none" w:sz="0" w:space="0" w:color="auto"/>
      </w:divBdr>
    </w:div>
    <w:div w:id="363598629">
      <w:bodyDiv w:val="1"/>
      <w:marLeft w:val="0"/>
      <w:marRight w:val="0"/>
      <w:marTop w:val="0"/>
      <w:marBottom w:val="0"/>
      <w:divBdr>
        <w:top w:val="none" w:sz="0" w:space="0" w:color="auto"/>
        <w:left w:val="none" w:sz="0" w:space="0" w:color="auto"/>
        <w:bottom w:val="none" w:sz="0" w:space="0" w:color="auto"/>
        <w:right w:val="none" w:sz="0" w:space="0" w:color="auto"/>
      </w:divBdr>
    </w:div>
    <w:div w:id="391470710">
      <w:bodyDiv w:val="1"/>
      <w:marLeft w:val="0"/>
      <w:marRight w:val="0"/>
      <w:marTop w:val="0"/>
      <w:marBottom w:val="0"/>
      <w:divBdr>
        <w:top w:val="none" w:sz="0" w:space="0" w:color="auto"/>
        <w:left w:val="none" w:sz="0" w:space="0" w:color="auto"/>
        <w:bottom w:val="none" w:sz="0" w:space="0" w:color="auto"/>
        <w:right w:val="none" w:sz="0" w:space="0" w:color="auto"/>
      </w:divBdr>
    </w:div>
    <w:div w:id="596132194">
      <w:bodyDiv w:val="1"/>
      <w:marLeft w:val="0"/>
      <w:marRight w:val="0"/>
      <w:marTop w:val="0"/>
      <w:marBottom w:val="0"/>
      <w:divBdr>
        <w:top w:val="none" w:sz="0" w:space="0" w:color="auto"/>
        <w:left w:val="none" w:sz="0" w:space="0" w:color="auto"/>
        <w:bottom w:val="none" w:sz="0" w:space="0" w:color="auto"/>
        <w:right w:val="none" w:sz="0" w:space="0" w:color="auto"/>
      </w:divBdr>
    </w:div>
    <w:div w:id="714041655">
      <w:bodyDiv w:val="1"/>
      <w:marLeft w:val="0"/>
      <w:marRight w:val="0"/>
      <w:marTop w:val="0"/>
      <w:marBottom w:val="0"/>
      <w:divBdr>
        <w:top w:val="none" w:sz="0" w:space="0" w:color="auto"/>
        <w:left w:val="none" w:sz="0" w:space="0" w:color="auto"/>
        <w:bottom w:val="none" w:sz="0" w:space="0" w:color="auto"/>
        <w:right w:val="none" w:sz="0" w:space="0" w:color="auto"/>
      </w:divBdr>
    </w:div>
    <w:div w:id="722102002">
      <w:bodyDiv w:val="1"/>
      <w:marLeft w:val="0"/>
      <w:marRight w:val="0"/>
      <w:marTop w:val="0"/>
      <w:marBottom w:val="0"/>
      <w:divBdr>
        <w:top w:val="none" w:sz="0" w:space="0" w:color="auto"/>
        <w:left w:val="none" w:sz="0" w:space="0" w:color="auto"/>
        <w:bottom w:val="none" w:sz="0" w:space="0" w:color="auto"/>
        <w:right w:val="none" w:sz="0" w:space="0" w:color="auto"/>
      </w:divBdr>
    </w:div>
    <w:div w:id="834540708">
      <w:bodyDiv w:val="1"/>
      <w:marLeft w:val="0"/>
      <w:marRight w:val="0"/>
      <w:marTop w:val="0"/>
      <w:marBottom w:val="0"/>
      <w:divBdr>
        <w:top w:val="none" w:sz="0" w:space="0" w:color="auto"/>
        <w:left w:val="none" w:sz="0" w:space="0" w:color="auto"/>
        <w:bottom w:val="none" w:sz="0" w:space="0" w:color="auto"/>
        <w:right w:val="none" w:sz="0" w:space="0" w:color="auto"/>
      </w:divBdr>
    </w:div>
    <w:div w:id="876623090">
      <w:bodyDiv w:val="1"/>
      <w:marLeft w:val="0"/>
      <w:marRight w:val="0"/>
      <w:marTop w:val="0"/>
      <w:marBottom w:val="0"/>
      <w:divBdr>
        <w:top w:val="none" w:sz="0" w:space="0" w:color="auto"/>
        <w:left w:val="none" w:sz="0" w:space="0" w:color="auto"/>
        <w:bottom w:val="none" w:sz="0" w:space="0" w:color="auto"/>
        <w:right w:val="none" w:sz="0" w:space="0" w:color="auto"/>
      </w:divBdr>
    </w:div>
    <w:div w:id="921644218">
      <w:bodyDiv w:val="1"/>
      <w:marLeft w:val="0"/>
      <w:marRight w:val="0"/>
      <w:marTop w:val="0"/>
      <w:marBottom w:val="0"/>
      <w:divBdr>
        <w:top w:val="none" w:sz="0" w:space="0" w:color="auto"/>
        <w:left w:val="none" w:sz="0" w:space="0" w:color="auto"/>
        <w:bottom w:val="none" w:sz="0" w:space="0" w:color="auto"/>
        <w:right w:val="none" w:sz="0" w:space="0" w:color="auto"/>
      </w:divBdr>
    </w:div>
    <w:div w:id="940407618">
      <w:bodyDiv w:val="1"/>
      <w:marLeft w:val="0"/>
      <w:marRight w:val="0"/>
      <w:marTop w:val="0"/>
      <w:marBottom w:val="0"/>
      <w:divBdr>
        <w:top w:val="none" w:sz="0" w:space="0" w:color="auto"/>
        <w:left w:val="none" w:sz="0" w:space="0" w:color="auto"/>
        <w:bottom w:val="none" w:sz="0" w:space="0" w:color="auto"/>
        <w:right w:val="none" w:sz="0" w:space="0" w:color="auto"/>
      </w:divBdr>
    </w:div>
    <w:div w:id="954600864">
      <w:bodyDiv w:val="1"/>
      <w:marLeft w:val="0"/>
      <w:marRight w:val="0"/>
      <w:marTop w:val="0"/>
      <w:marBottom w:val="0"/>
      <w:divBdr>
        <w:top w:val="none" w:sz="0" w:space="0" w:color="auto"/>
        <w:left w:val="none" w:sz="0" w:space="0" w:color="auto"/>
        <w:bottom w:val="none" w:sz="0" w:space="0" w:color="auto"/>
        <w:right w:val="none" w:sz="0" w:space="0" w:color="auto"/>
      </w:divBdr>
    </w:div>
    <w:div w:id="956720741">
      <w:bodyDiv w:val="1"/>
      <w:marLeft w:val="0"/>
      <w:marRight w:val="0"/>
      <w:marTop w:val="0"/>
      <w:marBottom w:val="0"/>
      <w:divBdr>
        <w:top w:val="none" w:sz="0" w:space="0" w:color="auto"/>
        <w:left w:val="none" w:sz="0" w:space="0" w:color="auto"/>
        <w:bottom w:val="none" w:sz="0" w:space="0" w:color="auto"/>
        <w:right w:val="none" w:sz="0" w:space="0" w:color="auto"/>
      </w:divBdr>
    </w:div>
    <w:div w:id="959410829">
      <w:bodyDiv w:val="1"/>
      <w:marLeft w:val="0"/>
      <w:marRight w:val="0"/>
      <w:marTop w:val="0"/>
      <w:marBottom w:val="0"/>
      <w:divBdr>
        <w:top w:val="none" w:sz="0" w:space="0" w:color="auto"/>
        <w:left w:val="none" w:sz="0" w:space="0" w:color="auto"/>
        <w:bottom w:val="none" w:sz="0" w:space="0" w:color="auto"/>
        <w:right w:val="none" w:sz="0" w:space="0" w:color="auto"/>
      </w:divBdr>
    </w:div>
    <w:div w:id="975646640">
      <w:bodyDiv w:val="1"/>
      <w:marLeft w:val="0"/>
      <w:marRight w:val="0"/>
      <w:marTop w:val="0"/>
      <w:marBottom w:val="0"/>
      <w:divBdr>
        <w:top w:val="none" w:sz="0" w:space="0" w:color="auto"/>
        <w:left w:val="none" w:sz="0" w:space="0" w:color="auto"/>
        <w:bottom w:val="none" w:sz="0" w:space="0" w:color="auto"/>
        <w:right w:val="none" w:sz="0" w:space="0" w:color="auto"/>
      </w:divBdr>
    </w:div>
    <w:div w:id="1167939269">
      <w:bodyDiv w:val="1"/>
      <w:marLeft w:val="0"/>
      <w:marRight w:val="0"/>
      <w:marTop w:val="0"/>
      <w:marBottom w:val="0"/>
      <w:divBdr>
        <w:top w:val="none" w:sz="0" w:space="0" w:color="auto"/>
        <w:left w:val="none" w:sz="0" w:space="0" w:color="auto"/>
        <w:bottom w:val="none" w:sz="0" w:space="0" w:color="auto"/>
        <w:right w:val="none" w:sz="0" w:space="0" w:color="auto"/>
      </w:divBdr>
    </w:div>
    <w:div w:id="1380782072">
      <w:bodyDiv w:val="1"/>
      <w:marLeft w:val="0"/>
      <w:marRight w:val="0"/>
      <w:marTop w:val="0"/>
      <w:marBottom w:val="0"/>
      <w:divBdr>
        <w:top w:val="none" w:sz="0" w:space="0" w:color="auto"/>
        <w:left w:val="none" w:sz="0" w:space="0" w:color="auto"/>
        <w:bottom w:val="none" w:sz="0" w:space="0" w:color="auto"/>
        <w:right w:val="none" w:sz="0" w:space="0" w:color="auto"/>
      </w:divBdr>
    </w:div>
    <w:div w:id="1387796459">
      <w:bodyDiv w:val="1"/>
      <w:marLeft w:val="0"/>
      <w:marRight w:val="0"/>
      <w:marTop w:val="0"/>
      <w:marBottom w:val="0"/>
      <w:divBdr>
        <w:top w:val="none" w:sz="0" w:space="0" w:color="auto"/>
        <w:left w:val="none" w:sz="0" w:space="0" w:color="auto"/>
        <w:bottom w:val="none" w:sz="0" w:space="0" w:color="auto"/>
        <w:right w:val="none" w:sz="0" w:space="0" w:color="auto"/>
      </w:divBdr>
    </w:div>
    <w:div w:id="1399328010">
      <w:bodyDiv w:val="1"/>
      <w:marLeft w:val="0"/>
      <w:marRight w:val="0"/>
      <w:marTop w:val="0"/>
      <w:marBottom w:val="0"/>
      <w:divBdr>
        <w:top w:val="none" w:sz="0" w:space="0" w:color="auto"/>
        <w:left w:val="none" w:sz="0" w:space="0" w:color="auto"/>
        <w:bottom w:val="none" w:sz="0" w:space="0" w:color="auto"/>
        <w:right w:val="none" w:sz="0" w:space="0" w:color="auto"/>
      </w:divBdr>
    </w:div>
    <w:div w:id="1402601772">
      <w:bodyDiv w:val="1"/>
      <w:marLeft w:val="0"/>
      <w:marRight w:val="0"/>
      <w:marTop w:val="0"/>
      <w:marBottom w:val="0"/>
      <w:divBdr>
        <w:top w:val="none" w:sz="0" w:space="0" w:color="auto"/>
        <w:left w:val="none" w:sz="0" w:space="0" w:color="auto"/>
        <w:bottom w:val="none" w:sz="0" w:space="0" w:color="auto"/>
        <w:right w:val="none" w:sz="0" w:space="0" w:color="auto"/>
      </w:divBdr>
    </w:div>
    <w:div w:id="1509440748">
      <w:bodyDiv w:val="1"/>
      <w:marLeft w:val="0"/>
      <w:marRight w:val="0"/>
      <w:marTop w:val="0"/>
      <w:marBottom w:val="0"/>
      <w:divBdr>
        <w:top w:val="none" w:sz="0" w:space="0" w:color="auto"/>
        <w:left w:val="none" w:sz="0" w:space="0" w:color="auto"/>
        <w:bottom w:val="none" w:sz="0" w:space="0" w:color="auto"/>
        <w:right w:val="none" w:sz="0" w:space="0" w:color="auto"/>
      </w:divBdr>
    </w:div>
    <w:div w:id="1521431990">
      <w:bodyDiv w:val="1"/>
      <w:marLeft w:val="0"/>
      <w:marRight w:val="0"/>
      <w:marTop w:val="0"/>
      <w:marBottom w:val="0"/>
      <w:divBdr>
        <w:top w:val="none" w:sz="0" w:space="0" w:color="auto"/>
        <w:left w:val="none" w:sz="0" w:space="0" w:color="auto"/>
        <w:bottom w:val="none" w:sz="0" w:space="0" w:color="auto"/>
        <w:right w:val="none" w:sz="0" w:space="0" w:color="auto"/>
      </w:divBdr>
    </w:div>
    <w:div w:id="1607929831">
      <w:bodyDiv w:val="1"/>
      <w:marLeft w:val="0"/>
      <w:marRight w:val="0"/>
      <w:marTop w:val="0"/>
      <w:marBottom w:val="0"/>
      <w:divBdr>
        <w:top w:val="none" w:sz="0" w:space="0" w:color="auto"/>
        <w:left w:val="none" w:sz="0" w:space="0" w:color="auto"/>
        <w:bottom w:val="none" w:sz="0" w:space="0" w:color="auto"/>
        <w:right w:val="none" w:sz="0" w:space="0" w:color="auto"/>
      </w:divBdr>
    </w:div>
    <w:div w:id="1707489757">
      <w:bodyDiv w:val="1"/>
      <w:marLeft w:val="0"/>
      <w:marRight w:val="0"/>
      <w:marTop w:val="0"/>
      <w:marBottom w:val="0"/>
      <w:divBdr>
        <w:top w:val="none" w:sz="0" w:space="0" w:color="auto"/>
        <w:left w:val="none" w:sz="0" w:space="0" w:color="auto"/>
        <w:bottom w:val="none" w:sz="0" w:space="0" w:color="auto"/>
        <w:right w:val="none" w:sz="0" w:space="0" w:color="auto"/>
      </w:divBdr>
    </w:div>
    <w:div w:id="1777748689">
      <w:bodyDiv w:val="1"/>
      <w:marLeft w:val="0"/>
      <w:marRight w:val="0"/>
      <w:marTop w:val="0"/>
      <w:marBottom w:val="0"/>
      <w:divBdr>
        <w:top w:val="none" w:sz="0" w:space="0" w:color="auto"/>
        <w:left w:val="none" w:sz="0" w:space="0" w:color="auto"/>
        <w:bottom w:val="none" w:sz="0" w:space="0" w:color="auto"/>
        <w:right w:val="none" w:sz="0" w:space="0" w:color="auto"/>
      </w:divBdr>
    </w:div>
    <w:div w:id="210228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ordsmanagement@sos.wa.gov"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ED112-0DA6-43D3-85A1-198BE970E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3389</Words>
  <Characters>19320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22664</CharactersWithSpaces>
  <SharedDoc>false</SharedDoc>
  <HLinks>
    <vt:vector size="102" baseType="variant">
      <vt:variant>
        <vt:i4>4718631</vt:i4>
      </vt:variant>
      <vt:variant>
        <vt:i4>108</vt:i4>
      </vt:variant>
      <vt:variant>
        <vt:i4>0</vt:i4>
      </vt:variant>
      <vt:variant>
        <vt:i4>5</vt:i4>
      </vt:variant>
      <vt:variant>
        <vt:lpwstr>mailto:recordsmanagement@secstate.wa.gov</vt:lpwstr>
      </vt:variant>
      <vt:variant>
        <vt:lpwstr/>
      </vt:variant>
      <vt:variant>
        <vt:i4>1048635</vt:i4>
      </vt:variant>
      <vt:variant>
        <vt:i4>89</vt:i4>
      </vt:variant>
      <vt:variant>
        <vt:i4>0</vt:i4>
      </vt:variant>
      <vt:variant>
        <vt:i4>5</vt:i4>
      </vt:variant>
      <vt:variant>
        <vt:lpwstr/>
      </vt:variant>
      <vt:variant>
        <vt:lpwstr>_Toc258227374</vt:lpwstr>
      </vt:variant>
      <vt:variant>
        <vt:i4>1048635</vt:i4>
      </vt:variant>
      <vt:variant>
        <vt:i4>83</vt:i4>
      </vt:variant>
      <vt:variant>
        <vt:i4>0</vt:i4>
      </vt:variant>
      <vt:variant>
        <vt:i4>5</vt:i4>
      </vt:variant>
      <vt:variant>
        <vt:lpwstr/>
      </vt:variant>
      <vt:variant>
        <vt:lpwstr>_Toc258227373</vt:lpwstr>
      </vt:variant>
      <vt:variant>
        <vt:i4>1048635</vt:i4>
      </vt:variant>
      <vt:variant>
        <vt:i4>77</vt:i4>
      </vt:variant>
      <vt:variant>
        <vt:i4>0</vt:i4>
      </vt:variant>
      <vt:variant>
        <vt:i4>5</vt:i4>
      </vt:variant>
      <vt:variant>
        <vt:lpwstr/>
      </vt:variant>
      <vt:variant>
        <vt:lpwstr>_Toc258227372</vt:lpwstr>
      </vt:variant>
      <vt:variant>
        <vt:i4>1048635</vt:i4>
      </vt:variant>
      <vt:variant>
        <vt:i4>71</vt:i4>
      </vt:variant>
      <vt:variant>
        <vt:i4>0</vt:i4>
      </vt:variant>
      <vt:variant>
        <vt:i4>5</vt:i4>
      </vt:variant>
      <vt:variant>
        <vt:lpwstr/>
      </vt:variant>
      <vt:variant>
        <vt:lpwstr>_Toc258227371</vt:lpwstr>
      </vt:variant>
      <vt:variant>
        <vt:i4>1048635</vt:i4>
      </vt:variant>
      <vt:variant>
        <vt:i4>65</vt:i4>
      </vt:variant>
      <vt:variant>
        <vt:i4>0</vt:i4>
      </vt:variant>
      <vt:variant>
        <vt:i4>5</vt:i4>
      </vt:variant>
      <vt:variant>
        <vt:lpwstr/>
      </vt:variant>
      <vt:variant>
        <vt:lpwstr>_Toc258227370</vt:lpwstr>
      </vt:variant>
      <vt:variant>
        <vt:i4>1114171</vt:i4>
      </vt:variant>
      <vt:variant>
        <vt:i4>59</vt:i4>
      </vt:variant>
      <vt:variant>
        <vt:i4>0</vt:i4>
      </vt:variant>
      <vt:variant>
        <vt:i4>5</vt:i4>
      </vt:variant>
      <vt:variant>
        <vt:lpwstr/>
      </vt:variant>
      <vt:variant>
        <vt:lpwstr>_Toc258227369</vt:lpwstr>
      </vt:variant>
      <vt:variant>
        <vt:i4>1114171</vt:i4>
      </vt:variant>
      <vt:variant>
        <vt:i4>53</vt:i4>
      </vt:variant>
      <vt:variant>
        <vt:i4>0</vt:i4>
      </vt:variant>
      <vt:variant>
        <vt:i4>5</vt:i4>
      </vt:variant>
      <vt:variant>
        <vt:lpwstr/>
      </vt:variant>
      <vt:variant>
        <vt:lpwstr>_Toc258227368</vt:lpwstr>
      </vt:variant>
      <vt:variant>
        <vt:i4>1114171</vt:i4>
      </vt:variant>
      <vt:variant>
        <vt:i4>47</vt:i4>
      </vt:variant>
      <vt:variant>
        <vt:i4>0</vt:i4>
      </vt:variant>
      <vt:variant>
        <vt:i4>5</vt:i4>
      </vt:variant>
      <vt:variant>
        <vt:lpwstr/>
      </vt:variant>
      <vt:variant>
        <vt:lpwstr>_Toc258227367</vt:lpwstr>
      </vt:variant>
      <vt:variant>
        <vt:i4>1114171</vt:i4>
      </vt:variant>
      <vt:variant>
        <vt:i4>41</vt:i4>
      </vt:variant>
      <vt:variant>
        <vt:i4>0</vt:i4>
      </vt:variant>
      <vt:variant>
        <vt:i4>5</vt:i4>
      </vt:variant>
      <vt:variant>
        <vt:lpwstr/>
      </vt:variant>
      <vt:variant>
        <vt:lpwstr>_Toc258227366</vt:lpwstr>
      </vt:variant>
      <vt:variant>
        <vt:i4>1114171</vt:i4>
      </vt:variant>
      <vt:variant>
        <vt:i4>35</vt:i4>
      </vt:variant>
      <vt:variant>
        <vt:i4>0</vt:i4>
      </vt:variant>
      <vt:variant>
        <vt:i4>5</vt:i4>
      </vt:variant>
      <vt:variant>
        <vt:lpwstr/>
      </vt:variant>
      <vt:variant>
        <vt:lpwstr>_Toc258227365</vt:lpwstr>
      </vt:variant>
      <vt:variant>
        <vt:i4>1114171</vt:i4>
      </vt:variant>
      <vt:variant>
        <vt:i4>29</vt:i4>
      </vt:variant>
      <vt:variant>
        <vt:i4>0</vt:i4>
      </vt:variant>
      <vt:variant>
        <vt:i4>5</vt:i4>
      </vt:variant>
      <vt:variant>
        <vt:lpwstr/>
      </vt:variant>
      <vt:variant>
        <vt:lpwstr>_Toc258227364</vt:lpwstr>
      </vt:variant>
      <vt:variant>
        <vt:i4>1114171</vt:i4>
      </vt:variant>
      <vt:variant>
        <vt:i4>23</vt:i4>
      </vt:variant>
      <vt:variant>
        <vt:i4>0</vt:i4>
      </vt:variant>
      <vt:variant>
        <vt:i4>5</vt:i4>
      </vt:variant>
      <vt:variant>
        <vt:lpwstr/>
      </vt:variant>
      <vt:variant>
        <vt:lpwstr>_Toc258227363</vt:lpwstr>
      </vt:variant>
      <vt:variant>
        <vt:i4>1114171</vt:i4>
      </vt:variant>
      <vt:variant>
        <vt:i4>17</vt:i4>
      </vt:variant>
      <vt:variant>
        <vt:i4>0</vt:i4>
      </vt:variant>
      <vt:variant>
        <vt:i4>5</vt:i4>
      </vt:variant>
      <vt:variant>
        <vt:lpwstr/>
      </vt:variant>
      <vt:variant>
        <vt:lpwstr>_Toc258227362</vt:lpwstr>
      </vt:variant>
      <vt:variant>
        <vt:i4>1114171</vt:i4>
      </vt:variant>
      <vt:variant>
        <vt:i4>11</vt:i4>
      </vt:variant>
      <vt:variant>
        <vt:i4>0</vt:i4>
      </vt:variant>
      <vt:variant>
        <vt:i4>5</vt:i4>
      </vt:variant>
      <vt:variant>
        <vt:lpwstr/>
      </vt:variant>
      <vt:variant>
        <vt:lpwstr>_Toc258227361</vt:lpwstr>
      </vt:variant>
      <vt:variant>
        <vt:i4>1114171</vt:i4>
      </vt:variant>
      <vt:variant>
        <vt:i4>5</vt:i4>
      </vt:variant>
      <vt:variant>
        <vt:i4>0</vt:i4>
      </vt:variant>
      <vt:variant>
        <vt:i4>5</vt:i4>
      </vt:variant>
      <vt:variant>
        <vt:lpwstr/>
      </vt:variant>
      <vt:variant>
        <vt:lpwstr>_Toc258227360</vt:lpwstr>
      </vt:variant>
      <vt:variant>
        <vt:i4>7733310</vt:i4>
      </vt:variant>
      <vt:variant>
        <vt:i4>0</vt:i4>
      </vt:variant>
      <vt:variant>
        <vt:i4>0</vt:i4>
      </vt:variant>
      <vt:variant>
        <vt:i4>5</vt:i4>
      </vt:variant>
      <vt:variant>
        <vt:lpwstr>http://www.secstate.wa.gov/archives/RecordsRetentionSchedules.aspx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Masengale, Lisa (EFSEC)</dc:creator>
  <cp:lastModifiedBy>Wood, Russell</cp:lastModifiedBy>
  <cp:revision>16</cp:revision>
  <cp:lastPrinted>2022-12-07T19:50:00Z</cp:lastPrinted>
  <dcterms:created xsi:type="dcterms:W3CDTF">2022-10-03T22:19:00Z</dcterms:created>
  <dcterms:modified xsi:type="dcterms:W3CDTF">2022-12-07T19:50:00Z</dcterms:modified>
</cp:coreProperties>
</file>