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CE" w:rsidRDefault="004D6DCE" w:rsidP="004D6DCE">
      <w:pPr>
        <w:pStyle w:val="NormalWeb"/>
        <w:shd w:val="clear" w:color="auto" w:fill="FFFFFF"/>
        <w:rPr>
          <w:rFonts w:ascii="Calibri" w:hAnsi="Calibri" w:cs="Arial"/>
          <w:color w:val="111111"/>
          <w:lang w:val="en"/>
        </w:rPr>
      </w:pPr>
      <w:r>
        <w:rPr>
          <w:rFonts w:ascii="Calibri" w:hAnsi="Calibri" w:cs="Arial"/>
          <w:color w:val="111111"/>
          <w:lang w:val="en"/>
        </w:rPr>
        <w:t>STATE OF WASHINGTON</w:t>
      </w:r>
      <w:r>
        <w:rPr>
          <w:rFonts w:ascii="Calibri" w:hAnsi="Calibri" w:cs="Arial"/>
          <w:color w:val="111111"/>
          <w:lang w:val="en"/>
        </w:rPr>
        <w:br/>
        <w:t>OFFICE OF THE SECRETARY OF STATE</w:t>
      </w:r>
      <w:r>
        <w:rPr>
          <w:rFonts w:ascii="Calibri" w:hAnsi="Calibri" w:cs="Arial"/>
          <w:color w:val="111111"/>
          <w:lang w:val="en"/>
        </w:rPr>
        <w:br/>
        <w:t>WASHINGTON STATE LIBRARY</w:t>
      </w:r>
      <w:r>
        <w:rPr>
          <w:rFonts w:ascii="Calibri" w:hAnsi="Calibri" w:cs="Arial"/>
          <w:color w:val="111111"/>
          <w:lang w:val="en"/>
        </w:rPr>
        <w:br/>
        <w:t>LEGAL NOTICE</w:t>
      </w:r>
    </w:p>
    <w:p w:rsidR="004D6DCE" w:rsidRDefault="004D6DCE" w:rsidP="004D6DCE">
      <w:pPr>
        <w:pStyle w:val="NormalWeb"/>
        <w:shd w:val="clear" w:color="auto" w:fill="FFFFFF"/>
        <w:rPr>
          <w:rStyle w:val="Strong"/>
          <w:rFonts w:ascii="Calibri" w:hAnsi="Calibri" w:cs="Arial"/>
          <w:color w:val="111111"/>
          <w:lang w:val="en"/>
        </w:rPr>
      </w:pPr>
      <w:r w:rsidRPr="00CE03F6">
        <w:rPr>
          <w:rStyle w:val="Strong"/>
          <w:rFonts w:ascii="Calibri" w:hAnsi="Calibri" w:cs="Arial"/>
          <w:color w:val="111111"/>
          <w:lang w:val="en"/>
        </w:rPr>
        <w:t xml:space="preserve">RFQQ 16-11 </w:t>
      </w:r>
      <w:r w:rsidRPr="00CE03F6">
        <w:rPr>
          <w:b/>
        </w:rPr>
        <w:t>QA for Corporations and Charities System Development</w:t>
      </w:r>
    </w:p>
    <w:p w:rsidR="00CE03F6" w:rsidRDefault="00CE03F6" w:rsidP="004D6DCE">
      <w:pPr>
        <w:pStyle w:val="NormalWeb"/>
        <w:shd w:val="clear" w:color="auto" w:fill="FFFFFF"/>
        <w:rPr>
          <w:rStyle w:val="Strong"/>
          <w:rFonts w:ascii="Calibri" w:hAnsi="Calibri" w:cs="Arial"/>
          <w:color w:val="111111"/>
          <w:lang w:val="en"/>
        </w:rPr>
      </w:pPr>
    </w:p>
    <w:p w:rsidR="004D6DCE" w:rsidRPr="00CE03F6" w:rsidRDefault="004D6DCE" w:rsidP="004D6DCE">
      <w:pPr>
        <w:pStyle w:val="NormalWeb"/>
        <w:shd w:val="clear" w:color="auto" w:fill="FFFFFF"/>
        <w:rPr>
          <w:rFonts w:ascii="Calibri" w:hAnsi="Calibri" w:cs="Arial"/>
          <w:b/>
          <w:color w:val="111111"/>
          <w:lang w:val="en"/>
        </w:rPr>
      </w:pPr>
      <w:r w:rsidRPr="00CE03F6">
        <w:rPr>
          <w:rStyle w:val="Strong"/>
          <w:rFonts w:ascii="Calibri" w:hAnsi="Calibri" w:cs="Arial"/>
          <w:b w:val="0"/>
          <w:color w:val="111111"/>
          <w:lang w:val="en"/>
        </w:rPr>
        <w:t xml:space="preserve">This amendment is being posted </w:t>
      </w:r>
      <w:r w:rsidR="00CE03F6">
        <w:rPr>
          <w:rStyle w:val="Strong"/>
          <w:rFonts w:ascii="Calibri" w:hAnsi="Calibri" w:cs="Arial"/>
          <w:b w:val="0"/>
          <w:color w:val="111111"/>
          <w:lang w:val="en"/>
        </w:rPr>
        <w:t xml:space="preserve">to </w:t>
      </w:r>
      <w:r w:rsidRPr="00CE03F6">
        <w:rPr>
          <w:rStyle w:val="Strong"/>
          <w:rFonts w:ascii="Calibri" w:hAnsi="Calibri" w:cs="Arial"/>
          <w:b w:val="0"/>
          <w:color w:val="111111"/>
          <w:lang w:val="en"/>
        </w:rPr>
        <w:t xml:space="preserve">correct the </w:t>
      </w:r>
      <w:r w:rsidR="00CE03F6">
        <w:rPr>
          <w:rStyle w:val="Strong"/>
          <w:rFonts w:ascii="Calibri" w:hAnsi="Calibri" w:cs="Arial"/>
          <w:b w:val="0"/>
          <w:color w:val="111111"/>
          <w:lang w:val="en"/>
        </w:rPr>
        <w:t>end date initial</w:t>
      </w:r>
      <w:r w:rsidR="00371CC8">
        <w:rPr>
          <w:rStyle w:val="Strong"/>
          <w:rFonts w:ascii="Calibri" w:hAnsi="Calibri" w:cs="Arial"/>
          <w:b w:val="0"/>
          <w:color w:val="111111"/>
          <w:lang w:val="en"/>
        </w:rPr>
        <w:t>ly</w:t>
      </w:r>
      <w:r w:rsidR="00CE03F6">
        <w:rPr>
          <w:rStyle w:val="Strong"/>
          <w:rFonts w:ascii="Calibri" w:hAnsi="Calibri" w:cs="Arial"/>
          <w:b w:val="0"/>
          <w:color w:val="111111"/>
          <w:lang w:val="en"/>
        </w:rPr>
        <w:t xml:space="preserve"> identified in the </w:t>
      </w:r>
      <w:r w:rsidRPr="00CE03F6">
        <w:rPr>
          <w:rStyle w:val="Strong"/>
          <w:rFonts w:ascii="Calibri" w:hAnsi="Calibri" w:cs="Arial"/>
          <w:b w:val="0"/>
          <w:color w:val="111111"/>
          <w:lang w:val="en"/>
        </w:rPr>
        <w:t>WEBS</w:t>
      </w:r>
      <w:r w:rsidR="00CE03F6">
        <w:rPr>
          <w:rStyle w:val="Strong"/>
          <w:rFonts w:ascii="Calibri" w:hAnsi="Calibri" w:cs="Arial"/>
          <w:b w:val="0"/>
          <w:color w:val="111111"/>
          <w:lang w:val="en"/>
        </w:rPr>
        <w:t xml:space="preserve"> system</w:t>
      </w:r>
      <w:r w:rsidRPr="00CE03F6">
        <w:rPr>
          <w:rStyle w:val="Strong"/>
          <w:rFonts w:ascii="Calibri" w:hAnsi="Calibri" w:cs="Arial"/>
          <w:b w:val="0"/>
          <w:color w:val="111111"/>
          <w:lang w:val="en"/>
        </w:rPr>
        <w:t xml:space="preserve">. The correct end date is the date </w:t>
      </w:r>
      <w:r w:rsidR="00CE03F6">
        <w:rPr>
          <w:rStyle w:val="Strong"/>
          <w:rFonts w:ascii="Calibri" w:hAnsi="Calibri" w:cs="Arial"/>
          <w:b w:val="0"/>
          <w:color w:val="111111"/>
          <w:lang w:val="en"/>
        </w:rPr>
        <w:t xml:space="preserve">RFQQ </w:t>
      </w:r>
      <w:r w:rsidRPr="00CE03F6">
        <w:rPr>
          <w:rStyle w:val="Strong"/>
          <w:rFonts w:ascii="Calibri" w:hAnsi="Calibri" w:cs="Arial"/>
          <w:b w:val="0"/>
          <w:color w:val="111111"/>
          <w:lang w:val="en"/>
        </w:rPr>
        <w:t>proposals are due: June 16, 2016.</w:t>
      </w:r>
      <w:bookmarkStart w:id="0" w:name="_GoBack"/>
      <w:bookmarkEnd w:id="0"/>
    </w:p>
    <w:p w:rsidR="00E16914" w:rsidRDefault="00E16914"/>
    <w:sectPr w:rsidR="00E1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CE"/>
    <w:rsid w:val="00371CC8"/>
    <w:rsid w:val="004D6DCE"/>
    <w:rsid w:val="00CE03F6"/>
    <w:rsid w:val="00E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1B7B3-474E-40E3-9C63-C860F6C6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D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4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6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Janell</dc:creator>
  <cp:keywords/>
  <dc:description/>
  <cp:lastModifiedBy>Stewart, Janell</cp:lastModifiedBy>
  <cp:revision>3</cp:revision>
  <dcterms:created xsi:type="dcterms:W3CDTF">2016-06-01T23:02:00Z</dcterms:created>
  <dcterms:modified xsi:type="dcterms:W3CDTF">2016-06-01T23:16:00Z</dcterms:modified>
</cp:coreProperties>
</file>