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AE" w:rsidRDefault="00433850" w:rsidP="00864AEC">
      <w:pPr>
        <w:spacing w:before="60" w:after="60"/>
        <w:ind w:left="-630"/>
        <w:jc w:val="center"/>
        <w:rPr>
          <w:rFonts w:ascii="Arial" w:hAnsi="Arial" w:cs="Arial"/>
          <w:b/>
          <w:sz w:val="24"/>
          <w:szCs w:val="24"/>
          <w:lang w:val="en-GB"/>
        </w:rPr>
      </w:pPr>
      <w:r>
        <w:rPr>
          <w:rFonts w:ascii="Arial" w:hAnsi="Arial" w:cs="Arial"/>
          <w:b/>
          <w:sz w:val="24"/>
          <w:szCs w:val="24"/>
          <w:lang w:val="en-GB"/>
        </w:rPr>
        <w:t>Meeting Minutes</w:t>
      </w:r>
    </w:p>
    <w:p w:rsidR="00827D15" w:rsidRDefault="00A13D6F" w:rsidP="00827D15">
      <w:pPr>
        <w:spacing w:before="60" w:after="60"/>
        <w:jc w:val="center"/>
        <w:rPr>
          <w:b/>
          <w:sz w:val="28"/>
          <w:szCs w:val="28"/>
          <w:lang w:val="en-GB"/>
        </w:rPr>
      </w:pPr>
      <w:r>
        <w:rPr>
          <w:b/>
          <w:sz w:val="28"/>
          <w:szCs w:val="28"/>
        </w:rPr>
        <w:t>August 13</w:t>
      </w:r>
      <w:r w:rsidR="00827D15" w:rsidRPr="008E2F2E">
        <w:rPr>
          <w:b/>
          <w:sz w:val="28"/>
          <w:szCs w:val="28"/>
        </w:rPr>
        <w:t>, 201</w:t>
      </w:r>
      <w:r w:rsidR="00827D15">
        <w:rPr>
          <w:b/>
          <w:sz w:val="28"/>
          <w:szCs w:val="28"/>
        </w:rPr>
        <w:t>4</w:t>
      </w:r>
      <w:r w:rsidR="00827D15" w:rsidRPr="008E2F2E">
        <w:rPr>
          <w:b/>
          <w:sz w:val="28"/>
          <w:szCs w:val="28"/>
          <w:lang w:val="en-GB"/>
        </w:rPr>
        <w:t>;</w:t>
      </w:r>
      <w:r w:rsidR="00827D15" w:rsidRPr="000E7A9B">
        <w:rPr>
          <w:b/>
          <w:sz w:val="28"/>
          <w:szCs w:val="28"/>
          <w:lang w:val="en-GB"/>
        </w:rPr>
        <w:t xml:space="preserve"> 2:00-4:00 p.m. @ </w:t>
      </w:r>
      <w:r w:rsidR="00827D15">
        <w:rPr>
          <w:b/>
          <w:sz w:val="28"/>
          <w:szCs w:val="28"/>
          <w:lang w:val="en-GB"/>
        </w:rPr>
        <w:t xml:space="preserve">L &amp; I - </w:t>
      </w:r>
      <w:r w:rsidR="00827D15" w:rsidRPr="002F3D4D">
        <w:rPr>
          <w:b/>
          <w:sz w:val="28"/>
          <w:szCs w:val="28"/>
          <w:lang w:val="en-GB"/>
        </w:rPr>
        <w:t xml:space="preserve">Rm. </w:t>
      </w:r>
      <w:r w:rsidR="00545E16" w:rsidRPr="00B25973">
        <w:rPr>
          <w:b/>
          <w:sz w:val="28"/>
          <w:szCs w:val="28"/>
          <w:highlight w:val="yellow"/>
          <w:lang w:val="en-GB"/>
        </w:rPr>
        <w:t>S</w:t>
      </w:r>
      <w:r>
        <w:rPr>
          <w:b/>
          <w:sz w:val="28"/>
          <w:szCs w:val="28"/>
          <w:highlight w:val="yellow"/>
          <w:lang w:val="en-GB"/>
        </w:rPr>
        <w:t>119</w:t>
      </w:r>
      <w:r w:rsidR="006A0C4C" w:rsidRPr="00B25973">
        <w:rPr>
          <w:b/>
          <w:sz w:val="28"/>
          <w:szCs w:val="28"/>
          <w:highlight w:val="yellow"/>
          <w:lang w:val="en-GB"/>
        </w:rPr>
        <w:t xml:space="preserve"> (</w:t>
      </w:r>
      <w:r>
        <w:rPr>
          <w:b/>
          <w:sz w:val="28"/>
          <w:szCs w:val="28"/>
          <w:highlight w:val="yellow"/>
          <w:lang w:val="en-GB"/>
        </w:rPr>
        <w:t>1st</w:t>
      </w:r>
      <w:r w:rsidR="006A0C4C" w:rsidRPr="00B25973">
        <w:rPr>
          <w:b/>
          <w:sz w:val="28"/>
          <w:szCs w:val="28"/>
          <w:highlight w:val="yellow"/>
          <w:lang w:val="en-GB"/>
        </w:rPr>
        <w:t xml:space="preserve"> floor)</w:t>
      </w:r>
    </w:p>
    <w:p w:rsidR="00D94854" w:rsidRDefault="00D94854" w:rsidP="00384858">
      <w:pPr>
        <w:spacing w:before="60" w:after="60"/>
        <w:jc w:val="center"/>
        <w:rPr>
          <w:rFonts w:ascii="Arial" w:hAnsi="Arial" w:cs="Arial"/>
          <w:b/>
          <w:color w:val="C00000"/>
          <w:sz w:val="24"/>
          <w:szCs w:val="24"/>
        </w:rPr>
      </w:pPr>
      <w:r>
        <w:rPr>
          <w:rFonts w:ascii="Arial" w:hAnsi="Arial" w:cs="Arial"/>
          <w:b/>
          <w:color w:val="C00000"/>
          <w:sz w:val="24"/>
          <w:szCs w:val="24"/>
        </w:rPr>
        <w:t>Dial in # (360) 407-3780; Pass code 188110 #</w:t>
      </w:r>
    </w:p>
    <w:p w:rsidR="006D491F" w:rsidRPr="003F201B" w:rsidRDefault="00F0038E">
      <w:pPr>
        <w:rPr>
          <w:sz w:val="24"/>
          <w:szCs w:val="24"/>
        </w:rPr>
      </w:pPr>
      <w:r w:rsidRPr="006D491F">
        <w:rPr>
          <w:b/>
          <w:sz w:val="28"/>
          <w:szCs w:val="28"/>
        </w:rPr>
        <w:t>Documents Provided:</w:t>
      </w:r>
      <w:r w:rsidRPr="00F83E57">
        <w:rPr>
          <w:b/>
          <w:sz w:val="36"/>
          <w:szCs w:val="36"/>
        </w:rPr>
        <w:t xml:space="preserve"> </w:t>
      </w:r>
      <w:r w:rsidRPr="008E369B">
        <w:rPr>
          <w:b/>
          <w:sz w:val="24"/>
          <w:szCs w:val="24"/>
        </w:rPr>
        <w:t xml:space="preserve"> </w:t>
      </w:r>
    </w:p>
    <w:tbl>
      <w:tblPr>
        <w:tblW w:w="1342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8"/>
        <w:gridCol w:w="221"/>
        <w:gridCol w:w="2029"/>
        <w:gridCol w:w="810"/>
        <w:gridCol w:w="1350"/>
        <w:gridCol w:w="180"/>
        <w:gridCol w:w="2790"/>
        <w:gridCol w:w="2340"/>
        <w:gridCol w:w="2520"/>
      </w:tblGrid>
      <w:tr w:rsidR="008E6DDF" w:rsidTr="006A0C4C">
        <w:trPr>
          <w:trHeight w:val="1581"/>
        </w:trPr>
        <w:tc>
          <w:tcPr>
            <w:tcW w:w="1188" w:type="dxa"/>
            <w:shd w:val="clear" w:color="auto" w:fill="auto"/>
          </w:tcPr>
          <w:p w:rsidR="008E6DDF" w:rsidRPr="00E000FA" w:rsidRDefault="008E6DDF" w:rsidP="009657D6">
            <w:pPr>
              <w:spacing w:before="60" w:after="60"/>
              <w:jc w:val="right"/>
              <w:rPr>
                <w:rFonts w:ascii="Arial" w:hAnsi="Arial" w:cs="Arial"/>
                <w:b/>
                <w:sz w:val="22"/>
                <w:szCs w:val="22"/>
              </w:rPr>
            </w:pPr>
            <w:r>
              <w:rPr>
                <w:rFonts w:ascii="Arial" w:hAnsi="Arial" w:cs="Arial"/>
                <w:b/>
                <w:sz w:val="22"/>
                <w:szCs w:val="22"/>
              </w:rPr>
              <w:t>Invitee</w:t>
            </w:r>
            <w:r w:rsidRPr="00E000FA">
              <w:rPr>
                <w:rFonts w:ascii="Arial" w:hAnsi="Arial" w:cs="Arial"/>
                <w:b/>
                <w:sz w:val="22"/>
                <w:szCs w:val="22"/>
              </w:rPr>
              <w:t>s:</w:t>
            </w:r>
          </w:p>
        </w:tc>
        <w:tc>
          <w:tcPr>
            <w:tcW w:w="2250" w:type="dxa"/>
            <w:gridSpan w:val="2"/>
            <w:shd w:val="clear" w:color="auto" w:fill="auto"/>
          </w:tcPr>
          <w:p w:rsidR="00335F08" w:rsidRPr="008F6A84" w:rsidRDefault="00014EB1" w:rsidP="00335F08">
            <w:pPr>
              <w:spacing w:before="60" w:after="60"/>
              <w:rPr>
                <w:rFonts w:ascii="Arial" w:hAnsi="Arial" w:cs="Arial"/>
              </w:rPr>
            </w:pPr>
            <w:r>
              <w:fldChar w:fldCharType="begin">
                <w:ffData>
                  <w:name w:val=""/>
                  <w:enabled/>
                  <w:calcOnExit w:val="0"/>
                  <w:checkBox>
                    <w:sizeAuto/>
                    <w:default w:val="0"/>
                  </w:checkBox>
                </w:ffData>
              </w:fldChar>
            </w:r>
            <w:r w:rsidR="009B3785">
              <w:instrText xml:space="preserve"> FORMCHECKBOX </w:instrText>
            </w:r>
            <w:r w:rsidR="00D24188">
              <w:fldChar w:fldCharType="separate"/>
            </w:r>
            <w:r>
              <w:fldChar w:fldCharType="end"/>
            </w:r>
            <w:r w:rsidR="00335F08">
              <w:t xml:space="preserve"> </w:t>
            </w:r>
            <w:r w:rsidR="00335F08">
              <w:rPr>
                <w:rFonts w:ascii="Arial" w:hAnsi="Arial" w:cs="Arial"/>
              </w:rPr>
              <w:t>Julie Alonso</w:t>
            </w:r>
          </w:p>
          <w:p w:rsidR="00335F08" w:rsidRPr="008F6A84" w:rsidRDefault="00433850" w:rsidP="00335F08">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335F08" w:rsidRPr="008F6A84">
              <w:rPr>
                <w:rFonts w:ascii="Arial" w:hAnsi="Arial" w:cs="Arial"/>
              </w:rPr>
              <w:t xml:space="preserve"> </w:t>
            </w:r>
            <w:r w:rsidR="00335F08">
              <w:rPr>
                <w:rFonts w:ascii="Arial" w:hAnsi="Arial" w:cs="Arial"/>
              </w:rPr>
              <w:t>Kelli Dixon</w:t>
            </w:r>
            <w:r w:rsidR="009B3785">
              <w:rPr>
                <w:rFonts w:ascii="Arial" w:hAnsi="Arial" w:cs="Arial"/>
              </w:rPr>
              <w:t xml:space="preserve"> </w:t>
            </w:r>
          </w:p>
          <w:p w:rsidR="00094FFB" w:rsidRDefault="00433850" w:rsidP="00335F08">
            <w:pPr>
              <w:spacing w:before="60" w:after="60"/>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094FFB">
              <w:rPr>
                <w:rFonts w:ascii="Arial" w:hAnsi="Arial" w:cs="Arial"/>
              </w:rPr>
              <w:t xml:space="preserve"> Rick Elsea</w:t>
            </w:r>
            <w:r w:rsidR="00094FFB">
              <w:t xml:space="preserve"> </w:t>
            </w:r>
          </w:p>
          <w:p w:rsidR="008E6DDF" w:rsidRDefault="00014EB1" w:rsidP="00335F08">
            <w:pPr>
              <w:spacing w:before="60" w:after="60"/>
            </w:pPr>
            <w:r>
              <w:fldChar w:fldCharType="begin">
                <w:ffData>
                  <w:name w:val=""/>
                  <w:enabled/>
                  <w:calcOnExit w:val="0"/>
                  <w:checkBox>
                    <w:sizeAuto/>
                    <w:default w:val="0"/>
                  </w:checkBox>
                </w:ffData>
              </w:fldChar>
            </w:r>
            <w:r w:rsidR="009B3785">
              <w:instrText xml:space="preserve"> FORMCHECKBOX </w:instrText>
            </w:r>
            <w:r w:rsidR="00D24188">
              <w:fldChar w:fldCharType="separate"/>
            </w:r>
            <w:r>
              <w:fldChar w:fldCharType="end"/>
            </w:r>
            <w:r w:rsidR="00335F08">
              <w:t xml:space="preserve"> </w:t>
            </w:r>
            <w:r w:rsidR="00335F08" w:rsidRPr="008F6A84">
              <w:rPr>
                <w:rFonts w:ascii="Arial" w:hAnsi="Arial" w:cs="Arial"/>
              </w:rPr>
              <w:t>Evelyn Hinken</w:t>
            </w:r>
            <w:r w:rsidR="00335F08">
              <w:t xml:space="preserve"> </w:t>
            </w:r>
          </w:p>
          <w:p w:rsidR="008B0936" w:rsidRPr="008B0936" w:rsidRDefault="00014EB1" w:rsidP="00335F08">
            <w:pPr>
              <w:spacing w:before="60" w:after="60"/>
              <w:rPr>
                <w:rFonts w:ascii="Arial" w:hAnsi="Arial" w:cs="Arial"/>
              </w:rPr>
            </w:pPr>
            <w:r>
              <w:fldChar w:fldCharType="begin">
                <w:ffData>
                  <w:name w:val=""/>
                  <w:enabled/>
                  <w:calcOnExit w:val="0"/>
                  <w:checkBox>
                    <w:sizeAuto/>
                    <w:default w:val="0"/>
                  </w:checkBox>
                </w:ffData>
              </w:fldChar>
            </w:r>
            <w:r w:rsidR="008B0936">
              <w:instrText xml:space="preserve"> FORMCHECKBOX </w:instrText>
            </w:r>
            <w:r w:rsidR="00D24188">
              <w:fldChar w:fldCharType="separate"/>
            </w:r>
            <w:r>
              <w:fldChar w:fldCharType="end"/>
            </w:r>
            <w:r w:rsidR="008B0936">
              <w:t xml:space="preserve"> </w:t>
            </w:r>
            <w:r w:rsidR="008B0936">
              <w:rPr>
                <w:rFonts w:ascii="Arial" w:hAnsi="Arial" w:cs="Arial"/>
              </w:rPr>
              <w:t xml:space="preserve">Peggy Miller </w:t>
            </w:r>
          </w:p>
        </w:tc>
        <w:tc>
          <w:tcPr>
            <w:tcW w:w="2340" w:type="dxa"/>
            <w:gridSpan w:val="3"/>
            <w:shd w:val="clear" w:color="auto" w:fill="auto"/>
          </w:tcPr>
          <w:p w:rsidR="00335F08" w:rsidRDefault="00014EB1" w:rsidP="00335F08">
            <w:pPr>
              <w:spacing w:before="60" w:after="60"/>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335F08" w:rsidRPr="009C5C43">
              <w:rPr>
                <w:rFonts w:ascii="Arial" w:hAnsi="Arial" w:cs="Arial"/>
              </w:rPr>
              <w:t xml:space="preserve"> </w:t>
            </w:r>
            <w:r w:rsidR="00335F08">
              <w:rPr>
                <w:rFonts w:ascii="Arial" w:hAnsi="Arial" w:cs="Arial"/>
              </w:rPr>
              <w:t>Sandy Mitchell</w:t>
            </w:r>
            <w:r w:rsidR="002E334A">
              <w:rPr>
                <w:rFonts w:ascii="Arial" w:hAnsi="Arial" w:cs="Arial"/>
              </w:rPr>
              <w:t xml:space="preserve"> </w:t>
            </w:r>
          </w:p>
          <w:p w:rsidR="00335F08" w:rsidRDefault="00433850" w:rsidP="00335F08">
            <w:pPr>
              <w:spacing w:before="60" w:after="60"/>
              <w:rPr>
                <w:rFonts w:ascii="Arial" w:hAnsi="Arial" w:cs="Arial"/>
              </w:rPr>
            </w:pPr>
            <w:r>
              <w:fldChar w:fldCharType="begin">
                <w:ffData>
                  <w:name w:val=""/>
                  <w:enabled/>
                  <w:calcOnExit w:val="0"/>
                  <w:checkBox>
                    <w:sizeAuto/>
                    <w:default w:val="1"/>
                  </w:checkBox>
                </w:ffData>
              </w:fldChar>
            </w:r>
            <w:r>
              <w:instrText xml:space="preserve"> FORMCHECKBOX </w:instrText>
            </w:r>
            <w:r w:rsidR="00D24188">
              <w:fldChar w:fldCharType="separate"/>
            </w:r>
            <w:r>
              <w:fldChar w:fldCharType="end"/>
            </w:r>
            <w:r w:rsidR="00335F08">
              <w:t xml:space="preserve"> </w:t>
            </w:r>
            <w:r w:rsidR="00335F08">
              <w:rPr>
                <w:rFonts w:ascii="Arial" w:hAnsi="Arial" w:cs="Arial"/>
              </w:rPr>
              <w:t>Cindy Murray</w:t>
            </w:r>
          </w:p>
          <w:p w:rsidR="008E6DDF" w:rsidRDefault="00433850" w:rsidP="008B0936">
            <w:pPr>
              <w:spacing w:before="60" w:after="60"/>
              <w:rPr>
                <w:rFonts w:ascii="Arial" w:hAnsi="Arial" w:cs="Arial"/>
              </w:rPr>
            </w:pPr>
            <w:r>
              <w:fldChar w:fldCharType="begin">
                <w:ffData>
                  <w:name w:val=""/>
                  <w:enabled/>
                  <w:calcOnExit w:val="0"/>
                  <w:checkBox>
                    <w:sizeAuto/>
                    <w:default w:val="1"/>
                  </w:checkBox>
                </w:ffData>
              </w:fldChar>
            </w:r>
            <w:r>
              <w:instrText xml:space="preserve"> FORMCHECKBOX </w:instrText>
            </w:r>
            <w:r w:rsidR="00D24188">
              <w:fldChar w:fldCharType="separate"/>
            </w:r>
            <w:r>
              <w:fldChar w:fldCharType="end"/>
            </w:r>
            <w:r w:rsidR="00335F08" w:rsidRPr="00100EE0">
              <w:t xml:space="preserve"> </w:t>
            </w:r>
            <w:r w:rsidR="00335F08">
              <w:rPr>
                <w:rFonts w:ascii="Arial" w:hAnsi="Arial" w:cs="Arial"/>
              </w:rPr>
              <w:t>Julia Ojard</w:t>
            </w:r>
            <w:r w:rsidR="009B3785">
              <w:rPr>
                <w:rFonts w:ascii="Arial" w:hAnsi="Arial" w:cs="Arial"/>
              </w:rPr>
              <w:t xml:space="preserve"> </w:t>
            </w:r>
          </w:p>
          <w:p w:rsidR="008B0936" w:rsidRDefault="00014EB1"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F323A7">
              <w:rPr>
                <w:rFonts w:ascii="Arial" w:hAnsi="Arial" w:cs="Arial"/>
              </w:rPr>
              <w:t xml:space="preserve"> Randy Ryan</w:t>
            </w:r>
            <w:r w:rsidR="00682059">
              <w:rPr>
                <w:rFonts w:ascii="Arial" w:hAnsi="Arial" w:cs="Arial"/>
              </w:rPr>
              <w:t xml:space="preserve"> </w:t>
            </w:r>
            <w:r w:rsidR="00682059">
              <w:rPr>
                <w:rFonts w:ascii="Arial" w:hAnsi="Arial" w:cs="Arial"/>
              </w:rPr>
              <w:t>ex.</w:t>
            </w:r>
            <w:r w:rsidR="00F323A7">
              <w:rPr>
                <w:rFonts w:ascii="Arial" w:hAnsi="Arial" w:cs="Arial"/>
              </w:rPr>
              <w:t xml:space="preserve"> </w:t>
            </w:r>
          </w:p>
          <w:p w:rsidR="008B0936" w:rsidRPr="00A448E5" w:rsidRDefault="00433850"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Cheryl Sattelberg</w:t>
            </w:r>
          </w:p>
        </w:tc>
        <w:tc>
          <w:tcPr>
            <w:tcW w:w="2790" w:type="dxa"/>
            <w:shd w:val="clear" w:color="auto" w:fill="auto"/>
          </w:tcPr>
          <w:p w:rsidR="00335F08"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335F08">
              <w:rPr>
                <w:rFonts w:ascii="Arial" w:hAnsi="Arial" w:cs="Arial"/>
              </w:rPr>
              <w:t xml:space="preserve"> Pam Scott</w:t>
            </w:r>
          </w:p>
          <w:bookmarkStart w:id="0" w:name="OLE_LINK3"/>
          <w:bookmarkStart w:id="1" w:name="OLE_LINK4"/>
          <w:p w:rsidR="00335F08"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335F08">
              <w:rPr>
                <w:rFonts w:ascii="Arial" w:hAnsi="Arial" w:cs="Arial"/>
              </w:rPr>
              <w:t xml:space="preserve"> </w:t>
            </w:r>
            <w:bookmarkEnd w:id="0"/>
            <w:bookmarkEnd w:id="1"/>
            <w:r w:rsidR="00335F08">
              <w:rPr>
                <w:rFonts w:ascii="Arial" w:hAnsi="Arial" w:cs="Arial"/>
              </w:rPr>
              <w:t xml:space="preserve">Sherry Thomas </w:t>
            </w:r>
          </w:p>
          <w:p w:rsidR="008B0936" w:rsidRDefault="00014EB1"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Lori Tranmer </w:t>
            </w:r>
            <w:r w:rsidR="00682059">
              <w:rPr>
                <w:rFonts w:ascii="Arial" w:hAnsi="Arial" w:cs="Arial"/>
              </w:rPr>
              <w:t>ex.</w:t>
            </w:r>
          </w:p>
          <w:p w:rsidR="008B0936" w:rsidRDefault="00433850"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Melissa VanGorkom</w:t>
            </w:r>
            <w:r w:rsidR="006A0C4C">
              <w:rPr>
                <w:rFonts w:ascii="Arial" w:hAnsi="Arial" w:cs="Arial"/>
              </w:rPr>
              <w:t xml:space="preserve"> </w:t>
            </w:r>
          </w:p>
          <w:p w:rsidR="001C219F"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Kelly Wilson </w:t>
            </w:r>
            <w:r w:rsidR="00682059">
              <w:rPr>
                <w:rFonts w:ascii="Arial" w:hAnsi="Arial" w:cs="Arial"/>
              </w:rPr>
              <w:t>ex.</w:t>
            </w:r>
          </w:p>
        </w:tc>
        <w:tc>
          <w:tcPr>
            <w:tcW w:w="2340" w:type="dxa"/>
            <w:shd w:val="clear" w:color="auto" w:fill="auto"/>
          </w:tcPr>
          <w:p w:rsidR="008E6DDF"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335F08">
              <w:rPr>
                <w:rFonts w:ascii="Arial" w:hAnsi="Arial" w:cs="Arial"/>
              </w:rPr>
              <w:t xml:space="preserve"> Guest</w:t>
            </w:r>
            <w:r w:rsidR="008B0936">
              <w:rPr>
                <w:rFonts w:ascii="Arial" w:hAnsi="Arial" w:cs="Arial"/>
              </w:rPr>
              <w:t xml:space="preserve"> – Art Mead</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B0936">
              <w:rPr>
                <w:rFonts w:ascii="Arial" w:hAnsi="Arial" w:cs="Arial"/>
              </w:rPr>
              <w:t xml:space="preserve"> Guest –</w:t>
            </w:r>
          </w:p>
        </w:tc>
        <w:tc>
          <w:tcPr>
            <w:tcW w:w="2520" w:type="dxa"/>
          </w:tcPr>
          <w:p w:rsidR="008E6DDF" w:rsidRDefault="008E6DDF" w:rsidP="009657D6">
            <w:pPr>
              <w:spacing w:before="60" w:after="60"/>
              <w:rPr>
                <w:rFonts w:ascii="Arial" w:hAnsi="Arial" w:cs="Arial"/>
              </w:rPr>
            </w:pPr>
            <w:r>
              <w:rPr>
                <w:rFonts w:ascii="Arial" w:hAnsi="Arial" w:cs="Arial"/>
              </w:rPr>
              <w:t>SOS Staff:</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E6DDF">
              <w:rPr>
                <w:rFonts w:ascii="Arial" w:hAnsi="Arial" w:cs="Arial"/>
              </w:rPr>
              <w:t>Stephanie Horn</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E6DDF">
              <w:rPr>
                <w:rFonts w:ascii="Arial" w:hAnsi="Arial" w:cs="Arial"/>
              </w:rPr>
              <w:t>Phillip Kerrigan</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E6DDF">
              <w:rPr>
                <w:rFonts w:ascii="Arial" w:hAnsi="Arial" w:cs="Arial"/>
              </w:rPr>
              <w:t>Heather Lucas</w:t>
            </w:r>
          </w:p>
          <w:p w:rsidR="008E6DDF" w:rsidRDefault="00433850" w:rsidP="009657D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D24188">
              <w:rPr>
                <w:rFonts w:ascii="Arial" w:hAnsi="Arial" w:cs="Arial"/>
              </w:rPr>
            </w:r>
            <w:r w:rsidR="00D24188">
              <w:rPr>
                <w:rFonts w:ascii="Arial" w:hAnsi="Arial" w:cs="Arial"/>
              </w:rPr>
              <w:fldChar w:fldCharType="separate"/>
            </w:r>
            <w:r>
              <w:rPr>
                <w:rFonts w:ascii="Arial" w:hAnsi="Arial" w:cs="Arial"/>
              </w:rPr>
              <w:fldChar w:fldCharType="end"/>
            </w:r>
            <w:r w:rsidR="008E6DDF">
              <w:rPr>
                <w:rFonts w:ascii="Arial" w:hAnsi="Arial" w:cs="Arial"/>
              </w:rPr>
              <w:t xml:space="preserve"> Dawn Sanquist</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Time</w:t>
            </w:r>
          </w:p>
        </w:tc>
        <w:tc>
          <w:tcPr>
            <w:tcW w:w="283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Agenda Item</w:t>
            </w:r>
          </w:p>
        </w:tc>
        <w:tc>
          <w:tcPr>
            <w:tcW w:w="1350" w:type="dxa"/>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Presenter</w:t>
            </w:r>
          </w:p>
        </w:tc>
        <w:tc>
          <w:tcPr>
            <w:tcW w:w="7830" w:type="dxa"/>
            <w:gridSpan w:val="4"/>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 xml:space="preserve"> Notes/Action Items</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2:00 – 2:</w:t>
            </w:r>
            <w:r w:rsidR="001E0908">
              <w:rPr>
                <w:rFonts w:ascii="Arial Black" w:hAnsi="Arial Black" w:cs="Arial"/>
                <w:b/>
              </w:rPr>
              <w:t>10</w:t>
            </w:r>
          </w:p>
        </w:tc>
        <w:tc>
          <w:tcPr>
            <w:tcW w:w="2839" w:type="dxa"/>
            <w:gridSpan w:val="2"/>
          </w:tcPr>
          <w:p w:rsidR="0068229A" w:rsidRDefault="00EC2FE3" w:rsidP="004A470A">
            <w:pPr>
              <w:spacing w:before="60" w:after="60"/>
              <w:rPr>
                <w:rFonts w:ascii="Arial Black" w:hAnsi="Arial Black" w:cs="Arial"/>
                <w:b/>
              </w:rPr>
            </w:pPr>
            <w:r w:rsidRPr="00CB30B4">
              <w:rPr>
                <w:rFonts w:ascii="Arial Black" w:hAnsi="Arial Black" w:cs="Arial"/>
                <w:b/>
              </w:rPr>
              <w:t>Announcements</w:t>
            </w:r>
          </w:p>
          <w:p w:rsidR="000A3BD8" w:rsidRPr="000A3BD8" w:rsidRDefault="000A3BD8" w:rsidP="000A3BD8">
            <w:pPr>
              <w:numPr>
                <w:ilvl w:val="0"/>
                <w:numId w:val="49"/>
              </w:numPr>
              <w:rPr>
                <w:sz w:val="22"/>
                <w:szCs w:val="22"/>
              </w:rPr>
            </w:pPr>
            <w:r w:rsidRPr="000A3BD8">
              <w:rPr>
                <w:sz w:val="22"/>
                <w:szCs w:val="22"/>
              </w:rPr>
              <w:t>Ride &amp; Cruize</w:t>
            </w:r>
          </w:p>
          <w:p w:rsidR="00140373" w:rsidRPr="002A1781" w:rsidRDefault="00563DB8" w:rsidP="00563DB8">
            <w:pPr>
              <w:numPr>
                <w:ilvl w:val="0"/>
                <w:numId w:val="49"/>
              </w:numPr>
              <w:spacing w:before="60" w:after="60"/>
              <w:rPr>
                <w:rFonts w:ascii="Arial" w:hAnsi="Arial" w:cs="Arial"/>
              </w:rPr>
            </w:pPr>
            <w:r>
              <w:rPr>
                <w:rFonts w:ascii="Arial" w:hAnsi="Arial" w:cs="Arial"/>
              </w:rPr>
              <w:t>Birthdays</w:t>
            </w:r>
          </w:p>
        </w:tc>
        <w:tc>
          <w:tcPr>
            <w:tcW w:w="1350" w:type="dxa"/>
          </w:tcPr>
          <w:p w:rsidR="00EC2FE3" w:rsidRPr="00CB6703" w:rsidRDefault="000A3BD8" w:rsidP="00E845A5">
            <w:pPr>
              <w:spacing w:before="60" w:after="60"/>
              <w:rPr>
                <w:rFonts w:ascii="Arial" w:hAnsi="Arial" w:cs="Arial"/>
                <w:b/>
              </w:rPr>
            </w:pPr>
            <w:r>
              <w:rPr>
                <w:rFonts w:ascii="Arial" w:hAnsi="Arial" w:cs="Arial"/>
                <w:b/>
              </w:rPr>
              <w:t>Melissa</w:t>
            </w:r>
          </w:p>
        </w:tc>
        <w:tc>
          <w:tcPr>
            <w:tcW w:w="7830" w:type="dxa"/>
            <w:gridSpan w:val="4"/>
          </w:tcPr>
          <w:p w:rsidR="008F4240" w:rsidRDefault="00433850" w:rsidP="00A42760">
            <w:pPr>
              <w:spacing w:before="60" w:after="60"/>
              <w:rPr>
                <w:rFonts w:ascii="Arial" w:hAnsi="Arial" w:cs="Arial"/>
                <w:b/>
                <w:lang w:val="en-GB"/>
              </w:rPr>
            </w:pPr>
            <w:r>
              <w:rPr>
                <w:rFonts w:ascii="Arial" w:hAnsi="Arial" w:cs="Arial"/>
                <w:b/>
                <w:lang w:val="en-GB"/>
              </w:rPr>
              <w:t>HAPPY BIRTHDAT HEATHER</w:t>
            </w:r>
          </w:p>
          <w:p w:rsidR="00433850" w:rsidRPr="00055198" w:rsidRDefault="00433850" w:rsidP="00A42760">
            <w:pPr>
              <w:spacing w:before="60" w:after="60"/>
              <w:rPr>
                <w:rFonts w:ascii="Arial" w:hAnsi="Arial" w:cs="Arial"/>
                <w:b/>
                <w:sz w:val="16"/>
                <w:szCs w:val="16"/>
                <w:lang w:val="en-GB"/>
              </w:rPr>
            </w:pPr>
          </w:p>
          <w:p w:rsidR="00055198" w:rsidRDefault="00433850" w:rsidP="00F01D82">
            <w:pPr>
              <w:spacing w:before="60" w:after="60"/>
              <w:rPr>
                <w:rFonts w:ascii="Arial" w:hAnsi="Arial" w:cs="Arial"/>
                <w:b/>
                <w:lang w:val="en-GB"/>
              </w:rPr>
            </w:pPr>
            <w:r>
              <w:rPr>
                <w:rFonts w:ascii="Arial" w:hAnsi="Arial" w:cs="Arial"/>
                <w:b/>
                <w:lang w:val="en-GB"/>
              </w:rPr>
              <w:t xml:space="preserve">The Ride &amp; Cruize was cancelled due to low registration. Only 48 people had signed up. The decision to cancel </w:t>
            </w:r>
            <w:r w:rsidR="00F01D82">
              <w:rPr>
                <w:rFonts w:ascii="Arial" w:hAnsi="Arial" w:cs="Arial"/>
                <w:b/>
                <w:lang w:val="en-GB"/>
              </w:rPr>
              <w:t xml:space="preserve">was made by the CFD Office, Melissa, and Kelly. </w:t>
            </w:r>
            <w:r w:rsidR="00055198">
              <w:rPr>
                <w:rFonts w:ascii="Arial" w:hAnsi="Arial" w:cs="Arial"/>
                <w:b/>
                <w:lang w:val="en-GB"/>
              </w:rPr>
              <w:t xml:space="preserve">There was some discussion regarding whether people were waiting to sign up, which was discussed as part of the decision but because of the cost of the event (food, shirts </w:t>
            </w:r>
            <w:proofErr w:type="spellStart"/>
            <w:r w:rsidR="00055198">
              <w:rPr>
                <w:rFonts w:ascii="Arial" w:hAnsi="Arial" w:cs="Arial"/>
                <w:b/>
                <w:lang w:val="en-GB"/>
              </w:rPr>
              <w:t>etc</w:t>
            </w:r>
            <w:proofErr w:type="spellEnd"/>
            <w:r w:rsidR="00055198">
              <w:rPr>
                <w:rFonts w:ascii="Arial" w:hAnsi="Arial" w:cs="Arial"/>
                <w:b/>
                <w:lang w:val="en-GB"/>
              </w:rPr>
              <w:t>) and the fact that the fundraiser broke even last year, the decision was made to cancel given that the registrations were not up from last year.</w:t>
            </w:r>
          </w:p>
          <w:p w:rsidR="00433850" w:rsidRDefault="00F01D82" w:rsidP="00F01D82">
            <w:pPr>
              <w:spacing w:before="60" w:after="60"/>
              <w:rPr>
                <w:rFonts w:ascii="Arial" w:hAnsi="Arial" w:cs="Arial"/>
                <w:b/>
                <w:lang w:val="en-GB"/>
              </w:rPr>
            </w:pPr>
            <w:r>
              <w:rPr>
                <w:rFonts w:ascii="Arial" w:hAnsi="Arial" w:cs="Arial"/>
                <w:b/>
                <w:lang w:val="en-GB"/>
              </w:rPr>
              <w:t>The people who pre-registered will get a thank you card and their money back.</w:t>
            </w:r>
            <w:r w:rsidR="00055198">
              <w:rPr>
                <w:rFonts w:ascii="Arial" w:hAnsi="Arial" w:cs="Arial"/>
                <w:b/>
                <w:lang w:val="en-GB"/>
              </w:rPr>
              <w:t xml:space="preserve">  SOS is processing the refunds.</w:t>
            </w:r>
          </w:p>
          <w:p w:rsidR="00F01D82" w:rsidRDefault="00F01D82" w:rsidP="00CB7C30">
            <w:pPr>
              <w:spacing w:before="60" w:after="60"/>
              <w:rPr>
                <w:rFonts w:ascii="Arial" w:hAnsi="Arial" w:cs="Arial"/>
                <w:b/>
                <w:lang w:val="en-GB"/>
              </w:rPr>
            </w:pPr>
            <w:r>
              <w:rPr>
                <w:rFonts w:ascii="Arial" w:hAnsi="Arial" w:cs="Arial"/>
                <w:b/>
                <w:lang w:val="en-GB"/>
              </w:rPr>
              <w:t>Do we as a group want to</w:t>
            </w:r>
            <w:r w:rsidR="00CB7C30">
              <w:rPr>
                <w:rFonts w:ascii="Arial" w:hAnsi="Arial" w:cs="Arial"/>
                <w:b/>
                <w:lang w:val="en-GB"/>
              </w:rPr>
              <w:t xml:space="preserve"> try the Ride again next year</w:t>
            </w:r>
            <w:proofErr w:type="gramStart"/>
            <w:r w:rsidR="00CB7C30">
              <w:rPr>
                <w:rFonts w:ascii="Arial" w:hAnsi="Arial" w:cs="Arial"/>
                <w:b/>
                <w:lang w:val="en-GB"/>
              </w:rPr>
              <w:t>,  do</w:t>
            </w:r>
            <w:proofErr w:type="gramEnd"/>
            <w:r w:rsidR="00CB7C30">
              <w:rPr>
                <w:rFonts w:ascii="Arial" w:hAnsi="Arial" w:cs="Arial"/>
                <w:b/>
                <w:lang w:val="en-GB"/>
              </w:rPr>
              <w:t xml:space="preserve"> a different event, or not doing any event? Lucky Eagle has already signed up for next year but some people were worried that our pit stops won’t be interested because of this year’s cancelation.  </w:t>
            </w:r>
            <w:r w:rsidR="00055198">
              <w:rPr>
                <w:rFonts w:ascii="Arial" w:hAnsi="Arial" w:cs="Arial"/>
                <w:b/>
                <w:lang w:val="en-GB"/>
              </w:rPr>
              <w:t>Lucky eagle indicated that they may be able to assist with some of the cost if necessary through another vendor next year.  Harley indicated that they could do more if they were the last stop.</w:t>
            </w:r>
          </w:p>
          <w:p w:rsidR="00055198" w:rsidRDefault="00055198" w:rsidP="00CB7C30">
            <w:pPr>
              <w:spacing w:before="60" w:after="60"/>
              <w:rPr>
                <w:rFonts w:ascii="Arial" w:hAnsi="Arial" w:cs="Arial"/>
                <w:b/>
                <w:lang w:val="en-GB"/>
              </w:rPr>
            </w:pPr>
            <w:r>
              <w:rPr>
                <w:rFonts w:ascii="Arial" w:hAnsi="Arial" w:cs="Arial"/>
                <w:b/>
                <w:lang w:val="en-GB"/>
              </w:rPr>
              <w:t xml:space="preserve">Everyone was asked to continue to take down any posters and to contact sponsors/donors that they originally contacted.  Donations will be returned unless those donors are willing to let it be used for another event.  </w:t>
            </w:r>
          </w:p>
          <w:p w:rsidR="00055198" w:rsidRPr="00534B97" w:rsidRDefault="00055198" w:rsidP="00CB7C30">
            <w:pPr>
              <w:spacing w:before="60" w:after="60"/>
              <w:rPr>
                <w:rFonts w:ascii="Arial" w:hAnsi="Arial" w:cs="Arial"/>
                <w:b/>
                <w:lang w:val="en-GB"/>
              </w:rPr>
            </w:pPr>
            <w:r>
              <w:rPr>
                <w:rFonts w:ascii="Arial" w:hAnsi="Arial" w:cs="Arial"/>
                <w:b/>
                <w:lang w:val="en-GB"/>
              </w:rPr>
              <w:t>There was also some feedback that some of the motorcyclists were worried about cars.</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683"/>
        </w:trPr>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lastRenderedPageBreak/>
              <w:t>2:</w:t>
            </w:r>
            <w:r w:rsidR="001E0908">
              <w:rPr>
                <w:rFonts w:ascii="Arial Black" w:hAnsi="Arial Black" w:cs="Arial"/>
                <w:b/>
              </w:rPr>
              <w:t>10</w:t>
            </w:r>
            <w:r w:rsidRPr="00CB6703">
              <w:rPr>
                <w:rFonts w:ascii="Arial Black" w:hAnsi="Arial Black" w:cs="Arial"/>
                <w:b/>
              </w:rPr>
              <w:t xml:space="preserve"> – 2:</w:t>
            </w:r>
            <w:r w:rsidR="001E0908">
              <w:rPr>
                <w:rFonts w:ascii="Arial Black" w:hAnsi="Arial Black" w:cs="Arial"/>
                <w:b/>
              </w:rPr>
              <w:t>20</w:t>
            </w:r>
          </w:p>
        </w:tc>
        <w:tc>
          <w:tcPr>
            <w:tcW w:w="2839" w:type="dxa"/>
            <w:gridSpan w:val="2"/>
          </w:tcPr>
          <w:p w:rsidR="001554E1" w:rsidRDefault="004A470A" w:rsidP="004A470A">
            <w:pPr>
              <w:spacing w:before="60" w:after="60"/>
              <w:rPr>
                <w:rFonts w:ascii="Arial Black" w:hAnsi="Arial Black" w:cs="Arial"/>
                <w:b/>
              </w:rPr>
            </w:pPr>
            <w:r>
              <w:rPr>
                <w:rFonts w:ascii="Arial Black" w:hAnsi="Arial Black" w:cs="Arial"/>
                <w:b/>
              </w:rPr>
              <w:t xml:space="preserve">State </w:t>
            </w:r>
            <w:r w:rsidRPr="00CB30B4">
              <w:rPr>
                <w:rFonts w:ascii="Arial Black" w:hAnsi="Arial Black" w:cs="Arial"/>
                <w:b/>
              </w:rPr>
              <w:t>Announcements</w:t>
            </w:r>
          </w:p>
          <w:p w:rsidR="004A470A" w:rsidRPr="00CB30B4" w:rsidRDefault="004A470A" w:rsidP="001E0908">
            <w:pPr>
              <w:spacing w:before="60" w:after="60"/>
              <w:ind w:left="360"/>
              <w:rPr>
                <w:rFonts w:ascii="Arial Black" w:hAnsi="Arial Black" w:cs="Arial"/>
                <w:b/>
              </w:rPr>
            </w:pPr>
          </w:p>
        </w:tc>
        <w:tc>
          <w:tcPr>
            <w:tcW w:w="1350" w:type="dxa"/>
          </w:tcPr>
          <w:p w:rsidR="00EC2FE3" w:rsidRPr="00CB6703" w:rsidRDefault="00055198" w:rsidP="00A42760">
            <w:pPr>
              <w:spacing w:before="60" w:after="60"/>
              <w:rPr>
                <w:rFonts w:ascii="Arial" w:hAnsi="Arial" w:cs="Arial"/>
                <w:b/>
              </w:rPr>
            </w:pPr>
            <w:r>
              <w:rPr>
                <w:rFonts w:ascii="Arial" w:hAnsi="Arial" w:cs="Arial"/>
                <w:b/>
              </w:rPr>
              <w:t>Dawn</w:t>
            </w:r>
          </w:p>
        </w:tc>
        <w:tc>
          <w:tcPr>
            <w:tcW w:w="7830" w:type="dxa"/>
            <w:gridSpan w:val="4"/>
          </w:tcPr>
          <w:p w:rsidR="00EC2FE3" w:rsidRDefault="00055198" w:rsidP="00A42760">
            <w:pPr>
              <w:spacing w:before="60" w:after="60"/>
              <w:rPr>
                <w:rFonts w:ascii="Arial" w:hAnsi="Arial" w:cs="Arial"/>
                <w:b/>
                <w:lang w:val="en-GB"/>
              </w:rPr>
            </w:pPr>
            <w:r>
              <w:rPr>
                <w:rFonts w:ascii="Arial" w:hAnsi="Arial" w:cs="Arial"/>
                <w:b/>
                <w:lang w:val="en-GB"/>
              </w:rPr>
              <w:t>CFD Jerseys are available – Philip sent the boxes with if anyone wants to purchase… you can also purchase them online.</w:t>
            </w:r>
          </w:p>
          <w:p w:rsidR="00682059" w:rsidRPr="00534B97" w:rsidRDefault="00682059" w:rsidP="00682059">
            <w:pPr>
              <w:spacing w:before="60" w:after="60"/>
              <w:rPr>
                <w:rFonts w:ascii="Arial" w:hAnsi="Arial" w:cs="Arial"/>
                <w:b/>
                <w:lang w:val="en-GB"/>
              </w:rPr>
            </w:pPr>
            <w:r>
              <w:rPr>
                <w:rFonts w:ascii="Arial" w:hAnsi="Arial" w:cs="Arial"/>
                <w:b/>
                <w:lang w:val="en-GB"/>
              </w:rPr>
              <w:t>Golf Tourney is September 13</w:t>
            </w:r>
            <w:r w:rsidRPr="00682059">
              <w:rPr>
                <w:rFonts w:ascii="Arial" w:hAnsi="Arial" w:cs="Arial"/>
                <w:b/>
                <w:vertAlign w:val="superscript"/>
                <w:lang w:val="en-GB"/>
              </w:rPr>
              <w:t>th</w:t>
            </w:r>
            <w:r>
              <w:rPr>
                <w:rFonts w:ascii="Arial" w:hAnsi="Arial" w:cs="Arial"/>
                <w:b/>
                <w:lang w:val="en-GB"/>
              </w:rPr>
              <w:t>.</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647"/>
        </w:trPr>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20</w:t>
            </w:r>
            <w:r w:rsidRPr="00CB6703">
              <w:rPr>
                <w:rFonts w:ascii="Arial Black" w:hAnsi="Arial Black" w:cs="Arial"/>
                <w:b/>
              </w:rPr>
              <w:t xml:space="preserve"> – </w:t>
            </w:r>
            <w:r>
              <w:rPr>
                <w:rFonts w:ascii="Arial Black" w:hAnsi="Arial Black" w:cs="Arial"/>
                <w:b/>
              </w:rPr>
              <w:t>2</w:t>
            </w:r>
            <w:r w:rsidRPr="00CB6703">
              <w:rPr>
                <w:rFonts w:ascii="Arial Black" w:hAnsi="Arial Black" w:cs="Arial"/>
                <w:b/>
              </w:rPr>
              <w:t>:</w:t>
            </w:r>
            <w:r w:rsidR="001E0908">
              <w:rPr>
                <w:rFonts w:ascii="Arial Black" w:hAnsi="Arial Black" w:cs="Arial"/>
                <w:b/>
              </w:rPr>
              <w:t>30</w:t>
            </w:r>
          </w:p>
        </w:tc>
        <w:tc>
          <w:tcPr>
            <w:tcW w:w="2839" w:type="dxa"/>
            <w:gridSpan w:val="2"/>
          </w:tcPr>
          <w:p w:rsidR="00E845A5" w:rsidRDefault="000317F6" w:rsidP="00563DB8">
            <w:pPr>
              <w:spacing w:before="60" w:after="60"/>
              <w:rPr>
                <w:rFonts w:ascii="Arial Black" w:hAnsi="Arial Black" w:cs="Arial"/>
              </w:rPr>
            </w:pPr>
            <w:r>
              <w:rPr>
                <w:rFonts w:ascii="Arial Black" w:hAnsi="Arial Black" w:cs="Arial"/>
              </w:rPr>
              <w:t>Charity Fair</w:t>
            </w:r>
            <w:r w:rsidR="00B15C88">
              <w:rPr>
                <w:rFonts w:ascii="Arial Black" w:hAnsi="Arial Black" w:cs="Arial"/>
              </w:rPr>
              <w:t xml:space="preserve"> </w:t>
            </w:r>
          </w:p>
          <w:p w:rsidR="001554E1" w:rsidRPr="00CB30B4" w:rsidRDefault="001554E1" w:rsidP="00563DB8">
            <w:pPr>
              <w:spacing w:before="60" w:after="60"/>
              <w:rPr>
                <w:rFonts w:ascii="Arial Black" w:hAnsi="Arial Black" w:cs="Arial"/>
              </w:rPr>
            </w:pPr>
          </w:p>
        </w:tc>
        <w:tc>
          <w:tcPr>
            <w:tcW w:w="1350" w:type="dxa"/>
          </w:tcPr>
          <w:p w:rsidR="00EC2FE3" w:rsidRPr="00185680" w:rsidRDefault="000317F6" w:rsidP="00A42760">
            <w:pPr>
              <w:spacing w:before="60" w:after="60"/>
              <w:rPr>
                <w:rFonts w:ascii="Arial" w:hAnsi="Arial" w:cs="Arial"/>
                <w:b/>
              </w:rPr>
            </w:pPr>
            <w:r>
              <w:rPr>
                <w:rFonts w:ascii="Arial" w:hAnsi="Arial" w:cs="Arial"/>
                <w:b/>
              </w:rPr>
              <w:t>Sandy</w:t>
            </w:r>
            <w:r w:rsidR="00857DCE">
              <w:rPr>
                <w:rFonts w:ascii="Arial" w:hAnsi="Arial" w:cs="Arial"/>
                <w:b/>
              </w:rPr>
              <w:t>/Lori</w:t>
            </w:r>
          </w:p>
        </w:tc>
        <w:tc>
          <w:tcPr>
            <w:tcW w:w="7830" w:type="dxa"/>
            <w:gridSpan w:val="4"/>
          </w:tcPr>
          <w:p w:rsidR="00A51BA3" w:rsidRPr="00534B97" w:rsidRDefault="00055198" w:rsidP="00A51BA3">
            <w:pPr>
              <w:spacing w:before="60" w:after="60"/>
              <w:rPr>
                <w:rFonts w:ascii="Arial" w:hAnsi="Arial" w:cs="Arial"/>
                <w:b/>
                <w:lang w:val="en-GB"/>
              </w:rPr>
            </w:pPr>
            <w:r>
              <w:rPr>
                <w:rFonts w:ascii="Arial" w:hAnsi="Arial" w:cs="Arial"/>
                <w:b/>
                <w:lang w:val="en-GB"/>
              </w:rPr>
              <w:t>Still working to get agencies signed up.  Printed out the sigh-up sheet to put in all of the training packets so that it can be promoted during the Thurston County local coordinator training.</w:t>
            </w:r>
          </w:p>
        </w:tc>
      </w:tr>
      <w:tr w:rsidR="00857DCE"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962"/>
        </w:trPr>
        <w:tc>
          <w:tcPr>
            <w:tcW w:w="1409" w:type="dxa"/>
            <w:gridSpan w:val="2"/>
          </w:tcPr>
          <w:p w:rsidR="00857DCE" w:rsidRPr="00CB6703" w:rsidRDefault="00857DCE"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30</w:t>
            </w:r>
            <w:r w:rsidRPr="00CB6703">
              <w:rPr>
                <w:rFonts w:ascii="Arial Black" w:hAnsi="Arial Black" w:cs="Arial"/>
                <w:b/>
              </w:rPr>
              <w:t xml:space="preserve"> – </w:t>
            </w:r>
            <w:r w:rsidR="001E0908">
              <w:rPr>
                <w:rFonts w:ascii="Arial Black" w:hAnsi="Arial Black" w:cs="Arial"/>
                <w:b/>
              </w:rPr>
              <w:t>3</w:t>
            </w:r>
            <w:r w:rsidRPr="00CB6703">
              <w:rPr>
                <w:rFonts w:ascii="Arial Black" w:hAnsi="Arial Black" w:cs="Arial"/>
                <w:b/>
              </w:rPr>
              <w:t>:</w:t>
            </w:r>
            <w:r w:rsidR="001E0908">
              <w:rPr>
                <w:rFonts w:ascii="Arial Black" w:hAnsi="Arial Black" w:cs="Arial"/>
                <w:b/>
              </w:rPr>
              <w:t>0</w:t>
            </w:r>
            <w:r>
              <w:rPr>
                <w:rFonts w:ascii="Arial Black" w:hAnsi="Arial Black" w:cs="Arial"/>
                <w:b/>
              </w:rPr>
              <w:t>0</w:t>
            </w:r>
          </w:p>
        </w:tc>
        <w:tc>
          <w:tcPr>
            <w:tcW w:w="2839" w:type="dxa"/>
            <w:gridSpan w:val="2"/>
          </w:tcPr>
          <w:p w:rsidR="00857DCE" w:rsidRDefault="00857DCE" w:rsidP="00563DB8">
            <w:pPr>
              <w:spacing w:before="60" w:after="60"/>
              <w:rPr>
                <w:rFonts w:ascii="Arial Black" w:hAnsi="Arial Black" w:cs="Arial"/>
                <w:b/>
              </w:rPr>
            </w:pPr>
            <w:r>
              <w:rPr>
                <w:rFonts w:ascii="Arial Black" w:hAnsi="Arial Black" w:cs="Arial"/>
                <w:b/>
              </w:rPr>
              <w:t xml:space="preserve">Local Coordinator Training </w:t>
            </w:r>
          </w:p>
          <w:p w:rsidR="001554E1" w:rsidRDefault="001554E1" w:rsidP="00563DB8">
            <w:pPr>
              <w:spacing w:before="60" w:after="60"/>
              <w:rPr>
                <w:rFonts w:ascii="Arial Black" w:hAnsi="Arial Black" w:cs="Arial"/>
                <w:b/>
              </w:rPr>
            </w:pPr>
          </w:p>
          <w:p w:rsidR="001554E1" w:rsidRDefault="001554E1" w:rsidP="00563DB8">
            <w:pPr>
              <w:spacing w:before="60" w:after="60"/>
              <w:rPr>
                <w:rFonts w:ascii="Arial Black" w:hAnsi="Arial Black" w:cs="Arial"/>
                <w:b/>
              </w:rPr>
            </w:pPr>
          </w:p>
          <w:p w:rsidR="00563DB8" w:rsidRPr="00563DB8" w:rsidRDefault="00563DB8" w:rsidP="001554E1">
            <w:pPr>
              <w:ind w:left="360"/>
            </w:pPr>
          </w:p>
        </w:tc>
        <w:tc>
          <w:tcPr>
            <w:tcW w:w="1350" w:type="dxa"/>
          </w:tcPr>
          <w:p w:rsidR="00857DCE" w:rsidRPr="006B5C56" w:rsidRDefault="00857DCE" w:rsidP="002867D0">
            <w:pPr>
              <w:spacing w:before="60" w:after="60"/>
              <w:rPr>
                <w:rFonts w:ascii="Arial" w:hAnsi="Arial" w:cs="Arial"/>
                <w:b/>
              </w:rPr>
            </w:pPr>
            <w:r>
              <w:rPr>
                <w:rFonts w:ascii="Arial" w:hAnsi="Arial" w:cs="Arial"/>
                <w:b/>
              </w:rPr>
              <w:t>Evelyn/Rick</w:t>
            </w:r>
          </w:p>
        </w:tc>
        <w:tc>
          <w:tcPr>
            <w:tcW w:w="7830" w:type="dxa"/>
            <w:gridSpan w:val="4"/>
          </w:tcPr>
          <w:p w:rsidR="00857DCE" w:rsidRPr="00534B97" w:rsidRDefault="00055198" w:rsidP="00AD040E">
            <w:pPr>
              <w:spacing w:before="60" w:after="60"/>
              <w:rPr>
                <w:rFonts w:ascii="Arial" w:hAnsi="Arial" w:cs="Arial"/>
                <w:b/>
                <w:lang w:val="en-GB"/>
              </w:rPr>
            </w:pPr>
            <w:r>
              <w:rPr>
                <w:rFonts w:ascii="Arial" w:hAnsi="Arial" w:cs="Arial"/>
                <w:b/>
                <w:lang w:val="en-GB"/>
              </w:rPr>
              <w:t>The group worked to put together the packets for the August 19</w:t>
            </w:r>
            <w:r w:rsidRPr="00055198">
              <w:rPr>
                <w:rFonts w:ascii="Arial" w:hAnsi="Arial" w:cs="Arial"/>
                <w:b/>
                <w:vertAlign w:val="superscript"/>
                <w:lang w:val="en-GB"/>
              </w:rPr>
              <w:t>th</w:t>
            </w:r>
            <w:r>
              <w:rPr>
                <w:rFonts w:ascii="Arial" w:hAnsi="Arial" w:cs="Arial"/>
                <w:b/>
                <w:lang w:val="en-GB"/>
              </w:rPr>
              <w:t xml:space="preserve"> training.  </w:t>
            </w:r>
            <w:r w:rsidR="00AD040E">
              <w:rPr>
                <w:rFonts w:ascii="Arial" w:hAnsi="Arial" w:cs="Arial"/>
                <w:b/>
                <w:lang w:val="en-GB"/>
              </w:rPr>
              <w:t>The time was changed to 8-12 and 1-5 on Aug.19</w:t>
            </w:r>
            <w:r w:rsidR="00AD040E" w:rsidRPr="00AD040E">
              <w:rPr>
                <w:rFonts w:ascii="Arial" w:hAnsi="Arial" w:cs="Arial"/>
                <w:b/>
                <w:vertAlign w:val="superscript"/>
                <w:lang w:val="en-GB"/>
              </w:rPr>
              <w:t>th</w:t>
            </w:r>
            <w:r w:rsidR="00AD040E">
              <w:rPr>
                <w:rFonts w:ascii="Arial" w:hAnsi="Arial" w:cs="Arial"/>
                <w:b/>
                <w:lang w:val="en-GB"/>
              </w:rPr>
              <w:t xml:space="preserve"> and Sept. 10</w:t>
            </w:r>
            <w:r w:rsidR="00AD040E" w:rsidRPr="00AD040E">
              <w:rPr>
                <w:rFonts w:ascii="Arial" w:hAnsi="Arial" w:cs="Arial"/>
                <w:b/>
                <w:vertAlign w:val="superscript"/>
                <w:lang w:val="en-GB"/>
              </w:rPr>
              <w:t>th</w:t>
            </w:r>
            <w:r w:rsidR="00AD040E">
              <w:rPr>
                <w:rFonts w:ascii="Arial" w:hAnsi="Arial" w:cs="Arial"/>
                <w:b/>
                <w:lang w:val="en-GB"/>
              </w:rPr>
              <w:t xml:space="preserve">.  </w:t>
            </w:r>
            <w:r w:rsidR="00682059">
              <w:rPr>
                <w:rFonts w:ascii="Arial" w:hAnsi="Arial" w:cs="Arial"/>
                <w:b/>
                <w:lang w:val="en-GB"/>
              </w:rPr>
              <w:t xml:space="preserve">Evelyn went over the agenda - </w:t>
            </w:r>
            <w:r w:rsidR="00AD040E">
              <w:rPr>
                <w:rFonts w:ascii="Arial" w:hAnsi="Arial" w:cs="Arial"/>
                <w:b/>
                <w:lang w:val="en-GB"/>
              </w:rPr>
              <w:t>Will do games and give out prizes. W</w:t>
            </w:r>
            <w:r>
              <w:rPr>
                <w:rFonts w:ascii="Arial" w:hAnsi="Arial" w:cs="Arial"/>
                <w:b/>
                <w:lang w:val="en-GB"/>
              </w:rPr>
              <w:t>e will have a few charities in the audience for the training, w</w:t>
            </w:r>
            <w:r w:rsidR="00AD040E">
              <w:rPr>
                <w:rFonts w:ascii="Arial" w:hAnsi="Arial" w:cs="Arial"/>
                <w:b/>
                <w:lang w:val="en-GB"/>
              </w:rPr>
              <w:t>hen breaking out into groups the charities will help with the brainstorming.</w:t>
            </w:r>
            <w:r>
              <w:rPr>
                <w:rFonts w:ascii="Arial" w:hAnsi="Arial" w:cs="Arial"/>
                <w:b/>
                <w:lang w:val="en-GB"/>
              </w:rPr>
              <w:t xml:space="preserve">  Evelyn will work on a certificate for participation that each person can place in the personnel files.  </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CB6703" w:rsidRDefault="00843FB5" w:rsidP="00055198">
            <w:pPr>
              <w:spacing w:before="60" w:after="60"/>
              <w:jc w:val="center"/>
              <w:rPr>
                <w:rFonts w:ascii="Arial Black" w:hAnsi="Arial Black" w:cs="Arial"/>
                <w:b/>
              </w:rPr>
            </w:pPr>
            <w:r>
              <w:rPr>
                <w:rFonts w:ascii="Arial Black" w:hAnsi="Arial Black" w:cs="Arial"/>
                <w:b/>
              </w:rPr>
              <w:t>3</w:t>
            </w:r>
            <w:r w:rsidR="00EC2FE3" w:rsidRPr="00CB6703">
              <w:rPr>
                <w:rFonts w:ascii="Arial Black" w:hAnsi="Arial Black" w:cs="Arial"/>
                <w:b/>
              </w:rPr>
              <w:t>:</w:t>
            </w:r>
            <w:r>
              <w:rPr>
                <w:rFonts w:ascii="Arial Black" w:hAnsi="Arial Black" w:cs="Arial"/>
                <w:b/>
              </w:rPr>
              <w:t>0</w:t>
            </w:r>
            <w:r w:rsidR="00055198">
              <w:rPr>
                <w:rFonts w:ascii="Arial Black" w:hAnsi="Arial Black" w:cs="Arial"/>
                <w:b/>
              </w:rPr>
              <w:t>0</w:t>
            </w:r>
            <w:r w:rsidR="00EC2FE3">
              <w:rPr>
                <w:rFonts w:ascii="Arial Black" w:hAnsi="Arial Black" w:cs="Arial"/>
                <w:b/>
              </w:rPr>
              <w:t xml:space="preserve"> – </w:t>
            </w:r>
            <w:r w:rsidR="00055198">
              <w:rPr>
                <w:rFonts w:ascii="Arial Black" w:hAnsi="Arial Black" w:cs="Arial"/>
                <w:b/>
              </w:rPr>
              <w:t>3</w:t>
            </w:r>
            <w:r w:rsidR="00EC2FE3">
              <w:rPr>
                <w:rFonts w:ascii="Arial Black" w:hAnsi="Arial Black" w:cs="Arial"/>
                <w:b/>
              </w:rPr>
              <w:t>:</w:t>
            </w:r>
            <w:r w:rsidR="00055198">
              <w:rPr>
                <w:rFonts w:ascii="Arial Black" w:hAnsi="Arial Black" w:cs="Arial"/>
                <w:b/>
              </w:rPr>
              <w:t>3</w:t>
            </w:r>
            <w:r w:rsidR="00B15C88">
              <w:rPr>
                <w:rFonts w:ascii="Arial Black" w:hAnsi="Arial Black" w:cs="Arial"/>
                <w:b/>
              </w:rPr>
              <w:t>0</w:t>
            </w:r>
          </w:p>
        </w:tc>
        <w:tc>
          <w:tcPr>
            <w:tcW w:w="2839" w:type="dxa"/>
            <w:gridSpan w:val="2"/>
          </w:tcPr>
          <w:p w:rsidR="00267EE2" w:rsidRDefault="00843FB5" w:rsidP="001554E1">
            <w:pPr>
              <w:spacing w:before="60" w:after="60"/>
              <w:rPr>
                <w:rFonts w:ascii="Arial Black" w:hAnsi="Arial Black" w:cs="Arial"/>
                <w:b/>
              </w:rPr>
            </w:pPr>
            <w:r>
              <w:rPr>
                <w:rFonts w:ascii="Arial Black" w:hAnsi="Arial Black" w:cs="Arial"/>
                <w:b/>
              </w:rPr>
              <w:t>Roundtable</w:t>
            </w:r>
          </w:p>
          <w:p w:rsidR="001554E1" w:rsidRPr="00B15C88" w:rsidRDefault="001554E1" w:rsidP="00843FB5">
            <w:pPr>
              <w:spacing w:before="60" w:after="60"/>
              <w:ind w:left="360"/>
              <w:rPr>
                <w:rFonts w:ascii="Arial" w:hAnsi="Arial" w:cs="Arial"/>
                <w:b/>
              </w:rPr>
            </w:pPr>
          </w:p>
        </w:tc>
        <w:tc>
          <w:tcPr>
            <w:tcW w:w="1350" w:type="dxa"/>
          </w:tcPr>
          <w:p w:rsidR="00EC2FE3" w:rsidRPr="006B5C56" w:rsidRDefault="00843FB5" w:rsidP="00A42760">
            <w:pPr>
              <w:spacing w:before="60" w:after="60"/>
              <w:rPr>
                <w:rFonts w:ascii="Arial" w:hAnsi="Arial" w:cs="Arial"/>
                <w:b/>
              </w:rPr>
            </w:pPr>
            <w:r>
              <w:rPr>
                <w:rFonts w:ascii="Arial" w:hAnsi="Arial" w:cs="Arial"/>
                <w:b/>
              </w:rPr>
              <w:t>ALL Members</w:t>
            </w:r>
          </w:p>
        </w:tc>
        <w:tc>
          <w:tcPr>
            <w:tcW w:w="7830" w:type="dxa"/>
            <w:gridSpan w:val="4"/>
          </w:tcPr>
          <w:p w:rsidR="00FB38DB" w:rsidRDefault="00AD040E" w:rsidP="00A42760">
            <w:pPr>
              <w:spacing w:before="60" w:after="60"/>
              <w:rPr>
                <w:rFonts w:ascii="Arial" w:hAnsi="Arial" w:cs="Arial"/>
                <w:b/>
                <w:lang w:val="en-GB"/>
              </w:rPr>
            </w:pPr>
            <w:r>
              <w:rPr>
                <w:rFonts w:ascii="Arial" w:hAnsi="Arial" w:cs="Arial"/>
                <w:b/>
                <w:lang w:val="en-GB"/>
              </w:rPr>
              <w:t>NO MEETING IN SEPT BECAUSE OF TRAINING. MAYBE A BBQ AT KELLY’S. MELISSA WILL SEND SOMETHING OUT.</w:t>
            </w:r>
          </w:p>
          <w:p w:rsidR="00682059" w:rsidRDefault="00055198" w:rsidP="00A42760">
            <w:pPr>
              <w:spacing w:before="60" w:after="60"/>
              <w:rPr>
                <w:rFonts w:ascii="Arial" w:hAnsi="Arial" w:cs="Arial"/>
                <w:b/>
                <w:lang w:val="en-GB"/>
              </w:rPr>
            </w:pPr>
            <w:r>
              <w:rPr>
                <w:rFonts w:ascii="Arial" w:hAnsi="Arial" w:cs="Arial"/>
                <w:b/>
                <w:lang w:val="en-GB"/>
              </w:rPr>
              <w:t xml:space="preserve">Will need to start Recognition Event Planning soon.  </w:t>
            </w:r>
          </w:p>
          <w:p w:rsidR="00682059" w:rsidRDefault="00055198" w:rsidP="00A42760">
            <w:pPr>
              <w:spacing w:before="60" w:after="60"/>
              <w:rPr>
                <w:rFonts w:ascii="Arial" w:hAnsi="Arial" w:cs="Arial"/>
                <w:b/>
                <w:lang w:val="en-GB"/>
              </w:rPr>
            </w:pPr>
            <w:r>
              <w:rPr>
                <w:rFonts w:ascii="Arial" w:hAnsi="Arial" w:cs="Arial"/>
                <w:b/>
                <w:lang w:val="en-GB"/>
              </w:rPr>
              <w:t xml:space="preserve">Group discussed the Volunteer Award and decided to keep the award but remove Paul </w:t>
            </w:r>
            <w:proofErr w:type="spellStart"/>
            <w:r>
              <w:rPr>
                <w:rFonts w:ascii="Arial" w:hAnsi="Arial" w:cs="Arial"/>
                <w:b/>
                <w:lang w:val="en-GB"/>
              </w:rPr>
              <w:t>Grudis</w:t>
            </w:r>
            <w:proofErr w:type="spellEnd"/>
            <w:r>
              <w:rPr>
                <w:rFonts w:ascii="Arial" w:hAnsi="Arial" w:cs="Arial"/>
                <w:b/>
                <w:lang w:val="en-GB"/>
              </w:rPr>
              <w:t xml:space="preserve"> as requested from the other charity that has a similar award.  The requirements for receiving the award will remain the same.  The nomination forms will be updated and posted by October so volunteers can be nominated throughout the campaign.  These will also be introduced during the training sessions in Thurston county.  </w:t>
            </w:r>
          </w:p>
          <w:p w:rsidR="00682059" w:rsidRPr="00534B97" w:rsidRDefault="00055198" w:rsidP="00A42760">
            <w:pPr>
              <w:spacing w:before="60" w:after="60"/>
              <w:rPr>
                <w:rFonts w:ascii="Arial" w:hAnsi="Arial" w:cs="Arial"/>
                <w:b/>
                <w:lang w:val="en-GB"/>
              </w:rPr>
            </w:pPr>
            <w:r>
              <w:rPr>
                <w:rFonts w:ascii="Arial" w:hAnsi="Arial" w:cs="Arial"/>
                <w:b/>
                <w:lang w:val="en-GB"/>
              </w:rPr>
              <w:t xml:space="preserve">Melissa will check with Philip regarding </w:t>
            </w:r>
            <w:r w:rsidR="00C2154C">
              <w:rPr>
                <w:rFonts w:ascii="Arial" w:hAnsi="Arial" w:cs="Arial"/>
                <w:b/>
                <w:lang w:val="en-GB"/>
              </w:rPr>
              <w:t>Kim’s</w:t>
            </w:r>
            <w:r>
              <w:rPr>
                <w:rFonts w:ascii="Arial" w:hAnsi="Arial" w:cs="Arial"/>
                <w:b/>
                <w:lang w:val="en-GB"/>
              </w:rPr>
              <w:t xml:space="preserve"> schedule to get potential dates for next </w:t>
            </w:r>
            <w:r w:rsidR="00C2154C">
              <w:rPr>
                <w:rFonts w:ascii="Arial" w:hAnsi="Arial" w:cs="Arial"/>
                <w:b/>
                <w:lang w:val="en-GB"/>
              </w:rPr>
              <w:t>year’s</w:t>
            </w:r>
            <w:r>
              <w:rPr>
                <w:rFonts w:ascii="Arial" w:hAnsi="Arial" w:cs="Arial"/>
                <w:b/>
                <w:lang w:val="en-GB"/>
              </w:rPr>
              <w:t xml:space="preserve"> recognition event.  </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70"/>
        </w:trPr>
        <w:tc>
          <w:tcPr>
            <w:tcW w:w="1409" w:type="dxa"/>
            <w:gridSpan w:val="2"/>
          </w:tcPr>
          <w:p w:rsidR="00EC2FE3" w:rsidRDefault="00EC2FE3" w:rsidP="00A42760">
            <w:pPr>
              <w:spacing w:before="60" w:after="60"/>
              <w:jc w:val="center"/>
              <w:rPr>
                <w:rFonts w:ascii="Arial Black" w:hAnsi="Arial Black" w:cs="Arial"/>
                <w:b/>
              </w:rPr>
            </w:pPr>
          </w:p>
        </w:tc>
        <w:tc>
          <w:tcPr>
            <w:tcW w:w="2839" w:type="dxa"/>
            <w:gridSpan w:val="2"/>
          </w:tcPr>
          <w:p w:rsidR="00EC2FE3" w:rsidRDefault="00EC2FE3" w:rsidP="00A42760">
            <w:pPr>
              <w:spacing w:before="60" w:after="60"/>
              <w:rPr>
                <w:rFonts w:ascii="Arial Black" w:hAnsi="Arial Black" w:cs="Arial"/>
                <w:b/>
              </w:rPr>
            </w:pPr>
          </w:p>
        </w:tc>
        <w:tc>
          <w:tcPr>
            <w:tcW w:w="1350" w:type="dxa"/>
          </w:tcPr>
          <w:p w:rsidR="00EC2FE3" w:rsidRPr="006B5C56" w:rsidRDefault="00EC2FE3" w:rsidP="00A42760">
            <w:pPr>
              <w:spacing w:before="60" w:after="60"/>
              <w:rPr>
                <w:rFonts w:ascii="Arial" w:hAnsi="Arial" w:cs="Arial"/>
                <w:b/>
              </w:rPr>
            </w:pPr>
          </w:p>
        </w:tc>
        <w:tc>
          <w:tcPr>
            <w:tcW w:w="7830" w:type="dxa"/>
            <w:gridSpan w:val="4"/>
          </w:tcPr>
          <w:p w:rsidR="008F4240" w:rsidRPr="00534B97" w:rsidRDefault="008F4240" w:rsidP="00A42760">
            <w:pPr>
              <w:spacing w:before="60" w:after="60"/>
              <w:rPr>
                <w:rFonts w:ascii="Arial" w:hAnsi="Arial" w:cs="Arial"/>
                <w:b/>
                <w:lang w:val="en-GB"/>
              </w:rPr>
            </w:pPr>
          </w:p>
        </w:tc>
      </w:tr>
    </w:tbl>
    <w:p w:rsidR="00EC2FE3" w:rsidRDefault="00682059" w:rsidP="001554E1">
      <w:pPr>
        <w:spacing w:before="60" w:after="60"/>
        <w:jc w:val="both"/>
        <w:rPr>
          <w:b/>
          <w:sz w:val="28"/>
          <w:szCs w:val="28"/>
          <w:lang w:val="en-GB"/>
        </w:rPr>
      </w:pPr>
      <w:r>
        <w:rPr>
          <w:b/>
          <w:sz w:val="28"/>
          <w:szCs w:val="28"/>
          <w:lang w:val="en-GB"/>
        </w:rPr>
        <w:t>Next Meeting:  September 16, 2014 from 4:30-6:30 PM at Kelly’s House</w:t>
      </w:r>
      <w:bookmarkStart w:id="2" w:name="_GoBack"/>
      <w:bookmarkEnd w:id="2"/>
    </w:p>
    <w:sectPr w:rsidR="00EC2FE3" w:rsidSect="008F5B83">
      <w:headerReference w:type="default" r:id="rId8"/>
      <w:footerReference w:type="default" r:id="rId9"/>
      <w:type w:val="continuous"/>
      <w:pgSz w:w="15840" w:h="12240" w:orient="landscape"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88" w:rsidRDefault="00D24188" w:rsidP="00725B0C">
      <w:pPr>
        <w:pStyle w:val="Informal1"/>
      </w:pPr>
      <w:r>
        <w:separator/>
      </w:r>
    </w:p>
  </w:endnote>
  <w:endnote w:type="continuationSeparator" w:id="0">
    <w:p w:rsidR="00D24188" w:rsidRDefault="00D24188" w:rsidP="00725B0C">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366"/>
      <w:gridCol w:w="11810"/>
    </w:tblGrid>
    <w:tr w:rsidR="00CB7C30">
      <w:tc>
        <w:tcPr>
          <w:tcW w:w="918" w:type="dxa"/>
        </w:tcPr>
        <w:p w:rsidR="00CB7C30" w:rsidRDefault="00D24188">
          <w:pPr>
            <w:pStyle w:val="Footer"/>
            <w:jc w:val="right"/>
            <w:rPr>
              <w:b/>
              <w:color w:val="4F81BD"/>
              <w:sz w:val="32"/>
              <w:szCs w:val="32"/>
            </w:rPr>
          </w:pPr>
          <w:r>
            <w:fldChar w:fldCharType="begin"/>
          </w:r>
          <w:r>
            <w:instrText xml:space="preserve"> PAGE   \* MERGEFORMAT </w:instrText>
          </w:r>
          <w:r>
            <w:fldChar w:fldCharType="separate"/>
          </w:r>
          <w:r w:rsidR="00C2154C" w:rsidRPr="00C2154C">
            <w:rPr>
              <w:b/>
              <w:noProof/>
              <w:color w:val="4F81BD"/>
              <w:sz w:val="32"/>
              <w:szCs w:val="32"/>
            </w:rPr>
            <w:t>2</w:t>
          </w:r>
          <w:r>
            <w:rPr>
              <w:b/>
              <w:noProof/>
              <w:color w:val="4F81BD"/>
              <w:sz w:val="32"/>
              <w:szCs w:val="32"/>
            </w:rPr>
            <w:fldChar w:fldCharType="end"/>
          </w:r>
        </w:p>
      </w:tc>
      <w:tc>
        <w:tcPr>
          <w:tcW w:w="7938" w:type="dxa"/>
        </w:tcPr>
        <w:p w:rsidR="00CB7C30" w:rsidRDefault="00CB7C30">
          <w:pPr>
            <w:pStyle w:val="Footer"/>
          </w:pPr>
          <w:r>
            <w:t>TCSC – Monthly Meeting Agenda/Minutes</w:t>
          </w:r>
        </w:p>
      </w:tc>
    </w:tr>
  </w:tbl>
  <w:p w:rsidR="00CB7C30" w:rsidRPr="00904451" w:rsidRDefault="00CB7C30" w:rsidP="0090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88" w:rsidRDefault="00D24188" w:rsidP="00725B0C">
      <w:pPr>
        <w:pStyle w:val="Informal1"/>
      </w:pPr>
      <w:r>
        <w:separator/>
      </w:r>
    </w:p>
  </w:footnote>
  <w:footnote w:type="continuationSeparator" w:id="0">
    <w:p w:rsidR="00D24188" w:rsidRDefault="00D24188" w:rsidP="00725B0C">
      <w:pPr>
        <w:pStyle w:val="Inf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30" w:rsidRPr="00F35B32" w:rsidRDefault="00682059" w:rsidP="00F35B32">
    <w:pPr>
      <w:spacing w:before="60" w:after="60"/>
      <w:jc w:val="center"/>
      <w:rPr>
        <w:rFonts w:ascii="Arial" w:hAnsi="Arial" w:cs="Arial"/>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-654050</wp:posOffset>
          </wp:positionH>
          <wp:positionV relativeFrom="paragraph">
            <wp:posOffset>-314325</wp:posOffset>
          </wp:positionV>
          <wp:extent cx="1009650" cy="1009650"/>
          <wp:effectExtent l="0" t="0" r="0" b="0"/>
          <wp:wrapTight wrapText="bothSides">
            <wp:wrapPolygon edited="0">
              <wp:start x="0" y="0"/>
              <wp:lineTo x="0" y="21192"/>
              <wp:lineTo x="21192" y="21192"/>
              <wp:lineTo x="21192" y="0"/>
              <wp:lineTo x="0" y="0"/>
            </wp:wrapPolygon>
          </wp:wrapTight>
          <wp:docPr id="2" name="Picture 2" descr="Thurston Co CFD Logo_2011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rston Co CFD Logo_2011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7444740</wp:posOffset>
          </wp:positionH>
          <wp:positionV relativeFrom="paragraph">
            <wp:posOffset>-254635</wp:posOffset>
          </wp:positionV>
          <wp:extent cx="1329055" cy="706120"/>
          <wp:effectExtent l="0" t="0" r="4445" b="0"/>
          <wp:wrapTight wrapText="bothSides">
            <wp:wrapPolygon edited="0">
              <wp:start x="0" y="0"/>
              <wp:lineTo x="0" y="20978"/>
              <wp:lineTo x="21363" y="209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706120"/>
                  </a:xfrm>
                  <a:prstGeom prst="rect">
                    <a:avLst/>
                  </a:prstGeom>
                  <a:noFill/>
                </pic:spPr>
              </pic:pic>
            </a:graphicData>
          </a:graphic>
          <wp14:sizeRelH relativeFrom="page">
            <wp14:pctWidth>0</wp14:pctWidth>
          </wp14:sizeRelH>
          <wp14:sizeRelV relativeFrom="page">
            <wp14:pctHeight>0</wp14:pctHeight>
          </wp14:sizeRelV>
        </wp:anchor>
      </w:drawing>
    </w:r>
    <w:r w:rsidR="00CB7C30" w:rsidRPr="00F35B32">
      <w:rPr>
        <w:rFonts w:ascii="Arial" w:hAnsi="Arial" w:cs="Arial"/>
        <w:b/>
        <w:sz w:val="28"/>
        <w:szCs w:val="28"/>
      </w:rPr>
      <w:t>THURSTON COUNTY STEERING COMMITTEE</w:t>
    </w:r>
  </w:p>
  <w:p w:rsidR="00CB7C30" w:rsidRPr="00F02510" w:rsidRDefault="00CB7C30" w:rsidP="00F35B32">
    <w:pPr>
      <w:spacing w:before="60" w:after="60"/>
      <w:jc w:val="center"/>
      <w:rPr>
        <w:rFonts w:ascii="Arial" w:hAnsi="Arial" w:cs="Arial"/>
        <w:b/>
        <w:i/>
        <w:sz w:val="24"/>
        <w:szCs w:val="24"/>
      </w:rPr>
    </w:pPr>
    <w:r>
      <w:rPr>
        <w:rFonts w:ascii="Arial" w:hAnsi="Arial" w:cs="Arial"/>
        <w:b/>
        <w:i/>
        <w:sz w:val="24"/>
        <w:szCs w:val="24"/>
      </w:rPr>
      <w:t>Compassion of Individuals, Power of Community</w:t>
    </w:r>
  </w:p>
  <w:p w:rsidR="00CB7C30" w:rsidRDefault="00CB7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940"/>
    <w:multiLevelType w:val="hybridMultilevel"/>
    <w:tmpl w:val="67C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7085"/>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A6B01"/>
    <w:multiLevelType w:val="hybridMultilevel"/>
    <w:tmpl w:val="FF0CFA54"/>
    <w:lvl w:ilvl="0" w:tplc="F23EDE48">
      <w:start w:val="1"/>
      <w:numFmt w:val="lowerLetter"/>
      <w:lvlText w:val="%1."/>
      <w:lvlJc w:val="left"/>
      <w:pPr>
        <w:ind w:left="450" w:hanging="360"/>
      </w:pPr>
      <w:rPr>
        <w:rFonts w:ascii="Arial Black" w:hAnsi="Arial Blac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AD0043"/>
    <w:multiLevelType w:val="hybridMultilevel"/>
    <w:tmpl w:val="2C04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4B05"/>
    <w:multiLevelType w:val="hybridMultilevel"/>
    <w:tmpl w:val="919E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560AF"/>
    <w:multiLevelType w:val="hybridMultilevel"/>
    <w:tmpl w:val="BF4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D29"/>
    <w:multiLevelType w:val="hybridMultilevel"/>
    <w:tmpl w:val="DF6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F06CA"/>
    <w:multiLevelType w:val="hybridMultilevel"/>
    <w:tmpl w:val="5B30D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660DE"/>
    <w:multiLevelType w:val="hybridMultilevel"/>
    <w:tmpl w:val="F7F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A6937"/>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7774C"/>
    <w:multiLevelType w:val="hybridMultilevel"/>
    <w:tmpl w:val="EB084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F0042E"/>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5489A"/>
    <w:multiLevelType w:val="hybridMultilevel"/>
    <w:tmpl w:val="59384964"/>
    <w:lvl w:ilvl="0" w:tplc="639856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17C0C"/>
    <w:multiLevelType w:val="hybridMultilevel"/>
    <w:tmpl w:val="44A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950D7"/>
    <w:multiLevelType w:val="hybridMultilevel"/>
    <w:tmpl w:val="4FD87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A6756E"/>
    <w:multiLevelType w:val="hybridMultilevel"/>
    <w:tmpl w:val="78C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608D0"/>
    <w:multiLevelType w:val="hybridMultilevel"/>
    <w:tmpl w:val="58645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A5BF4"/>
    <w:multiLevelType w:val="hybridMultilevel"/>
    <w:tmpl w:val="761CB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F3824"/>
    <w:multiLevelType w:val="hybridMultilevel"/>
    <w:tmpl w:val="67C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53244"/>
    <w:multiLevelType w:val="hybridMultilevel"/>
    <w:tmpl w:val="D45A14A8"/>
    <w:lvl w:ilvl="0" w:tplc="6C9E7FE4">
      <w:start w:val="1"/>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24EE0273"/>
    <w:multiLevelType w:val="hybridMultilevel"/>
    <w:tmpl w:val="F2B0D3BE"/>
    <w:lvl w:ilvl="0" w:tplc="6D0AA91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AD198F"/>
    <w:multiLevelType w:val="hybridMultilevel"/>
    <w:tmpl w:val="101C7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CF0E2F"/>
    <w:multiLevelType w:val="hybridMultilevel"/>
    <w:tmpl w:val="AAE49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0154D85"/>
    <w:multiLevelType w:val="hybridMultilevel"/>
    <w:tmpl w:val="C3B6C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552B86"/>
    <w:multiLevelType w:val="hybridMultilevel"/>
    <w:tmpl w:val="9BE89886"/>
    <w:lvl w:ilvl="0" w:tplc="01B6D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84DD8"/>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FA7E26"/>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23989"/>
    <w:multiLevelType w:val="hybridMultilevel"/>
    <w:tmpl w:val="1C809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494A33"/>
    <w:multiLevelType w:val="hybridMultilevel"/>
    <w:tmpl w:val="AE14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B03881"/>
    <w:multiLevelType w:val="hybridMultilevel"/>
    <w:tmpl w:val="EAB6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66E4B"/>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0297D"/>
    <w:multiLevelType w:val="hybridMultilevel"/>
    <w:tmpl w:val="9B941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9873B6"/>
    <w:multiLevelType w:val="hybridMultilevel"/>
    <w:tmpl w:val="5B6CB742"/>
    <w:lvl w:ilvl="0" w:tplc="A5B0BE76">
      <w:start w:val="1"/>
      <w:numFmt w:val="lowerLetter"/>
      <w:lvlText w:val="%1."/>
      <w:lvlJc w:val="left"/>
      <w:pPr>
        <w:ind w:left="720" w:hanging="360"/>
      </w:pPr>
      <w:rPr>
        <w:rFonts w:ascii="Arial Black" w:hAnsi="Arial Blac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B26444"/>
    <w:multiLevelType w:val="hybridMultilevel"/>
    <w:tmpl w:val="8B3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625A3B"/>
    <w:multiLevelType w:val="hybridMultilevel"/>
    <w:tmpl w:val="A6E07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6DF0E9C"/>
    <w:multiLevelType w:val="hybridMultilevel"/>
    <w:tmpl w:val="67C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B3B34"/>
    <w:multiLevelType w:val="hybridMultilevel"/>
    <w:tmpl w:val="FF0CFA54"/>
    <w:lvl w:ilvl="0" w:tplc="F23EDE48">
      <w:start w:val="1"/>
      <w:numFmt w:val="lowerLetter"/>
      <w:lvlText w:val="%1."/>
      <w:lvlJc w:val="left"/>
      <w:pPr>
        <w:ind w:left="450" w:hanging="360"/>
      </w:pPr>
      <w:rPr>
        <w:rFonts w:ascii="Arial Black" w:hAnsi="Arial Blac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6A71B72"/>
    <w:multiLevelType w:val="hybridMultilevel"/>
    <w:tmpl w:val="E482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2E53F7"/>
    <w:multiLevelType w:val="hybridMultilevel"/>
    <w:tmpl w:val="E95C0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DD0CCB"/>
    <w:multiLevelType w:val="hybridMultilevel"/>
    <w:tmpl w:val="67CA0C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7B5F0D"/>
    <w:multiLevelType w:val="hybridMultilevel"/>
    <w:tmpl w:val="9C5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8A381E"/>
    <w:multiLevelType w:val="hybridMultilevel"/>
    <w:tmpl w:val="E75427FC"/>
    <w:lvl w:ilvl="0" w:tplc="D5140DE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B4235EA"/>
    <w:multiLevelType w:val="hybridMultilevel"/>
    <w:tmpl w:val="3B74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ED6217"/>
    <w:multiLevelType w:val="hybridMultilevel"/>
    <w:tmpl w:val="CE0AF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D644CA"/>
    <w:multiLevelType w:val="hybridMultilevel"/>
    <w:tmpl w:val="366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675F67"/>
    <w:multiLevelType w:val="hybridMultilevel"/>
    <w:tmpl w:val="87A8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080502"/>
    <w:multiLevelType w:val="hybridMultilevel"/>
    <w:tmpl w:val="AFB6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5B633D"/>
    <w:multiLevelType w:val="multilevel"/>
    <w:tmpl w:val="1A98AF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3A37BE6"/>
    <w:multiLevelType w:val="hybridMultilevel"/>
    <w:tmpl w:val="32DC6C58"/>
    <w:lvl w:ilvl="0" w:tplc="BFF4683C">
      <w:start w:val="1"/>
      <w:numFmt w:val="upperLetter"/>
      <w:lvlText w:val="%1)"/>
      <w:lvlJc w:val="left"/>
      <w:pPr>
        <w:ind w:left="720" w:hanging="360"/>
      </w:pPr>
      <w:rPr>
        <w:rFonts w:ascii="Arial Black" w:hAnsi="Arial Blac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85CD1"/>
    <w:multiLevelType w:val="hybridMultilevel"/>
    <w:tmpl w:val="461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47"/>
  </w:num>
  <w:num w:numId="4">
    <w:abstractNumId w:val="49"/>
  </w:num>
  <w:num w:numId="5">
    <w:abstractNumId w:val="37"/>
  </w:num>
  <w:num w:numId="6">
    <w:abstractNumId w:val="28"/>
  </w:num>
  <w:num w:numId="7">
    <w:abstractNumId w:val="4"/>
  </w:num>
  <w:num w:numId="8">
    <w:abstractNumId w:val="9"/>
  </w:num>
  <w:num w:numId="9">
    <w:abstractNumId w:val="30"/>
  </w:num>
  <w:num w:numId="10">
    <w:abstractNumId w:val="26"/>
  </w:num>
  <w:num w:numId="11">
    <w:abstractNumId w:val="46"/>
  </w:num>
  <w:num w:numId="12">
    <w:abstractNumId w:val="11"/>
  </w:num>
  <w:num w:numId="13">
    <w:abstractNumId w:val="1"/>
  </w:num>
  <w:num w:numId="14">
    <w:abstractNumId w:val="23"/>
  </w:num>
  <w:num w:numId="15">
    <w:abstractNumId w:val="25"/>
  </w:num>
  <w:num w:numId="16">
    <w:abstractNumId w:val="20"/>
  </w:num>
  <w:num w:numId="17">
    <w:abstractNumId w:val="42"/>
  </w:num>
  <w:num w:numId="18">
    <w:abstractNumId w:val="45"/>
  </w:num>
  <w:num w:numId="19">
    <w:abstractNumId w:val="44"/>
  </w:num>
  <w:num w:numId="20">
    <w:abstractNumId w:val="38"/>
  </w:num>
  <w:num w:numId="21">
    <w:abstractNumId w:val="27"/>
  </w:num>
  <w:num w:numId="22">
    <w:abstractNumId w:val="7"/>
  </w:num>
  <w:num w:numId="23">
    <w:abstractNumId w:val="43"/>
  </w:num>
  <w:num w:numId="24">
    <w:abstractNumId w:val="10"/>
  </w:num>
  <w:num w:numId="25">
    <w:abstractNumId w:val="22"/>
  </w:num>
  <w:num w:numId="26">
    <w:abstractNumId w:val="21"/>
  </w:num>
  <w:num w:numId="27">
    <w:abstractNumId w:val="29"/>
  </w:num>
  <w:num w:numId="28">
    <w:abstractNumId w:val="8"/>
  </w:num>
  <w:num w:numId="29">
    <w:abstractNumId w:val="12"/>
  </w:num>
  <w:num w:numId="30">
    <w:abstractNumId w:val="31"/>
  </w:num>
  <w:num w:numId="31">
    <w:abstractNumId w:val="13"/>
  </w:num>
  <w:num w:numId="32">
    <w:abstractNumId w:val="34"/>
  </w:num>
  <w:num w:numId="33">
    <w:abstractNumId w:val="33"/>
  </w:num>
  <w:num w:numId="34">
    <w:abstractNumId w:val="36"/>
  </w:num>
  <w:num w:numId="35">
    <w:abstractNumId w:val="32"/>
  </w:num>
  <w:num w:numId="36">
    <w:abstractNumId w:val="16"/>
  </w:num>
  <w:num w:numId="37">
    <w:abstractNumId w:val="2"/>
  </w:num>
  <w:num w:numId="38">
    <w:abstractNumId w:val="48"/>
  </w:num>
  <w:num w:numId="39">
    <w:abstractNumId w:val="0"/>
  </w:num>
  <w:num w:numId="40">
    <w:abstractNumId w:val="35"/>
  </w:num>
  <w:num w:numId="41">
    <w:abstractNumId w:val="18"/>
  </w:num>
  <w:num w:numId="42">
    <w:abstractNumId w:val="39"/>
  </w:num>
  <w:num w:numId="43">
    <w:abstractNumId w:val="3"/>
  </w:num>
  <w:num w:numId="44">
    <w:abstractNumId w:val="17"/>
  </w:num>
  <w:num w:numId="45">
    <w:abstractNumId w:val="24"/>
  </w:num>
  <w:num w:numId="46">
    <w:abstractNumId w:val="19"/>
  </w:num>
  <w:num w:numId="47">
    <w:abstractNumId w:val="5"/>
  </w:num>
  <w:num w:numId="48">
    <w:abstractNumId w:val="40"/>
  </w:num>
  <w:num w:numId="49">
    <w:abstractNumId w:val="1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5B1FA3"/>
    <w:rsid w:val="00001AF4"/>
    <w:rsid w:val="00002C71"/>
    <w:rsid w:val="00003124"/>
    <w:rsid w:val="0000513D"/>
    <w:rsid w:val="00006151"/>
    <w:rsid w:val="00007CC7"/>
    <w:rsid w:val="00010B93"/>
    <w:rsid w:val="000110EE"/>
    <w:rsid w:val="00012A0D"/>
    <w:rsid w:val="00012BF6"/>
    <w:rsid w:val="0001428E"/>
    <w:rsid w:val="00014EB1"/>
    <w:rsid w:val="0001566D"/>
    <w:rsid w:val="0001669D"/>
    <w:rsid w:val="00022868"/>
    <w:rsid w:val="00022955"/>
    <w:rsid w:val="000251E1"/>
    <w:rsid w:val="000317F6"/>
    <w:rsid w:val="000347B2"/>
    <w:rsid w:val="00042423"/>
    <w:rsid w:val="00043F47"/>
    <w:rsid w:val="00047215"/>
    <w:rsid w:val="00054F71"/>
    <w:rsid w:val="00055198"/>
    <w:rsid w:val="00060654"/>
    <w:rsid w:val="00065960"/>
    <w:rsid w:val="000732DF"/>
    <w:rsid w:val="00075578"/>
    <w:rsid w:val="00076E5D"/>
    <w:rsid w:val="00080EB4"/>
    <w:rsid w:val="000879E5"/>
    <w:rsid w:val="0009290E"/>
    <w:rsid w:val="00092B55"/>
    <w:rsid w:val="00094FFB"/>
    <w:rsid w:val="00096480"/>
    <w:rsid w:val="000A3BD8"/>
    <w:rsid w:val="000A4E45"/>
    <w:rsid w:val="000A5799"/>
    <w:rsid w:val="000B46D9"/>
    <w:rsid w:val="000C578E"/>
    <w:rsid w:val="000D03DE"/>
    <w:rsid w:val="000D2E1D"/>
    <w:rsid w:val="000D2F36"/>
    <w:rsid w:val="000E37D2"/>
    <w:rsid w:val="000E62F6"/>
    <w:rsid w:val="000E6C0B"/>
    <w:rsid w:val="000E7A9B"/>
    <w:rsid w:val="000F0BD7"/>
    <w:rsid w:val="000F288F"/>
    <w:rsid w:val="000F79E7"/>
    <w:rsid w:val="00100B0B"/>
    <w:rsid w:val="00100FF8"/>
    <w:rsid w:val="00101820"/>
    <w:rsid w:val="001053E3"/>
    <w:rsid w:val="001057FE"/>
    <w:rsid w:val="00134426"/>
    <w:rsid w:val="00140373"/>
    <w:rsid w:val="00143129"/>
    <w:rsid w:val="00144BB0"/>
    <w:rsid w:val="001533F5"/>
    <w:rsid w:val="001554E1"/>
    <w:rsid w:val="00155DA0"/>
    <w:rsid w:val="001607AE"/>
    <w:rsid w:val="00170E7B"/>
    <w:rsid w:val="001714CC"/>
    <w:rsid w:val="001717A2"/>
    <w:rsid w:val="00171CBD"/>
    <w:rsid w:val="00185680"/>
    <w:rsid w:val="001A0897"/>
    <w:rsid w:val="001A08F8"/>
    <w:rsid w:val="001A2C4D"/>
    <w:rsid w:val="001A49CF"/>
    <w:rsid w:val="001B000D"/>
    <w:rsid w:val="001B3442"/>
    <w:rsid w:val="001B36F6"/>
    <w:rsid w:val="001B476C"/>
    <w:rsid w:val="001B671F"/>
    <w:rsid w:val="001B6989"/>
    <w:rsid w:val="001C219F"/>
    <w:rsid w:val="001E0908"/>
    <w:rsid w:val="001E67C8"/>
    <w:rsid w:val="001E6805"/>
    <w:rsid w:val="001F13A9"/>
    <w:rsid w:val="001F6E71"/>
    <w:rsid w:val="00203488"/>
    <w:rsid w:val="002161A4"/>
    <w:rsid w:val="00217C70"/>
    <w:rsid w:val="00222DF7"/>
    <w:rsid w:val="00223EE0"/>
    <w:rsid w:val="002258BB"/>
    <w:rsid w:val="002307DA"/>
    <w:rsid w:val="0023163C"/>
    <w:rsid w:val="00231740"/>
    <w:rsid w:val="00232ABC"/>
    <w:rsid w:val="00235C1A"/>
    <w:rsid w:val="00245BAD"/>
    <w:rsid w:val="00251392"/>
    <w:rsid w:val="00255F2E"/>
    <w:rsid w:val="002632C8"/>
    <w:rsid w:val="00266AA0"/>
    <w:rsid w:val="00267EE2"/>
    <w:rsid w:val="00271AA3"/>
    <w:rsid w:val="00277346"/>
    <w:rsid w:val="00283C8A"/>
    <w:rsid w:val="002867D0"/>
    <w:rsid w:val="00287292"/>
    <w:rsid w:val="00287990"/>
    <w:rsid w:val="00291CB3"/>
    <w:rsid w:val="00297ADE"/>
    <w:rsid w:val="002A1781"/>
    <w:rsid w:val="002A21DC"/>
    <w:rsid w:val="002A5D6B"/>
    <w:rsid w:val="002A633D"/>
    <w:rsid w:val="002B0079"/>
    <w:rsid w:val="002B1339"/>
    <w:rsid w:val="002B1DBE"/>
    <w:rsid w:val="002C673E"/>
    <w:rsid w:val="002D4972"/>
    <w:rsid w:val="002E334A"/>
    <w:rsid w:val="002E4D90"/>
    <w:rsid w:val="002E5CE1"/>
    <w:rsid w:val="002E6615"/>
    <w:rsid w:val="002F3D4D"/>
    <w:rsid w:val="00300CF5"/>
    <w:rsid w:val="003040D4"/>
    <w:rsid w:val="00306332"/>
    <w:rsid w:val="00310E13"/>
    <w:rsid w:val="0031325D"/>
    <w:rsid w:val="003171D6"/>
    <w:rsid w:val="0031785C"/>
    <w:rsid w:val="00320272"/>
    <w:rsid w:val="00327A88"/>
    <w:rsid w:val="00333CC0"/>
    <w:rsid w:val="00335F08"/>
    <w:rsid w:val="003413F1"/>
    <w:rsid w:val="0034301F"/>
    <w:rsid w:val="00344E07"/>
    <w:rsid w:val="00354C13"/>
    <w:rsid w:val="0035558B"/>
    <w:rsid w:val="00355BA5"/>
    <w:rsid w:val="00365093"/>
    <w:rsid w:val="003719B5"/>
    <w:rsid w:val="00372B7C"/>
    <w:rsid w:val="00373FAD"/>
    <w:rsid w:val="003806A5"/>
    <w:rsid w:val="00380DB6"/>
    <w:rsid w:val="0038228D"/>
    <w:rsid w:val="00384858"/>
    <w:rsid w:val="003900FB"/>
    <w:rsid w:val="003907BC"/>
    <w:rsid w:val="003971E9"/>
    <w:rsid w:val="003A0675"/>
    <w:rsid w:val="003B1363"/>
    <w:rsid w:val="003B1C42"/>
    <w:rsid w:val="003B59BE"/>
    <w:rsid w:val="003B67F2"/>
    <w:rsid w:val="003C1E49"/>
    <w:rsid w:val="003C4374"/>
    <w:rsid w:val="003C718E"/>
    <w:rsid w:val="003E340A"/>
    <w:rsid w:val="003F201B"/>
    <w:rsid w:val="003F28EC"/>
    <w:rsid w:val="00420A8A"/>
    <w:rsid w:val="00420B18"/>
    <w:rsid w:val="0042753D"/>
    <w:rsid w:val="004305CD"/>
    <w:rsid w:val="00432466"/>
    <w:rsid w:val="00432B7D"/>
    <w:rsid w:val="00433850"/>
    <w:rsid w:val="00435F02"/>
    <w:rsid w:val="00441E33"/>
    <w:rsid w:val="004438EA"/>
    <w:rsid w:val="00461043"/>
    <w:rsid w:val="00476875"/>
    <w:rsid w:val="004772DC"/>
    <w:rsid w:val="00490F26"/>
    <w:rsid w:val="0049343C"/>
    <w:rsid w:val="004A004D"/>
    <w:rsid w:val="004A470A"/>
    <w:rsid w:val="004A472B"/>
    <w:rsid w:val="004A5D23"/>
    <w:rsid w:val="004A6482"/>
    <w:rsid w:val="004B3F07"/>
    <w:rsid w:val="004B5AB6"/>
    <w:rsid w:val="004C1895"/>
    <w:rsid w:val="004C4F45"/>
    <w:rsid w:val="004C57FA"/>
    <w:rsid w:val="004D0114"/>
    <w:rsid w:val="004D2F78"/>
    <w:rsid w:val="004F22A8"/>
    <w:rsid w:val="004F6A5E"/>
    <w:rsid w:val="004F70CA"/>
    <w:rsid w:val="00501EBF"/>
    <w:rsid w:val="005027DE"/>
    <w:rsid w:val="005111E7"/>
    <w:rsid w:val="00511C33"/>
    <w:rsid w:val="0052676D"/>
    <w:rsid w:val="005322B4"/>
    <w:rsid w:val="0053254C"/>
    <w:rsid w:val="005333A9"/>
    <w:rsid w:val="005348CE"/>
    <w:rsid w:val="00534B97"/>
    <w:rsid w:val="00537C7E"/>
    <w:rsid w:val="005432D7"/>
    <w:rsid w:val="005458DB"/>
    <w:rsid w:val="00545E16"/>
    <w:rsid w:val="00546B35"/>
    <w:rsid w:val="00551B2E"/>
    <w:rsid w:val="0055318A"/>
    <w:rsid w:val="005536D4"/>
    <w:rsid w:val="00563DB8"/>
    <w:rsid w:val="00564B04"/>
    <w:rsid w:val="00575B6A"/>
    <w:rsid w:val="00577670"/>
    <w:rsid w:val="00580D31"/>
    <w:rsid w:val="0058528B"/>
    <w:rsid w:val="0058689A"/>
    <w:rsid w:val="00596366"/>
    <w:rsid w:val="005A0727"/>
    <w:rsid w:val="005A1D55"/>
    <w:rsid w:val="005A582A"/>
    <w:rsid w:val="005A6128"/>
    <w:rsid w:val="005A6D45"/>
    <w:rsid w:val="005A7054"/>
    <w:rsid w:val="005A7F03"/>
    <w:rsid w:val="005B1FA3"/>
    <w:rsid w:val="005B2134"/>
    <w:rsid w:val="005B4353"/>
    <w:rsid w:val="005B7279"/>
    <w:rsid w:val="005C07A2"/>
    <w:rsid w:val="005D515B"/>
    <w:rsid w:val="005D5447"/>
    <w:rsid w:val="005D5A54"/>
    <w:rsid w:val="005D602D"/>
    <w:rsid w:val="005D6DE9"/>
    <w:rsid w:val="005D7E4E"/>
    <w:rsid w:val="005E399B"/>
    <w:rsid w:val="005E42B1"/>
    <w:rsid w:val="005E65BD"/>
    <w:rsid w:val="005E6D25"/>
    <w:rsid w:val="006140BF"/>
    <w:rsid w:val="00617F8E"/>
    <w:rsid w:val="0062368E"/>
    <w:rsid w:val="00631F95"/>
    <w:rsid w:val="006343B8"/>
    <w:rsid w:val="0063461F"/>
    <w:rsid w:val="006408CB"/>
    <w:rsid w:val="00641F40"/>
    <w:rsid w:val="00647A7C"/>
    <w:rsid w:val="00651DB8"/>
    <w:rsid w:val="00656F4B"/>
    <w:rsid w:val="00662021"/>
    <w:rsid w:val="006666C4"/>
    <w:rsid w:val="00666C6B"/>
    <w:rsid w:val="00670AC4"/>
    <w:rsid w:val="00670D0F"/>
    <w:rsid w:val="006735A0"/>
    <w:rsid w:val="00675871"/>
    <w:rsid w:val="00677F16"/>
    <w:rsid w:val="00682059"/>
    <w:rsid w:val="0068229A"/>
    <w:rsid w:val="006834FF"/>
    <w:rsid w:val="006856B8"/>
    <w:rsid w:val="0068642F"/>
    <w:rsid w:val="00686A4F"/>
    <w:rsid w:val="00690902"/>
    <w:rsid w:val="00697E38"/>
    <w:rsid w:val="006A0110"/>
    <w:rsid w:val="006A0C4C"/>
    <w:rsid w:val="006A1F37"/>
    <w:rsid w:val="006A3D69"/>
    <w:rsid w:val="006B352F"/>
    <w:rsid w:val="006B45F8"/>
    <w:rsid w:val="006B5C56"/>
    <w:rsid w:val="006C1372"/>
    <w:rsid w:val="006D491F"/>
    <w:rsid w:val="006D6414"/>
    <w:rsid w:val="006D6992"/>
    <w:rsid w:val="006E367B"/>
    <w:rsid w:val="006F063C"/>
    <w:rsid w:val="006F37B8"/>
    <w:rsid w:val="0071096E"/>
    <w:rsid w:val="007146EB"/>
    <w:rsid w:val="00725B0C"/>
    <w:rsid w:val="00726C30"/>
    <w:rsid w:val="00731946"/>
    <w:rsid w:val="0073722F"/>
    <w:rsid w:val="00737B07"/>
    <w:rsid w:val="007423CF"/>
    <w:rsid w:val="0074303A"/>
    <w:rsid w:val="007473CC"/>
    <w:rsid w:val="00751217"/>
    <w:rsid w:val="00752799"/>
    <w:rsid w:val="007552EE"/>
    <w:rsid w:val="00755C92"/>
    <w:rsid w:val="00757281"/>
    <w:rsid w:val="00761788"/>
    <w:rsid w:val="00762EDD"/>
    <w:rsid w:val="0077301A"/>
    <w:rsid w:val="0077722B"/>
    <w:rsid w:val="007836AE"/>
    <w:rsid w:val="0078498B"/>
    <w:rsid w:val="00792207"/>
    <w:rsid w:val="00792305"/>
    <w:rsid w:val="0079275C"/>
    <w:rsid w:val="00792844"/>
    <w:rsid w:val="007A0C4B"/>
    <w:rsid w:val="007B6970"/>
    <w:rsid w:val="007B6C64"/>
    <w:rsid w:val="007D028A"/>
    <w:rsid w:val="007D4763"/>
    <w:rsid w:val="007D6701"/>
    <w:rsid w:val="007D7AA9"/>
    <w:rsid w:val="007E10FD"/>
    <w:rsid w:val="007E4042"/>
    <w:rsid w:val="007F45AD"/>
    <w:rsid w:val="007F5F5A"/>
    <w:rsid w:val="007F6E05"/>
    <w:rsid w:val="00804375"/>
    <w:rsid w:val="00806BCB"/>
    <w:rsid w:val="00806F79"/>
    <w:rsid w:val="00814049"/>
    <w:rsid w:val="00821540"/>
    <w:rsid w:val="00825033"/>
    <w:rsid w:val="00827D15"/>
    <w:rsid w:val="00835AD2"/>
    <w:rsid w:val="00843FB5"/>
    <w:rsid w:val="00847B54"/>
    <w:rsid w:val="00851263"/>
    <w:rsid w:val="00857DCE"/>
    <w:rsid w:val="00860570"/>
    <w:rsid w:val="00860921"/>
    <w:rsid w:val="00861ED3"/>
    <w:rsid w:val="00863AF9"/>
    <w:rsid w:val="00864AEC"/>
    <w:rsid w:val="00865E37"/>
    <w:rsid w:val="00865F5A"/>
    <w:rsid w:val="00867172"/>
    <w:rsid w:val="00870116"/>
    <w:rsid w:val="008711F6"/>
    <w:rsid w:val="00884D7B"/>
    <w:rsid w:val="00886BC6"/>
    <w:rsid w:val="0089222E"/>
    <w:rsid w:val="008925D8"/>
    <w:rsid w:val="0089330F"/>
    <w:rsid w:val="00894045"/>
    <w:rsid w:val="008949A0"/>
    <w:rsid w:val="008A38CE"/>
    <w:rsid w:val="008A442D"/>
    <w:rsid w:val="008A554A"/>
    <w:rsid w:val="008B0936"/>
    <w:rsid w:val="008B49D2"/>
    <w:rsid w:val="008B4D95"/>
    <w:rsid w:val="008C0783"/>
    <w:rsid w:val="008C1F3D"/>
    <w:rsid w:val="008C685F"/>
    <w:rsid w:val="008D18C3"/>
    <w:rsid w:val="008D7658"/>
    <w:rsid w:val="008E1C5C"/>
    <w:rsid w:val="008E2F2E"/>
    <w:rsid w:val="008E369B"/>
    <w:rsid w:val="008E6DDF"/>
    <w:rsid w:val="008F329E"/>
    <w:rsid w:val="008F3384"/>
    <w:rsid w:val="008F4240"/>
    <w:rsid w:val="008F5B83"/>
    <w:rsid w:val="008F6A84"/>
    <w:rsid w:val="0090272B"/>
    <w:rsid w:val="00904451"/>
    <w:rsid w:val="00907736"/>
    <w:rsid w:val="00917BCB"/>
    <w:rsid w:val="00921284"/>
    <w:rsid w:val="00922012"/>
    <w:rsid w:val="0092288E"/>
    <w:rsid w:val="00922AD5"/>
    <w:rsid w:val="00923345"/>
    <w:rsid w:val="009348F1"/>
    <w:rsid w:val="00936FEB"/>
    <w:rsid w:val="00937137"/>
    <w:rsid w:val="00942311"/>
    <w:rsid w:val="009558DF"/>
    <w:rsid w:val="00956CF5"/>
    <w:rsid w:val="0096361F"/>
    <w:rsid w:val="00964AF4"/>
    <w:rsid w:val="009657D6"/>
    <w:rsid w:val="00970661"/>
    <w:rsid w:val="009772F0"/>
    <w:rsid w:val="00977BFF"/>
    <w:rsid w:val="00980186"/>
    <w:rsid w:val="009824CE"/>
    <w:rsid w:val="00986C09"/>
    <w:rsid w:val="009A3E86"/>
    <w:rsid w:val="009B2701"/>
    <w:rsid w:val="009B3785"/>
    <w:rsid w:val="009B495B"/>
    <w:rsid w:val="009C541A"/>
    <w:rsid w:val="009C6EE4"/>
    <w:rsid w:val="009C7AE9"/>
    <w:rsid w:val="009D2505"/>
    <w:rsid w:val="009D6453"/>
    <w:rsid w:val="009E50F5"/>
    <w:rsid w:val="009E5B35"/>
    <w:rsid w:val="009E6A25"/>
    <w:rsid w:val="009F0878"/>
    <w:rsid w:val="009F24E1"/>
    <w:rsid w:val="009F2F97"/>
    <w:rsid w:val="009F38A9"/>
    <w:rsid w:val="009F45AA"/>
    <w:rsid w:val="009F50D7"/>
    <w:rsid w:val="009F5B37"/>
    <w:rsid w:val="009F6E2B"/>
    <w:rsid w:val="00A04A9B"/>
    <w:rsid w:val="00A05635"/>
    <w:rsid w:val="00A0650C"/>
    <w:rsid w:val="00A077F9"/>
    <w:rsid w:val="00A106EF"/>
    <w:rsid w:val="00A13931"/>
    <w:rsid w:val="00A13D6F"/>
    <w:rsid w:val="00A16330"/>
    <w:rsid w:val="00A237E1"/>
    <w:rsid w:val="00A23F88"/>
    <w:rsid w:val="00A250CE"/>
    <w:rsid w:val="00A322A2"/>
    <w:rsid w:val="00A32314"/>
    <w:rsid w:val="00A33BF8"/>
    <w:rsid w:val="00A42760"/>
    <w:rsid w:val="00A43195"/>
    <w:rsid w:val="00A4407D"/>
    <w:rsid w:val="00A47CAD"/>
    <w:rsid w:val="00A51BA3"/>
    <w:rsid w:val="00A64457"/>
    <w:rsid w:val="00A73502"/>
    <w:rsid w:val="00A768F8"/>
    <w:rsid w:val="00A85AC5"/>
    <w:rsid w:val="00A920A2"/>
    <w:rsid w:val="00A92FD3"/>
    <w:rsid w:val="00A963A8"/>
    <w:rsid w:val="00A965E9"/>
    <w:rsid w:val="00AA744C"/>
    <w:rsid w:val="00AB47D9"/>
    <w:rsid w:val="00AB7F56"/>
    <w:rsid w:val="00AC45E9"/>
    <w:rsid w:val="00AD040E"/>
    <w:rsid w:val="00AD36D6"/>
    <w:rsid w:val="00AD411B"/>
    <w:rsid w:val="00AD5174"/>
    <w:rsid w:val="00AD79BC"/>
    <w:rsid w:val="00AE0AFE"/>
    <w:rsid w:val="00AE26D8"/>
    <w:rsid w:val="00AE2FCA"/>
    <w:rsid w:val="00AE6013"/>
    <w:rsid w:val="00AE7C94"/>
    <w:rsid w:val="00AF3503"/>
    <w:rsid w:val="00B006C9"/>
    <w:rsid w:val="00B05B94"/>
    <w:rsid w:val="00B074FC"/>
    <w:rsid w:val="00B07539"/>
    <w:rsid w:val="00B12A8D"/>
    <w:rsid w:val="00B12B3C"/>
    <w:rsid w:val="00B14EF0"/>
    <w:rsid w:val="00B15C88"/>
    <w:rsid w:val="00B16DCE"/>
    <w:rsid w:val="00B17553"/>
    <w:rsid w:val="00B20CF1"/>
    <w:rsid w:val="00B237B3"/>
    <w:rsid w:val="00B254C7"/>
    <w:rsid w:val="00B25973"/>
    <w:rsid w:val="00B3375C"/>
    <w:rsid w:val="00B3610B"/>
    <w:rsid w:val="00B36359"/>
    <w:rsid w:val="00B36F26"/>
    <w:rsid w:val="00B36F84"/>
    <w:rsid w:val="00B45D3A"/>
    <w:rsid w:val="00B4734C"/>
    <w:rsid w:val="00B503D1"/>
    <w:rsid w:val="00B50896"/>
    <w:rsid w:val="00B60D5A"/>
    <w:rsid w:val="00B64404"/>
    <w:rsid w:val="00B645D9"/>
    <w:rsid w:val="00B66A0C"/>
    <w:rsid w:val="00B72D32"/>
    <w:rsid w:val="00B72E7B"/>
    <w:rsid w:val="00B73D79"/>
    <w:rsid w:val="00B76026"/>
    <w:rsid w:val="00B86A2A"/>
    <w:rsid w:val="00B93C0C"/>
    <w:rsid w:val="00B979B9"/>
    <w:rsid w:val="00BA0EB9"/>
    <w:rsid w:val="00BB0CB1"/>
    <w:rsid w:val="00BB369B"/>
    <w:rsid w:val="00BB4718"/>
    <w:rsid w:val="00BB7803"/>
    <w:rsid w:val="00BC12E6"/>
    <w:rsid w:val="00BE2C47"/>
    <w:rsid w:val="00C01809"/>
    <w:rsid w:val="00C048E0"/>
    <w:rsid w:val="00C06474"/>
    <w:rsid w:val="00C16792"/>
    <w:rsid w:val="00C2154C"/>
    <w:rsid w:val="00C232FF"/>
    <w:rsid w:val="00C23578"/>
    <w:rsid w:val="00C30D3B"/>
    <w:rsid w:val="00C32325"/>
    <w:rsid w:val="00C3238F"/>
    <w:rsid w:val="00C33090"/>
    <w:rsid w:val="00C4151E"/>
    <w:rsid w:val="00C4242C"/>
    <w:rsid w:val="00C43D52"/>
    <w:rsid w:val="00C4459B"/>
    <w:rsid w:val="00C61FE9"/>
    <w:rsid w:val="00C63A4A"/>
    <w:rsid w:val="00C75B3E"/>
    <w:rsid w:val="00C97A65"/>
    <w:rsid w:val="00C97C8C"/>
    <w:rsid w:val="00CA00E9"/>
    <w:rsid w:val="00CA340E"/>
    <w:rsid w:val="00CA5441"/>
    <w:rsid w:val="00CB0040"/>
    <w:rsid w:val="00CB0D56"/>
    <w:rsid w:val="00CB181A"/>
    <w:rsid w:val="00CB45B0"/>
    <w:rsid w:val="00CB6703"/>
    <w:rsid w:val="00CB7C30"/>
    <w:rsid w:val="00CB7C49"/>
    <w:rsid w:val="00CC08CF"/>
    <w:rsid w:val="00CC115B"/>
    <w:rsid w:val="00CC2582"/>
    <w:rsid w:val="00CC2BBE"/>
    <w:rsid w:val="00CC5E0B"/>
    <w:rsid w:val="00CC769D"/>
    <w:rsid w:val="00CC7E85"/>
    <w:rsid w:val="00CD2610"/>
    <w:rsid w:val="00CE374B"/>
    <w:rsid w:val="00CE3C35"/>
    <w:rsid w:val="00CF2A44"/>
    <w:rsid w:val="00CF3CE3"/>
    <w:rsid w:val="00D05857"/>
    <w:rsid w:val="00D14A27"/>
    <w:rsid w:val="00D208CD"/>
    <w:rsid w:val="00D233FB"/>
    <w:rsid w:val="00D24188"/>
    <w:rsid w:val="00D2515E"/>
    <w:rsid w:val="00D254AE"/>
    <w:rsid w:val="00D35ED6"/>
    <w:rsid w:val="00D35FBD"/>
    <w:rsid w:val="00D37CA4"/>
    <w:rsid w:val="00D41D2E"/>
    <w:rsid w:val="00D449A5"/>
    <w:rsid w:val="00D45F36"/>
    <w:rsid w:val="00D528C5"/>
    <w:rsid w:val="00D635AD"/>
    <w:rsid w:val="00D63736"/>
    <w:rsid w:val="00D64C31"/>
    <w:rsid w:val="00D716C6"/>
    <w:rsid w:val="00D73714"/>
    <w:rsid w:val="00D7385A"/>
    <w:rsid w:val="00D73BC0"/>
    <w:rsid w:val="00D877D5"/>
    <w:rsid w:val="00D92CFB"/>
    <w:rsid w:val="00D93674"/>
    <w:rsid w:val="00D94854"/>
    <w:rsid w:val="00D9596A"/>
    <w:rsid w:val="00DA33FC"/>
    <w:rsid w:val="00DB1807"/>
    <w:rsid w:val="00DB23C8"/>
    <w:rsid w:val="00DC48E6"/>
    <w:rsid w:val="00DC574E"/>
    <w:rsid w:val="00DC699C"/>
    <w:rsid w:val="00DC74CC"/>
    <w:rsid w:val="00DD4A86"/>
    <w:rsid w:val="00DE19BC"/>
    <w:rsid w:val="00DF431E"/>
    <w:rsid w:val="00DF45E0"/>
    <w:rsid w:val="00DF4DAC"/>
    <w:rsid w:val="00DF4E3E"/>
    <w:rsid w:val="00DF5538"/>
    <w:rsid w:val="00DF655D"/>
    <w:rsid w:val="00E000FA"/>
    <w:rsid w:val="00E009CC"/>
    <w:rsid w:val="00E0252B"/>
    <w:rsid w:val="00E0382A"/>
    <w:rsid w:val="00E074DD"/>
    <w:rsid w:val="00E102B7"/>
    <w:rsid w:val="00E10BEA"/>
    <w:rsid w:val="00E248C8"/>
    <w:rsid w:val="00E27962"/>
    <w:rsid w:val="00E30876"/>
    <w:rsid w:val="00E327DA"/>
    <w:rsid w:val="00E33BD5"/>
    <w:rsid w:val="00E41C0C"/>
    <w:rsid w:val="00E477F5"/>
    <w:rsid w:val="00E55B52"/>
    <w:rsid w:val="00E64FB4"/>
    <w:rsid w:val="00E723AA"/>
    <w:rsid w:val="00E7669C"/>
    <w:rsid w:val="00E76BD4"/>
    <w:rsid w:val="00E771E5"/>
    <w:rsid w:val="00E845A5"/>
    <w:rsid w:val="00E86F9D"/>
    <w:rsid w:val="00EA38DC"/>
    <w:rsid w:val="00EA749E"/>
    <w:rsid w:val="00EB08D3"/>
    <w:rsid w:val="00EB34E2"/>
    <w:rsid w:val="00EB3B5F"/>
    <w:rsid w:val="00EB4762"/>
    <w:rsid w:val="00EB623D"/>
    <w:rsid w:val="00EB7107"/>
    <w:rsid w:val="00EC07C3"/>
    <w:rsid w:val="00EC2FE3"/>
    <w:rsid w:val="00ED1AF0"/>
    <w:rsid w:val="00ED26DF"/>
    <w:rsid w:val="00EE2CD4"/>
    <w:rsid w:val="00EE53F9"/>
    <w:rsid w:val="00EF0898"/>
    <w:rsid w:val="00EF1845"/>
    <w:rsid w:val="00EF37A0"/>
    <w:rsid w:val="00EF5CAB"/>
    <w:rsid w:val="00EF665E"/>
    <w:rsid w:val="00F0038E"/>
    <w:rsid w:val="00F00A47"/>
    <w:rsid w:val="00F01D82"/>
    <w:rsid w:val="00F02510"/>
    <w:rsid w:val="00F029E8"/>
    <w:rsid w:val="00F115D5"/>
    <w:rsid w:val="00F32269"/>
    <w:rsid w:val="00F323A7"/>
    <w:rsid w:val="00F35B32"/>
    <w:rsid w:val="00F36852"/>
    <w:rsid w:val="00F45A37"/>
    <w:rsid w:val="00F46F35"/>
    <w:rsid w:val="00F51764"/>
    <w:rsid w:val="00F60E5E"/>
    <w:rsid w:val="00F6173B"/>
    <w:rsid w:val="00F6201F"/>
    <w:rsid w:val="00F62C03"/>
    <w:rsid w:val="00F6703C"/>
    <w:rsid w:val="00F72C2F"/>
    <w:rsid w:val="00F73AEE"/>
    <w:rsid w:val="00F76551"/>
    <w:rsid w:val="00F836FA"/>
    <w:rsid w:val="00F838EB"/>
    <w:rsid w:val="00F83E57"/>
    <w:rsid w:val="00F914C6"/>
    <w:rsid w:val="00F92DEA"/>
    <w:rsid w:val="00F93157"/>
    <w:rsid w:val="00F93E77"/>
    <w:rsid w:val="00FA1767"/>
    <w:rsid w:val="00FA39EF"/>
    <w:rsid w:val="00FA4C95"/>
    <w:rsid w:val="00FA5ACC"/>
    <w:rsid w:val="00FB0FBA"/>
    <w:rsid w:val="00FB1709"/>
    <w:rsid w:val="00FB38DB"/>
    <w:rsid w:val="00FC005E"/>
    <w:rsid w:val="00FC468E"/>
    <w:rsid w:val="00FC512F"/>
    <w:rsid w:val="00FF2531"/>
    <w:rsid w:val="00FF4B8E"/>
    <w:rsid w:val="00FF6A00"/>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5B1FA3"/>
    <w:pPr>
      <w:spacing w:before="60" w:after="60"/>
    </w:pPr>
    <w:rPr>
      <w:sz w:val="24"/>
    </w:rPr>
  </w:style>
  <w:style w:type="paragraph" w:customStyle="1" w:styleId="Informal2">
    <w:name w:val="Informal2"/>
    <w:basedOn w:val="Informal1"/>
    <w:rsid w:val="005B1FA3"/>
    <w:rPr>
      <w:rFonts w:ascii="Arial" w:hAnsi="Arial"/>
      <w:b/>
    </w:rPr>
  </w:style>
  <w:style w:type="paragraph" w:styleId="Header">
    <w:name w:val="header"/>
    <w:basedOn w:val="Normal"/>
    <w:link w:val="HeaderChar"/>
    <w:uiPriority w:val="99"/>
    <w:rsid w:val="00725B0C"/>
    <w:pPr>
      <w:tabs>
        <w:tab w:val="center" w:pos="4320"/>
        <w:tab w:val="right" w:pos="8640"/>
      </w:tabs>
    </w:pPr>
  </w:style>
  <w:style w:type="paragraph" w:styleId="Footer">
    <w:name w:val="footer"/>
    <w:basedOn w:val="Normal"/>
    <w:link w:val="FooterChar"/>
    <w:uiPriority w:val="99"/>
    <w:rsid w:val="00725B0C"/>
    <w:pPr>
      <w:tabs>
        <w:tab w:val="center" w:pos="4320"/>
        <w:tab w:val="right" w:pos="8640"/>
      </w:tabs>
    </w:pPr>
  </w:style>
  <w:style w:type="character" w:styleId="PageNumber">
    <w:name w:val="page number"/>
    <w:basedOn w:val="DefaultParagraphFont"/>
    <w:rsid w:val="00725B0C"/>
  </w:style>
  <w:style w:type="paragraph" w:styleId="BodyText">
    <w:name w:val="Body Text"/>
    <w:basedOn w:val="Normal"/>
    <w:rsid w:val="00904451"/>
    <w:pPr>
      <w:spacing w:before="60" w:after="60"/>
      <w:ind w:left="360"/>
    </w:pPr>
    <w:rPr>
      <w:rFonts w:ascii="Arial" w:hAnsi="Arial"/>
    </w:rPr>
  </w:style>
  <w:style w:type="table" w:styleId="TableGrid">
    <w:name w:val="Table Grid"/>
    <w:basedOn w:val="TableNormal"/>
    <w:rsid w:val="0043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ItalicBlue">
    <w:name w:val="Style Arial Italic Blue"/>
    <w:rsid w:val="00D635AD"/>
    <w:rPr>
      <w:rFonts w:ascii="Arial" w:hAnsi="Arial"/>
      <w:i/>
      <w:iCs/>
      <w:color w:val="0000FF"/>
      <w:sz w:val="20"/>
    </w:rPr>
  </w:style>
  <w:style w:type="paragraph" w:customStyle="1" w:styleId="StyleLeft-006Before3ptAfter3pt">
    <w:name w:val="Style Left:  -0.06&quot; Before:  3 pt After:  3 pt"/>
    <w:basedOn w:val="Normal"/>
    <w:rsid w:val="00D635AD"/>
    <w:pPr>
      <w:spacing w:before="60" w:after="60"/>
      <w:ind w:left="-90"/>
    </w:pPr>
    <w:rPr>
      <w:rFonts w:ascii="Arial" w:hAnsi="Arial"/>
      <w:i/>
      <w:color w:val="0000FF"/>
    </w:rPr>
  </w:style>
  <w:style w:type="character" w:customStyle="1" w:styleId="HeaderChar">
    <w:name w:val="Header Char"/>
    <w:link w:val="Header"/>
    <w:uiPriority w:val="99"/>
    <w:rsid w:val="0077722B"/>
  </w:style>
  <w:style w:type="paragraph" w:styleId="BalloonText">
    <w:name w:val="Balloon Text"/>
    <w:basedOn w:val="Normal"/>
    <w:link w:val="BalloonTextChar"/>
    <w:rsid w:val="0077722B"/>
    <w:rPr>
      <w:rFonts w:ascii="Tahoma" w:hAnsi="Tahoma"/>
      <w:sz w:val="16"/>
      <w:szCs w:val="16"/>
    </w:rPr>
  </w:style>
  <w:style w:type="character" w:customStyle="1" w:styleId="BalloonTextChar">
    <w:name w:val="Balloon Text Char"/>
    <w:link w:val="BalloonText"/>
    <w:rsid w:val="0077722B"/>
    <w:rPr>
      <w:rFonts w:ascii="Tahoma" w:hAnsi="Tahoma" w:cs="Tahoma"/>
      <w:sz w:val="16"/>
      <w:szCs w:val="16"/>
    </w:rPr>
  </w:style>
  <w:style w:type="character" w:customStyle="1" w:styleId="FooterChar">
    <w:name w:val="Footer Char"/>
    <w:basedOn w:val="DefaultParagraphFont"/>
    <w:link w:val="Footer"/>
    <w:uiPriority w:val="99"/>
    <w:rsid w:val="00806F79"/>
  </w:style>
  <w:style w:type="paragraph" w:customStyle="1" w:styleId="Default">
    <w:name w:val="Default"/>
    <w:rsid w:val="001607AE"/>
    <w:pPr>
      <w:autoSpaceDE w:val="0"/>
      <w:autoSpaceDN w:val="0"/>
      <w:adjustRightInd w:val="0"/>
    </w:pPr>
    <w:rPr>
      <w:rFonts w:ascii="Arial" w:hAnsi="Arial" w:cs="Arial"/>
      <w:color w:val="000000"/>
      <w:sz w:val="24"/>
      <w:szCs w:val="24"/>
    </w:rPr>
  </w:style>
  <w:style w:type="character" w:styleId="Hyperlink">
    <w:name w:val="Hyperlink"/>
    <w:rsid w:val="00FB1709"/>
    <w:rPr>
      <w:color w:val="0000FF"/>
      <w:u w:val="single"/>
    </w:rPr>
  </w:style>
  <w:style w:type="paragraph" w:styleId="ListParagraph">
    <w:name w:val="List Paragraph"/>
    <w:basedOn w:val="Normal"/>
    <w:uiPriority w:val="34"/>
    <w:qFormat/>
    <w:rsid w:val="006735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5B1FA3"/>
    <w:pPr>
      <w:spacing w:before="60" w:after="60"/>
    </w:pPr>
    <w:rPr>
      <w:sz w:val="24"/>
    </w:rPr>
  </w:style>
  <w:style w:type="paragraph" w:customStyle="1" w:styleId="Informal2">
    <w:name w:val="Informal2"/>
    <w:basedOn w:val="Informal1"/>
    <w:rsid w:val="005B1FA3"/>
    <w:rPr>
      <w:rFonts w:ascii="Arial" w:hAnsi="Arial"/>
      <w:b/>
    </w:rPr>
  </w:style>
  <w:style w:type="paragraph" w:styleId="Header">
    <w:name w:val="header"/>
    <w:basedOn w:val="Normal"/>
    <w:link w:val="HeaderChar"/>
    <w:uiPriority w:val="99"/>
    <w:rsid w:val="00725B0C"/>
    <w:pPr>
      <w:tabs>
        <w:tab w:val="center" w:pos="4320"/>
        <w:tab w:val="right" w:pos="8640"/>
      </w:tabs>
    </w:pPr>
  </w:style>
  <w:style w:type="paragraph" w:styleId="Footer">
    <w:name w:val="footer"/>
    <w:basedOn w:val="Normal"/>
    <w:link w:val="FooterChar"/>
    <w:uiPriority w:val="99"/>
    <w:rsid w:val="00725B0C"/>
    <w:pPr>
      <w:tabs>
        <w:tab w:val="center" w:pos="4320"/>
        <w:tab w:val="right" w:pos="8640"/>
      </w:tabs>
    </w:pPr>
  </w:style>
  <w:style w:type="character" w:styleId="PageNumber">
    <w:name w:val="page number"/>
    <w:basedOn w:val="DefaultParagraphFont"/>
    <w:rsid w:val="00725B0C"/>
  </w:style>
  <w:style w:type="paragraph" w:styleId="BodyText">
    <w:name w:val="Body Text"/>
    <w:basedOn w:val="Normal"/>
    <w:rsid w:val="00904451"/>
    <w:pPr>
      <w:spacing w:before="60" w:after="60"/>
      <w:ind w:left="360"/>
    </w:pPr>
    <w:rPr>
      <w:rFonts w:ascii="Arial" w:hAnsi="Arial"/>
    </w:rPr>
  </w:style>
  <w:style w:type="table" w:styleId="TableGrid">
    <w:name w:val="Table Grid"/>
    <w:basedOn w:val="TableNormal"/>
    <w:rsid w:val="0043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ItalicBlue">
    <w:name w:val="Style Arial Italic Blue"/>
    <w:rsid w:val="00D635AD"/>
    <w:rPr>
      <w:rFonts w:ascii="Arial" w:hAnsi="Arial"/>
      <w:i/>
      <w:iCs/>
      <w:color w:val="0000FF"/>
      <w:sz w:val="20"/>
    </w:rPr>
  </w:style>
  <w:style w:type="paragraph" w:customStyle="1" w:styleId="StyleLeft-006Before3ptAfter3pt">
    <w:name w:val="Style Left:  -0.06&quot; Before:  3 pt After:  3 pt"/>
    <w:basedOn w:val="Normal"/>
    <w:rsid w:val="00D635AD"/>
    <w:pPr>
      <w:spacing w:before="60" w:after="60"/>
      <w:ind w:left="-90"/>
    </w:pPr>
    <w:rPr>
      <w:rFonts w:ascii="Arial" w:hAnsi="Arial"/>
      <w:i/>
      <w:color w:val="0000FF"/>
    </w:rPr>
  </w:style>
  <w:style w:type="character" w:customStyle="1" w:styleId="HeaderChar">
    <w:name w:val="Header Char"/>
    <w:link w:val="Header"/>
    <w:uiPriority w:val="99"/>
    <w:rsid w:val="0077722B"/>
  </w:style>
  <w:style w:type="paragraph" w:styleId="BalloonText">
    <w:name w:val="Balloon Text"/>
    <w:basedOn w:val="Normal"/>
    <w:link w:val="BalloonTextChar"/>
    <w:rsid w:val="0077722B"/>
    <w:rPr>
      <w:rFonts w:ascii="Tahoma" w:hAnsi="Tahoma"/>
      <w:sz w:val="16"/>
      <w:szCs w:val="16"/>
    </w:rPr>
  </w:style>
  <w:style w:type="character" w:customStyle="1" w:styleId="BalloonTextChar">
    <w:name w:val="Balloon Text Char"/>
    <w:link w:val="BalloonText"/>
    <w:rsid w:val="0077722B"/>
    <w:rPr>
      <w:rFonts w:ascii="Tahoma" w:hAnsi="Tahoma" w:cs="Tahoma"/>
      <w:sz w:val="16"/>
      <w:szCs w:val="16"/>
    </w:rPr>
  </w:style>
  <w:style w:type="character" w:customStyle="1" w:styleId="FooterChar">
    <w:name w:val="Footer Char"/>
    <w:basedOn w:val="DefaultParagraphFont"/>
    <w:link w:val="Footer"/>
    <w:uiPriority w:val="99"/>
    <w:rsid w:val="00806F79"/>
  </w:style>
  <w:style w:type="paragraph" w:customStyle="1" w:styleId="Default">
    <w:name w:val="Default"/>
    <w:rsid w:val="001607AE"/>
    <w:pPr>
      <w:autoSpaceDE w:val="0"/>
      <w:autoSpaceDN w:val="0"/>
      <w:adjustRightInd w:val="0"/>
    </w:pPr>
    <w:rPr>
      <w:rFonts w:ascii="Arial" w:hAnsi="Arial" w:cs="Arial"/>
      <w:color w:val="000000"/>
      <w:sz w:val="24"/>
      <w:szCs w:val="24"/>
    </w:rPr>
  </w:style>
  <w:style w:type="character" w:styleId="Hyperlink">
    <w:name w:val="Hyperlink"/>
    <w:rsid w:val="00FB1709"/>
    <w:rPr>
      <w:color w:val="0000FF"/>
      <w:u w:val="single"/>
    </w:rPr>
  </w:style>
  <w:style w:type="paragraph" w:styleId="ListParagraph">
    <w:name w:val="List Paragraph"/>
    <w:basedOn w:val="Normal"/>
    <w:uiPriority w:val="34"/>
    <w:qFormat/>
    <w:rsid w:val="00673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6789">
      <w:bodyDiv w:val="1"/>
      <w:marLeft w:val="0"/>
      <w:marRight w:val="0"/>
      <w:marTop w:val="0"/>
      <w:marBottom w:val="0"/>
      <w:divBdr>
        <w:top w:val="none" w:sz="0" w:space="0" w:color="auto"/>
        <w:left w:val="none" w:sz="0" w:space="0" w:color="auto"/>
        <w:bottom w:val="none" w:sz="0" w:space="0" w:color="auto"/>
        <w:right w:val="none" w:sz="0" w:space="0" w:color="auto"/>
      </w:divBdr>
    </w:div>
    <w:div w:id="156504230">
      <w:bodyDiv w:val="1"/>
      <w:marLeft w:val="0"/>
      <w:marRight w:val="0"/>
      <w:marTop w:val="0"/>
      <w:marBottom w:val="0"/>
      <w:divBdr>
        <w:top w:val="none" w:sz="0" w:space="0" w:color="auto"/>
        <w:left w:val="none" w:sz="0" w:space="0" w:color="auto"/>
        <w:bottom w:val="none" w:sz="0" w:space="0" w:color="auto"/>
        <w:right w:val="none" w:sz="0" w:space="0" w:color="auto"/>
      </w:divBdr>
    </w:div>
    <w:div w:id="229585562">
      <w:bodyDiv w:val="1"/>
      <w:marLeft w:val="0"/>
      <w:marRight w:val="0"/>
      <w:marTop w:val="0"/>
      <w:marBottom w:val="0"/>
      <w:divBdr>
        <w:top w:val="none" w:sz="0" w:space="0" w:color="auto"/>
        <w:left w:val="none" w:sz="0" w:space="0" w:color="auto"/>
        <w:bottom w:val="none" w:sz="0" w:space="0" w:color="auto"/>
        <w:right w:val="none" w:sz="0" w:space="0" w:color="auto"/>
      </w:divBdr>
    </w:div>
    <w:div w:id="309945498">
      <w:bodyDiv w:val="1"/>
      <w:marLeft w:val="0"/>
      <w:marRight w:val="0"/>
      <w:marTop w:val="0"/>
      <w:marBottom w:val="0"/>
      <w:divBdr>
        <w:top w:val="none" w:sz="0" w:space="0" w:color="auto"/>
        <w:left w:val="none" w:sz="0" w:space="0" w:color="auto"/>
        <w:bottom w:val="none" w:sz="0" w:space="0" w:color="auto"/>
        <w:right w:val="none" w:sz="0" w:space="0" w:color="auto"/>
      </w:divBdr>
    </w:div>
    <w:div w:id="395398037">
      <w:bodyDiv w:val="1"/>
      <w:marLeft w:val="0"/>
      <w:marRight w:val="0"/>
      <w:marTop w:val="0"/>
      <w:marBottom w:val="0"/>
      <w:divBdr>
        <w:top w:val="none" w:sz="0" w:space="0" w:color="auto"/>
        <w:left w:val="none" w:sz="0" w:space="0" w:color="auto"/>
        <w:bottom w:val="none" w:sz="0" w:space="0" w:color="auto"/>
        <w:right w:val="none" w:sz="0" w:space="0" w:color="auto"/>
      </w:divBdr>
    </w:div>
    <w:div w:id="516848454">
      <w:bodyDiv w:val="1"/>
      <w:marLeft w:val="0"/>
      <w:marRight w:val="0"/>
      <w:marTop w:val="0"/>
      <w:marBottom w:val="0"/>
      <w:divBdr>
        <w:top w:val="none" w:sz="0" w:space="0" w:color="auto"/>
        <w:left w:val="none" w:sz="0" w:space="0" w:color="auto"/>
        <w:bottom w:val="none" w:sz="0" w:space="0" w:color="auto"/>
        <w:right w:val="none" w:sz="0" w:space="0" w:color="auto"/>
      </w:divBdr>
    </w:div>
    <w:div w:id="569657749">
      <w:bodyDiv w:val="1"/>
      <w:marLeft w:val="0"/>
      <w:marRight w:val="0"/>
      <w:marTop w:val="0"/>
      <w:marBottom w:val="0"/>
      <w:divBdr>
        <w:top w:val="none" w:sz="0" w:space="0" w:color="auto"/>
        <w:left w:val="none" w:sz="0" w:space="0" w:color="auto"/>
        <w:bottom w:val="none" w:sz="0" w:space="0" w:color="auto"/>
        <w:right w:val="none" w:sz="0" w:space="0" w:color="auto"/>
      </w:divBdr>
    </w:div>
    <w:div w:id="590118905">
      <w:bodyDiv w:val="1"/>
      <w:marLeft w:val="0"/>
      <w:marRight w:val="0"/>
      <w:marTop w:val="0"/>
      <w:marBottom w:val="0"/>
      <w:divBdr>
        <w:top w:val="none" w:sz="0" w:space="0" w:color="auto"/>
        <w:left w:val="none" w:sz="0" w:space="0" w:color="auto"/>
        <w:bottom w:val="none" w:sz="0" w:space="0" w:color="auto"/>
        <w:right w:val="none" w:sz="0" w:space="0" w:color="auto"/>
      </w:divBdr>
    </w:div>
    <w:div w:id="632909713">
      <w:bodyDiv w:val="1"/>
      <w:marLeft w:val="0"/>
      <w:marRight w:val="0"/>
      <w:marTop w:val="0"/>
      <w:marBottom w:val="0"/>
      <w:divBdr>
        <w:top w:val="none" w:sz="0" w:space="0" w:color="auto"/>
        <w:left w:val="none" w:sz="0" w:space="0" w:color="auto"/>
        <w:bottom w:val="none" w:sz="0" w:space="0" w:color="auto"/>
        <w:right w:val="none" w:sz="0" w:space="0" w:color="auto"/>
      </w:divBdr>
    </w:div>
    <w:div w:id="641085070">
      <w:bodyDiv w:val="1"/>
      <w:marLeft w:val="0"/>
      <w:marRight w:val="0"/>
      <w:marTop w:val="0"/>
      <w:marBottom w:val="0"/>
      <w:divBdr>
        <w:top w:val="none" w:sz="0" w:space="0" w:color="auto"/>
        <w:left w:val="none" w:sz="0" w:space="0" w:color="auto"/>
        <w:bottom w:val="none" w:sz="0" w:space="0" w:color="auto"/>
        <w:right w:val="none" w:sz="0" w:space="0" w:color="auto"/>
      </w:divBdr>
    </w:div>
    <w:div w:id="811288364">
      <w:bodyDiv w:val="1"/>
      <w:marLeft w:val="0"/>
      <w:marRight w:val="0"/>
      <w:marTop w:val="0"/>
      <w:marBottom w:val="0"/>
      <w:divBdr>
        <w:top w:val="none" w:sz="0" w:space="0" w:color="auto"/>
        <w:left w:val="none" w:sz="0" w:space="0" w:color="auto"/>
        <w:bottom w:val="none" w:sz="0" w:space="0" w:color="auto"/>
        <w:right w:val="none" w:sz="0" w:space="0" w:color="auto"/>
      </w:divBdr>
    </w:div>
    <w:div w:id="897088696">
      <w:bodyDiv w:val="1"/>
      <w:marLeft w:val="0"/>
      <w:marRight w:val="0"/>
      <w:marTop w:val="0"/>
      <w:marBottom w:val="0"/>
      <w:divBdr>
        <w:top w:val="none" w:sz="0" w:space="0" w:color="auto"/>
        <w:left w:val="none" w:sz="0" w:space="0" w:color="auto"/>
        <w:bottom w:val="none" w:sz="0" w:space="0" w:color="auto"/>
        <w:right w:val="none" w:sz="0" w:space="0" w:color="auto"/>
      </w:divBdr>
    </w:div>
    <w:div w:id="982270624">
      <w:bodyDiv w:val="1"/>
      <w:marLeft w:val="0"/>
      <w:marRight w:val="0"/>
      <w:marTop w:val="0"/>
      <w:marBottom w:val="0"/>
      <w:divBdr>
        <w:top w:val="none" w:sz="0" w:space="0" w:color="auto"/>
        <w:left w:val="none" w:sz="0" w:space="0" w:color="auto"/>
        <w:bottom w:val="none" w:sz="0" w:space="0" w:color="auto"/>
        <w:right w:val="none" w:sz="0" w:space="0" w:color="auto"/>
      </w:divBdr>
    </w:div>
    <w:div w:id="1321696989">
      <w:bodyDiv w:val="1"/>
      <w:marLeft w:val="0"/>
      <w:marRight w:val="0"/>
      <w:marTop w:val="0"/>
      <w:marBottom w:val="0"/>
      <w:divBdr>
        <w:top w:val="none" w:sz="0" w:space="0" w:color="auto"/>
        <w:left w:val="none" w:sz="0" w:space="0" w:color="auto"/>
        <w:bottom w:val="none" w:sz="0" w:space="0" w:color="auto"/>
        <w:right w:val="none" w:sz="0" w:space="0" w:color="auto"/>
      </w:divBdr>
    </w:div>
    <w:div w:id="1356886748">
      <w:bodyDiv w:val="1"/>
      <w:marLeft w:val="0"/>
      <w:marRight w:val="0"/>
      <w:marTop w:val="0"/>
      <w:marBottom w:val="0"/>
      <w:divBdr>
        <w:top w:val="none" w:sz="0" w:space="0" w:color="auto"/>
        <w:left w:val="none" w:sz="0" w:space="0" w:color="auto"/>
        <w:bottom w:val="none" w:sz="0" w:space="0" w:color="auto"/>
        <w:right w:val="none" w:sz="0" w:space="0" w:color="auto"/>
      </w:divBdr>
    </w:div>
    <w:div w:id="1661613535">
      <w:bodyDiv w:val="1"/>
      <w:marLeft w:val="0"/>
      <w:marRight w:val="0"/>
      <w:marTop w:val="0"/>
      <w:marBottom w:val="0"/>
      <w:divBdr>
        <w:top w:val="none" w:sz="0" w:space="0" w:color="auto"/>
        <w:left w:val="none" w:sz="0" w:space="0" w:color="auto"/>
        <w:bottom w:val="none" w:sz="0" w:space="0" w:color="auto"/>
        <w:right w:val="none" w:sz="0" w:space="0" w:color="auto"/>
      </w:divBdr>
    </w:div>
    <w:div w:id="1801067572">
      <w:bodyDiv w:val="1"/>
      <w:marLeft w:val="0"/>
      <w:marRight w:val="0"/>
      <w:marTop w:val="0"/>
      <w:marBottom w:val="0"/>
      <w:divBdr>
        <w:top w:val="none" w:sz="0" w:space="0" w:color="auto"/>
        <w:left w:val="none" w:sz="0" w:space="0" w:color="auto"/>
        <w:bottom w:val="none" w:sz="0" w:space="0" w:color="auto"/>
        <w:right w:val="none" w:sz="0" w:space="0" w:color="auto"/>
      </w:divBdr>
    </w:div>
    <w:div w:id="1908831768">
      <w:bodyDiv w:val="1"/>
      <w:marLeft w:val="0"/>
      <w:marRight w:val="0"/>
      <w:marTop w:val="0"/>
      <w:marBottom w:val="0"/>
      <w:divBdr>
        <w:top w:val="none" w:sz="0" w:space="0" w:color="auto"/>
        <w:left w:val="none" w:sz="0" w:space="0" w:color="auto"/>
        <w:bottom w:val="none" w:sz="0" w:space="0" w:color="auto"/>
        <w:right w:val="none" w:sz="0" w:space="0" w:color="auto"/>
      </w:divBdr>
    </w:div>
    <w:div w:id="1939940969">
      <w:bodyDiv w:val="1"/>
      <w:marLeft w:val="0"/>
      <w:marRight w:val="0"/>
      <w:marTop w:val="0"/>
      <w:marBottom w:val="0"/>
      <w:divBdr>
        <w:top w:val="none" w:sz="0" w:space="0" w:color="auto"/>
        <w:left w:val="none" w:sz="0" w:space="0" w:color="auto"/>
        <w:bottom w:val="none" w:sz="0" w:space="0" w:color="auto"/>
        <w:right w:val="none" w:sz="0" w:space="0" w:color="auto"/>
      </w:divBdr>
    </w:div>
    <w:div w:id="2006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Meeting Minutes Template</vt:lpstr>
    </vt:vector>
  </TitlesOfParts>
  <Company>HRSA</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Minutes Template</dc:title>
  <dc:creator>npatterson</dc:creator>
  <cp:lastModifiedBy>Washington State Patrol</cp:lastModifiedBy>
  <cp:revision>3</cp:revision>
  <cp:lastPrinted>2013-03-05T18:32:00Z</cp:lastPrinted>
  <dcterms:created xsi:type="dcterms:W3CDTF">2014-09-03T16:23:00Z</dcterms:created>
  <dcterms:modified xsi:type="dcterms:W3CDTF">2014-09-03T16:24:00Z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DOC</vt:lpwstr>
  </property>
  <property fmtid="{D5CDD505-2E9C-101B-9397-08002B2CF9AE}" pid="3" name="Phase">
    <vt:lpwstr>Monitoring &amp; Controlling</vt:lpwstr>
  </property>
  <property fmtid="{D5CDD505-2E9C-101B-9397-08002B2CF9AE}" pid="4" name="ContentType">
    <vt:lpwstr>Document</vt:lpwstr>
  </property>
</Properties>
</file>