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BC" w:rsidRPr="00D067C6" w:rsidRDefault="002F3FBC" w:rsidP="00C007C0">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60" w:after="120"/>
        <w:rPr>
          <w:b/>
          <w:color w:val="auto"/>
          <w:spacing w:val="-3"/>
          <w:sz w:val="28"/>
        </w:rPr>
      </w:pPr>
      <w:r>
        <w:rPr>
          <w:b/>
          <w:color w:val="auto"/>
          <w:spacing w:val="-3"/>
          <w:sz w:val="28"/>
        </w:rPr>
        <w:t xml:space="preserve">This schedule applies to:  </w:t>
      </w:r>
      <w:r>
        <w:rPr>
          <w:b/>
          <w:color w:val="auto"/>
          <w:spacing w:val="-3"/>
          <w:sz w:val="28"/>
          <w:u w:val="single"/>
        </w:rPr>
        <w:t>Law Enforcement Agencies</w:t>
      </w:r>
    </w:p>
    <w:p w:rsidR="002F3FBC" w:rsidRDefault="002F3FBC">
      <w:pPr>
        <w:rPr>
          <w:b/>
        </w:rPr>
      </w:pPr>
      <w:r>
        <w:rPr>
          <w:b/>
        </w:rPr>
        <w:t>Scope of records retention schedule</w:t>
      </w:r>
    </w:p>
    <w:p w:rsidR="002F3FBC" w:rsidRDefault="002F3FBC" w:rsidP="0098676C">
      <w:pPr>
        <w:jc w:val="both"/>
      </w:pPr>
      <w:r>
        <w:t xml:space="preserve">This records retention schedule covers the public records of local law enforcement agencies relating to the functions of </w:t>
      </w:r>
      <w:r w:rsidR="00B87BF5">
        <w:t xml:space="preserve">law enforcement, </w:t>
      </w:r>
      <w:r w:rsidR="005F4E6C">
        <w:t>criminal</w:t>
      </w:r>
      <w:r>
        <w:t xml:space="preserve"> case investigation, and the management of the agency’s assets and human resources</w:t>
      </w:r>
      <w:r w:rsidR="00E32A54">
        <w:t xml:space="preserve">. </w:t>
      </w:r>
      <w:r w:rsidR="006B75BD">
        <w:t xml:space="preserve">It </w:t>
      </w:r>
      <w:r>
        <w:t xml:space="preserve">is to be used in conjunction with the </w:t>
      </w:r>
      <w:r>
        <w:rPr>
          <w:i/>
        </w:rPr>
        <w:t xml:space="preserve">Local Government </w:t>
      </w:r>
      <w:r w:rsidRPr="0040248C">
        <w:rPr>
          <w:i/>
          <w:u w:val="single"/>
        </w:rPr>
        <w:t>Co</w:t>
      </w:r>
      <w:r>
        <w:rPr>
          <w:i/>
        </w:rPr>
        <w:t xml:space="preserve">mmon </w:t>
      </w:r>
      <w:r w:rsidRPr="0040248C">
        <w:rPr>
          <w:i/>
          <w:u w:val="single"/>
        </w:rPr>
        <w:t>Re</w:t>
      </w:r>
      <w:r>
        <w:rPr>
          <w:i/>
        </w:rPr>
        <w:t>cords Retention Schedule (</w:t>
      </w:r>
      <w:hyperlink r:id="rId8" w:history="1">
        <w:r w:rsidRPr="00B87BF5">
          <w:rPr>
            <w:rStyle w:val="Hyperlink"/>
            <w:i/>
          </w:rPr>
          <w:t>CORE</w:t>
        </w:r>
      </w:hyperlink>
      <w:r>
        <w:rPr>
          <w:i/>
        </w:rPr>
        <w:t>)</w:t>
      </w:r>
      <w:r>
        <w:t xml:space="preserve"> and other approved schedules that relate to the functions of the agency</w:t>
      </w:r>
      <w:r w:rsidR="006B75BD">
        <w:t>.</w:t>
      </w:r>
    </w:p>
    <w:p w:rsidR="0094176B" w:rsidRDefault="006B75BD" w:rsidP="00C56CA0">
      <w:pPr>
        <w:spacing w:before="60"/>
        <w:jc w:val="both"/>
      </w:pPr>
      <w:r w:rsidRPr="00A77D48">
        <w:rPr>
          <w:color w:val="auto"/>
        </w:rPr>
        <w:t>All current approved</w:t>
      </w:r>
      <w:r>
        <w:t xml:space="preserve"> records retention schedules can be accessed online at: </w:t>
      </w:r>
      <w:hyperlink r:id="rId9" w:history="1">
        <w:r w:rsidR="00143C13" w:rsidRPr="00B079A2">
          <w:rPr>
            <w:rStyle w:val="Hyperlink"/>
          </w:rPr>
          <w:t>http://www.sos.wa.gov/archives/RecordsRetentionSchedules.aspx</w:t>
        </w:r>
      </w:hyperlink>
      <w:r>
        <w:t>.</w:t>
      </w:r>
    </w:p>
    <w:p w:rsidR="0094176B" w:rsidRDefault="0094176B">
      <w:pPr>
        <w:jc w:val="both"/>
      </w:pPr>
    </w:p>
    <w:p w:rsidR="002F3FBC" w:rsidRDefault="002F3FBC">
      <w:pPr>
        <w:jc w:val="both"/>
        <w:rPr>
          <w:b/>
        </w:rPr>
      </w:pPr>
      <w:r>
        <w:rPr>
          <w:b/>
        </w:rPr>
        <w:t>Disposition of public records</w:t>
      </w:r>
    </w:p>
    <w:p w:rsidR="002F3FBC" w:rsidRPr="00D067C6" w:rsidRDefault="002F3FBC" w:rsidP="00D067C6">
      <w:pPr>
        <w:spacing w:after="120"/>
        <w:jc w:val="both"/>
      </w:pPr>
      <w:r>
        <w:t>Public records covered by records series within this records retention schedule must be retained for the minimum retention period as specified in this schedule</w:t>
      </w:r>
      <w:r w:rsidR="00E32A54">
        <w:t xml:space="preserve">. </w:t>
      </w:r>
      <w:r>
        <w:t xml:space="preserve">Washington State Archives strongly recommends the disposition of public records at the end of their minimum retention period for the efficient and effective management of local resources. </w:t>
      </w:r>
    </w:p>
    <w:p w:rsidR="0089409B" w:rsidRDefault="002F3FBC" w:rsidP="00D067C6">
      <w:pPr>
        <w:spacing w:after="200"/>
        <w:jc w:val="both"/>
        <w:rPr>
          <w:color w:val="auto"/>
        </w:rPr>
      </w:pPr>
      <w:r>
        <w:rPr>
          <w:color w:val="auto"/>
        </w:rPr>
        <w:t xml:space="preserve">Public records designated as Archival </w:t>
      </w:r>
      <w:r w:rsidR="006B75BD">
        <w:rPr>
          <w:color w:val="auto"/>
        </w:rPr>
        <w:t>(Permanent Retention), Permanent, or Non</w:t>
      </w:r>
      <w:r w:rsidR="00E76422" w:rsidRPr="00E76422">
        <w:rPr>
          <w:rFonts w:ascii="Arial" w:hAnsi="Arial"/>
          <w:color w:val="auto"/>
        </w:rPr>
        <w:t>-</w:t>
      </w:r>
      <w:r w:rsidR="006B75BD">
        <w:rPr>
          <w:color w:val="auto"/>
        </w:rPr>
        <w:t xml:space="preserve">Archival with a retention period of “Life of the Agency” </w:t>
      </w:r>
      <w:r>
        <w:rPr>
          <w:color w:val="auto"/>
        </w:rPr>
        <w:t>must not be destroyed</w:t>
      </w:r>
      <w:r w:rsidR="00E32A54">
        <w:rPr>
          <w:color w:val="auto"/>
        </w:rPr>
        <w:t xml:space="preserve">. </w:t>
      </w:r>
      <w:r>
        <w:rPr>
          <w:color w:val="auto"/>
        </w:rPr>
        <w:t xml:space="preserve">Records designated as Archival (Appraisal Required) </w:t>
      </w:r>
      <w:r w:rsidR="006B75BD" w:rsidRPr="001B4B12">
        <w:rPr>
          <w:color w:val="auto"/>
        </w:rPr>
        <w:t>or Potentially Archival</w:t>
      </w:r>
      <w:r w:rsidR="006B75BD">
        <w:rPr>
          <w:color w:val="auto"/>
        </w:rPr>
        <w:t xml:space="preserve"> </w:t>
      </w:r>
      <w:r>
        <w:rPr>
          <w:color w:val="auto"/>
        </w:rPr>
        <w:t>must be appraised by the Washington Stat</w:t>
      </w:r>
      <w:r w:rsidR="006B75BD">
        <w:rPr>
          <w:color w:val="auto"/>
        </w:rPr>
        <w:t xml:space="preserve">e Archives before disposition. </w:t>
      </w:r>
      <w:r>
        <w:rPr>
          <w:color w:val="auto"/>
        </w:rPr>
        <w:t>Public records must not be destroyed if they are subject to ongoing or reasonably anticipated litigation</w:t>
      </w:r>
      <w:r w:rsidR="00E32A54">
        <w:rPr>
          <w:color w:val="auto"/>
        </w:rPr>
        <w:t xml:space="preserve">. </w:t>
      </w:r>
      <w:r>
        <w:rPr>
          <w:color w:val="auto"/>
        </w:rPr>
        <w:t>Such public records must be managed in accordance with the agency’s policies and procedures for legal holds</w:t>
      </w:r>
      <w:r w:rsidR="00E32A54">
        <w:rPr>
          <w:color w:val="auto"/>
        </w:rPr>
        <w:t xml:space="preserve">. </w:t>
      </w:r>
      <w:r>
        <w:rPr>
          <w:color w:val="auto"/>
        </w:rPr>
        <w:t>Public records must not be destroyed if they are subject to an existing public record</w:t>
      </w:r>
      <w:r w:rsidR="00884A4D">
        <w:rPr>
          <w:color w:val="auto"/>
        </w:rPr>
        <w:t>s request in accordance with chapter</w:t>
      </w:r>
      <w:r>
        <w:rPr>
          <w:color w:val="auto"/>
        </w:rPr>
        <w:t xml:space="preserve"> </w:t>
      </w:r>
      <w:hyperlink r:id="rId10" w:history="1">
        <w:r w:rsidRPr="00884A4D">
          <w:rPr>
            <w:rStyle w:val="Hyperlink"/>
          </w:rPr>
          <w:t>42.56</w:t>
        </w:r>
        <w:r w:rsidR="00884A4D" w:rsidRPr="00884A4D">
          <w:rPr>
            <w:rStyle w:val="Hyperlink"/>
          </w:rPr>
          <w:t xml:space="preserve"> RCW</w:t>
        </w:r>
      </w:hyperlink>
      <w:r>
        <w:rPr>
          <w:color w:val="auto"/>
        </w:rPr>
        <w:t>. Such public records must be managed in accordance with the agency’s policies and procedures for public records requests.</w:t>
      </w:r>
      <w:r w:rsidR="006B75BD">
        <w:rPr>
          <w:color w:val="auto"/>
        </w:rPr>
        <w:t xml:space="preserve"> </w:t>
      </w:r>
    </w:p>
    <w:p w:rsidR="002F3FBC" w:rsidRDefault="006B75BD" w:rsidP="00D067C6">
      <w:pPr>
        <w:spacing w:after="200"/>
        <w:jc w:val="both"/>
        <w:rPr>
          <w:color w:val="auto"/>
        </w:rPr>
      </w:pPr>
      <w:r>
        <w:rPr>
          <w:color w:val="auto"/>
        </w:rPr>
        <w:t>In addition to the minimum retention requirements specified in this schedule, there may be additional (longer) retention requirements mandated by federal, state and/or local statute, grant agreement, and/or other contractual obligations.</w:t>
      </w:r>
    </w:p>
    <w:p w:rsidR="002F3FBC" w:rsidRDefault="002F3FBC" w:rsidP="008E3213">
      <w:pPr>
        <w:tabs>
          <w:tab w:val="left" w:pos="10739"/>
        </w:tabs>
        <w:jc w:val="both"/>
        <w:rPr>
          <w:color w:val="auto"/>
        </w:rPr>
      </w:pPr>
      <w:r>
        <w:rPr>
          <w:b/>
          <w:color w:val="auto"/>
        </w:rPr>
        <w:t>Revocation of previously issued records retention schedules</w:t>
      </w:r>
    </w:p>
    <w:p w:rsidR="0089409B" w:rsidRDefault="002F3FBC" w:rsidP="00E32A54">
      <w:pPr>
        <w:jc w:val="both"/>
        <w:rPr>
          <w:color w:val="auto"/>
        </w:rPr>
      </w:pPr>
      <w:r>
        <w:rPr>
          <w:color w:val="auto"/>
        </w:rPr>
        <w:t>All previously approved disposition authorities for records that are covered by this retention schedule are revoked, including those listed in all general and agency unique retention schedules</w:t>
      </w:r>
      <w:r w:rsidR="00E32A54">
        <w:rPr>
          <w:color w:val="auto"/>
        </w:rPr>
        <w:t xml:space="preserve">. </w:t>
      </w:r>
      <w:r>
        <w:rPr>
          <w:color w:val="auto"/>
        </w:rPr>
        <w:t>Local government agencies must take measures to ensure that the retention and disposition of public records is in accordance with current, approved records retention schedules.</w:t>
      </w:r>
      <w:r w:rsidR="006D1D79" w:rsidRPr="006D1D79">
        <w:rPr>
          <w:i/>
          <w:szCs w:val="22"/>
        </w:rPr>
        <w:t xml:space="preserve"> </w:t>
      </w:r>
      <w:r w:rsidR="006D1D79" w:rsidRPr="00C76D67">
        <w:rPr>
          <w:i/>
          <w:szCs w:val="22"/>
        </w:rPr>
        <w:fldChar w:fldCharType="begin"/>
      </w:r>
      <w:r w:rsidR="006D1D79" w:rsidRPr="00C76D67">
        <w:rPr>
          <w:i/>
          <w:szCs w:val="22"/>
        </w:rPr>
        <w:instrText xml:space="preserve"> xe "</w:instrText>
      </w:r>
      <w:r w:rsidR="006D1D79" w:rsidRPr="00C76D67">
        <w:rPr>
          <w:szCs w:val="22"/>
        </w:rPr>
        <w:instrText>payroll</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financial</w:instrText>
      </w:r>
      <w:r w:rsidR="006D1D79">
        <w:rPr>
          <w:szCs w:val="22"/>
        </w:rPr>
        <w:instrText xml:space="preserve"> management</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accounting</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benefits (human resources)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electronic information systems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mai</w:instrText>
      </w:r>
      <w:r w:rsidR="005A30CF">
        <w:rPr>
          <w:szCs w:val="22"/>
        </w:rPr>
        <w:instrText xml:space="preserve">l </w:instrText>
      </w:r>
      <w:r w:rsidR="006D1D79" w:rsidRPr="00C76D67">
        <w:rPr>
          <w:szCs w:val="22"/>
        </w:rPr>
        <w:instrText>delivery</w:instrText>
      </w:r>
      <w:r w:rsidR="005A30CF">
        <w:rPr>
          <w:szCs w:val="22"/>
        </w:rPr>
        <w:instrText>:agency</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public:</w:instrText>
      </w:r>
      <w:r w:rsidR="006D1D79" w:rsidRPr="00C76D67">
        <w:rPr>
          <w:szCs w:val="22"/>
        </w:rPr>
        <w:instrText>disclosure</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records management</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human resources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asset management</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fleet/motor pool</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minutes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contracts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security</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maintenance</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inve</w:instrText>
      </w:r>
      <w:r w:rsidR="006D1D79">
        <w:rPr>
          <w:szCs w:val="22"/>
        </w:rPr>
        <w:instrText>ntory</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construction</w:instrText>
      </w:r>
      <w:r w:rsidR="006D1D79">
        <w:rPr>
          <w:szCs w:val="22"/>
        </w:rPr>
        <w:instrText xml:space="preserve"> (agency structures)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boards/councils/committees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community</w:instrText>
      </w:r>
      <w:r w:rsidR="006D1D79">
        <w:rPr>
          <w:szCs w:val="22"/>
        </w:rPr>
        <w:instrText>/public</w:instrText>
      </w:r>
      <w:r w:rsidR="006D1D79" w:rsidRPr="00C76D67">
        <w:rPr>
          <w:szCs w:val="22"/>
        </w:rPr>
        <w:instrText xml:space="preserve"> relations</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 xml:space="preserve">legal (advice, litigation, legal affairs) </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property management</w:instrText>
      </w:r>
      <w:r w:rsidR="006D1D79">
        <w:rPr>
          <w:szCs w:val="22"/>
        </w:rPr>
        <w:instrText>:agency</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glossary of terms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executive communications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meetings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facilities</w:instrText>
      </w:r>
      <w:r w:rsidR="006D1D79">
        <w:rPr>
          <w:szCs w:val="22"/>
        </w:rPr>
        <w:instrText>/property management</w:instrText>
      </w:r>
      <w:r w:rsidR="006D1D79">
        <w:rPr>
          <w:i/>
          <w:szCs w:val="22"/>
        </w:rPr>
        <w:instrText>" \t "see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drawings</w:instrText>
      </w:r>
      <w:r w:rsidR="006D1D79">
        <w:rPr>
          <w:szCs w:val="22"/>
        </w:rPr>
        <w:instrText>:architectural (agency structures)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as-built drawings</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sidRPr="00C76D67">
        <w:rPr>
          <w:szCs w:val="22"/>
        </w:rPr>
        <w:instrText>permits</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annual report</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accidents/incidents (employee)</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budget</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emergency preparedness (agency)</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illness/injury (employee)</w:instrText>
      </w:r>
      <w:r w:rsidR="006D1D79" w:rsidRPr="00C76D67">
        <w:rPr>
          <w:i/>
          <w:szCs w:val="22"/>
        </w:rPr>
        <w:instrText xml:space="preserve">" \t "see CORE”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incidents/accidents</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insurance</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gas usage</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receipts</w:instrText>
      </w:r>
      <w:r w:rsidR="001D7B9E">
        <w:rPr>
          <w:szCs w:val="22"/>
        </w:rPr>
        <w:instrText xml:space="preserve"> (financial transactions)</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vehicles</w:instrText>
      </w:r>
      <w:r w:rsidR="003620AB">
        <w:rPr>
          <w:szCs w:val="22"/>
        </w:rPr>
        <w:instrText>:</w:instrText>
      </w:r>
      <w:r w:rsidR="003D103B">
        <w:rPr>
          <w:szCs w:val="22"/>
        </w:rPr>
        <w:instrText>agency</w:instrText>
      </w:r>
      <w:r w:rsidR="006D1D79" w:rsidRPr="00C76D67">
        <w:rPr>
          <w:i/>
          <w:szCs w:val="22"/>
        </w:rPr>
        <w:instrText>" \t "</w:instrText>
      </w:r>
      <w:r w:rsidR="006D1D79">
        <w:rPr>
          <w:i/>
          <w:szCs w:val="22"/>
        </w:rPr>
        <w:instrText>see CORE</w:instrText>
      </w:r>
      <w:r w:rsidR="003D103B">
        <w:rPr>
          <w:i/>
          <w:szCs w:val="22"/>
        </w:rPr>
        <w:instrText>, Asset Mgmt</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photos:agency</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buses</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liability waivers</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504 accommodations</w:instrText>
      </w:r>
      <w:r w:rsidR="006D1D79" w:rsidRPr="00C76D67">
        <w:rPr>
          <w:i/>
          <w:szCs w:val="22"/>
        </w:rPr>
        <w:instrText>" \t "see</w:instrText>
      </w:r>
      <w:r w:rsidR="006D1D79">
        <w:rPr>
          <w:i/>
          <w:szCs w:val="22"/>
        </w:rPr>
        <w:instrText xml:space="preserve"> </w:instrText>
      </w:r>
      <w:r w:rsidR="006D1D79" w:rsidRPr="00C76D67">
        <w:rPr>
          <w:i/>
          <w:szCs w:val="22"/>
        </w:rPr>
        <w:instrText>CORE</w:instrText>
      </w:r>
      <w:r w:rsidR="006D1D79">
        <w:rPr>
          <w:i/>
          <w:szCs w:val="22"/>
        </w:rPr>
        <w:instrText xml:space="preserve"> series GS50-04C-01</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procedures/policies/planning</w:instrText>
      </w:r>
      <w:r w:rsidR="006D1D79" w:rsidRPr="00C76D67">
        <w:rPr>
          <w:i/>
          <w:szCs w:val="22"/>
        </w:rPr>
        <w:instrText>" \t "</w:instrText>
      </w:r>
      <w:r w:rsidR="006D1D79">
        <w:rPr>
          <w:i/>
          <w:szCs w:val="22"/>
        </w:rPr>
        <w:instrText>see CORE</w:instrText>
      </w:r>
      <w:r w:rsidR="006D1D79" w:rsidRPr="00C76D67">
        <w:rPr>
          <w:i/>
          <w:szCs w:val="22"/>
        </w:rPr>
        <w:instrText xml:space="preserve">” \f “subject” </w:instrText>
      </w:r>
      <w:r w:rsidR="006D1D79" w:rsidRPr="00C76D67">
        <w:rPr>
          <w:i/>
          <w:szCs w:val="22"/>
        </w:rPr>
        <w:fldChar w:fldCharType="end"/>
      </w:r>
      <w:r w:rsidR="006D1D79" w:rsidRPr="00C76D67">
        <w:rPr>
          <w:i/>
          <w:szCs w:val="22"/>
        </w:rPr>
        <w:fldChar w:fldCharType="begin"/>
      </w:r>
      <w:r w:rsidR="006D1D79" w:rsidRPr="00C76D67">
        <w:rPr>
          <w:i/>
          <w:szCs w:val="22"/>
        </w:rPr>
        <w:instrText xml:space="preserve"> xe "</w:instrText>
      </w:r>
      <w:r w:rsidR="006D1D79">
        <w:rPr>
          <w:szCs w:val="22"/>
        </w:rPr>
        <w:instrText>employee (HR Mgmt)</w:instrText>
      </w:r>
      <w:r w:rsidR="006D1D79" w:rsidRPr="00C76D67">
        <w:rPr>
          <w:i/>
          <w:szCs w:val="22"/>
        </w:rPr>
        <w:instrText>" \t "</w:instrText>
      </w:r>
      <w:r w:rsidR="006D1D79">
        <w:rPr>
          <w:i/>
          <w:szCs w:val="22"/>
        </w:rPr>
        <w:instrText>see</w:instrText>
      </w:r>
      <w:r w:rsidR="005012D9">
        <w:rPr>
          <w:i/>
          <w:szCs w:val="22"/>
        </w:rPr>
        <w:instrText xml:space="preserve"> also</w:instrText>
      </w:r>
      <w:r w:rsidR="006D1D79">
        <w:rPr>
          <w:i/>
          <w:szCs w:val="22"/>
        </w:rPr>
        <w:instrText xml:space="preserve"> CORE</w:instrText>
      </w:r>
      <w:r w:rsidR="006D1D79" w:rsidRPr="00C76D67">
        <w:rPr>
          <w:i/>
          <w:szCs w:val="22"/>
        </w:rPr>
        <w:instrText xml:space="preserve">" \f “subject” </w:instrText>
      </w:r>
      <w:r w:rsidR="006D1D79" w:rsidRPr="00C76D67">
        <w:rPr>
          <w:i/>
          <w:szCs w:val="22"/>
        </w:rPr>
        <w:fldChar w:fldCharType="end"/>
      </w:r>
      <w:r w:rsidR="008079C5" w:rsidRPr="00C76D67">
        <w:rPr>
          <w:i/>
          <w:szCs w:val="22"/>
        </w:rPr>
        <w:fldChar w:fldCharType="begin"/>
      </w:r>
      <w:r w:rsidR="008079C5" w:rsidRPr="00C76D67">
        <w:rPr>
          <w:i/>
          <w:szCs w:val="22"/>
        </w:rPr>
        <w:instrText xml:space="preserve"> xe "</w:instrText>
      </w:r>
      <w:r w:rsidR="008079C5" w:rsidRPr="008079C5">
        <w:rPr>
          <w:szCs w:val="22"/>
        </w:rPr>
        <w:instrText>animal:control</w:instrText>
      </w:r>
      <w:r w:rsidR="008079C5" w:rsidRPr="00C76D67">
        <w:rPr>
          <w:i/>
          <w:szCs w:val="22"/>
        </w:rPr>
        <w:instrText>" \t "</w:instrText>
      </w:r>
      <w:r w:rsidR="008079C5">
        <w:rPr>
          <w:i/>
          <w:szCs w:val="22"/>
        </w:rPr>
        <w:instrText xml:space="preserve">see </w:instrText>
      </w:r>
      <w:r w:rsidR="008079C5" w:rsidRPr="000643C9">
        <w:rPr>
          <w:i/>
          <w:szCs w:val="22"/>
        </w:rPr>
        <w:instrText xml:space="preserve">Animal Control </w:instrText>
      </w:r>
      <w:r w:rsidR="003D05BB">
        <w:rPr>
          <w:i/>
          <w:szCs w:val="22"/>
        </w:rPr>
        <w:instrText>RRS</w:instrText>
      </w:r>
      <w:r w:rsidR="008079C5" w:rsidRPr="00C76D67">
        <w:rPr>
          <w:i/>
          <w:szCs w:val="22"/>
        </w:rPr>
        <w:instrText xml:space="preserve">” \f “subject” </w:instrText>
      </w:r>
      <w:r w:rsidR="008079C5" w:rsidRPr="00C76D67">
        <w:rPr>
          <w:i/>
          <w:szCs w:val="22"/>
        </w:rPr>
        <w:fldChar w:fldCharType="end"/>
      </w:r>
      <w:r w:rsidR="00610FB0">
        <w:fldChar w:fldCharType="begin"/>
      </w:r>
      <w:r w:rsidR="00610FB0">
        <w:instrText>xe "recordings:security:</w:instrText>
      </w:r>
      <w:r w:rsidR="000071B5">
        <w:instrText xml:space="preserve">routine agency” </w:instrText>
      </w:r>
      <w:r w:rsidR="00610FB0" w:rsidRPr="00281D1F">
        <w:instrText>\</w:instrText>
      </w:r>
      <w:r w:rsidR="00610FB0" w:rsidRPr="00C76D67">
        <w:rPr>
          <w:i/>
          <w:szCs w:val="22"/>
        </w:rPr>
        <w:instrText>t "</w:instrText>
      </w:r>
      <w:r w:rsidR="00610FB0">
        <w:rPr>
          <w:i/>
          <w:szCs w:val="22"/>
        </w:rPr>
        <w:instrText>see CORE</w:instrText>
      </w:r>
      <w:r w:rsidR="00610FB0" w:rsidRPr="00C76D67">
        <w:rPr>
          <w:i/>
          <w:szCs w:val="22"/>
        </w:rPr>
        <w:instrText xml:space="preserve">” </w:instrText>
      </w:r>
      <w:r w:rsidR="000071B5" w:rsidRPr="00C76D67">
        <w:rPr>
          <w:i/>
          <w:szCs w:val="22"/>
        </w:rPr>
        <w:instrText>\</w:instrText>
      </w:r>
      <w:r w:rsidR="00610FB0" w:rsidRPr="00281D1F">
        <w:instrText xml:space="preserve">f </w:instrText>
      </w:r>
      <w:r w:rsidR="000071B5">
        <w:instrText>“</w:instrText>
      </w:r>
      <w:r w:rsidR="00610FB0" w:rsidRPr="00281D1F">
        <w:instrText>subject</w:instrText>
      </w:r>
      <w:r w:rsidR="000071B5">
        <w:instrText>”</w:instrText>
      </w:r>
      <w:r w:rsidR="00610FB0">
        <w:fldChar w:fldCharType="end"/>
      </w:r>
      <w:r w:rsidR="00257E8B" w:rsidRPr="00257E8B">
        <w:t xml:space="preserve"> </w:t>
      </w:r>
      <w:r w:rsidR="00257E8B">
        <w:fldChar w:fldCharType="begin"/>
      </w:r>
      <w:r w:rsidR="00257E8B">
        <w:instrText xml:space="preserve">xe "health records:employee” </w:instrText>
      </w:r>
      <w:r w:rsidR="00257E8B" w:rsidRPr="00281D1F">
        <w:instrText>\</w:instrText>
      </w:r>
      <w:r w:rsidR="00257E8B" w:rsidRPr="00C76D67">
        <w:rPr>
          <w:i/>
          <w:szCs w:val="22"/>
        </w:rPr>
        <w:instrText>t "</w:instrText>
      </w:r>
      <w:r w:rsidR="00257E8B">
        <w:rPr>
          <w:i/>
          <w:szCs w:val="22"/>
        </w:rPr>
        <w:instrText>see CORE</w:instrText>
      </w:r>
      <w:r w:rsidR="00257E8B" w:rsidRPr="00C76D67">
        <w:rPr>
          <w:i/>
          <w:szCs w:val="22"/>
        </w:rPr>
        <w:instrText>” \</w:instrText>
      </w:r>
      <w:r w:rsidR="00257E8B" w:rsidRPr="00281D1F">
        <w:instrText xml:space="preserve">f </w:instrText>
      </w:r>
      <w:r w:rsidR="00257E8B">
        <w:instrText>“</w:instrText>
      </w:r>
      <w:r w:rsidR="00257E8B" w:rsidRPr="00281D1F">
        <w:instrText>subject</w:instrText>
      </w:r>
      <w:r w:rsidR="00257E8B">
        <w:instrText>”</w:instrText>
      </w:r>
      <w:r w:rsidR="00257E8B">
        <w:fldChar w:fldCharType="end"/>
      </w:r>
      <w:r w:rsidR="00C752DF">
        <w:fldChar w:fldCharType="begin"/>
      </w:r>
      <w:r w:rsidR="00C752DF">
        <w:instrText>xe "citations/notices of infraction:unissued/blank</w:instrText>
      </w:r>
      <w:r w:rsidR="00C752DF" w:rsidRPr="005723EA">
        <w:instrText xml:space="preserve">" </w:instrText>
      </w:r>
      <w:r w:rsidR="00C752DF" w:rsidRPr="00281D1F">
        <w:instrText>\</w:instrText>
      </w:r>
      <w:r w:rsidR="00C752DF" w:rsidRPr="00C76D67">
        <w:rPr>
          <w:i/>
          <w:szCs w:val="22"/>
        </w:rPr>
        <w:instrText>t "</w:instrText>
      </w:r>
      <w:r w:rsidR="00C752DF">
        <w:rPr>
          <w:i/>
          <w:szCs w:val="22"/>
        </w:rPr>
        <w:instrText>see CORE</w:instrText>
      </w:r>
      <w:r w:rsidR="00C752DF" w:rsidRPr="00C76D67">
        <w:rPr>
          <w:i/>
          <w:szCs w:val="22"/>
        </w:rPr>
        <w:instrText>”</w:instrText>
      </w:r>
      <w:r w:rsidR="00C752DF">
        <w:rPr>
          <w:i/>
          <w:szCs w:val="22"/>
        </w:rPr>
        <w:instrText xml:space="preserve"> </w:instrText>
      </w:r>
      <w:r w:rsidR="00C752DF" w:rsidRPr="005723EA">
        <w:instrText xml:space="preserve">\f subject </w:instrText>
      </w:r>
      <w:r w:rsidR="00C752DF">
        <w:fldChar w:fldCharType="end"/>
      </w:r>
    </w:p>
    <w:p w:rsidR="002F3FBC" w:rsidRPr="000643C9" w:rsidRDefault="00BF02A9" w:rsidP="0089409B">
      <w:pPr>
        <w:rPr>
          <w:i/>
          <w:sz w:val="20"/>
          <w:szCs w:val="20"/>
        </w:rPr>
      </w:pPr>
      <w:r>
        <w:rPr>
          <w:color w:val="auto"/>
        </w:rPr>
        <w:fldChar w:fldCharType="begin"/>
      </w:r>
      <w:r w:rsidRPr="00F34331">
        <w:rPr>
          <w:sz w:val="20"/>
          <w:szCs w:val="20"/>
        </w:rPr>
        <w:instrText>xe "LEOFF (Law Enforcement</w:instrText>
      </w:r>
      <w:r w:rsidR="00FB6C55">
        <w:rPr>
          <w:sz w:val="20"/>
          <w:szCs w:val="20"/>
        </w:rPr>
        <w:instrText>/</w:instrText>
      </w:r>
      <w:r w:rsidRPr="00F34331">
        <w:rPr>
          <w:sz w:val="20"/>
          <w:szCs w:val="20"/>
        </w:rPr>
        <w:instrText>Fire Fighters)" \t "</w:instrText>
      </w:r>
      <w:r w:rsidRPr="00F34331">
        <w:rPr>
          <w:i/>
          <w:sz w:val="20"/>
          <w:szCs w:val="20"/>
        </w:rPr>
        <w:instrText>see</w:instrText>
      </w:r>
      <w:r w:rsidRPr="00F34331">
        <w:rPr>
          <w:sz w:val="20"/>
          <w:szCs w:val="20"/>
        </w:rPr>
        <w:instrText xml:space="preserve"> CORE</w:instrText>
      </w:r>
      <w:r w:rsidR="00FB6C55">
        <w:rPr>
          <w:sz w:val="20"/>
          <w:szCs w:val="20"/>
        </w:rPr>
        <w:instrText>-</w:instrText>
      </w:r>
      <w:r>
        <w:rPr>
          <w:sz w:val="20"/>
          <w:szCs w:val="20"/>
        </w:rPr>
        <w:instrText>HR</w:instrText>
      </w:r>
      <w:r w:rsidRPr="00F34331">
        <w:rPr>
          <w:sz w:val="20"/>
          <w:szCs w:val="20"/>
        </w:rPr>
        <w:instrText xml:space="preserve">" \f subject </w:instrText>
      </w:r>
      <w:r>
        <w:rPr>
          <w:color w:val="auto"/>
        </w:rPr>
        <w:fldChar w:fldCharType="end"/>
      </w:r>
      <w:r>
        <w:rPr>
          <w:color w:val="auto"/>
        </w:rPr>
        <w:fldChar w:fldCharType="begin"/>
      </w:r>
      <w:r w:rsidRPr="00F34331">
        <w:rPr>
          <w:sz w:val="20"/>
          <w:szCs w:val="20"/>
        </w:rPr>
        <w:instrText>xe "</w:instrText>
      </w:r>
      <w:r>
        <w:rPr>
          <w:sz w:val="20"/>
          <w:szCs w:val="20"/>
        </w:rPr>
        <w:instrText>retirement plans (employee)</w:instrText>
      </w:r>
      <w:r w:rsidRPr="00F34331">
        <w:rPr>
          <w:sz w:val="20"/>
          <w:szCs w:val="20"/>
        </w:rPr>
        <w:instrText>" \t "</w:instrText>
      </w:r>
      <w:r w:rsidRPr="00F34331">
        <w:rPr>
          <w:i/>
          <w:sz w:val="20"/>
          <w:szCs w:val="20"/>
        </w:rPr>
        <w:instrText>see</w:instrText>
      </w:r>
      <w:r w:rsidRPr="00F34331">
        <w:rPr>
          <w:sz w:val="20"/>
          <w:szCs w:val="20"/>
        </w:rPr>
        <w:instrText xml:space="preserve"> CORE </w:instrText>
      </w:r>
      <w:r>
        <w:rPr>
          <w:sz w:val="20"/>
          <w:szCs w:val="20"/>
        </w:rPr>
        <w:instrText>HR</w:instrText>
      </w:r>
      <w:r w:rsidRPr="00F34331">
        <w:rPr>
          <w:sz w:val="20"/>
          <w:szCs w:val="20"/>
        </w:rPr>
        <w:instrText xml:space="preserve"> M</w:instrText>
      </w:r>
      <w:r>
        <w:rPr>
          <w:sz w:val="20"/>
          <w:szCs w:val="20"/>
        </w:rPr>
        <w:instrText>gmt</w:instrText>
      </w:r>
      <w:r w:rsidRPr="00F34331">
        <w:rPr>
          <w:sz w:val="20"/>
          <w:szCs w:val="20"/>
        </w:rPr>
        <w:instrText xml:space="preserve">" \f subject </w:instrText>
      </w:r>
      <w:r>
        <w:rPr>
          <w:color w:val="auto"/>
        </w:rPr>
        <w:fldChar w:fldCharType="end"/>
      </w:r>
      <w:r w:rsidR="0060023F">
        <w:rPr>
          <w:color w:val="auto"/>
        </w:rPr>
        <w:fldChar w:fldCharType="begin"/>
      </w:r>
      <w:r w:rsidR="0060023F" w:rsidRPr="00F34331">
        <w:rPr>
          <w:sz w:val="20"/>
          <w:szCs w:val="20"/>
        </w:rPr>
        <w:instrText>xe "</w:instrText>
      </w:r>
      <w:r w:rsidR="0060023F">
        <w:rPr>
          <w:sz w:val="20"/>
          <w:szCs w:val="20"/>
        </w:rPr>
        <w:instrText>grievances:employee</w:instrText>
      </w:r>
      <w:r w:rsidR="0060023F" w:rsidRPr="00F34331">
        <w:rPr>
          <w:sz w:val="20"/>
          <w:szCs w:val="20"/>
        </w:rPr>
        <w:instrText>" \t "</w:instrText>
      </w:r>
      <w:r w:rsidR="0060023F" w:rsidRPr="00F34331">
        <w:rPr>
          <w:i/>
          <w:sz w:val="20"/>
          <w:szCs w:val="20"/>
        </w:rPr>
        <w:instrText>see</w:instrText>
      </w:r>
      <w:r w:rsidR="0060023F" w:rsidRPr="00F34331">
        <w:rPr>
          <w:sz w:val="20"/>
          <w:szCs w:val="20"/>
        </w:rPr>
        <w:instrText xml:space="preserve"> CORE" \f subject </w:instrText>
      </w:r>
      <w:r w:rsidR="0060023F">
        <w:rPr>
          <w:color w:val="auto"/>
        </w:rPr>
        <w:fldChar w:fldCharType="end"/>
      </w:r>
      <w:r w:rsidR="00D622DA">
        <w:rPr>
          <w:color w:val="auto"/>
        </w:rPr>
        <w:fldChar w:fldCharType="begin"/>
      </w:r>
      <w:r w:rsidR="00D622DA" w:rsidRPr="00F34331">
        <w:rPr>
          <w:sz w:val="20"/>
          <w:szCs w:val="20"/>
        </w:rPr>
        <w:instrText>xe "</w:instrText>
      </w:r>
      <w:r w:rsidR="00D622DA">
        <w:rPr>
          <w:sz w:val="20"/>
          <w:szCs w:val="20"/>
        </w:rPr>
        <w:instrText>training</w:instrText>
      </w:r>
      <w:r w:rsidR="00D622DA" w:rsidRPr="00F34331">
        <w:rPr>
          <w:sz w:val="20"/>
          <w:szCs w:val="20"/>
        </w:rPr>
        <w:instrText>" \t "</w:instrText>
      </w:r>
      <w:r w:rsidR="00D622DA" w:rsidRPr="00F34331">
        <w:rPr>
          <w:i/>
          <w:sz w:val="20"/>
          <w:szCs w:val="20"/>
        </w:rPr>
        <w:instrText>see</w:instrText>
      </w:r>
      <w:r w:rsidR="00D622DA">
        <w:rPr>
          <w:i/>
          <w:sz w:val="20"/>
          <w:szCs w:val="20"/>
        </w:rPr>
        <w:instrText xml:space="preserve"> also</w:instrText>
      </w:r>
      <w:r w:rsidR="00D622DA" w:rsidRPr="00F34331">
        <w:rPr>
          <w:sz w:val="20"/>
          <w:szCs w:val="20"/>
        </w:rPr>
        <w:instrText xml:space="preserve"> CORE" \f subject </w:instrText>
      </w:r>
      <w:r w:rsidR="00D622DA">
        <w:rPr>
          <w:color w:val="auto"/>
        </w:rPr>
        <w:fldChar w:fldCharType="end"/>
      </w:r>
      <w:r w:rsidR="00D622DA">
        <w:rPr>
          <w:color w:val="auto"/>
        </w:rPr>
        <w:fldChar w:fldCharType="begin"/>
      </w:r>
      <w:r w:rsidR="00D622DA" w:rsidRPr="00F34331">
        <w:rPr>
          <w:sz w:val="20"/>
          <w:szCs w:val="20"/>
        </w:rPr>
        <w:instrText>xe "</w:instrText>
      </w:r>
      <w:r w:rsidR="00D622DA">
        <w:rPr>
          <w:sz w:val="20"/>
          <w:szCs w:val="20"/>
        </w:rPr>
        <w:instrText>recordings</w:instrText>
      </w:r>
      <w:r w:rsidR="00D622DA" w:rsidRPr="00F34331">
        <w:rPr>
          <w:sz w:val="20"/>
          <w:szCs w:val="20"/>
        </w:rPr>
        <w:instrText>" \t "</w:instrText>
      </w:r>
      <w:r w:rsidR="00D622DA" w:rsidRPr="00F34331">
        <w:rPr>
          <w:i/>
          <w:sz w:val="20"/>
          <w:szCs w:val="20"/>
        </w:rPr>
        <w:instrText>see</w:instrText>
      </w:r>
      <w:r w:rsidR="00D622DA">
        <w:rPr>
          <w:i/>
          <w:sz w:val="20"/>
          <w:szCs w:val="20"/>
        </w:rPr>
        <w:instrText xml:space="preserve"> also</w:instrText>
      </w:r>
      <w:r w:rsidR="00D622DA" w:rsidRPr="00F34331">
        <w:rPr>
          <w:sz w:val="20"/>
          <w:szCs w:val="20"/>
        </w:rPr>
        <w:instrText xml:space="preserve"> CORE" \f subject </w:instrText>
      </w:r>
      <w:r w:rsidR="00D622DA">
        <w:rPr>
          <w:color w:val="auto"/>
        </w:rPr>
        <w:fldChar w:fldCharType="end"/>
      </w:r>
    </w:p>
    <w:p w:rsidR="002F3FBC" w:rsidRDefault="002F3FBC">
      <w:pPr>
        <w:jc w:val="both"/>
        <w:rPr>
          <w:b/>
          <w:color w:val="auto"/>
        </w:rPr>
      </w:pPr>
      <w:r>
        <w:rPr>
          <w:b/>
          <w:color w:val="auto"/>
        </w:rPr>
        <w:t>Authority</w:t>
      </w:r>
    </w:p>
    <w:p w:rsidR="002F3FBC" w:rsidRDefault="002F3FBC" w:rsidP="001D6B21">
      <w:pPr>
        <w:tabs>
          <w:tab w:val="left" w:pos="11610"/>
        </w:tabs>
        <w:jc w:val="both"/>
        <w:rPr>
          <w:color w:val="FF0000"/>
        </w:rPr>
      </w:pPr>
      <w:r>
        <w:rPr>
          <w:color w:val="auto"/>
        </w:rPr>
        <w:t xml:space="preserve">This records retention schedule was approved by the Local Records Committee in accordance with </w:t>
      </w:r>
      <w:hyperlink r:id="rId11" w:history="1">
        <w:r w:rsidRPr="00884A4D">
          <w:rPr>
            <w:rStyle w:val="Hyperlink"/>
          </w:rPr>
          <w:t>RCW 40.14.070</w:t>
        </w:r>
      </w:hyperlink>
      <w:r>
        <w:rPr>
          <w:color w:val="auto"/>
        </w:rPr>
        <w:t xml:space="preserve"> on </w:t>
      </w:r>
      <w:r w:rsidR="00050732" w:rsidRPr="00B11031">
        <w:rPr>
          <w:color w:val="auto"/>
        </w:rPr>
        <w:t>January 26</w:t>
      </w:r>
      <w:r w:rsidR="00FA11BD" w:rsidRPr="00B11031">
        <w:rPr>
          <w:color w:val="auto"/>
        </w:rPr>
        <w:t xml:space="preserve">, </w:t>
      </w:r>
      <w:r w:rsidR="00050732" w:rsidRPr="00291448">
        <w:t>201</w:t>
      </w:r>
      <w:r w:rsidR="00050732">
        <w:t>7</w:t>
      </w:r>
      <w:r w:rsidRPr="00291448">
        <w:t>.</w:t>
      </w:r>
    </w:p>
    <w:tbl>
      <w:tblPr>
        <w:tblW w:w="14478" w:type="dxa"/>
        <w:tblInd w:w="40" w:type="dxa"/>
        <w:tblCellMar>
          <w:left w:w="0" w:type="dxa"/>
          <w:right w:w="0" w:type="dxa"/>
        </w:tblCellMar>
        <w:tblLook w:val="0000" w:firstRow="0" w:lastRow="0" w:firstColumn="0" w:lastColumn="0" w:noHBand="0" w:noVBand="0"/>
      </w:tblPr>
      <w:tblGrid>
        <w:gridCol w:w="3828"/>
        <w:gridCol w:w="1497"/>
        <w:gridCol w:w="3828"/>
        <w:gridCol w:w="1497"/>
        <w:gridCol w:w="3828"/>
      </w:tblGrid>
      <w:tr w:rsidR="002C0E98" w:rsidRPr="00DD4F80" w:rsidTr="0089409B">
        <w:trPr>
          <w:trHeight w:val="648"/>
        </w:trPr>
        <w:tc>
          <w:tcPr>
            <w:tcW w:w="3828" w:type="dxa"/>
            <w:tcBorders>
              <w:bottom w:val="single" w:sz="6" w:space="0" w:color="auto"/>
            </w:tcBorders>
            <w:tcMar>
              <w:top w:w="40" w:type="dxa"/>
              <w:left w:w="40" w:type="dxa"/>
              <w:bottom w:w="40" w:type="dxa"/>
              <w:right w:w="40" w:type="dxa"/>
            </w:tcMar>
            <w:vAlign w:val="bottom"/>
          </w:tcPr>
          <w:p w:rsidR="002C0E98" w:rsidRPr="002C0E98" w:rsidRDefault="002C0E98" w:rsidP="002C0E98">
            <w:pPr>
              <w:tabs>
                <w:tab w:val="left" w:pos="540"/>
                <w:tab w:val="left" w:pos="5670"/>
                <w:tab w:val="left" w:pos="10890"/>
              </w:tabs>
              <w:ind w:left="43"/>
              <w:jc w:val="center"/>
              <w:rPr>
                <w:bCs/>
                <w:i/>
                <w:color w:val="000000" w:themeColor="text1"/>
                <w:sz w:val="23"/>
                <w:szCs w:val="23"/>
              </w:rPr>
            </w:pPr>
            <w:r w:rsidRPr="002C0E98">
              <w:rPr>
                <w:bCs/>
                <w:i/>
                <w:color w:val="000000" w:themeColor="text1"/>
                <w:sz w:val="23"/>
                <w:szCs w:val="23"/>
              </w:rPr>
              <w:t>Signature on File</w:t>
            </w:r>
          </w:p>
        </w:tc>
        <w:tc>
          <w:tcPr>
            <w:tcW w:w="1497" w:type="dxa"/>
            <w:vAlign w:val="bottom"/>
          </w:tcPr>
          <w:p w:rsidR="002C0E98" w:rsidRPr="00C007C0" w:rsidRDefault="002C0E98" w:rsidP="002C0E98">
            <w:pPr>
              <w:tabs>
                <w:tab w:val="left" w:pos="5310"/>
                <w:tab w:val="left" w:pos="10440"/>
              </w:tabs>
              <w:jc w:val="center"/>
              <w:rPr>
                <w:b/>
                <w:bCs/>
                <w:i/>
                <w:color w:val="FFFFFF" w:themeColor="background1"/>
                <w:sz w:val="23"/>
                <w:szCs w:val="23"/>
              </w:rPr>
            </w:pPr>
          </w:p>
        </w:tc>
        <w:tc>
          <w:tcPr>
            <w:tcW w:w="3828" w:type="dxa"/>
            <w:tcBorders>
              <w:bottom w:val="single" w:sz="6" w:space="0" w:color="auto"/>
            </w:tcBorders>
            <w:vAlign w:val="bottom"/>
          </w:tcPr>
          <w:p w:rsidR="002C0E98" w:rsidRPr="002C0E98" w:rsidRDefault="002C0E98" w:rsidP="002C0E98">
            <w:pPr>
              <w:tabs>
                <w:tab w:val="left" w:pos="540"/>
                <w:tab w:val="left" w:pos="5670"/>
                <w:tab w:val="left" w:pos="10890"/>
              </w:tabs>
              <w:ind w:left="43"/>
              <w:jc w:val="center"/>
              <w:rPr>
                <w:bCs/>
                <w:i/>
                <w:color w:val="000000" w:themeColor="text1"/>
                <w:sz w:val="23"/>
                <w:szCs w:val="23"/>
              </w:rPr>
            </w:pPr>
            <w:r w:rsidRPr="002C0E98">
              <w:rPr>
                <w:bCs/>
                <w:i/>
                <w:color w:val="000000" w:themeColor="text1"/>
                <w:sz w:val="23"/>
                <w:szCs w:val="23"/>
              </w:rPr>
              <w:t>Signature on File</w:t>
            </w:r>
          </w:p>
        </w:tc>
        <w:tc>
          <w:tcPr>
            <w:tcW w:w="1497" w:type="dxa"/>
            <w:vAlign w:val="bottom"/>
          </w:tcPr>
          <w:p w:rsidR="002C0E98" w:rsidRPr="00C007C0" w:rsidRDefault="002C0E98" w:rsidP="002C0E98">
            <w:pPr>
              <w:tabs>
                <w:tab w:val="left" w:pos="155"/>
                <w:tab w:val="left" w:pos="5310"/>
                <w:tab w:val="left" w:pos="10440"/>
              </w:tabs>
              <w:jc w:val="center"/>
              <w:rPr>
                <w:b/>
                <w:bCs/>
                <w:i/>
                <w:color w:val="FFFFFF" w:themeColor="background1"/>
                <w:sz w:val="23"/>
                <w:szCs w:val="23"/>
              </w:rPr>
            </w:pPr>
          </w:p>
        </w:tc>
        <w:tc>
          <w:tcPr>
            <w:tcW w:w="3828" w:type="dxa"/>
            <w:tcBorders>
              <w:bottom w:val="single" w:sz="6" w:space="0" w:color="auto"/>
            </w:tcBorders>
            <w:vAlign w:val="bottom"/>
          </w:tcPr>
          <w:p w:rsidR="002C0E98" w:rsidRPr="002C0E98" w:rsidRDefault="002C0E98" w:rsidP="002C0E98">
            <w:pPr>
              <w:tabs>
                <w:tab w:val="left" w:pos="540"/>
                <w:tab w:val="left" w:pos="5670"/>
                <w:tab w:val="left" w:pos="10890"/>
              </w:tabs>
              <w:ind w:left="43"/>
              <w:jc w:val="center"/>
              <w:rPr>
                <w:bCs/>
                <w:i/>
                <w:color w:val="000000" w:themeColor="text1"/>
                <w:sz w:val="23"/>
                <w:szCs w:val="23"/>
              </w:rPr>
            </w:pPr>
            <w:r w:rsidRPr="002C0E98">
              <w:rPr>
                <w:bCs/>
                <w:i/>
                <w:color w:val="000000" w:themeColor="text1"/>
                <w:sz w:val="23"/>
                <w:szCs w:val="23"/>
              </w:rPr>
              <w:t>Signature on File</w:t>
            </w:r>
          </w:p>
        </w:tc>
      </w:tr>
      <w:tr w:rsidR="002C0E98" w:rsidRPr="0089069B" w:rsidTr="008039D6">
        <w:trPr>
          <w:trHeight w:val="143"/>
        </w:trPr>
        <w:tc>
          <w:tcPr>
            <w:tcW w:w="3828" w:type="dxa"/>
            <w:tcBorders>
              <w:top w:val="single" w:sz="6" w:space="0" w:color="auto"/>
            </w:tcBorders>
            <w:tcMar>
              <w:top w:w="40" w:type="dxa"/>
              <w:left w:w="40" w:type="dxa"/>
              <w:bottom w:w="40" w:type="dxa"/>
              <w:right w:w="40" w:type="dxa"/>
            </w:tcMar>
          </w:tcPr>
          <w:p w:rsidR="002C0E98" w:rsidRPr="0089069B" w:rsidRDefault="002C0E98" w:rsidP="002C0E98">
            <w:pPr>
              <w:tabs>
                <w:tab w:val="left" w:pos="540"/>
                <w:tab w:val="left" w:pos="5670"/>
                <w:tab w:val="left" w:pos="10890"/>
              </w:tabs>
              <w:jc w:val="center"/>
              <w:rPr>
                <w:b/>
                <w:bCs/>
                <w:sz w:val="19"/>
              </w:rPr>
            </w:pPr>
            <w:r>
              <w:rPr>
                <w:b/>
                <w:bCs/>
                <w:sz w:val="19"/>
              </w:rPr>
              <w:t>For the State Auditor: Cindy Evans</w:t>
            </w:r>
          </w:p>
        </w:tc>
        <w:tc>
          <w:tcPr>
            <w:tcW w:w="1497" w:type="dxa"/>
          </w:tcPr>
          <w:p w:rsidR="002C0E98" w:rsidRPr="0089069B" w:rsidRDefault="002C0E98" w:rsidP="002C0E98">
            <w:pPr>
              <w:tabs>
                <w:tab w:val="left" w:pos="540"/>
                <w:tab w:val="left" w:pos="5670"/>
                <w:tab w:val="left" w:pos="10890"/>
              </w:tabs>
              <w:ind w:left="43"/>
              <w:jc w:val="center"/>
              <w:rPr>
                <w:b/>
                <w:bCs/>
                <w:sz w:val="19"/>
              </w:rPr>
            </w:pPr>
          </w:p>
        </w:tc>
        <w:tc>
          <w:tcPr>
            <w:tcW w:w="3828" w:type="dxa"/>
            <w:tcBorders>
              <w:top w:val="single" w:sz="6" w:space="0" w:color="auto"/>
            </w:tcBorders>
            <w:vAlign w:val="bottom"/>
          </w:tcPr>
          <w:p w:rsidR="002C0E98" w:rsidRPr="0089069B" w:rsidRDefault="002C0E98" w:rsidP="002C0E98">
            <w:pPr>
              <w:tabs>
                <w:tab w:val="left" w:pos="540"/>
                <w:tab w:val="left" w:pos="5670"/>
                <w:tab w:val="left" w:pos="10890"/>
              </w:tabs>
              <w:ind w:left="43"/>
              <w:jc w:val="center"/>
              <w:rPr>
                <w:b/>
                <w:bCs/>
                <w:sz w:val="19"/>
              </w:rPr>
            </w:pPr>
            <w:r w:rsidRPr="0089069B">
              <w:rPr>
                <w:b/>
                <w:bCs/>
                <w:sz w:val="19"/>
              </w:rPr>
              <w:t xml:space="preserve">For the </w:t>
            </w:r>
            <w:r>
              <w:rPr>
                <w:b/>
                <w:bCs/>
                <w:sz w:val="19"/>
              </w:rPr>
              <w:t xml:space="preserve">Attorney </w:t>
            </w:r>
            <w:r w:rsidRPr="001F0E5A">
              <w:rPr>
                <w:b/>
                <w:bCs/>
                <w:sz w:val="19"/>
              </w:rPr>
              <w:t>General: Matt Kernutt</w:t>
            </w:r>
          </w:p>
        </w:tc>
        <w:tc>
          <w:tcPr>
            <w:tcW w:w="1497" w:type="dxa"/>
          </w:tcPr>
          <w:p w:rsidR="002C0E98" w:rsidRPr="0089069B" w:rsidRDefault="002C0E98" w:rsidP="002C0E98">
            <w:pPr>
              <w:tabs>
                <w:tab w:val="left" w:pos="540"/>
                <w:tab w:val="left" w:pos="5670"/>
                <w:tab w:val="left" w:pos="10890"/>
              </w:tabs>
              <w:ind w:left="69"/>
              <w:jc w:val="center"/>
              <w:rPr>
                <w:b/>
                <w:bCs/>
                <w:sz w:val="19"/>
              </w:rPr>
            </w:pPr>
          </w:p>
        </w:tc>
        <w:tc>
          <w:tcPr>
            <w:tcW w:w="3828" w:type="dxa"/>
            <w:tcBorders>
              <w:top w:val="single" w:sz="6" w:space="0" w:color="auto"/>
            </w:tcBorders>
            <w:vAlign w:val="bottom"/>
          </w:tcPr>
          <w:p w:rsidR="002C0E98" w:rsidRPr="0089069B" w:rsidRDefault="002C0E98" w:rsidP="002C0E98">
            <w:pPr>
              <w:tabs>
                <w:tab w:val="left" w:pos="540"/>
                <w:tab w:val="left" w:pos="5670"/>
                <w:tab w:val="left" w:pos="10890"/>
              </w:tabs>
              <w:ind w:left="69"/>
              <w:jc w:val="center"/>
              <w:rPr>
                <w:b/>
                <w:bCs/>
                <w:sz w:val="19"/>
              </w:rPr>
            </w:pPr>
            <w:r w:rsidRPr="0089069B">
              <w:rPr>
                <w:b/>
                <w:bCs/>
                <w:sz w:val="19"/>
              </w:rPr>
              <w:t xml:space="preserve">The State Archivist: </w:t>
            </w:r>
            <w:r>
              <w:rPr>
                <w:b/>
                <w:bCs/>
                <w:sz w:val="19"/>
              </w:rPr>
              <w:t>Steve Excell</w:t>
            </w:r>
          </w:p>
        </w:tc>
      </w:tr>
    </w:tbl>
    <w:p w:rsidR="006D1D79" w:rsidRDefault="006D1D79" w:rsidP="008A6863">
      <w:pPr>
        <w:spacing w:after="120"/>
        <w:jc w:val="center"/>
        <w:rPr>
          <w:b/>
          <w:sz w:val="32"/>
        </w:rPr>
        <w:sectPr w:rsidR="006D1D79" w:rsidSect="00FE665B">
          <w:headerReference w:type="default" r:id="rId12"/>
          <w:footerReference w:type="default" r:id="rId13"/>
          <w:pgSz w:w="15840" w:h="12240" w:orient="landscape" w:code="1"/>
          <w:pgMar w:top="1080" w:right="720" w:bottom="1080" w:left="720" w:header="1080" w:footer="720" w:gutter="0"/>
          <w:cols w:space="720"/>
          <w:docGrid w:linePitch="360"/>
        </w:sectPr>
      </w:pPr>
    </w:p>
    <w:p w:rsidR="002F3FBC" w:rsidRDefault="002F3FBC" w:rsidP="008A6863">
      <w:pPr>
        <w:spacing w:after="120"/>
        <w:jc w:val="center"/>
        <w:rPr>
          <w:b/>
          <w:sz w:val="32"/>
        </w:rPr>
      </w:pPr>
      <w:r>
        <w:rPr>
          <w:b/>
          <w:sz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346"/>
        <w:gridCol w:w="11919"/>
      </w:tblGrid>
      <w:tr w:rsidR="002F3FBC" w:rsidTr="00C007C0">
        <w:tc>
          <w:tcPr>
            <w:tcW w:w="990" w:type="dxa"/>
            <w:tcBorders>
              <w:top w:val="double" w:sz="4" w:space="0" w:color="auto"/>
              <w:left w:val="double" w:sz="4" w:space="0" w:color="auto"/>
              <w:bottom w:val="double" w:sz="4" w:space="0" w:color="auto"/>
            </w:tcBorders>
            <w:shd w:val="clear" w:color="auto" w:fill="E0E0E0"/>
            <w:tcMar>
              <w:top w:w="43" w:type="dxa"/>
              <w:left w:w="115" w:type="dxa"/>
              <w:bottom w:w="43" w:type="dxa"/>
              <w:right w:w="115" w:type="dxa"/>
            </w:tcMar>
            <w:vAlign w:val="center"/>
          </w:tcPr>
          <w:p w:rsidR="002F3FBC" w:rsidRDefault="002F3FBC">
            <w:pPr>
              <w:jc w:val="center"/>
              <w:rPr>
                <w:b/>
                <w:color w:val="auto"/>
              </w:rPr>
            </w:pPr>
            <w:r>
              <w:rPr>
                <w:b/>
                <w:color w:val="auto"/>
              </w:rPr>
              <w:t>Version</w:t>
            </w:r>
          </w:p>
        </w:tc>
        <w:tc>
          <w:tcPr>
            <w:tcW w:w="1346" w:type="dxa"/>
            <w:tcBorders>
              <w:top w:val="double" w:sz="4" w:space="0" w:color="auto"/>
              <w:bottom w:val="double" w:sz="4" w:space="0" w:color="auto"/>
            </w:tcBorders>
            <w:shd w:val="clear" w:color="auto" w:fill="E0E0E0"/>
            <w:tcMar>
              <w:top w:w="43" w:type="dxa"/>
              <w:left w:w="115" w:type="dxa"/>
              <w:bottom w:w="43" w:type="dxa"/>
              <w:right w:w="115" w:type="dxa"/>
            </w:tcMar>
            <w:vAlign w:val="center"/>
          </w:tcPr>
          <w:p w:rsidR="002F3FBC" w:rsidRDefault="002F3FBC">
            <w:pPr>
              <w:jc w:val="center"/>
              <w:rPr>
                <w:b/>
                <w:color w:val="auto"/>
              </w:rPr>
            </w:pPr>
            <w:r>
              <w:rPr>
                <w:b/>
                <w:color w:val="auto"/>
              </w:rPr>
              <w:t>Date of Approval</w:t>
            </w:r>
          </w:p>
        </w:tc>
        <w:tc>
          <w:tcPr>
            <w:tcW w:w="11919" w:type="dxa"/>
            <w:tcBorders>
              <w:top w:val="doub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2F3FBC" w:rsidRDefault="002F3FBC">
            <w:pPr>
              <w:jc w:val="center"/>
              <w:rPr>
                <w:b/>
                <w:color w:val="auto"/>
              </w:rPr>
            </w:pPr>
            <w:r>
              <w:rPr>
                <w:b/>
                <w:color w:val="auto"/>
              </w:rPr>
              <w:t>Extent of Revision</w:t>
            </w:r>
          </w:p>
        </w:tc>
      </w:tr>
      <w:tr w:rsidR="002F3FBC" w:rsidTr="00C007C0">
        <w:trPr>
          <w:trHeight w:val="278"/>
        </w:trPr>
        <w:tc>
          <w:tcPr>
            <w:tcW w:w="990" w:type="dxa"/>
            <w:tcBorders>
              <w:top w:val="double" w:sz="4" w:space="0" w:color="auto"/>
              <w:right w:val="single" w:sz="6" w:space="0" w:color="auto"/>
            </w:tcBorders>
            <w:tcMar>
              <w:top w:w="43" w:type="dxa"/>
              <w:left w:w="43" w:type="dxa"/>
              <w:bottom w:w="43" w:type="dxa"/>
              <w:right w:w="43" w:type="dxa"/>
            </w:tcMar>
            <w:vAlign w:val="center"/>
          </w:tcPr>
          <w:p w:rsidR="002F3FBC" w:rsidRDefault="002F3FBC">
            <w:pPr>
              <w:jc w:val="center"/>
              <w:rPr>
                <w:color w:val="auto"/>
              </w:rPr>
            </w:pPr>
            <w:r>
              <w:rPr>
                <w:color w:val="auto"/>
              </w:rPr>
              <w:t>1.0</w:t>
            </w:r>
          </w:p>
        </w:tc>
        <w:tc>
          <w:tcPr>
            <w:tcW w:w="1346" w:type="dxa"/>
            <w:tcBorders>
              <w:top w:val="double" w:sz="4" w:space="0" w:color="auto"/>
              <w:left w:val="single" w:sz="6" w:space="0" w:color="auto"/>
              <w:right w:val="single" w:sz="6" w:space="0" w:color="auto"/>
            </w:tcBorders>
            <w:tcMar>
              <w:top w:w="43" w:type="dxa"/>
              <w:left w:w="43" w:type="dxa"/>
              <w:bottom w:w="43" w:type="dxa"/>
              <w:right w:w="43" w:type="dxa"/>
            </w:tcMar>
            <w:vAlign w:val="center"/>
          </w:tcPr>
          <w:p w:rsidR="002F3FBC" w:rsidRPr="00957B0E" w:rsidRDefault="002F3FBC">
            <w:pPr>
              <w:jc w:val="center"/>
              <w:rPr>
                <w:color w:val="auto"/>
                <w:sz w:val="21"/>
                <w:szCs w:val="21"/>
              </w:rPr>
            </w:pPr>
            <w:r w:rsidRPr="00957B0E">
              <w:rPr>
                <w:color w:val="auto"/>
                <w:sz w:val="21"/>
                <w:szCs w:val="21"/>
              </w:rPr>
              <w:t>2001</w:t>
            </w:r>
          </w:p>
        </w:tc>
        <w:tc>
          <w:tcPr>
            <w:tcW w:w="11919" w:type="dxa"/>
            <w:tcBorders>
              <w:top w:val="double" w:sz="4" w:space="0" w:color="auto"/>
              <w:left w:val="single" w:sz="6" w:space="0" w:color="auto"/>
            </w:tcBorders>
            <w:tcMar>
              <w:top w:w="43" w:type="dxa"/>
              <w:left w:w="43" w:type="dxa"/>
              <w:bottom w:w="43" w:type="dxa"/>
              <w:right w:w="43" w:type="dxa"/>
            </w:tcMar>
            <w:vAlign w:val="center"/>
          </w:tcPr>
          <w:p w:rsidR="002F3FBC" w:rsidRPr="00957B0E" w:rsidRDefault="002F3FBC">
            <w:pPr>
              <w:spacing w:before="60"/>
              <w:rPr>
                <w:color w:val="auto"/>
                <w:sz w:val="21"/>
                <w:szCs w:val="21"/>
              </w:rPr>
            </w:pPr>
            <w:r w:rsidRPr="00957B0E">
              <w:rPr>
                <w:color w:val="auto"/>
                <w:sz w:val="21"/>
                <w:szCs w:val="21"/>
              </w:rPr>
              <w:t>Initial version (and updates).</w:t>
            </w:r>
          </w:p>
        </w:tc>
      </w:tr>
      <w:tr w:rsidR="002F3FBC" w:rsidTr="00C007C0">
        <w:trPr>
          <w:trHeight w:val="226"/>
        </w:trPr>
        <w:tc>
          <w:tcPr>
            <w:tcW w:w="990" w:type="dxa"/>
            <w:tcMar>
              <w:top w:w="43" w:type="dxa"/>
              <w:left w:w="43" w:type="dxa"/>
              <w:bottom w:w="43" w:type="dxa"/>
              <w:right w:w="43" w:type="dxa"/>
            </w:tcMar>
            <w:vAlign w:val="center"/>
          </w:tcPr>
          <w:p w:rsidR="002F3FBC" w:rsidRDefault="002F3FBC">
            <w:pPr>
              <w:jc w:val="center"/>
              <w:rPr>
                <w:color w:val="auto"/>
              </w:rPr>
            </w:pPr>
            <w:r>
              <w:rPr>
                <w:color w:val="auto"/>
              </w:rPr>
              <w:t>2.0</w:t>
            </w:r>
          </w:p>
        </w:tc>
        <w:tc>
          <w:tcPr>
            <w:tcW w:w="1346" w:type="dxa"/>
            <w:tcMar>
              <w:top w:w="43" w:type="dxa"/>
              <w:left w:w="43" w:type="dxa"/>
              <w:bottom w:w="43" w:type="dxa"/>
              <w:right w:w="43" w:type="dxa"/>
            </w:tcMar>
            <w:vAlign w:val="center"/>
          </w:tcPr>
          <w:p w:rsidR="002F3FBC" w:rsidRPr="00957B0E" w:rsidRDefault="002F3FBC">
            <w:pPr>
              <w:jc w:val="center"/>
              <w:rPr>
                <w:color w:val="auto"/>
                <w:sz w:val="21"/>
                <w:szCs w:val="21"/>
              </w:rPr>
            </w:pPr>
            <w:r w:rsidRPr="00957B0E">
              <w:rPr>
                <w:color w:val="auto"/>
                <w:sz w:val="21"/>
                <w:szCs w:val="21"/>
              </w:rPr>
              <w:t>2002</w:t>
            </w:r>
          </w:p>
        </w:tc>
        <w:tc>
          <w:tcPr>
            <w:tcW w:w="11919" w:type="dxa"/>
            <w:tcMar>
              <w:top w:w="43" w:type="dxa"/>
              <w:left w:w="43" w:type="dxa"/>
              <w:bottom w:w="43" w:type="dxa"/>
              <w:right w:w="43" w:type="dxa"/>
            </w:tcMar>
            <w:vAlign w:val="center"/>
          </w:tcPr>
          <w:p w:rsidR="002F3FBC" w:rsidRPr="00957B0E" w:rsidRDefault="002F3FBC">
            <w:pPr>
              <w:rPr>
                <w:color w:val="auto"/>
                <w:sz w:val="21"/>
                <w:szCs w:val="21"/>
              </w:rPr>
            </w:pPr>
            <w:r w:rsidRPr="00957B0E">
              <w:rPr>
                <w:color w:val="auto"/>
                <w:sz w:val="21"/>
                <w:szCs w:val="21"/>
              </w:rPr>
              <w:t>Minor revisions.</w:t>
            </w:r>
          </w:p>
        </w:tc>
      </w:tr>
      <w:tr w:rsidR="002F3FBC" w:rsidTr="00C007C0">
        <w:trPr>
          <w:trHeight w:val="298"/>
        </w:trPr>
        <w:tc>
          <w:tcPr>
            <w:tcW w:w="990" w:type="dxa"/>
            <w:tcMar>
              <w:top w:w="43" w:type="dxa"/>
              <w:left w:w="43" w:type="dxa"/>
              <w:bottom w:w="43" w:type="dxa"/>
              <w:right w:w="43" w:type="dxa"/>
            </w:tcMar>
            <w:vAlign w:val="center"/>
          </w:tcPr>
          <w:p w:rsidR="002F3FBC" w:rsidRDefault="002F3FBC">
            <w:pPr>
              <w:jc w:val="center"/>
              <w:rPr>
                <w:color w:val="auto"/>
              </w:rPr>
            </w:pPr>
            <w:r>
              <w:rPr>
                <w:color w:val="auto"/>
              </w:rPr>
              <w:t>3.0</w:t>
            </w:r>
          </w:p>
        </w:tc>
        <w:tc>
          <w:tcPr>
            <w:tcW w:w="1346" w:type="dxa"/>
            <w:tcMar>
              <w:top w:w="43" w:type="dxa"/>
              <w:left w:w="43" w:type="dxa"/>
              <w:bottom w:w="43" w:type="dxa"/>
              <w:right w:w="43" w:type="dxa"/>
            </w:tcMar>
            <w:vAlign w:val="center"/>
          </w:tcPr>
          <w:p w:rsidR="002F3FBC" w:rsidRPr="00957B0E" w:rsidRDefault="002F3FBC">
            <w:pPr>
              <w:jc w:val="center"/>
              <w:rPr>
                <w:color w:val="auto"/>
                <w:sz w:val="21"/>
                <w:szCs w:val="21"/>
              </w:rPr>
            </w:pPr>
            <w:r w:rsidRPr="00957B0E">
              <w:rPr>
                <w:color w:val="auto"/>
                <w:sz w:val="21"/>
                <w:szCs w:val="21"/>
              </w:rPr>
              <w:t>2005</w:t>
            </w:r>
          </w:p>
        </w:tc>
        <w:tc>
          <w:tcPr>
            <w:tcW w:w="11919" w:type="dxa"/>
            <w:tcMar>
              <w:top w:w="43" w:type="dxa"/>
              <w:left w:w="43" w:type="dxa"/>
              <w:bottom w:w="43" w:type="dxa"/>
              <w:right w:w="43" w:type="dxa"/>
            </w:tcMar>
            <w:vAlign w:val="center"/>
          </w:tcPr>
          <w:p w:rsidR="002F3FBC" w:rsidRPr="00957B0E" w:rsidRDefault="002F3FBC">
            <w:pPr>
              <w:rPr>
                <w:color w:val="auto"/>
                <w:sz w:val="21"/>
                <w:szCs w:val="21"/>
              </w:rPr>
            </w:pPr>
            <w:r w:rsidRPr="00957B0E">
              <w:rPr>
                <w:color w:val="auto"/>
                <w:sz w:val="21"/>
                <w:szCs w:val="21"/>
              </w:rPr>
              <w:t>Minor revisions.</w:t>
            </w:r>
          </w:p>
        </w:tc>
      </w:tr>
      <w:tr w:rsidR="002F3FBC" w:rsidTr="00C007C0">
        <w:trPr>
          <w:trHeight w:val="262"/>
        </w:trPr>
        <w:tc>
          <w:tcPr>
            <w:tcW w:w="990" w:type="dxa"/>
            <w:tcMar>
              <w:top w:w="43" w:type="dxa"/>
              <w:left w:w="43" w:type="dxa"/>
              <w:bottom w:w="43" w:type="dxa"/>
              <w:right w:w="43" w:type="dxa"/>
            </w:tcMar>
            <w:vAlign w:val="center"/>
          </w:tcPr>
          <w:p w:rsidR="002F3FBC" w:rsidRDefault="002F3FBC">
            <w:pPr>
              <w:jc w:val="center"/>
              <w:rPr>
                <w:color w:val="auto"/>
              </w:rPr>
            </w:pPr>
            <w:r>
              <w:rPr>
                <w:color w:val="auto"/>
              </w:rPr>
              <w:t>4.0</w:t>
            </w:r>
          </w:p>
        </w:tc>
        <w:tc>
          <w:tcPr>
            <w:tcW w:w="1346" w:type="dxa"/>
            <w:tcMar>
              <w:top w:w="43" w:type="dxa"/>
              <w:left w:w="43" w:type="dxa"/>
              <w:bottom w:w="43" w:type="dxa"/>
              <w:right w:w="43" w:type="dxa"/>
            </w:tcMar>
            <w:vAlign w:val="center"/>
          </w:tcPr>
          <w:p w:rsidR="002F3FBC" w:rsidRPr="00957B0E" w:rsidRDefault="002F3FBC">
            <w:pPr>
              <w:jc w:val="center"/>
              <w:rPr>
                <w:color w:val="auto"/>
                <w:sz w:val="21"/>
                <w:szCs w:val="21"/>
              </w:rPr>
            </w:pPr>
            <w:r w:rsidRPr="00957B0E">
              <w:rPr>
                <w:color w:val="auto"/>
                <w:sz w:val="21"/>
                <w:szCs w:val="21"/>
              </w:rPr>
              <w:t>2007</w:t>
            </w:r>
          </w:p>
        </w:tc>
        <w:tc>
          <w:tcPr>
            <w:tcW w:w="11919" w:type="dxa"/>
            <w:tcMar>
              <w:top w:w="43" w:type="dxa"/>
              <w:left w:w="43" w:type="dxa"/>
              <w:bottom w:w="43" w:type="dxa"/>
              <w:right w:w="43" w:type="dxa"/>
            </w:tcMar>
            <w:vAlign w:val="center"/>
          </w:tcPr>
          <w:p w:rsidR="002F3FBC" w:rsidRPr="00957B0E" w:rsidRDefault="002F3FBC">
            <w:pPr>
              <w:rPr>
                <w:color w:val="auto"/>
                <w:sz w:val="21"/>
                <w:szCs w:val="21"/>
              </w:rPr>
            </w:pPr>
            <w:r w:rsidRPr="00A77D48">
              <w:rPr>
                <w:color w:val="auto"/>
                <w:sz w:val="21"/>
                <w:szCs w:val="21"/>
              </w:rPr>
              <w:t xml:space="preserve">Jail Records </w:t>
            </w:r>
            <w:r w:rsidRPr="00957B0E">
              <w:rPr>
                <w:color w:val="auto"/>
                <w:sz w:val="21"/>
                <w:szCs w:val="21"/>
              </w:rPr>
              <w:t xml:space="preserve">and </w:t>
            </w:r>
            <w:r w:rsidRPr="00A77D48">
              <w:rPr>
                <w:color w:val="auto"/>
                <w:sz w:val="21"/>
                <w:szCs w:val="21"/>
              </w:rPr>
              <w:t>Electronic Records and Information Services</w:t>
            </w:r>
            <w:r w:rsidRPr="00957B0E">
              <w:rPr>
                <w:color w:val="auto"/>
                <w:sz w:val="21"/>
                <w:szCs w:val="21"/>
              </w:rPr>
              <w:t xml:space="preserve"> sections revised.</w:t>
            </w:r>
          </w:p>
        </w:tc>
      </w:tr>
      <w:tr w:rsidR="002F3FBC" w:rsidTr="00C007C0">
        <w:trPr>
          <w:trHeight w:val="262"/>
        </w:trPr>
        <w:tc>
          <w:tcPr>
            <w:tcW w:w="990" w:type="dxa"/>
            <w:tcMar>
              <w:top w:w="43" w:type="dxa"/>
              <w:left w:w="43" w:type="dxa"/>
              <w:bottom w:w="43" w:type="dxa"/>
              <w:right w:w="43" w:type="dxa"/>
            </w:tcMar>
            <w:vAlign w:val="center"/>
          </w:tcPr>
          <w:p w:rsidR="002F3FBC" w:rsidRDefault="002F3FBC">
            <w:pPr>
              <w:jc w:val="center"/>
              <w:rPr>
                <w:color w:val="auto"/>
              </w:rPr>
            </w:pPr>
            <w:r>
              <w:rPr>
                <w:color w:val="auto"/>
              </w:rPr>
              <w:t>4.1</w:t>
            </w:r>
          </w:p>
        </w:tc>
        <w:tc>
          <w:tcPr>
            <w:tcW w:w="1346" w:type="dxa"/>
            <w:tcMar>
              <w:top w:w="43" w:type="dxa"/>
              <w:left w:w="43" w:type="dxa"/>
              <w:bottom w:w="43" w:type="dxa"/>
              <w:right w:w="43" w:type="dxa"/>
            </w:tcMar>
            <w:vAlign w:val="center"/>
          </w:tcPr>
          <w:p w:rsidR="002F3FBC" w:rsidRPr="00957B0E" w:rsidRDefault="002F3FBC">
            <w:pPr>
              <w:jc w:val="center"/>
              <w:rPr>
                <w:color w:val="auto"/>
                <w:sz w:val="21"/>
                <w:szCs w:val="21"/>
              </w:rPr>
            </w:pPr>
            <w:r w:rsidRPr="00957B0E">
              <w:rPr>
                <w:color w:val="auto"/>
                <w:sz w:val="21"/>
                <w:szCs w:val="21"/>
              </w:rPr>
              <w:t>Dec</w:t>
            </w:r>
            <w:r w:rsidR="0079425B">
              <w:rPr>
                <w:color w:val="auto"/>
                <w:sz w:val="21"/>
                <w:szCs w:val="21"/>
              </w:rPr>
              <w:t>.</w:t>
            </w:r>
            <w:r w:rsidRPr="00957B0E">
              <w:rPr>
                <w:color w:val="auto"/>
                <w:sz w:val="21"/>
                <w:szCs w:val="21"/>
              </w:rPr>
              <w:t xml:space="preserve"> 27, 2007</w:t>
            </w:r>
          </w:p>
        </w:tc>
        <w:tc>
          <w:tcPr>
            <w:tcW w:w="11919" w:type="dxa"/>
            <w:tcMar>
              <w:top w:w="43" w:type="dxa"/>
              <w:left w:w="43" w:type="dxa"/>
              <w:bottom w:w="43" w:type="dxa"/>
              <w:right w:w="43" w:type="dxa"/>
            </w:tcMar>
            <w:vAlign w:val="center"/>
          </w:tcPr>
          <w:p w:rsidR="002F3FBC" w:rsidRPr="00957B0E" w:rsidRDefault="002F3FBC">
            <w:pPr>
              <w:rPr>
                <w:color w:val="auto"/>
                <w:sz w:val="21"/>
                <w:szCs w:val="21"/>
              </w:rPr>
            </w:pPr>
            <w:r w:rsidRPr="00957B0E">
              <w:rPr>
                <w:color w:val="auto"/>
                <w:sz w:val="21"/>
                <w:szCs w:val="21"/>
              </w:rPr>
              <w:t xml:space="preserve">Primary retention of SURVEILLANCE RECORDINGS </w:t>
            </w:r>
            <w:r w:rsidRPr="00957B0E">
              <w:rPr>
                <w:rFonts w:ascii="Arial" w:hAnsi="Arial" w:cs="Arial"/>
                <w:color w:val="auto"/>
                <w:sz w:val="21"/>
                <w:szCs w:val="21"/>
              </w:rPr>
              <w:t>–</w:t>
            </w:r>
            <w:r w:rsidRPr="00957B0E">
              <w:rPr>
                <w:color w:val="auto"/>
                <w:sz w:val="21"/>
                <w:szCs w:val="21"/>
              </w:rPr>
              <w:t xml:space="preserve"> ROUTINE (DAN L15</w:t>
            </w:r>
            <w:r w:rsidR="00E76422" w:rsidRPr="00E76422">
              <w:rPr>
                <w:rFonts w:ascii="Arial" w:hAnsi="Arial"/>
                <w:color w:val="auto"/>
                <w:sz w:val="21"/>
                <w:szCs w:val="21"/>
              </w:rPr>
              <w:t>-</w:t>
            </w:r>
            <w:r w:rsidRPr="00957B0E">
              <w:rPr>
                <w:color w:val="auto"/>
                <w:sz w:val="21"/>
                <w:szCs w:val="21"/>
              </w:rPr>
              <w:t>01</w:t>
            </w:r>
            <w:r w:rsidR="00E76422" w:rsidRPr="00E76422">
              <w:rPr>
                <w:rFonts w:ascii="Arial" w:hAnsi="Arial"/>
                <w:color w:val="auto"/>
                <w:sz w:val="21"/>
                <w:szCs w:val="21"/>
              </w:rPr>
              <w:t>-</w:t>
            </w:r>
            <w:r w:rsidRPr="00957B0E">
              <w:rPr>
                <w:color w:val="auto"/>
                <w:sz w:val="21"/>
                <w:szCs w:val="21"/>
              </w:rPr>
              <w:t xml:space="preserve">64) reduced from 6 months to 60 days. </w:t>
            </w:r>
          </w:p>
        </w:tc>
      </w:tr>
      <w:tr w:rsidR="002F3FBC" w:rsidTr="00C007C0">
        <w:trPr>
          <w:trHeight w:val="393"/>
        </w:trPr>
        <w:tc>
          <w:tcPr>
            <w:tcW w:w="990" w:type="dxa"/>
            <w:tcMar>
              <w:top w:w="43" w:type="dxa"/>
              <w:left w:w="43" w:type="dxa"/>
              <w:bottom w:w="43" w:type="dxa"/>
              <w:right w:w="43" w:type="dxa"/>
            </w:tcMar>
            <w:vAlign w:val="center"/>
          </w:tcPr>
          <w:p w:rsidR="002F3FBC" w:rsidRDefault="002F3FBC">
            <w:pPr>
              <w:jc w:val="center"/>
              <w:rPr>
                <w:color w:val="auto"/>
              </w:rPr>
            </w:pPr>
            <w:r>
              <w:rPr>
                <w:color w:val="auto"/>
              </w:rPr>
              <w:t>5.0</w:t>
            </w:r>
          </w:p>
        </w:tc>
        <w:tc>
          <w:tcPr>
            <w:tcW w:w="1346" w:type="dxa"/>
            <w:tcMar>
              <w:top w:w="43" w:type="dxa"/>
              <w:left w:w="43" w:type="dxa"/>
              <w:bottom w:w="43" w:type="dxa"/>
              <w:right w:w="43" w:type="dxa"/>
            </w:tcMar>
            <w:vAlign w:val="center"/>
          </w:tcPr>
          <w:p w:rsidR="002F3FBC" w:rsidRPr="00957B0E" w:rsidRDefault="002F3FBC">
            <w:pPr>
              <w:jc w:val="center"/>
              <w:rPr>
                <w:color w:val="auto"/>
                <w:sz w:val="21"/>
                <w:szCs w:val="21"/>
              </w:rPr>
            </w:pPr>
            <w:r w:rsidRPr="00957B0E">
              <w:rPr>
                <w:color w:val="auto"/>
                <w:sz w:val="21"/>
                <w:szCs w:val="21"/>
              </w:rPr>
              <w:t>March 26, 2009</w:t>
            </w:r>
          </w:p>
        </w:tc>
        <w:tc>
          <w:tcPr>
            <w:tcW w:w="11919" w:type="dxa"/>
            <w:tcMar>
              <w:top w:w="43" w:type="dxa"/>
              <w:left w:w="43" w:type="dxa"/>
              <w:bottom w:w="43" w:type="dxa"/>
              <w:right w:w="43" w:type="dxa"/>
            </w:tcMar>
            <w:vAlign w:val="center"/>
          </w:tcPr>
          <w:p w:rsidR="002F3FBC" w:rsidRPr="00957B0E" w:rsidRDefault="002F3FBC">
            <w:pPr>
              <w:rPr>
                <w:color w:val="auto"/>
                <w:sz w:val="21"/>
                <w:szCs w:val="21"/>
              </w:rPr>
            </w:pPr>
            <w:r w:rsidRPr="00957B0E">
              <w:rPr>
                <w:color w:val="auto"/>
                <w:sz w:val="21"/>
                <w:szCs w:val="21"/>
              </w:rPr>
              <w:t xml:space="preserve">Records series common to all local government agencies now appear in the new </w:t>
            </w:r>
            <w:r w:rsidRPr="00957B0E">
              <w:rPr>
                <w:i/>
                <w:color w:val="auto"/>
                <w:sz w:val="21"/>
                <w:szCs w:val="21"/>
              </w:rPr>
              <w:t>Local Government Common Records Retention Schedule (CORE)</w:t>
            </w:r>
            <w:r w:rsidRPr="00957B0E">
              <w:rPr>
                <w:color w:val="auto"/>
                <w:sz w:val="21"/>
                <w:szCs w:val="21"/>
              </w:rPr>
              <w:t xml:space="preserve"> and have been removed from this schedule</w:t>
            </w:r>
            <w:r w:rsidR="00121BD9" w:rsidRPr="00957B0E">
              <w:rPr>
                <w:color w:val="auto"/>
                <w:sz w:val="21"/>
                <w:szCs w:val="21"/>
              </w:rPr>
              <w:t xml:space="preserve">. </w:t>
            </w:r>
            <w:r w:rsidRPr="00957B0E">
              <w:rPr>
                <w:color w:val="auto"/>
                <w:sz w:val="21"/>
                <w:szCs w:val="21"/>
              </w:rPr>
              <w:t xml:space="preserve">All Disposition Authority Numbers (DANs) in the </w:t>
            </w:r>
            <w:r w:rsidRPr="00957B0E">
              <w:rPr>
                <w:i/>
                <w:color w:val="auto"/>
                <w:sz w:val="21"/>
                <w:szCs w:val="21"/>
              </w:rPr>
              <w:t>Law Enforcement Records Retention Schedule</w:t>
            </w:r>
            <w:r w:rsidRPr="00957B0E">
              <w:rPr>
                <w:color w:val="auto"/>
                <w:sz w:val="21"/>
                <w:szCs w:val="21"/>
              </w:rPr>
              <w:t xml:space="preserve"> now begin with the prefix “LE”; there have been no changes to titles, descriptions, retention periods, or archival designations.</w:t>
            </w:r>
          </w:p>
        </w:tc>
      </w:tr>
      <w:tr w:rsidR="002F3FBC" w:rsidTr="00C007C0">
        <w:trPr>
          <w:trHeight w:val="393"/>
        </w:trPr>
        <w:tc>
          <w:tcPr>
            <w:tcW w:w="990" w:type="dxa"/>
            <w:tcMar>
              <w:top w:w="43" w:type="dxa"/>
              <w:left w:w="43" w:type="dxa"/>
              <w:bottom w:w="43" w:type="dxa"/>
              <w:right w:w="43" w:type="dxa"/>
            </w:tcMar>
            <w:vAlign w:val="center"/>
          </w:tcPr>
          <w:p w:rsidR="002F3FBC" w:rsidRDefault="002F3FBC">
            <w:pPr>
              <w:jc w:val="center"/>
              <w:rPr>
                <w:color w:val="auto"/>
              </w:rPr>
            </w:pPr>
            <w:r>
              <w:rPr>
                <w:color w:val="auto"/>
              </w:rPr>
              <w:t>6.0</w:t>
            </w:r>
          </w:p>
        </w:tc>
        <w:tc>
          <w:tcPr>
            <w:tcW w:w="1346" w:type="dxa"/>
            <w:tcMar>
              <w:top w:w="43" w:type="dxa"/>
              <w:left w:w="43" w:type="dxa"/>
              <w:bottom w:w="43" w:type="dxa"/>
              <w:right w:w="43" w:type="dxa"/>
            </w:tcMar>
            <w:vAlign w:val="center"/>
          </w:tcPr>
          <w:p w:rsidR="002F3FBC" w:rsidRPr="00957B0E" w:rsidRDefault="002F3FBC">
            <w:pPr>
              <w:jc w:val="center"/>
              <w:rPr>
                <w:color w:val="auto"/>
                <w:sz w:val="21"/>
                <w:szCs w:val="21"/>
              </w:rPr>
            </w:pPr>
            <w:r w:rsidRPr="00957B0E">
              <w:rPr>
                <w:color w:val="auto"/>
                <w:sz w:val="21"/>
                <w:szCs w:val="21"/>
              </w:rPr>
              <w:t>July 29, 2010</w:t>
            </w:r>
          </w:p>
        </w:tc>
        <w:tc>
          <w:tcPr>
            <w:tcW w:w="11919" w:type="dxa"/>
            <w:tcMar>
              <w:top w:w="43" w:type="dxa"/>
              <w:left w:w="43" w:type="dxa"/>
              <w:bottom w:w="43" w:type="dxa"/>
              <w:right w:w="43" w:type="dxa"/>
            </w:tcMar>
            <w:vAlign w:val="center"/>
          </w:tcPr>
          <w:p w:rsidR="002F3FBC" w:rsidRPr="00957B0E" w:rsidRDefault="002F3FBC" w:rsidP="0063584A">
            <w:pPr>
              <w:rPr>
                <w:color w:val="auto"/>
                <w:sz w:val="21"/>
                <w:szCs w:val="21"/>
              </w:rPr>
            </w:pPr>
            <w:r w:rsidRPr="00957B0E">
              <w:rPr>
                <w:color w:val="auto"/>
                <w:sz w:val="21"/>
                <w:szCs w:val="21"/>
              </w:rPr>
              <w:t>Complete revision of series titles, descriptions, retention periods, and archival designations</w:t>
            </w:r>
            <w:r w:rsidR="00121BD9" w:rsidRPr="00957B0E">
              <w:rPr>
                <w:color w:val="auto"/>
                <w:sz w:val="21"/>
                <w:szCs w:val="21"/>
              </w:rPr>
              <w:t xml:space="preserve">. </w:t>
            </w:r>
            <w:r w:rsidRPr="00957B0E">
              <w:rPr>
                <w:color w:val="auto"/>
                <w:sz w:val="21"/>
                <w:szCs w:val="21"/>
              </w:rPr>
              <w:t>Entire schedule has been reorganized and restructured</w:t>
            </w:r>
            <w:r w:rsidR="00121BD9" w:rsidRPr="00957B0E">
              <w:rPr>
                <w:color w:val="auto"/>
                <w:sz w:val="21"/>
                <w:szCs w:val="21"/>
              </w:rPr>
              <w:t xml:space="preserve">. </w:t>
            </w:r>
            <w:r w:rsidRPr="00957B0E">
              <w:rPr>
                <w:color w:val="auto"/>
                <w:sz w:val="21"/>
                <w:szCs w:val="21"/>
              </w:rPr>
              <w:t>The “Secondary Copy” and “Remarks” columns have been removed and the entire schedule has been reformatted</w:t>
            </w:r>
            <w:r w:rsidR="00121BD9" w:rsidRPr="00957B0E">
              <w:rPr>
                <w:color w:val="auto"/>
                <w:sz w:val="21"/>
                <w:szCs w:val="21"/>
              </w:rPr>
              <w:t xml:space="preserve">. </w:t>
            </w:r>
            <w:r w:rsidRPr="00957B0E">
              <w:rPr>
                <w:color w:val="auto"/>
                <w:sz w:val="21"/>
                <w:szCs w:val="21"/>
              </w:rPr>
              <w:t xml:space="preserve">Records series common to all local government agencies and covered by the </w:t>
            </w:r>
            <w:r w:rsidRPr="00957B0E">
              <w:rPr>
                <w:i/>
                <w:color w:val="auto"/>
                <w:sz w:val="21"/>
                <w:szCs w:val="21"/>
              </w:rPr>
              <w:t xml:space="preserve">Local Government Common Records Retention Schedule (CORE) </w:t>
            </w:r>
            <w:r w:rsidRPr="00957B0E">
              <w:rPr>
                <w:color w:val="auto"/>
                <w:sz w:val="21"/>
                <w:szCs w:val="21"/>
              </w:rPr>
              <w:t xml:space="preserve">have been removed. </w:t>
            </w:r>
          </w:p>
        </w:tc>
      </w:tr>
      <w:tr w:rsidR="00AE6950" w:rsidTr="00C007C0">
        <w:trPr>
          <w:trHeight w:val="393"/>
        </w:trPr>
        <w:tc>
          <w:tcPr>
            <w:tcW w:w="990" w:type="dxa"/>
            <w:tcMar>
              <w:top w:w="43" w:type="dxa"/>
              <w:left w:w="43" w:type="dxa"/>
              <w:bottom w:w="43" w:type="dxa"/>
              <w:right w:w="43" w:type="dxa"/>
            </w:tcMar>
            <w:vAlign w:val="center"/>
          </w:tcPr>
          <w:p w:rsidR="00AE6950" w:rsidRDefault="00AE6950">
            <w:pPr>
              <w:jc w:val="center"/>
              <w:rPr>
                <w:color w:val="auto"/>
              </w:rPr>
            </w:pPr>
            <w:r>
              <w:rPr>
                <w:color w:val="auto"/>
              </w:rPr>
              <w:t>6.1</w:t>
            </w:r>
          </w:p>
        </w:tc>
        <w:tc>
          <w:tcPr>
            <w:tcW w:w="1346" w:type="dxa"/>
            <w:tcMar>
              <w:top w:w="43" w:type="dxa"/>
              <w:left w:w="43" w:type="dxa"/>
              <w:bottom w:w="43" w:type="dxa"/>
              <w:right w:w="43" w:type="dxa"/>
            </w:tcMar>
            <w:vAlign w:val="center"/>
          </w:tcPr>
          <w:p w:rsidR="00AE6950" w:rsidRPr="00957B0E" w:rsidRDefault="00213D8B">
            <w:pPr>
              <w:jc w:val="center"/>
              <w:rPr>
                <w:color w:val="auto"/>
                <w:sz w:val="21"/>
                <w:szCs w:val="21"/>
              </w:rPr>
            </w:pPr>
            <w:r w:rsidRPr="00957B0E">
              <w:rPr>
                <w:color w:val="auto"/>
                <w:sz w:val="21"/>
                <w:szCs w:val="21"/>
              </w:rPr>
              <w:t>January 31</w:t>
            </w:r>
            <w:r w:rsidR="00391D84" w:rsidRPr="00957B0E">
              <w:rPr>
                <w:color w:val="auto"/>
                <w:sz w:val="21"/>
                <w:szCs w:val="21"/>
              </w:rPr>
              <w:t>, 201</w:t>
            </w:r>
            <w:r w:rsidR="00873612" w:rsidRPr="00957B0E">
              <w:rPr>
                <w:color w:val="auto"/>
                <w:sz w:val="21"/>
                <w:szCs w:val="21"/>
              </w:rPr>
              <w:t>3</w:t>
            </w:r>
          </w:p>
        </w:tc>
        <w:tc>
          <w:tcPr>
            <w:tcW w:w="11919" w:type="dxa"/>
            <w:tcMar>
              <w:top w:w="43" w:type="dxa"/>
              <w:left w:w="43" w:type="dxa"/>
              <w:bottom w:w="43" w:type="dxa"/>
              <w:right w:w="43" w:type="dxa"/>
            </w:tcMar>
            <w:vAlign w:val="center"/>
          </w:tcPr>
          <w:p w:rsidR="00AE6950" w:rsidRPr="00957B0E" w:rsidRDefault="00A9725B" w:rsidP="00881F7A">
            <w:pPr>
              <w:rPr>
                <w:color w:val="auto"/>
                <w:sz w:val="21"/>
                <w:szCs w:val="21"/>
              </w:rPr>
            </w:pPr>
            <w:r w:rsidRPr="00957B0E">
              <w:rPr>
                <w:color w:val="auto"/>
                <w:sz w:val="21"/>
                <w:szCs w:val="21"/>
              </w:rPr>
              <w:t xml:space="preserve">Critical updates based on user feedback. </w:t>
            </w:r>
            <w:r w:rsidR="008F4A11" w:rsidRPr="00957B0E">
              <w:rPr>
                <w:color w:val="auto"/>
                <w:sz w:val="21"/>
                <w:szCs w:val="21"/>
              </w:rPr>
              <w:t xml:space="preserve">Added </w:t>
            </w:r>
            <w:r w:rsidR="00881F7A" w:rsidRPr="00957B0E">
              <w:rPr>
                <w:color w:val="auto"/>
                <w:sz w:val="21"/>
                <w:szCs w:val="21"/>
              </w:rPr>
              <w:t>10</w:t>
            </w:r>
            <w:r w:rsidR="001C077D" w:rsidRPr="00957B0E">
              <w:rPr>
                <w:color w:val="auto"/>
                <w:sz w:val="21"/>
                <w:szCs w:val="21"/>
              </w:rPr>
              <w:t xml:space="preserve"> new </w:t>
            </w:r>
            <w:r w:rsidR="00881F7A" w:rsidRPr="00957B0E">
              <w:rPr>
                <w:color w:val="auto"/>
                <w:sz w:val="21"/>
                <w:szCs w:val="21"/>
              </w:rPr>
              <w:t xml:space="preserve">records </w:t>
            </w:r>
            <w:r w:rsidR="001C077D" w:rsidRPr="00957B0E">
              <w:rPr>
                <w:color w:val="auto"/>
                <w:sz w:val="21"/>
                <w:szCs w:val="21"/>
              </w:rPr>
              <w:t xml:space="preserve">series, </w:t>
            </w:r>
            <w:r w:rsidR="00881F7A" w:rsidRPr="00957B0E">
              <w:rPr>
                <w:color w:val="auto"/>
                <w:sz w:val="21"/>
                <w:szCs w:val="21"/>
              </w:rPr>
              <w:t>discon</w:t>
            </w:r>
            <w:r w:rsidR="00EF2DC4" w:rsidRPr="00957B0E">
              <w:rPr>
                <w:color w:val="auto"/>
                <w:sz w:val="21"/>
                <w:szCs w:val="21"/>
              </w:rPr>
              <w:t>tinued 10 series, and revised 36</w:t>
            </w:r>
            <w:r w:rsidR="00114AD2" w:rsidRPr="00957B0E">
              <w:rPr>
                <w:color w:val="auto"/>
                <w:sz w:val="21"/>
                <w:szCs w:val="21"/>
              </w:rPr>
              <w:t xml:space="preserve"> series. </w:t>
            </w:r>
            <w:r w:rsidR="005A6BB2" w:rsidRPr="00957B0E">
              <w:rPr>
                <w:color w:val="auto"/>
                <w:sz w:val="21"/>
                <w:szCs w:val="21"/>
              </w:rPr>
              <w:t>Function descriptions</w:t>
            </w:r>
            <w:r w:rsidR="00114AD2" w:rsidRPr="00957B0E">
              <w:rPr>
                <w:color w:val="auto"/>
                <w:sz w:val="21"/>
                <w:szCs w:val="21"/>
              </w:rPr>
              <w:t xml:space="preserve"> revised to more closely follow activity descriptions in </w:t>
            </w:r>
            <w:r w:rsidR="00114AD2" w:rsidRPr="00957B0E">
              <w:rPr>
                <w:i/>
                <w:color w:val="auto"/>
                <w:sz w:val="21"/>
                <w:szCs w:val="21"/>
              </w:rPr>
              <w:t>CORE</w:t>
            </w:r>
            <w:r w:rsidR="00114AD2" w:rsidRPr="00957B0E">
              <w:rPr>
                <w:color w:val="auto"/>
                <w:sz w:val="21"/>
                <w:szCs w:val="21"/>
              </w:rPr>
              <w:t>.</w:t>
            </w:r>
            <w:r w:rsidR="00881F7A" w:rsidRPr="00957B0E">
              <w:rPr>
                <w:color w:val="auto"/>
                <w:sz w:val="21"/>
                <w:szCs w:val="21"/>
              </w:rPr>
              <w:t xml:space="preserve"> </w:t>
            </w:r>
          </w:p>
        </w:tc>
      </w:tr>
      <w:tr w:rsidR="00E32A54" w:rsidTr="00C007C0">
        <w:trPr>
          <w:trHeight w:val="393"/>
        </w:trPr>
        <w:tc>
          <w:tcPr>
            <w:tcW w:w="990" w:type="dxa"/>
            <w:shd w:val="clear" w:color="auto" w:fill="FFFFFF"/>
            <w:tcMar>
              <w:top w:w="43" w:type="dxa"/>
              <w:left w:w="43" w:type="dxa"/>
              <w:bottom w:w="43" w:type="dxa"/>
              <w:right w:w="43" w:type="dxa"/>
            </w:tcMar>
            <w:vAlign w:val="center"/>
          </w:tcPr>
          <w:p w:rsidR="00E32A54" w:rsidRPr="00957B0E" w:rsidRDefault="00E32A54" w:rsidP="00E32A54">
            <w:pPr>
              <w:jc w:val="center"/>
              <w:rPr>
                <w:color w:val="auto"/>
              </w:rPr>
            </w:pPr>
            <w:r w:rsidRPr="00957B0E">
              <w:rPr>
                <w:color w:val="auto"/>
              </w:rPr>
              <w:t>7.0</w:t>
            </w:r>
          </w:p>
        </w:tc>
        <w:tc>
          <w:tcPr>
            <w:tcW w:w="1346" w:type="dxa"/>
            <w:shd w:val="clear" w:color="auto" w:fill="FFFFFF"/>
            <w:tcMar>
              <w:top w:w="43" w:type="dxa"/>
              <w:left w:w="43" w:type="dxa"/>
              <w:bottom w:w="43" w:type="dxa"/>
              <w:right w:w="43" w:type="dxa"/>
            </w:tcMar>
            <w:vAlign w:val="center"/>
          </w:tcPr>
          <w:p w:rsidR="00E32A54" w:rsidRPr="00957B0E" w:rsidRDefault="00E32A54" w:rsidP="00E32A54">
            <w:pPr>
              <w:jc w:val="center"/>
              <w:rPr>
                <w:color w:val="auto"/>
              </w:rPr>
            </w:pPr>
            <w:r w:rsidRPr="00957B0E">
              <w:rPr>
                <w:color w:val="auto"/>
              </w:rPr>
              <w:t>December</w:t>
            </w:r>
            <w:r>
              <w:rPr>
                <w:color w:val="auto"/>
              </w:rPr>
              <w:t xml:space="preserve"> 3</w:t>
            </w:r>
            <w:r w:rsidRPr="00957B0E">
              <w:rPr>
                <w:color w:val="auto"/>
              </w:rPr>
              <w:t>, 2015</w:t>
            </w:r>
          </w:p>
        </w:tc>
        <w:tc>
          <w:tcPr>
            <w:tcW w:w="11919" w:type="dxa"/>
            <w:shd w:val="clear" w:color="auto" w:fill="FFFFFF"/>
            <w:tcMar>
              <w:top w:w="43" w:type="dxa"/>
              <w:left w:w="43" w:type="dxa"/>
              <w:bottom w:w="43" w:type="dxa"/>
              <w:right w:w="43" w:type="dxa"/>
            </w:tcMar>
            <w:vAlign w:val="center"/>
          </w:tcPr>
          <w:p w:rsidR="00E32A54" w:rsidRPr="00957B0E" w:rsidRDefault="00E32A54" w:rsidP="00E32A54">
            <w:pPr>
              <w:rPr>
                <w:szCs w:val="22"/>
              </w:rPr>
            </w:pPr>
            <w:r w:rsidRPr="00957B0E">
              <w:rPr>
                <w:color w:val="auto"/>
                <w:szCs w:val="22"/>
              </w:rPr>
              <w:t xml:space="preserve">Critical updates based on user feedback. Added </w:t>
            </w:r>
            <w:r>
              <w:rPr>
                <w:color w:val="auto"/>
                <w:szCs w:val="22"/>
              </w:rPr>
              <w:t>9</w:t>
            </w:r>
            <w:r w:rsidRPr="00957B0E">
              <w:rPr>
                <w:color w:val="auto"/>
                <w:szCs w:val="22"/>
              </w:rPr>
              <w:t xml:space="preserve"> new records series, discontinued 2 series, and revised 11 series. </w:t>
            </w:r>
            <w:r>
              <w:rPr>
                <w:color w:val="auto"/>
                <w:szCs w:val="22"/>
              </w:rPr>
              <w:t>Topics</w:t>
            </w:r>
            <w:r w:rsidRPr="00957B0E">
              <w:rPr>
                <w:color w:val="auto"/>
                <w:szCs w:val="22"/>
              </w:rPr>
              <w:t xml:space="preserve"> addressed include internal review and/or investigation of incidents (including misconduct); </w:t>
            </w:r>
            <w:r w:rsidRPr="00957B0E">
              <w:rPr>
                <w:i/>
                <w:color w:val="auto"/>
                <w:szCs w:val="22"/>
              </w:rPr>
              <w:t>Prison Rape Elimination Act (PREA)</w:t>
            </w:r>
            <w:r w:rsidRPr="00957B0E">
              <w:rPr>
                <w:color w:val="auto"/>
                <w:szCs w:val="22"/>
              </w:rPr>
              <w:t>; mobile recordings (bodycam, dashcam, drone, etc.); background checks conducted for non</w:t>
            </w:r>
            <w:r w:rsidR="00E76422" w:rsidRPr="00E76422">
              <w:rPr>
                <w:rFonts w:ascii="Arial" w:hAnsi="Arial"/>
                <w:color w:val="auto"/>
                <w:szCs w:val="22"/>
              </w:rPr>
              <w:t>-</w:t>
            </w:r>
            <w:r w:rsidRPr="00957B0E">
              <w:rPr>
                <w:color w:val="auto"/>
                <w:szCs w:val="22"/>
              </w:rPr>
              <w:t xml:space="preserve">criminal investigation purposes; solicitor licenses; juvenile records </w:t>
            </w:r>
            <w:r w:rsidRPr="00957B0E">
              <w:rPr>
                <w:i/>
                <w:color w:val="auto"/>
                <w:szCs w:val="22"/>
              </w:rPr>
              <w:t>and their early destruction</w:t>
            </w:r>
            <w:r w:rsidRPr="00957B0E">
              <w:rPr>
                <w:color w:val="auto"/>
                <w:szCs w:val="22"/>
              </w:rPr>
              <w:t xml:space="preserve"> (chapter 13.50 RCW). </w:t>
            </w:r>
            <w:r w:rsidRPr="00680000">
              <w:rPr>
                <w:b/>
                <w:szCs w:val="22"/>
              </w:rPr>
              <w:t>All changes are detailed in the Summary of Changes</w:t>
            </w:r>
            <w:r w:rsidRPr="00957B0E">
              <w:rPr>
                <w:szCs w:val="22"/>
              </w:rPr>
              <w:t xml:space="preserve">. </w:t>
            </w:r>
            <w:r>
              <w:rPr>
                <w:i/>
                <w:iCs/>
                <w:szCs w:val="22"/>
              </w:rPr>
              <w:t xml:space="preserve">(NOTE: </w:t>
            </w:r>
            <w:r w:rsidRPr="00957B0E">
              <w:rPr>
                <w:i/>
                <w:iCs/>
                <w:szCs w:val="22"/>
              </w:rPr>
              <w:t xml:space="preserve">Typographical error corrections, formatting, and inconsequential language modifications were not considered changes.) </w:t>
            </w:r>
          </w:p>
        </w:tc>
      </w:tr>
      <w:tr w:rsidR="00FE40A3" w:rsidTr="00C007C0">
        <w:trPr>
          <w:trHeight w:val="393"/>
        </w:trPr>
        <w:tc>
          <w:tcPr>
            <w:tcW w:w="990" w:type="dxa"/>
            <w:shd w:val="clear" w:color="auto" w:fill="FFFFFF"/>
            <w:tcMar>
              <w:top w:w="43" w:type="dxa"/>
              <w:left w:w="43" w:type="dxa"/>
              <w:bottom w:w="43" w:type="dxa"/>
              <w:right w:w="43" w:type="dxa"/>
            </w:tcMar>
            <w:vAlign w:val="center"/>
          </w:tcPr>
          <w:p w:rsidR="00FE40A3" w:rsidRPr="00957B0E" w:rsidRDefault="009B067D" w:rsidP="00E32A54">
            <w:pPr>
              <w:jc w:val="center"/>
              <w:rPr>
                <w:color w:val="auto"/>
              </w:rPr>
            </w:pPr>
            <w:r w:rsidRPr="00957B0E">
              <w:rPr>
                <w:color w:val="auto"/>
              </w:rPr>
              <w:t>7.</w:t>
            </w:r>
            <w:r w:rsidR="00E32A54">
              <w:rPr>
                <w:color w:val="auto"/>
              </w:rPr>
              <w:t>1</w:t>
            </w:r>
          </w:p>
        </w:tc>
        <w:tc>
          <w:tcPr>
            <w:tcW w:w="1346" w:type="dxa"/>
            <w:shd w:val="clear" w:color="auto" w:fill="FFFFFF"/>
            <w:tcMar>
              <w:top w:w="43" w:type="dxa"/>
              <w:left w:w="43" w:type="dxa"/>
              <w:bottom w:w="43" w:type="dxa"/>
              <w:right w:w="43" w:type="dxa"/>
            </w:tcMar>
            <w:vAlign w:val="center"/>
          </w:tcPr>
          <w:p w:rsidR="00FE40A3" w:rsidRPr="00957B0E" w:rsidRDefault="00F36183" w:rsidP="00E32A54">
            <w:pPr>
              <w:jc w:val="center"/>
              <w:rPr>
                <w:color w:val="auto"/>
              </w:rPr>
            </w:pPr>
            <w:r>
              <w:rPr>
                <w:color w:val="auto"/>
              </w:rPr>
              <w:t>August 11</w:t>
            </w:r>
            <w:r w:rsidR="00E71BC1" w:rsidRPr="00957B0E">
              <w:rPr>
                <w:color w:val="auto"/>
              </w:rPr>
              <w:t xml:space="preserve">, </w:t>
            </w:r>
            <w:r w:rsidR="00FE40A3" w:rsidRPr="00957B0E">
              <w:rPr>
                <w:color w:val="auto"/>
              </w:rPr>
              <w:t>201</w:t>
            </w:r>
            <w:r w:rsidR="00E32A54">
              <w:rPr>
                <w:color w:val="auto"/>
              </w:rPr>
              <w:t>6</w:t>
            </w:r>
          </w:p>
        </w:tc>
        <w:tc>
          <w:tcPr>
            <w:tcW w:w="11919" w:type="dxa"/>
            <w:shd w:val="clear" w:color="auto" w:fill="FFFFFF"/>
            <w:tcMar>
              <w:top w:w="43" w:type="dxa"/>
              <w:left w:w="43" w:type="dxa"/>
              <w:bottom w:w="43" w:type="dxa"/>
              <w:right w:w="43" w:type="dxa"/>
            </w:tcMar>
            <w:vAlign w:val="center"/>
          </w:tcPr>
          <w:p w:rsidR="00FE40A3" w:rsidRPr="00957B0E" w:rsidRDefault="00A058A5" w:rsidP="00A058A5">
            <w:pPr>
              <w:rPr>
                <w:szCs w:val="22"/>
              </w:rPr>
            </w:pPr>
            <w:r>
              <w:rPr>
                <w:color w:val="auto"/>
                <w:szCs w:val="22"/>
              </w:rPr>
              <w:t>Changes to</w:t>
            </w:r>
            <w:r w:rsidR="00F633B4">
              <w:rPr>
                <w:color w:val="auto"/>
                <w:szCs w:val="22"/>
              </w:rPr>
              <w:t xml:space="preserve"> retention for </w:t>
            </w:r>
            <w:r w:rsidR="00F633B4" w:rsidRPr="00F633B4">
              <w:rPr>
                <w:i/>
                <w:color w:val="auto"/>
                <w:szCs w:val="22"/>
              </w:rPr>
              <w:t>Recordings from Mobile Devices – Incident Not Identified (DAN LE09</w:t>
            </w:r>
            <w:r w:rsidR="00E76422" w:rsidRPr="00E76422">
              <w:rPr>
                <w:rFonts w:ascii="Arial" w:hAnsi="Arial"/>
                <w:i/>
                <w:color w:val="auto"/>
                <w:szCs w:val="22"/>
              </w:rPr>
              <w:t>-</w:t>
            </w:r>
            <w:r w:rsidR="00F633B4" w:rsidRPr="00F633B4">
              <w:rPr>
                <w:i/>
                <w:color w:val="auto"/>
                <w:szCs w:val="22"/>
              </w:rPr>
              <w:t>01</w:t>
            </w:r>
            <w:r w:rsidR="00E76422" w:rsidRPr="00E76422">
              <w:rPr>
                <w:rFonts w:ascii="Arial" w:hAnsi="Arial"/>
                <w:i/>
                <w:color w:val="auto"/>
                <w:szCs w:val="22"/>
              </w:rPr>
              <w:t>-</w:t>
            </w:r>
            <w:r w:rsidR="00F633B4" w:rsidRPr="00F633B4">
              <w:rPr>
                <w:i/>
                <w:color w:val="auto"/>
                <w:szCs w:val="22"/>
              </w:rPr>
              <w:t>09)</w:t>
            </w:r>
            <w:r w:rsidR="00F633B4">
              <w:rPr>
                <w:color w:val="auto"/>
                <w:szCs w:val="22"/>
              </w:rPr>
              <w:t xml:space="preserve"> and minor revisions to the “Corrections and Jails – Inmate Security and Control” and “Enforcement – Violations and Traffic Enforcement” sections.</w:t>
            </w:r>
            <w:r w:rsidR="000617D7" w:rsidRPr="00957B0E">
              <w:rPr>
                <w:i/>
                <w:iCs/>
                <w:szCs w:val="22"/>
              </w:rPr>
              <w:t xml:space="preserve"> </w:t>
            </w:r>
          </w:p>
        </w:tc>
      </w:tr>
      <w:tr w:rsidR="00E5700C" w:rsidTr="00C007C0">
        <w:trPr>
          <w:trHeight w:val="393"/>
        </w:trPr>
        <w:tc>
          <w:tcPr>
            <w:tcW w:w="990" w:type="dxa"/>
            <w:shd w:val="clear" w:color="auto" w:fill="FFFFFF"/>
            <w:tcMar>
              <w:top w:w="43" w:type="dxa"/>
              <w:left w:w="43" w:type="dxa"/>
              <w:bottom w:w="43" w:type="dxa"/>
              <w:right w:w="43" w:type="dxa"/>
            </w:tcMar>
            <w:vAlign w:val="center"/>
          </w:tcPr>
          <w:p w:rsidR="00E5700C" w:rsidRPr="008F7DB9" w:rsidRDefault="00E5700C">
            <w:pPr>
              <w:jc w:val="center"/>
              <w:rPr>
                <w:color w:val="000000" w:themeColor="text1"/>
              </w:rPr>
            </w:pPr>
            <w:r w:rsidRPr="008F7DB9">
              <w:rPr>
                <w:color w:val="000000" w:themeColor="text1"/>
              </w:rPr>
              <w:t>7.2</w:t>
            </w:r>
          </w:p>
        </w:tc>
        <w:tc>
          <w:tcPr>
            <w:tcW w:w="1346" w:type="dxa"/>
            <w:shd w:val="clear" w:color="auto" w:fill="FFFFFF"/>
            <w:tcMar>
              <w:top w:w="43" w:type="dxa"/>
              <w:left w:w="43" w:type="dxa"/>
              <w:bottom w:w="43" w:type="dxa"/>
              <w:right w:w="43" w:type="dxa"/>
            </w:tcMar>
            <w:vAlign w:val="center"/>
          </w:tcPr>
          <w:p w:rsidR="00E5700C" w:rsidRPr="008F7DB9" w:rsidRDefault="00050732">
            <w:pPr>
              <w:jc w:val="center"/>
              <w:rPr>
                <w:color w:val="000000" w:themeColor="text1"/>
              </w:rPr>
            </w:pPr>
            <w:r w:rsidRPr="008F7DB9">
              <w:rPr>
                <w:color w:val="000000" w:themeColor="text1"/>
              </w:rPr>
              <w:t xml:space="preserve">January 26, </w:t>
            </w:r>
            <w:r w:rsidR="00E5700C" w:rsidRPr="008F7DB9">
              <w:rPr>
                <w:color w:val="000000" w:themeColor="text1"/>
              </w:rPr>
              <w:t xml:space="preserve"> 201</w:t>
            </w:r>
            <w:r w:rsidRPr="008F7DB9">
              <w:rPr>
                <w:color w:val="000000" w:themeColor="text1"/>
              </w:rPr>
              <w:t>7</w:t>
            </w:r>
          </w:p>
        </w:tc>
        <w:tc>
          <w:tcPr>
            <w:tcW w:w="11919" w:type="dxa"/>
            <w:shd w:val="clear" w:color="auto" w:fill="FFFFFF"/>
            <w:tcMar>
              <w:top w:w="43" w:type="dxa"/>
              <w:left w:w="43" w:type="dxa"/>
              <w:bottom w:w="43" w:type="dxa"/>
              <w:right w:w="43" w:type="dxa"/>
            </w:tcMar>
            <w:vAlign w:val="center"/>
          </w:tcPr>
          <w:p w:rsidR="00E5700C" w:rsidRPr="008F7DB9" w:rsidRDefault="00050732" w:rsidP="00B11031">
            <w:pPr>
              <w:rPr>
                <w:color w:val="000000" w:themeColor="text1"/>
                <w:szCs w:val="22"/>
              </w:rPr>
            </w:pPr>
            <w:r w:rsidRPr="008F7DB9">
              <w:rPr>
                <w:color w:val="000000" w:themeColor="text1"/>
                <w:szCs w:val="22"/>
              </w:rPr>
              <w:t>N</w:t>
            </w:r>
            <w:r w:rsidR="00E5700C" w:rsidRPr="008F7DB9">
              <w:rPr>
                <w:color w:val="000000" w:themeColor="text1"/>
                <w:szCs w:val="22"/>
              </w:rPr>
              <w:t>ew series</w:t>
            </w:r>
            <w:r w:rsidR="0079425B" w:rsidRPr="008F7DB9">
              <w:rPr>
                <w:color w:val="000000" w:themeColor="text1"/>
                <w:szCs w:val="22"/>
              </w:rPr>
              <w:t xml:space="preserve">, </w:t>
            </w:r>
            <w:r w:rsidRPr="008F7DB9">
              <w:rPr>
                <w:i/>
                <w:color w:val="000000" w:themeColor="text1"/>
                <w:szCs w:val="22"/>
              </w:rPr>
              <w:t>Recordings from Mobile Devices – Buffered Data/Images</w:t>
            </w:r>
            <w:r w:rsidRPr="008F7DB9">
              <w:rPr>
                <w:color w:val="000000" w:themeColor="text1"/>
                <w:szCs w:val="22"/>
              </w:rPr>
              <w:t xml:space="preserve"> </w:t>
            </w:r>
            <w:r w:rsidRPr="008F7DB9">
              <w:rPr>
                <w:i/>
                <w:color w:val="000000" w:themeColor="text1"/>
                <w:szCs w:val="22"/>
              </w:rPr>
              <w:t>(DAN GS2017</w:t>
            </w:r>
            <w:r w:rsidR="00E76422" w:rsidRPr="00E76422">
              <w:rPr>
                <w:rFonts w:ascii="Arial" w:hAnsi="Arial"/>
                <w:i/>
                <w:color w:val="000000" w:themeColor="text1"/>
                <w:szCs w:val="22"/>
              </w:rPr>
              <w:t>-</w:t>
            </w:r>
            <w:r w:rsidRPr="008F7DB9">
              <w:rPr>
                <w:i/>
                <w:color w:val="000000" w:themeColor="text1"/>
                <w:szCs w:val="22"/>
              </w:rPr>
              <w:t>001</w:t>
            </w:r>
            <w:r w:rsidR="0079425B" w:rsidRPr="008F7DB9">
              <w:rPr>
                <w:i/>
                <w:color w:val="000000" w:themeColor="text1"/>
                <w:szCs w:val="22"/>
              </w:rPr>
              <w:t>)</w:t>
            </w:r>
            <w:r w:rsidRPr="008F7DB9">
              <w:rPr>
                <w:i/>
                <w:color w:val="000000" w:themeColor="text1"/>
                <w:szCs w:val="22"/>
              </w:rPr>
              <w:t xml:space="preserve">, </w:t>
            </w:r>
            <w:r w:rsidR="00E5700C" w:rsidRPr="008F7DB9">
              <w:rPr>
                <w:color w:val="000000" w:themeColor="text1"/>
                <w:szCs w:val="22"/>
              </w:rPr>
              <w:t>provide</w:t>
            </w:r>
            <w:r w:rsidRPr="008F7DB9">
              <w:rPr>
                <w:color w:val="000000" w:themeColor="text1"/>
                <w:szCs w:val="22"/>
              </w:rPr>
              <w:t>s</w:t>
            </w:r>
            <w:r w:rsidR="00E5700C" w:rsidRPr="008F7DB9">
              <w:rPr>
                <w:color w:val="000000" w:themeColor="text1"/>
                <w:szCs w:val="22"/>
              </w:rPr>
              <w:t xml:space="preserve"> disposition authority for </w:t>
            </w:r>
            <w:r w:rsidR="00B11031">
              <w:rPr>
                <w:color w:val="000000" w:themeColor="text1"/>
                <w:szCs w:val="22"/>
              </w:rPr>
              <w:t xml:space="preserve">certain </w:t>
            </w:r>
            <w:r w:rsidRPr="008F7DB9">
              <w:rPr>
                <w:color w:val="000000" w:themeColor="text1"/>
                <w:szCs w:val="22"/>
              </w:rPr>
              <w:t>data/images recorded</w:t>
            </w:r>
            <w:r w:rsidR="00031E71" w:rsidRPr="008F7DB9">
              <w:rPr>
                <w:color w:val="000000" w:themeColor="text1"/>
                <w:szCs w:val="22"/>
              </w:rPr>
              <w:t xml:space="preserve"> over</w:t>
            </w:r>
            <w:r w:rsidRPr="008F7DB9">
              <w:rPr>
                <w:color w:val="000000" w:themeColor="text1"/>
                <w:szCs w:val="22"/>
              </w:rPr>
              <w:t xml:space="preserve"> </w:t>
            </w:r>
            <w:r w:rsidRPr="008F7DB9">
              <w:rPr>
                <w:i/>
                <w:color w:val="000000" w:themeColor="text1"/>
                <w:szCs w:val="22"/>
              </w:rPr>
              <w:t xml:space="preserve">as part of routine device operations. </w:t>
            </w:r>
            <w:r w:rsidRPr="008F7DB9">
              <w:rPr>
                <w:color w:val="000000" w:themeColor="text1"/>
                <w:szCs w:val="22"/>
              </w:rPr>
              <w:t>3 related series modified.</w:t>
            </w:r>
            <w:r w:rsidR="00E5700C" w:rsidRPr="008F7DB9">
              <w:rPr>
                <w:i/>
                <w:iCs/>
                <w:color w:val="000000" w:themeColor="text1"/>
                <w:szCs w:val="22"/>
              </w:rPr>
              <w:t xml:space="preserve"> </w:t>
            </w:r>
            <w:r w:rsidR="00031E71" w:rsidRPr="008F7DB9">
              <w:rPr>
                <w:iCs/>
                <w:color w:val="000000" w:themeColor="text1"/>
                <w:szCs w:val="22"/>
              </w:rPr>
              <w:t>All c</w:t>
            </w:r>
            <w:r w:rsidRPr="008F7DB9">
              <w:rPr>
                <w:color w:val="000000" w:themeColor="text1"/>
                <w:szCs w:val="22"/>
              </w:rPr>
              <w:t>hanges</w:t>
            </w:r>
            <w:r w:rsidR="00031E71" w:rsidRPr="008F7DB9">
              <w:rPr>
                <w:color w:val="000000" w:themeColor="text1"/>
                <w:szCs w:val="22"/>
              </w:rPr>
              <w:t xml:space="preserve"> are</w:t>
            </w:r>
            <w:r w:rsidRPr="008F7DB9">
              <w:rPr>
                <w:color w:val="000000" w:themeColor="text1"/>
                <w:szCs w:val="22"/>
              </w:rPr>
              <w:t xml:space="preserve"> detailed in</w:t>
            </w:r>
            <w:r w:rsidR="00031E71" w:rsidRPr="008F7DB9">
              <w:rPr>
                <w:color w:val="000000" w:themeColor="text1"/>
                <w:szCs w:val="22"/>
              </w:rPr>
              <w:t xml:space="preserve"> the</w:t>
            </w:r>
            <w:r w:rsidRPr="008F7DB9">
              <w:rPr>
                <w:color w:val="000000" w:themeColor="text1"/>
                <w:szCs w:val="22"/>
              </w:rPr>
              <w:t xml:space="preserve"> Summary of Changes.</w:t>
            </w:r>
          </w:p>
        </w:tc>
      </w:tr>
    </w:tbl>
    <w:p w:rsidR="00A27972" w:rsidRDefault="001F47B9" w:rsidP="000643C9">
      <w:pPr>
        <w:tabs>
          <w:tab w:val="left" w:pos="6227"/>
        </w:tabs>
        <w:jc w:val="center"/>
        <w:rPr>
          <w:color w:val="C0504D"/>
          <w:sz w:val="10"/>
          <w:szCs w:val="10"/>
        </w:rPr>
        <w:sectPr w:rsidR="00A27972" w:rsidSect="00617E2A">
          <w:headerReference w:type="even" r:id="rId14"/>
          <w:footerReference w:type="default" r:id="rId15"/>
          <w:headerReference w:type="first" r:id="rId16"/>
          <w:pgSz w:w="15840" w:h="12240" w:orient="landscape" w:code="1"/>
          <w:pgMar w:top="1080" w:right="720" w:bottom="1080" w:left="720" w:header="1080" w:footer="720" w:gutter="0"/>
          <w:cols w:space="720"/>
          <w:docGrid w:linePitch="360"/>
        </w:sectPr>
      </w:pPr>
      <w:r w:rsidRPr="001F47B9">
        <w:rPr>
          <w:color w:val="C0504D"/>
          <w:sz w:val="10"/>
          <w:szCs w:val="10"/>
        </w:rPr>
        <w:tab/>
      </w:r>
    </w:p>
    <w:p w:rsidR="002F3FBC" w:rsidRPr="009B067D" w:rsidRDefault="002F3FBC" w:rsidP="00A77D48">
      <w:pPr>
        <w:tabs>
          <w:tab w:val="left" w:pos="6227"/>
        </w:tabs>
        <w:jc w:val="center"/>
        <w:rPr>
          <w:b/>
          <w:sz w:val="32"/>
        </w:rPr>
      </w:pPr>
      <w:r w:rsidRPr="009B067D">
        <w:rPr>
          <w:b/>
          <w:sz w:val="32"/>
        </w:rPr>
        <w:lastRenderedPageBreak/>
        <w:t>TABLE OF CONTENTS</w:t>
      </w:r>
    </w:p>
    <w:p w:rsidR="005958E6" w:rsidRPr="00B0424A" w:rsidRDefault="008472F3">
      <w:pPr>
        <w:pStyle w:val="TOC1"/>
        <w:rPr>
          <w:b w:val="0"/>
          <w:caps w:val="0"/>
          <w:noProof/>
          <w:color w:val="000000"/>
          <w:sz w:val="22"/>
          <w:szCs w:val="22"/>
        </w:rPr>
      </w:pPr>
      <w:r w:rsidRPr="00E002BB">
        <w:rPr>
          <w:color w:val="000000"/>
          <w:sz w:val="18"/>
          <w:szCs w:val="18"/>
        </w:rPr>
        <w:fldChar w:fldCharType="begin"/>
      </w:r>
      <w:r w:rsidR="002F3FBC" w:rsidRPr="00E002BB">
        <w:rPr>
          <w:color w:val="000000"/>
          <w:sz w:val="18"/>
          <w:szCs w:val="18"/>
        </w:rPr>
        <w:instrText xml:space="preserve"> TOC \o "1-2" \h \z \t "**Functions,1,** Activties,2" </w:instrText>
      </w:r>
      <w:r w:rsidRPr="00E002BB">
        <w:rPr>
          <w:color w:val="000000"/>
          <w:sz w:val="18"/>
          <w:szCs w:val="18"/>
        </w:rPr>
        <w:fldChar w:fldCharType="separate"/>
      </w:r>
      <w:hyperlink w:anchor="_Toc435696646" w:history="1">
        <w:r w:rsidR="005958E6" w:rsidRPr="00B0424A">
          <w:rPr>
            <w:rStyle w:val="Hyperlink"/>
            <w:noProof/>
            <w:color w:val="000000"/>
          </w:rPr>
          <w:t>1.</w:t>
        </w:r>
        <w:r w:rsidR="005958E6" w:rsidRPr="00B0424A">
          <w:rPr>
            <w:b w:val="0"/>
            <w:caps w:val="0"/>
            <w:noProof/>
            <w:color w:val="000000"/>
            <w:sz w:val="22"/>
            <w:szCs w:val="22"/>
          </w:rPr>
          <w:tab/>
        </w:r>
        <w:r w:rsidR="005958E6" w:rsidRPr="00B0424A">
          <w:rPr>
            <w:rStyle w:val="Hyperlink"/>
            <w:noProof/>
            <w:color w:val="000000"/>
          </w:rPr>
          <w:t>AGENCY MANAGEMENT</w:t>
        </w:r>
        <w:r w:rsidR="005958E6" w:rsidRPr="00B0424A">
          <w:rPr>
            <w:noProof/>
            <w:webHidden/>
            <w:color w:val="000000"/>
          </w:rPr>
          <w:tab/>
        </w:r>
        <w:r w:rsidR="005958E6" w:rsidRPr="00B0424A">
          <w:rPr>
            <w:noProof/>
            <w:webHidden/>
            <w:color w:val="000000"/>
          </w:rPr>
          <w:fldChar w:fldCharType="begin"/>
        </w:r>
        <w:r w:rsidR="005958E6" w:rsidRPr="00B0424A">
          <w:rPr>
            <w:noProof/>
            <w:webHidden/>
            <w:color w:val="000000"/>
          </w:rPr>
          <w:instrText xml:space="preserve"> PAGEREF _Toc435696646 \h </w:instrText>
        </w:r>
        <w:r w:rsidR="005958E6" w:rsidRPr="00B0424A">
          <w:rPr>
            <w:noProof/>
            <w:webHidden/>
            <w:color w:val="000000"/>
          </w:rPr>
        </w:r>
        <w:r w:rsidR="005958E6" w:rsidRPr="00B0424A">
          <w:rPr>
            <w:noProof/>
            <w:webHidden/>
            <w:color w:val="000000"/>
          </w:rPr>
          <w:fldChar w:fldCharType="separate"/>
        </w:r>
        <w:r w:rsidR="005449F3">
          <w:rPr>
            <w:noProof/>
            <w:webHidden/>
            <w:color w:val="000000"/>
          </w:rPr>
          <w:t>4</w:t>
        </w:r>
        <w:r w:rsidR="005958E6" w:rsidRPr="00B0424A">
          <w:rPr>
            <w:noProof/>
            <w:webHidden/>
            <w:color w:val="000000"/>
          </w:rPr>
          <w:fldChar w:fldCharType="end"/>
        </w:r>
      </w:hyperlink>
    </w:p>
    <w:p w:rsidR="005958E6" w:rsidRPr="00B0424A" w:rsidRDefault="007F08B4">
      <w:pPr>
        <w:pStyle w:val="TOC2"/>
        <w:rPr>
          <w:bCs w:val="0"/>
          <w:caps w:val="0"/>
          <w:noProof/>
          <w:szCs w:val="22"/>
        </w:rPr>
      </w:pPr>
      <w:hyperlink w:anchor="_Toc435696647" w:history="1">
        <w:r w:rsidR="005958E6" w:rsidRPr="00B0424A">
          <w:rPr>
            <w:rStyle w:val="Hyperlink"/>
            <w:noProof/>
            <w:color w:val="000000"/>
          </w:rPr>
          <w:t>1.1</w:t>
        </w:r>
        <w:r w:rsidR="005958E6" w:rsidRPr="00B0424A">
          <w:rPr>
            <w:bCs w:val="0"/>
            <w:caps w:val="0"/>
            <w:noProof/>
            <w:szCs w:val="22"/>
          </w:rPr>
          <w:tab/>
        </w:r>
        <w:r w:rsidR="005958E6" w:rsidRPr="00B0424A">
          <w:rPr>
            <w:rStyle w:val="Hyperlink"/>
            <w:noProof/>
            <w:color w:val="000000"/>
          </w:rPr>
          <w:t>COMMUNITY RELATIONS</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_Toc435696647 \h </w:instrText>
        </w:r>
        <w:r w:rsidR="005958E6" w:rsidRPr="00B0424A">
          <w:rPr>
            <w:noProof/>
            <w:webHidden/>
          </w:rPr>
        </w:r>
        <w:r w:rsidR="005958E6" w:rsidRPr="00B0424A">
          <w:rPr>
            <w:noProof/>
            <w:webHidden/>
          </w:rPr>
          <w:fldChar w:fldCharType="separate"/>
        </w:r>
        <w:r w:rsidR="005449F3">
          <w:rPr>
            <w:noProof/>
            <w:webHidden/>
          </w:rPr>
          <w:t>4</w:t>
        </w:r>
        <w:r w:rsidR="005958E6" w:rsidRPr="00B0424A">
          <w:rPr>
            <w:noProof/>
            <w:webHidden/>
          </w:rPr>
          <w:fldChar w:fldCharType="end"/>
        </w:r>
      </w:hyperlink>
    </w:p>
    <w:p w:rsidR="005958E6" w:rsidRPr="00B0424A" w:rsidRDefault="007F08B4">
      <w:pPr>
        <w:pStyle w:val="TOC1"/>
        <w:rPr>
          <w:b w:val="0"/>
          <w:caps w:val="0"/>
          <w:noProof/>
          <w:color w:val="000000"/>
          <w:sz w:val="22"/>
          <w:szCs w:val="22"/>
        </w:rPr>
      </w:pPr>
      <w:hyperlink w:anchor="_Toc435696648" w:history="1">
        <w:r w:rsidR="005958E6" w:rsidRPr="00B0424A">
          <w:rPr>
            <w:rStyle w:val="Hyperlink"/>
            <w:noProof/>
            <w:color w:val="000000"/>
          </w:rPr>
          <w:t>2.</w:t>
        </w:r>
        <w:r w:rsidR="005958E6" w:rsidRPr="00B0424A">
          <w:rPr>
            <w:b w:val="0"/>
            <w:caps w:val="0"/>
            <w:noProof/>
            <w:color w:val="000000"/>
            <w:sz w:val="22"/>
            <w:szCs w:val="22"/>
          </w:rPr>
          <w:tab/>
        </w:r>
        <w:r w:rsidR="005958E6" w:rsidRPr="00B0424A">
          <w:rPr>
            <w:rStyle w:val="Hyperlink"/>
            <w:noProof/>
            <w:color w:val="000000"/>
          </w:rPr>
          <w:t>ASSET MANAGEMENT</w:t>
        </w:r>
        <w:r w:rsidR="005958E6" w:rsidRPr="00B0424A">
          <w:rPr>
            <w:noProof/>
            <w:webHidden/>
            <w:color w:val="000000"/>
          </w:rPr>
          <w:tab/>
        </w:r>
        <w:r w:rsidR="005958E6" w:rsidRPr="00B0424A">
          <w:rPr>
            <w:noProof/>
            <w:webHidden/>
            <w:color w:val="000000"/>
          </w:rPr>
          <w:fldChar w:fldCharType="begin"/>
        </w:r>
        <w:r w:rsidR="005958E6" w:rsidRPr="00B0424A">
          <w:rPr>
            <w:noProof/>
            <w:webHidden/>
            <w:color w:val="000000"/>
          </w:rPr>
          <w:instrText xml:space="preserve"> PAGEREF _Toc435696648 \h </w:instrText>
        </w:r>
        <w:r w:rsidR="005958E6" w:rsidRPr="00B0424A">
          <w:rPr>
            <w:noProof/>
            <w:webHidden/>
            <w:color w:val="000000"/>
          </w:rPr>
        </w:r>
        <w:r w:rsidR="005958E6" w:rsidRPr="00B0424A">
          <w:rPr>
            <w:noProof/>
            <w:webHidden/>
            <w:color w:val="000000"/>
          </w:rPr>
          <w:fldChar w:fldCharType="separate"/>
        </w:r>
        <w:r w:rsidR="005449F3">
          <w:rPr>
            <w:noProof/>
            <w:webHidden/>
            <w:color w:val="000000"/>
          </w:rPr>
          <w:t>6</w:t>
        </w:r>
        <w:r w:rsidR="005958E6" w:rsidRPr="00B0424A">
          <w:rPr>
            <w:noProof/>
            <w:webHidden/>
            <w:color w:val="000000"/>
          </w:rPr>
          <w:fldChar w:fldCharType="end"/>
        </w:r>
      </w:hyperlink>
    </w:p>
    <w:p w:rsidR="005958E6" w:rsidRPr="00B0424A" w:rsidRDefault="007F08B4">
      <w:pPr>
        <w:pStyle w:val="TOC2"/>
        <w:rPr>
          <w:bCs w:val="0"/>
          <w:caps w:val="0"/>
          <w:noProof/>
          <w:szCs w:val="22"/>
        </w:rPr>
      </w:pPr>
      <w:hyperlink w:anchor="_Toc435696649" w:history="1">
        <w:r w:rsidR="005958E6" w:rsidRPr="00B0424A">
          <w:rPr>
            <w:rStyle w:val="Hyperlink"/>
            <w:noProof/>
            <w:color w:val="000000"/>
          </w:rPr>
          <w:t>2.1</w:t>
        </w:r>
        <w:r w:rsidR="005958E6" w:rsidRPr="00B0424A">
          <w:rPr>
            <w:bCs w:val="0"/>
            <w:caps w:val="0"/>
            <w:noProof/>
            <w:szCs w:val="22"/>
          </w:rPr>
          <w:tab/>
        </w:r>
        <w:r w:rsidR="005958E6" w:rsidRPr="00B0424A">
          <w:rPr>
            <w:rStyle w:val="Hyperlink"/>
            <w:noProof/>
            <w:color w:val="000000"/>
          </w:rPr>
          <w:t>MAINTENANCE</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_Toc435696649 \h </w:instrText>
        </w:r>
        <w:r w:rsidR="005958E6" w:rsidRPr="00B0424A">
          <w:rPr>
            <w:noProof/>
            <w:webHidden/>
          </w:rPr>
        </w:r>
        <w:r w:rsidR="005958E6" w:rsidRPr="00B0424A">
          <w:rPr>
            <w:noProof/>
            <w:webHidden/>
          </w:rPr>
          <w:fldChar w:fldCharType="separate"/>
        </w:r>
        <w:r w:rsidR="005449F3">
          <w:rPr>
            <w:noProof/>
            <w:webHidden/>
          </w:rPr>
          <w:t>6</w:t>
        </w:r>
        <w:r w:rsidR="005958E6" w:rsidRPr="00B0424A">
          <w:rPr>
            <w:noProof/>
            <w:webHidden/>
          </w:rPr>
          <w:fldChar w:fldCharType="end"/>
        </w:r>
      </w:hyperlink>
    </w:p>
    <w:p w:rsidR="005958E6" w:rsidRPr="00B0424A" w:rsidRDefault="007F08B4">
      <w:pPr>
        <w:pStyle w:val="TOC1"/>
        <w:rPr>
          <w:b w:val="0"/>
          <w:caps w:val="0"/>
          <w:noProof/>
          <w:color w:val="000000"/>
          <w:sz w:val="22"/>
          <w:szCs w:val="22"/>
        </w:rPr>
      </w:pPr>
      <w:hyperlink w:anchor="_Toc435696650" w:history="1">
        <w:r w:rsidR="005958E6" w:rsidRPr="00B0424A">
          <w:rPr>
            <w:rStyle w:val="Hyperlink"/>
            <w:noProof/>
            <w:color w:val="000000"/>
          </w:rPr>
          <w:t>3.</w:t>
        </w:r>
        <w:r w:rsidR="005958E6" w:rsidRPr="00B0424A">
          <w:rPr>
            <w:b w:val="0"/>
            <w:caps w:val="0"/>
            <w:noProof/>
            <w:color w:val="000000"/>
            <w:sz w:val="22"/>
            <w:szCs w:val="22"/>
          </w:rPr>
          <w:tab/>
        </w:r>
        <w:r w:rsidR="005958E6" w:rsidRPr="00B0424A">
          <w:rPr>
            <w:rStyle w:val="Hyperlink"/>
            <w:noProof/>
            <w:color w:val="000000"/>
          </w:rPr>
          <w:t>COMMUNICATION</w:t>
        </w:r>
        <w:r w:rsidR="005958E6" w:rsidRPr="00B0424A">
          <w:rPr>
            <w:noProof/>
            <w:webHidden/>
            <w:color w:val="000000"/>
          </w:rPr>
          <w:tab/>
        </w:r>
        <w:r w:rsidR="005958E6" w:rsidRPr="00B0424A">
          <w:rPr>
            <w:noProof/>
            <w:webHidden/>
            <w:color w:val="000000"/>
          </w:rPr>
          <w:fldChar w:fldCharType="begin"/>
        </w:r>
        <w:r w:rsidR="005958E6" w:rsidRPr="00B0424A">
          <w:rPr>
            <w:noProof/>
            <w:webHidden/>
            <w:color w:val="000000"/>
          </w:rPr>
          <w:instrText xml:space="preserve"> PAGEREF _Toc435696650 \h </w:instrText>
        </w:r>
        <w:r w:rsidR="005958E6" w:rsidRPr="00B0424A">
          <w:rPr>
            <w:noProof/>
            <w:webHidden/>
            <w:color w:val="000000"/>
          </w:rPr>
        </w:r>
        <w:r w:rsidR="005958E6" w:rsidRPr="00B0424A">
          <w:rPr>
            <w:noProof/>
            <w:webHidden/>
            <w:color w:val="000000"/>
          </w:rPr>
          <w:fldChar w:fldCharType="separate"/>
        </w:r>
        <w:r w:rsidR="005449F3">
          <w:rPr>
            <w:noProof/>
            <w:webHidden/>
            <w:color w:val="000000"/>
          </w:rPr>
          <w:t>7</w:t>
        </w:r>
        <w:r w:rsidR="005958E6" w:rsidRPr="00B0424A">
          <w:rPr>
            <w:noProof/>
            <w:webHidden/>
            <w:color w:val="000000"/>
          </w:rPr>
          <w:fldChar w:fldCharType="end"/>
        </w:r>
      </w:hyperlink>
    </w:p>
    <w:p w:rsidR="005958E6" w:rsidRPr="00B0424A" w:rsidRDefault="007F08B4">
      <w:pPr>
        <w:pStyle w:val="TOC2"/>
        <w:rPr>
          <w:bCs w:val="0"/>
          <w:caps w:val="0"/>
          <w:noProof/>
          <w:szCs w:val="22"/>
        </w:rPr>
      </w:pPr>
      <w:hyperlink w:anchor="_Toc435696651" w:history="1">
        <w:r w:rsidR="005958E6" w:rsidRPr="00B0424A">
          <w:rPr>
            <w:rStyle w:val="Hyperlink"/>
            <w:noProof/>
            <w:color w:val="000000"/>
          </w:rPr>
          <w:t>3.1</w:t>
        </w:r>
        <w:r w:rsidR="005958E6" w:rsidRPr="00B0424A">
          <w:rPr>
            <w:bCs w:val="0"/>
            <w:caps w:val="0"/>
            <w:noProof/>
            <w:szCs w:val="22"/>
          </w:rPr>
          <w:tab/>
        </w:r>
        <w:r w:rsidR="005958E6" w:rsidRPr="00B0424A">
          <w:rPr>
            <w:rStyle w:val="Hyperlink"/>
            <w:noProof/>
            <w:color w:val="000000"/>
          </w:rPr>
          <w:t>DISPATCH</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_Toc435696651 \h </w:instrText>
        </w:r>
        <w:r w:rsidR="005958E6" w:rsidRPr="00B0424A">
          <w:rPr>
            <w:noProof/>
            <w:webHidden/>
          </w:rPr>
        </w:r>
        <w:r w:rsidR="005958E6" w:rsidRPr="00B0424A">
          <w:rPr>
            <w:noProof/>
            <w:webHidden/>
          </w:rPr>
          <w:fldChar w:fldCharType="separate"/>
        </w:r>
        <w:r w:rsidR="005449F3">
          <w:rPr>
            <w:noProof/>
            <w:webHidden/>
          </w:rPr>
          <w:t>7</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52" w:history="1">
        <w:r w:rsidR="005958E6" w:rsidRPr="00B0424A">
          <w:rPr>
            <w:rStyle w:val="Hyperlink"/>
            <w:noProof/>
            <w:color w:val="000000"/>
          </w:rPr>
          <w:t>3.2</w:t>
        </w:r>
        <w:r w:rsidR="005958E6" w:rsidRPr="00B0424A">
          <w:rPr>
            <w:bCs w:val="0"/>
            <w:caps w:val="0"/>
            <w:noProof/>
            <w:szCs w:val="22"/>
          </w:rPr>
          <w:tab/>
        </w:r>
        <w:r w:rsidR="005958E6" w:rsidRPr="00B0424A">
          <w:rPr>
            <w:rStyle w:val="Hyperlink"/>
            <w:noProof/>
            <w:color w:val="000000"/>
          </w:rPr>
          <w:t>INFORMATION DISSEMINATION</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_Toc435696652 \h </w:instrText>
        </w:r>
        <w:r w:rsidR="005958E6" w:rsidRPr="00B0424A">
          <w:rPr>
            <w:noProof/>
            <w:webHidden/>
          </w:rPr>
        </w:r>
        <w:r w:rsidR="005958E6" w:rsidRPr="00B0424A">
          <w:rPr>
            <w:noProof/>
            <w:webHidden/>
          </w:rPr>
          <w:fldChar w:fldCharType="separate"/>
        </w:r>
        <w:r w:rsidR="005449F3">
          <w:rPr>
            <w:noProof/>
            <w:webHidden/>
          </w:rPr>
          <w:t>9</w:t>
        </w:r>
        <w:r w:rsidR="005958E6" w:rsidRPr="00B0424A">
          <w:rPr>
            <w:noProof/>
            <w:webHidden/>
          </w:rPr>
          <w:fldChar w:fldCharType="end"/>
        </w:r>
      </w:hyperlink>
    </w:p>
    <w:p w:rsidR="005958E6" w:rsidRPr="00B0424A" w:rsidRDefault="007F08B4">
      <w:pPr>
        <w:pStyle w:val="TOC1"/>
        <w:rPr>
          <w:b w:val="0"/>
          <w:caps w:val="0"/>
          <w:noProof/>
          <w:color w:val="000000"/>
          <w:sz w:val="22"/>
          <w:szCs w:val="22"/>
        </w:rPr>
      </w:pPr>
      <w:hyperlink w:anchor="_Toc435696653" w:history="1">
        <w:r w:rsidR="005958E6" w:rsidRPr="00B0424A">
          <w:rPr>
            <w:rStyle w:val="Hyperlink"/>
            <w:noProof/>
            <w:color w:val="000000"/>
          </w:rPr>
          <w:t>4.</w:t>
        </w:r>
        <w:r w:rsidR="005958E6" w:rsidRPr="00B0424A">
          <w:rPr>
            <w:b w:val="0"/>
            <w:caps w:val="0"/>
            <w:noProof/>
            <w:color w:val="000000"/>
            <w:sz w:val="22"/>
            <w:szCs w:val="22"/>
          </w:rPr>
          <w:tab/>
        </w:r>
        <w:r w:rsidR="005958E6" w:rsidRPr="00B0424A">
          <w:rPr>
            <w:rStyle w:val="Hyperlink"/>
            <w:noProof/>
            <w:color w:val="000000"/>
          </w:rPr>
          <w:t>CORRECTIONS AND JAILS</w:t>
        </w:r>
        <w:r w:rsidR="005958E6" w:rsidRPr="00B0424A">
          <w:rPr>
            <w:noProof/>
            <w:webHidden/>
            <w:color w:val="000000"/>
          </w:rPr>
          <w:tab/>
        </w:r>
        <w:r w:rsidR="005958E6" w:rsidRPr="00B0424A">
          <w:rPr>
            <w:noProof/>
            <w:webHidden/>
            <w:color w:val="000000"/>
          </w:rPr>
          <w:fldChar w:fldCharType="begin"/>
        </w:r>
        <w:r w:rsidR="005958E6" w:rsidRPr="00B0424A">
          <w:rPr>
            <w:noProof/>
            <w:webHidden/>
            <w:color w:val="000000"/>
          </w:rPr>
          <w:instrText xml:space="preserve"> PAGEREF _Toc435696653 \h </w:instrText>
        </w:r>
        <w:r w:rsidR="005958E6" w:rsidRPr="00B0424A">
          <w:rPr>
            <w:noProof/>
            <w:webHidden/>
            <w:color w:val="000000"/>
          </w:rPr>
        </w:r>
        <w:r w:rsidR="005958E6" w:rsidRPr="00B0424A">
          <w:rPr>
            <w:noProof/>
            <w:webHidden/>
            <w:color w:val="000000"/>
          </w:rPr>
          <w:fldChar w:fldCharType="separate"/>
        </w:r>
        <w:r w:rsidR="005449F3">
          <w:rPr>
            <w:noProof/>
            <w:webHidden/>
            <w:color w:val="000000"/>
          </w:rPr>
          <w:t>10</w:t>
        </w:r>
        <w:r w:rsidR="005958E6" w:rsidRPr="00B0424A">
          <w:rPr>
            <w:noProof/>
            <w:webHidden/>
            <w:color w:val="000000"/>
          </w:rPr>
          <w:fldChar w:fldCharType="end"/>
        </w:r>
      </w:hyperlink>
    </w:p>
    <w:p w:rsidR="005958E6" w:rsidRPr="00B0424A" w:rsidRDefault="007F08B4">
      <w:pPr>
        <w:pStyle w:val="TOC2"/>
        <w:rPr>
          <w:bCs w:val="0"/>
          <w:caps w:val="0"/>
          <w:noProof/>
          <w:szCs w:val="22"/>
        </w:rPr>
      </w:pPr>
      <w:hyperlink w:anchor="_Toc435696654" w:history="1">
        <w:r w:rsidR="005958E6" w:rsidRPr="00B0424A">
          <w:rPr>
            <w:rStyle w:val="Hyperlink"/>
            <w:noProof/>
            <w:color w:val="000000"/>
          </w:rPr>
          <w:t>4.1</w:t>
        </w:r>
        <w:r w:rsidR="005958E6" w:rsidRPr="00B0424A">
          <w:rPr>
            <w:bCs w:val="0"/>
            <w:caps w:val="0"/>
            <w:noProof/>
            <w:szCs w:val="22"/>
          </w:rPr>
          <w:tab/>
        </w:r>
        <w:r w:rsidR="005958E6" w:rsidRPr="00B0424A">
          <w:rPr>
            <w:rStyle w:val="Hyperlink"/>
            <w:noProof/>
            <w:color w:val="000000"/>
          </w:rPr>
          <w:t>FOOD AND COMMISSARY SERVICES</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_Toc435696654 \h </w:instrText>
        </w:r>
        <w:r w:rsidR="005958E6" w:rsidRPr="00B0424A">
          <w:rPr>
            <w:noProof/>
            <w:webHidden/>
          </w:rPr>
        </w:r>
        <w:r w:rsidR="005958E6" w:rsidRPr="00B0424A">
          <w:rPr>
            <w:noProof/>
            <w:webHidden/>
          </w:rPr>
          <w:fldChar w:fldCharType="separate"/>
        </w:r>
        <w:r w:rsidR="005449F3">
          <w:rPr>
            <w:noProof/>
            <w:webHidden/>
          </w:rPr>
          <w:t>10</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55" w:history="1">
        <w:r w:rsidR="005958E6" w:rsidRPr="00B0424A">
          <w:rPr>
            <w:rStyle w:val="Hyperlink"/>
            <w:noProof/>
            <w:color w:val="000000"/>
          </w:rPr>
          <w:t>4.2</w:t>
        </w:r>
        <w:r w:rsidR="005958E6" w:rsidRPr="00B0424A">
          <w:rPr>
            <w:bCs w:val="0"/>
            <w:caps w:val="0"/>
            <w:noProof/>
            <w:szCs w:val="22"/>
          </w:rPr>
          <w:tab/>
        </w:r>
        <w:r w:rsidR="005958E6" w:rsidRPr="00B0424A">
          <w:rPr>
            <w:rStyle w:val="Hyperlink"/>
            <w:noProof/>
            <w:color w:val="000000"/>
          </w:rPr>
          <w:t>INMATE HEALTH INFORMATION MANAGEMENT</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_Toc435696655 \h </w:instrText>
        </w:r>
        <w:r w:rsidR="005958E6" w:rsidRPr="00B0424A">
          <w:rPr>
            <w:noProof/>
            <w:webHidden/>
          </w:rPr>
        </w:r>
        <w:r w:rsidR="005958E6" w:rsidRPr="00B0424A">
          <w:rPr>
            <w:noProof/>
            <w:webHidden/>
          </w:rPr>
          <w:fldChar w:fldCharType="separate"/>
        </w:r>
        <w:r w:rsidR="005449F3">
          <w:rPr>
            <w:noProof/>
            <w:webHidden/>
          </w:rPr>
          <w:t>11</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57" w:history="1">
        <w:r w:rsidR="005958E6" w:rsidRPr="00B0424A">
          <w:rPr>
            <w:rStyle w:val="Hyperlink"/>
            <w:noProof/>
            <w:color w:val="000000"/>
          </w:rPr>
          <w:t>4.3</w:t>
        </w:r>
        <w:r w:rsidR="005958E6" w:rsidRPr="00B0424A">
          <w:rPr>
            <w:bCs w:val="0"/>
            <w:caps w:val="0"/>
            <w:noProof/>
            <w:szCs w:val="22"/>
          </w:rPr>
          <w:tab/>
        </w:r>
        <w:r w:rsidR="005958E6" w:rsidRPr="00B0424A">
          <w:rPr>
            <w:rStyle w:val="Hyperlink"/>
            <w:noProof/>
            <w:color w:val="000000"/>
          </w:rPr>
          <w:t>INMATE MOVEMENT</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_Toc435696657 \h </w:instrText>
        </w:r>
        <w:r w:rsidR="005958E6" w:rsidRPr="00B0424A">
          <w:rPr>
            <w:noProof/>
            <w:webHidden/>
          </w:rPr>
        </w:r>
        <w:r w:rsidR="005958E6" w:rsidRPr="00B0424A">
          <w:rPr>
            <w:noProof/>
            <w:webHidden/>
          </w:rPr>
          <w:fldChar w:fldCharType="separate"/>
        </w:r>
        <w:r w:rsidR="005449F3">
          <w:rPr>
            <w:noProof/>
            <w:webHidden/>
          </w:rPr>
          <w:t>12</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58" w:history="1">
        <w:r w:rsidR="005958E6" w:rsidRPr="00B0424A">
          <w:rPr>
            <w:rStyle w:val="Hyperlink"/>
            <w:noProof/>
            <w:color w:val="000000"/>
          </w:rPr>
          <w:t>4.4</w:t>
        </w:r>
        <w:r w:rsidR="005958E6" w:rsidRPr="00B0424A">
          <w:rPr>
            <w:bCs w:val="0"/>
            <w:caps w:val="0"/>
            <w:noProof/>
            <w:szCs w:val="22"/>
          </w:rPr>
          <w:tab/>
        </w:r>
        <w:r w:rsidR="005958E6" w:rsidRPr="00B0424A">
          <w:rPr>
            <w:rStyle w:val="Hyperlink"/>
            <w:noProof/>
            <w:color w:val="000000"/>
          </w:rPr>
          <w:t>INMATE SECURITY AND CONTROL</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_Toc435696658 \h </w:instrText>
        </w:r>
        <w:r w:rsidR="005958E6" w:rsidRPr="00B0424A">
          <w:rPr>
            <w:noProof/>
            <w:webHidden/>
          </w:rPr>
        </w:r>
        <w:r w:rsidR="005958E6" w:rsidRPr="00B0424A">
          <w:rPr>
            <w:noProof/>
            <w:webHidden/>
          </w:rPr>
          <w:fldChar w:fldCharType="separate"/>
        </w:r>
        <w:r w:rsidR="005449F3">
          <w:rPr>
            <w:noProof/>
            <w:webHidden/>
          </w:rPr>
          <w:t>14</w:t>
        </w:r>
        <w:r w:rsidR="005958E6" w:rsidRPr="00B0424A">
          <w:rPr>
            <w:noProof/>
            <w:webHidden/>
          </w:rPr>
          <w:fldChar w:fldCharType="end"/>
        </w:r>
      </w:hyperlink>
    </w:p>
    <w:p w:rsidR="005958E6" w:rsidRPr="00B0424A" w:rsidRDefault="007F08B4">
      <w:pPr>
        <w:pStyle w:val="TOC1"/>
        <w:rPr>
          <w:b w:val="0"/>
          <w:caps w:val="0"/>
          <w:noProof/>
          <w:color w:val="000000"/>
          <w:sz w:val="22"/>
          <w:szCs w:val="22"/>
        </w:rPr>
      </w:pPr>
      <w:hyperlink w:anchor="_Toc435696659" w:history="1">
        <w:r w:rsidR="005958E6" w:rsidRPr="00B0424A">
          <w:rPr>
            <w:rStyle w:val="Hyperlink"/>
            <w:noProof/>
            <w:color w:val="000000"/>
          </w:rPr>
          <w:t>5.</w:t>
        </w:r>
        <w:r w:rsidR="005958E6" w:rsidRPr="00B0424A">
          <w:rPr>
            <w:b w:val="0"/>
            <w:caps w:val="0"/>
            <w:noProof/>
            <w:color w:val="000000"/>
            <w:sz w:val="22"/>
            <w:szCs w:val="22"/>
          </w:rPr>
          <w:tab/>
        </w:r>
        <w:r w:rsidR="005958E6" w:rsidRPr="00B0424A">
          <w:rPr>
            <w:rStyle w:val="Hyperlink"/>
            <w:noProof/>
            <w:color w:val="000000"/>
          </w:rPr>
          <w:t>EMERGENCY MANAGEMENT</w:t>
        </w:r>
        <w:r w:rsidR="005958E6" w:rsidRPr="00B0424A">
          <w:rPr>
            <w:noProof/>
            <w:webHidden/>
            <w:color w:val="000000"/>
          </w:rPr>
          <w:tab/>
        </w:r>
        <w:r w:rsidR="005958E6" w:rsidRPr="00B0424A">
          <w:rPr>
            <w:noProof/>
            <w:webHidden/>
            <w:color w:val="000000"/>
          </w:rPr>
          <w:fldChar w:fldCharType="begin"/>
        </w:r>
        <w:r w:rsidR="005958E6" w:rsidRPr="00B0424A">
          <w:rPr>
            <w:noProof/>
            <w:webHidden/>
            <w:color w:val="000000"/>
          </w:rPr>
          <w:instrText xml:space="preserve"> PAGEREF _Toc435696659 \h </w:instrText>
        </w:r>
        <w:r w:rsidR="005958E6" w:rsidRPr="00B0424A">
          <w:rPr>
            <w:noProof/>
            <w:webHidden/>
            <w:color w:val="000000"/>
          </w:rPr>
        </w:r>
        <w:r w:rsidR="005958E6" w:rsidRPr="00B0424A">
          <w:rPr>
            <w:noProof/>
            <w:webHidden/>
            <w:color w:val="000000"/>
          </w:rPr>
          <w:fldChar w:fldCharType="separate"/>
        </w:r>
        <w:r w:rsidR="005449F3">
          <w:rPr>
            <w:noProof/>
            <w:webHidden/>
            <w:color w:val="000000"/>
          </w:rPr>
          <w:t>22</w:t>
        </w:r>
        <w:r w:rsidR="005958E6" w:rsidRPr="00B0424A">
          <w:rPr>
            <w:noProof/>
            <w:webHidden/>
            <w:color w:val="000000"/>
          </w:rPr>
          <w:fldChar w:fldCharType="end"/>
        </w:r>
      </w:hyperlink>
    </w:p>
    <w:p w:rsidR="005958E6" w:rsidRPr="00B0424A" w:rsidRDefault="007F08B4">
      <w:pPr>
        <w:pStyle w:val="TOC2"/>
        <w:rPr>
          <w:bCs w:val="0"/>
          <w:caps w:val="0"/>
          <w:noProof/>
          <w:szCs w:val="22"/>
        </w:rPr>
      </w:pPr>
      <w:hyperlink w:anchor="_Toc435696660" w:history="1">
        <w:r w:rsidR="005958E6" w:rsidRPr="00B0424A">
          <w:rPr>
            <w:rStyle w:val="Hyperlink"/>
            <w:noProof/>
            <w:color w:val="000000"/>
          </w:rPr>
          <w:t>5.1</w:t>
        </w:r>
        <w:r w:rsidR="005958E6" w:rsidRPr="00B0424A">
          <w:rPr>
            <w:bCs w:val="0"/>
            <w:caps w:val="0"/>
            <w:noProof/>
            <w:szCs w:val="22"/>
          </w:rPr>
          <w:tab/>
        </w:r>
        <w:r w:rsidR="005958E6" w:rsidRPr="00B0424A">
          <w:rPr>
            <w:rStyle w:val="Hyperlink"/>
            <w:noProof/>
            <w:color w:val="000000"/>
          </w:rPr>
          <w:t>SEARCH AND RESCUE</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_Toc435696660 \h </w:instrText>
        </w:r>
        <w:r w:rsidR="005958E6" w:rsidRPr="00B0424A">
          <w:rPr>
            <w:noProof/>
            <w:webHidden/>
          </w:rPr>
        </w:r>
        <w:r w:rsidR="005958E6" w:rsidRPr="00B0424A">
          <w:rPr>
            <w:noProof/>
            <w:webHidden/>
          </w:rPr>
          <w:fldChar w:fldCharType="separate"/>
        </w:r>
        <w:r w:rsidR="005449F3">
          <w:rPr>
            <w:noProof/>
            <w:webHidden/>
          </w:rPr>
          <w:t>22</w:t>
        </w:r>
        <w:r w:rsidR="005958E6" w:rsidRPr="00B0424A">
          <w:rPr>
            <w:noProof/>
            <w:webHidden/>
          </w:rPr>
          <w:fldChar w:fldCharType="end"/>
        </w:r>
      </w:hyperlink>
    </w:p>
    <w:p w:rsidR="005958E6" w:rsidRPr="00B0424A" w:rsidRDefault="007F08B4">
      <w:pPr>
        <w:pStyle w:val="TOC1"/>
        <w:rPr>
          <w:b w:val="0"/>
          <w:caps w:val="0"/>
          <w:noProof/>
          <w:color w:val="000000"/>
          <w:sz w:val="22"/>
          <w:szCs w:val="22"/>
        </w:rPr>
      </w:pPr>
      <w:hyperlink w:anchor="_Toc435696661" w:history="1">
        <w:r w:rsidR="005958E6" w:rsidRPr="00B0424A">
          <w:rPr>
            <w:rStyle w:val="Hyperlink"/>
            <w:noProof/>
            <w:color w:val="000000"/>
          </w:rPr>
          <w:t>6.</w:t>
        </w:r>
        <w:r w:rsidR="005958E6" w:rsidRPr="00B0424A">
          <w:rPr>
            <w:b w:val="0"/>
            <w:caps w:val="0"/>
            <w:noProof/>
            <w:color w:val="000000"/>
            <w:sz w:val="22"/>
            <w:szCs w:val="22"/>
          </w:rPr>
          <w:tab/>
        </w:r>
        <w:r w:rsidR="005958E6" w:rsidRPr="00B0424A">
          <w:rPr>
            <w:rStyle w:val="Hyperlink"/>
            <w:noProof/>
            <w:color w:val="000000"/>
          </w:rPr>
          <w:t>ENFORCEMENT</w:t>
        </w:r>
        <w:r w:rsidR="005958E6" w:rsidRPr="00B0424A">
          <w:rPr>
            <w:noProof/>
            <w:webHidden/>
            <w:color w:val="000000"/>
          </w:rPr>
          <w:tab/>
        </w:r>
        <w:r w:rsidR="005958E6" w:rsidRPr="00B0424A">
          <w:rPr>
            <w:noProof/>
            <w:webHidden/>
            <w:color w:val="000000"/>
          </w:rPr>
          <w:fldChar w:fldCharType="begin"/>
        </w:r>
        <w:r w:rsidR="005958E6" w:rsidRPr="00B0424A">
          <w:rPr>
            <w:noProof/>
            <w:webHidden/>
            <w:color w:val="000000"/>
          </w:rPr>
          <w:instrText xml:space="preserve"> PAGEREF _Toc435696661 \h </w:instrText>
        </w:r>
        <w:r w:rsidR="005958E6" w:rsidRPr="00B0424A">
          <w:rPr>
            <w:noProof/>
            <w:webHidden/>
            <w:color w:val="000000"/>
          </w:rPr>
        </w:r>
        <w:r w:rsidR="005958E6" w:rsidRPr="00B0424A">
          <w:rPr>
            <w:noProof/>
            <w:webHidden/>
            <w:color w:val="000000"/>
          </w:rPr>
          <w:fldChar w:fldCharType="separate"/>
        </w:r>
        <w:r w:rsidR="005449F3">
          <w:rPr>
            <w:noProof/>
            <w:webHidden/>
            <w:color w:val="000000"/>
          </w:rPr>
          <w:t>23</w:t>
        </w:r>
        <w:r w:rsidR="005958E6" w:rsidRPr="00B0424A">
          <w:rPr>
            <w:noProof/>
            <w:webHidden/>
            <w:color w:val="000000"/>
          </w:rPr>
          <w:fldChar w:fldCharType="end"/>
        </w:r>
      </w:hyperlink>
    </w:p>
    <w:p w:rsidR="005958E6" w:rsidRPr="00B0424A" w:rsidRDefault="007F08B4">
      <w:pPr>
        <w:pStyle w:val="TOC2"/>
        <w:rPr>
          <w:bCs w:val="0"/>
          <w:caps w:val="0"/>
          <w:noProof/>
          <w:szCs w:val="22"/>
        </w:rPr>
      </w:pPr>
      <w:hyperlink w:anchor="_Toc435696662" w:history="1">
        <w:r w:rsidR="005958E6" w:rsidRPr="00B0424A">
          <w:rPr>
            <w:rStyle w:val="Hyperlink"/>
            <w:noProof/>
            <w:color w:val="000000"/>
          </w:rPr>
          <w:t>6.1</w:t>
        </w:r>
        <w:r w:rsidR="005958E6" w:rsidRPr="00B0424A">
          <w:rPr>
            <w:bCs w:val="0"/>
            <w:caps w:val="0"/>
            <w:noProof/>
            <w:szCs w:val="22"/>
          </w:rPr>
          <w:tab/>
        </w:r>
        <w:r w:rsidR="005958E6" w:rsidRPr="00B0424A">
          <w:rPr>
            <w:rStyle w:val="Hyperlink"/>
            <w:noProof/>
            <w:color w:val="000000"/>
          </w:rPr>
          <w:t>AUTHORIZATION AND REGULATION</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_Toc435696662 \h </w:instrText>
        </w:r>
        <w:r w:rsidR="005958E6" w:rsidRPr="00B0424A">
          <w:rPr>
            <w:noProof/>
            <w:webHidden/>
          </w:rPr>
        </w:r>
        <w:r w:rsidR="005958E6" w:rsidRPr="00B0424A">
          <w:rPr>
            <w:noProof/>
            <w:webHidden/>
          </w:rPr>
          <w:fldChar w:fldCharType="separate"/>
        </w:r>
        <w:r w:rsidR="005449F3">
          <w:rPr>
            <w:noProof/>
            <w:webHidden/>
          </w:rPr>
          <w:t>23</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63" w:history="1">
        <w:r w:rsidR="005958E6" w:rsidRPr="00B0424A">
          <w:rPr>
            <w:rStyle w:val="Hyperlink"/>
            <w:noProof/>
            <w:color w:val="000000"/>
          </w:rPr>
          <w:t>6.2</w:t>
        </w:r>
        <w:r w:rsidR="005958E6" w:rsidRPr="00B0424A">
          <w:rPr>
            <w:bCs w:val="0"/>
            <w:caps w:val="0"/>
            <w:noProof/>
            <w:szCs w:val="22"/>
          </w:rPr>
          <w:tab/>
        </w:r>
        <w:r w:rsidR="005958E6" w:rsidRPr="00B0424A">
          <w:rPr>
            <w:rStyle w:val="Hyperlink"/>
            <w:noProof/>
            <w:color w:val="000000"/>
          </w:rPr>
          <w:t>COURT ORDER IMPLEMENTATION</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_Toc435696663 \h </w:instrText>
        </w:r>
        <w:r w:rsidR="005958E6" w:rsidRPr="00B0424A">
          <w:rPr>
            <w:noProof/>
            <w:webHidden/>
          </w:rPr>
        </w:r>
        <w:r w:rsidR="005958E6" w:rsidRPr="00B0424A">
          <w:rPr>
            <w:noProof/>
            <w:webHidden/>
          </w:rPr>
          <w:fldChar w:fldCharType="separate"/>
        </w:r>
        <w:r w:rsidR="005449F3">
          <w:rPr>
            <w:noProof/>
            <w:webHidden/>
          </w:rPr>
          <w:t>27</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64" w:history="1">
        <w:r w:rsidR="005958E6" w:rsidRPr="00B0424A">
          <w:rPr>
            <w:rStyle w:val="Hyperlink"/>
            <w:noProof/>
            <w:color w:val="000000"/>
          </w:rPr>
          <w:t>6.3</w:t>
        </w:r>
        <w:r w:rsidR="005958E6" w:rsidRPr="00B0424A">
          <w:rPr>
            <w:bCs w:val="0"/>
            <w:caps w:val="0"/>
            <w:noProof/>
            <w:szCs w:val="22"/>
          </w:rPr>
          <w:tab/>
        </w:r>
        <w:r w:rsidR="005958E6" w:rsidRPr="00B0424A">
          <w:rPr>
            <w:rStyle w:val="Hyperlink"/>
            <w:noProof/>
            <w:color w:val="000000"/>
          </w:rPr>
          <w:t>PROPERTY AND AUCTION MANAGEMENT</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_Toc435696664 \h </w:instrText>
        </w:r>
        <w:r w:rsidR="005958E6" w:rsidRPr="00B0424A">
          <w:rPr>
            <w:noProof/>
            <w:webHidden/>
          </w:rPr>
        </w:r>
        <w:r w:rsidR="005958E6" w:rsidRPr="00B0424A">
          <w:rPr>
            <w:noProof/>
            <w:webHidden/>
          </w:rPr>
          <w:fldChar w:fldCharType="separate"/>
        </w:r>
        <w:r w:rsidR="005449F3">
          <w:rPr>
            <w:noProof/>
            <w:webHidden/>
          </w:rPr>
          <w:t>29</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66" w:history="1">
        <w:r w:rsidR="005958E6" w:rsidRPr="00B0424A">
          <w:rPr>
            <w:rStyle w:val="Hyperlink"/>
            <w:noProof/>
            <w:color w:val="000000"/>
          </w:rPr>
          <w:t>6.4</w:t>
        </w:r>
        <w:r w:rsidR="005958E6" w:rsidRPr="00B0424A">
          <w:rPr>
            <w:bCs w:val="0"/>
            <w:caps w:val="0"/>
            <w:noProof/>
            <w:szCs w:val="22"/>
          </w:rPr>
          <w:tab/>
        </w:r>
        <w:r w:rsidR="005958E6" w:rsidRPr="00B0424A">
          <w:rPr>
            <w:rStyle w:val="Hyperlink"/>
            <w:noProof/>
            <w:color w:val="000000"/>
          </w:rPr>
          <w:t>VIOLATIONS AND TRAFFIC ENFORCEMENT</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_Toc435696666 \h </w:instrText>
        </w:r>
        <w:r w:rsidR="005958E6" w:rsidRPr="00B0424A">
          <w:rPr>
            <w:noProof/>
            <w:webHidden/>
          </w:rPr>
        </w:r>
        <w:r w:rsidR="005958E6" w:rsidRPr="00B0424A">
          <w:rPr>
            <w:noProof/>
            <w:webHidden/>
          </w:rPr>
          <w:fldChar w:fldCharType="separate"/>
        </w:r>
        <w:r w:rsidR="005449F3">
          <w:rPr>
            <w:noProof/>
            <w:webHidden/>
          </w:rPr>
          <w:t>31</w:t>
        </w:r>
        <w:r w:rsidR="005958E6" w:rsidRPr="00B0424A">
          <w:rPr>
            <w:noProof/>
            <w:webHidden/>
          </w:rPr>
          <w:fldChar w:fldCharType="end"/>
        </w:r>
      </w:hyperlink>
    </w:p>
    <w:p w:rsidR="005958E6" w:rsidRPr="00B0424A" w:rsidRDefault="007F08B4">
      <w:pPr>
        <w:pStyle w:val="TOC1"/>
        <w:rPr>
          <w:b w:val="0"/>
          <w:caps w:val="0"/>
          <w:noProof/>
          <w:color w:val="000000"/>
          <w:sz w:val="22"/>
          <w:szCs w:val="22"/>
        </w:rPr>
      </w:pPr>
      <w:hyperlink w:anchor="_Toc435696667" w:history="1">
        <w:r w:rsidR="005958E6" w:rsidRPr="00B0424A">
          <w:rPr>
            <w:rStyle w:val="Hyperlink"/>
            <w:noProof/>
            <w:color w:val="000000"/>
          </w:rPr>
          <w:t>7.</w:t>
        </w:r>
        <w:r w:rsidR="005958E6" w:rsidRPr="00B0424A">
          <w:rPr>
            <w:b w:val="0"/>
            <w:caps w:val="0"/>
            <w:noProof/>
            <w:color w:val="000000"/>
            <w:sz w:val="22"/>
            <w:szCs w:val="22"/>
          </w:rPr>
          <w:tab/>
        </w:r>
        <w:r w:rsidR="005958E6" w:rsidRPr="00B0424A">
          <w:rPr>
            <w:rStyle w:val="Hyperlink"/>
            <w:noProof/>
            <w:color w:val="000000"/>
          </w:rPr>
          <w:t>HUMAN RESOURCE MANAGEMENT</w:t>
        </w:r>
        <w:r w:rsidR="005958E6" w:rsidRPr="00B0424A">
          <w:rPr>
            <w:noProof/>
            <w:webHidden/>
            <w:color w:val="000000"/>
          </w:rPr>
          <w:tab/>
        </w:r>
        <w:r w:rsidR="005958E6" w:rsidRPr="00B0424A">
          <w:rPr>
            <w:noProof/>
            <w:webHidden/>
            <w:color w:val="000000"/>
          </w:rPr>
          <w:fldChar w:fldCharType="begin"/>
        </w:r>
        <w:r w:rsidR="005958E6" w:rsidRPr="00B0424A">
          <w:rPr>
            <w:noProof/>
            <w:webHidden/>
            <w:color w:val="000000"/>
          </w:rPr>
          <w:instrText xml:space="preserve"> PAGEREF _Toc435696667 \h </w:instrText>
        </w:r>
        <w:r w:rsidR="005958E6" w:rsidRPr="00B0424A">
          <w:rPr>
            <w:noProof/>
            <w:webHidden/>
            <w:color w:val="000000"/>
          </w:rPr>
        </w:r>
        <w:r w:rsidR="005958E6" w:rsidRPr="00B0424A">
          <w:rPr>
            <w:noProof/>
            <w:webHidden/>
            <w:color w:val="000000"/>
          </w:rPr>
          <w:fldChar w:fldCharType="separate"/>
        </w:r>
        <w:r w:rsidR="005449F3">
          <w:rPr>
            <w:noProof/>
            <w:webHidden/>
            <w:color w:val="000000"/>
          </w:rPr>
          <w:t>35</w:t>
        </w:r>
        <w:r w:rsidR="005958E6" w:rsidRPr="00B0424A">
          <w:rPr>
            <w:noProof/>
            <w:webHidden/>
            <w:color w:val="000000"/>
          </w:rPr>
          <w:fldChar w:fldCharType="end"/>
        </w:r>
      </w:hyperlink>
    </w:p>
    <w:p w:rsidR="005958E6" w:rsidRPr="00B0424A" w:rsidRDefault="007F08B4">
      <w:pPr>
        <w:pStyle w:val="TOC2"/>
        <w:rPr>
          <w:bCs w:val="0"/>
          <w:caps w:val="0"/>
          <w:noProof/>
          <w:szCs w:val="22"/>
        </w:rPr>
      </w:pPr>
      <w:hyperlink w:anchor="_Toc435696668" w:history="1">
        <w:r w:rsidR="005958E6" w:rsidRPr="00B0424A">
          <w:rPr>
            <w:rStyle w:val="Hyperlink"/>
            <w:noProof/>
            <w:color w:val="000000"/>
          </w:rPr>
          <w:t>7.1</w:t>
        </w:r>
        <w:r w:rsidR="005958E6" w:rsidRPr="00B0424A">
          <w:rPr>
            <w:bCs w:val="0"/>
            <w:caps w:val="0"/>
            <w:noProof/>
            <w:szCs w:val="22"/>
          </w:rPr>
          <w:tab/>
        </w:r>
        <w:r w:rsidR="005958E6" w:rsidRPr="00B0424A">
          <w:rPr>
            <w:rStyle w:val="Hyperlink"/>
            <w:noProof/>
            <w:color w:val="000000"/>
          </w:rPr>
          <w:t>PERSONNEL MANAGEMENT</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_Toc435696668 \h </w:instrText>
        </w:r>
        <w:r w:rsidR="005958E6" w:rsidRPr="00B0424A">
          <w:rPr>
            <w:noProof/>
            <w:webHidden/>
          </w:rPr>
        </w:r>
        <w:r w:rsidR="005958E6" w:rsidRPr="00B0424A">
          <w:rPr>
            <w:noProof/>
            <w:webHidden/>
          </w:rPr>
          <w:fldChar w:fldCharType="separate"/>
        </w:r>
        <w:r w:rsidR="005449F3">
          <w:rPr>
            <w:noProof/>
            <w:webHidden/>
          </w:rPr>
          <w:t>35</w:t>
        </w:r>
        <w:r w:rsidR="005958E6" w:rsidRPr="00B0424A">
          <w:rPr>
            <w:noProof/>
            <w:webHidden/>
          </w:rPr>
          <w:fldChar w:fldCharType="end"/>
        </w:r>
      </w:hyperlink>
    </w:p>
    <w:p w:rsidR="005958E6" w:rsidRPr="00B0424A" w:rsidRDefault="007F08B4">
      <w:pPr>
        <w:pStyle w:val="TOC1"/>
        <w:rPr>
          <w:b w:val="0"/>
          <w:caps w:val="0"/>
          <w:noProof/>
          <w:color w:val="000000"/>
          <w:sz w:val="22"/>
          <w:szCs w:val="22"/>
        </w:rPr>
      </w:pPr>
      <w:hyperlink w:anchor="_Toc435696669" w:history="1">
        <w:r w:rsidR="005958E6" w:rsidRPr="00B0424A">
          <w:rPr>
            <w:rStyle w:val="Hyperlink"/>
            <w:noProof/>
            <w:color w:val="000000"/>
          </w:rPr>
          <w:t>8.</w:t>
        </w:r>
        <w:r w:rsidR="005958E6" w:rsidRPr="00B0424A">
          <w:rPr>
            <w:b w:val="0"/>
            <w:caps w:val="0"/>
            <w:noProof/>
            <w:color w:val="000000"/>
            <w:sz w:val="22"/>
            <w:szCs w:val="22"/>
          </w:rPr>
          <w:tab/>
        </w:r>
        <w:r w:rsidR="005958E6" w:rsidRPr="00B0424A">
          <w:rPr>
            <w:rStyle w:val="Hyperlink"/>
            <w:noProof/>
            <w:color w:val="000000"/>
          </w:rPr>
          <w:t>INVESTIGATION</w:t>
        </w:r>
        <w:r w:rsidR="005958E6" w:rsidRPr="00B0424A">
          <w:rPr>
            <w:noProof/>
            <w:webHidden/>
            <w:color w:val="000000"/>
          </w:rPr>
          <w:tab/>
        </w:r>
        <w:r w:rsidR="005958E6" w:rsidRPr="00B0424A">
          <w:rPr>
            <w:noProof/>
            <w:webHidden/>
            <w:color w:val="000000"/>
          </w:rPr>
          <w:fldChar w:fldCharType="begin"/>
        </w:r>
        <w:r w:rsidR="005958E6" w:rsidRPr="00B0424A">
          <w:rPr>
            <w:noProof/>
            <w:webHidden/>
            <w:color w:val="000000"/>
          </w:rPr>
          <w:instrText xml:space="preserve"> PAGEREF _Toc435696669 \h </w:instrText>
        </w:r>
        <w:r w:rsidR="005958E6" w:rsidRPr="00B0424A">
          <w:rPr>
            <w:noProof/>
            <w:webHidden/>
            <w:color w:val="000000"/>
          </w:rPr>
        </w:r>
        <w:r w:rsidR="005958E6" w:rsidRPr="00B0424A">
          <w:rPr>
            <w:noProof/>
            <w:webHidden/>
            <w:color w:val="000000"/>
          </w:rPr>
          <w:fldChar w:fldCharType="separate"/>
        </w:r>
        <w:r w:rsidR="005449F3">
          <w:rPr>
            <w:noProof/>
            <w:webHidden/>
            <w:color w:val="000000"/>
          </w:rPr>
          <w:t>36</w:t>
        </w:r>
        <w:r w:rsidR="005958E6" w:rsidRPr="00B0424A">
          <w:rPr>
            <w:noProof/>
            <w:webHidden/>
            <w:color w:val="000000"/>
          </w:rPr>
          <w:fldChar w:fldCharType="end"/>
        </w:r>
      </w:hyperlink>
    </w:p>
    <w:p w:rsidR="005958E6" w:rsidRPr="00B0424A" w:rsidRDefault="007F08B4">
      <w:pPr>
        <w:pStyle w:val="TOC2"/>
        <w:rPr>
          <w:bCs w:val="0"/>
          <w:caps w:val="0"/>
          <w:noProof/>
          <w:szCs w:val="22"/>
        </w:rPr>
      </w:pPr>
      <w:hyperlink w:anchor="_Toc435696670" w:history="1">
        <w:r w:rsidR="005958E6" w:rsidRPr="00B0424A">
          <w:rPr>
            <w:rStyle w:val="Hyperlink"/>
            <w:noProof/>
            <w:color w:val="000000"/>
          </w:rPr>
          <w:t>8.1</w:t>
        </w:r>
        <w:r w:rsidR="005958E6" w:rsidRPr="00B0424A">
          <w:rPr>
            <w:bCs w:val="0"/>
            <w:caps w:val="0"/>
            <w:noProof/>
            <w:szCs w:val="22"/>
          </w:rPr>
          <w:tab/>
        </w:r>
        <w:r w:rsidR="005958E6" w:rsidRPr="00B0424A">
          <w:rPr>
            <w:rStyle w:val="Hyperlink"/>
            <w:noProof/>
            <w:color w:val="000000"/>
          </w:rPr>
          <w:t>CASE MANAGEMENT</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_Toc435696670 \h </w:instrText>
        </w:r>
        <w:r w:rsidR="005958E6" w:rsidRPr="00B0424A">
          <w:rPr>
            <w:noProof/>
            <w:webHidden/>
          </w:rPr>
        </w:r>
        <w:r w:rsidR="005958E6" w:rsidRPr="00B0424A">
          <w:rPr>
            <w:noProof/>
            <w:webHidden/>
          </w:rPr>
          <w:fldChar w:fldCharType="separate"/>
        </w:r>
        <w:r w:rsidR="005449F3">
          <w:rPr>
            <w:noProof/>
            <w:webHidden/>
          </w:rPr>
          <w:t>36</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71" w:history="1">
        <w:r w:rsidR="005958E6" w:rsidRPr="00B0424A">
          <w:rPr>
            <w:rStyle w:val="Hyperlink"/>
            <w:noProof/>
            <w:color w:val="000000"/>
          </w:rPr>
          <w:t>8.2</w:t>
        </w:r>
        <w:r w:rsidR="005958E6" w:rsidRPr="00B0424A">
          <w:rPr>
            <w:bCs w:val="0"/>
            <w:caps w:val="0"/>
            <w:noProof/>
            <w:szCs w:val="22"/>
          </w:rPr>
          <w:tab/>
        </w:r>
        <w:r w:rsidR="005958E6" w:rsidRPr="00B0424A">
          <w:rPr>
            <w:rStyle w:val="Hyperlink"/>
            <w:noProof/>
            <w:color w:val="000000"/>
          </w:rPr>
          <w:t>INTELLIGENCE</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_Toc435696671 \h </w:instrText>
        </w:r>
        <w:r w:rsidR="005958E6" w:rsidRPr="00B0424A">
          <w:rPr>
            <w:noProof/>
            <w:webHidden/>
          </w:rPr>
        </w:r>
        <w:r w:rsidR="005958E6" w:rsidRPr="00B0424A">
          <w:rPr>
            <w:noProof/>
            <w:webHidden/>
          </w:rPr>
          <w:fldChar w:fldCharType="separate"/>
        </w:r>
        <w:r w:rsidR="005449F3">
          <w:rPr>
            <w:noProof/>
            <w:webHidden/>
          </w:rPr>
          <w:t>51</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72" w:history="1">
        <w:r w:rsidR="005958E6" w:rsidRPr="00B0424A">
          <w:rPr>
            <w:rStyle w:val="Hyperlink"/>
            <w:noProof/>
            <w:color w:val="000000"/>
          </w:rPr>
          <w:t>8.3</w:t>
        </w:r>
        <w:r w:rsidR="005958E6" w:rsidRPr="00B0424A">
          <w:rPr>
            <w:bCs w:val="0"/>
            <w:caps w:val="0"/>
            <w:noProof/>
            <w:szCs w:val="22"/>
          </w:rPr>
          <w:tab/>
        </w:r>
        <w:r w:rsidR="005958E6" w:rsidRPr="00B0424A">
          <w:rPr>
            <w:rStyle w:val="Hyperlink"/>
            <w:noProof/>
            <w:color w:val="000000"/>
          </w:rPr>
          <w:t>INTERNAL REVIEW</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_Toc435696672 \h </w:instrText>
        </w:r>
        <w:r w:rsidR="005958E6" w:rsidRPr="00B0424A">
          <w:rPr>
            <w:noProof/>
            <w:webHidden/>
          </w:rPr>
        </w:r>
        <w:r w:rsidR="005958E6" w:rsidRPr="00B0424A">
          <w:rPr>
            <w:noProof/>
            <w:webHidden/>
          </w:rPr>
          <w:fldChar w:fldCharType="separate"/>
        </w:r>
        <w:r w:rsidR="005449F3">
          <w:rPr>
            <w:noProof/>
            <w:webHidden/>
          </w:rPr>
          <w:t>54</w:t>
        </w:r>
        <w:r w:rsidR="005958E6" w:rsidRPr="00B0424A">
          <w:rPr>
            <w:noProof/>
            <w:webHidden/>
          </w:rPr>
          <w:fldChar w:fldCharType="end"/>
        </w:r>
      </w:hyperlink>
    </w:p>
    <w:p w:rsidR="005958E6" w:rsidRPr="00B0424A" w:rsidRDefault="007F08B4">
      <w:pPr>
        <w:pStyle w:val="TOC2"/>
        <w:rPr>
          <w:bCs w:val="0"/>
          <w:caps w:val="0"/>
          <w:noProof/>
          <w:szCs w:val="22"/>
        </w:rPr>
      </w:pPr>
      <w:hyperlink w:anchor="_Toc435696673" w:history="1">
        <w:r w:rsidR="005958E6" w:rsidRPr="00B0424A">
          <w:rPr>
            <w:rStyle w:val="Hyperlink"/>
            <w:noProof/>
            <w:color w:val="000000"/>
          </w:rPr>
          <w:t>8.4</w:t>
        </w:r>
        <w:r w:rsidR="005958E6" w:rsidRPr="00B0424A">
          <w:rPr>
            <w:bCs w:val="0"/>
            <w:caps w:val="0"/>
            <w:noProof/>
            <w:szCs w:val="22"/>
          </w:rPr>
          <w:tab/>
        </w:r>
        <w:r w:rsidR="005958E6" w:rsidRPr="00B0424A">
          <w:rPr>
            <w:rStyle w:val="Hyperlink"/>
            <w:noProof/>
            <w:color w:val="000000"/>
          </w:rPr>
          <w:t>JUVENILE CASE FILES ELIGIBLE FOR EARLY DESTRUCTION</w:t>
        </w:r>
        <w:r w:rsidR="005958E6" w:rsidRPr="00B0424A">
          <w:rPr>
            <w:noProof/>
            <w:webHidden/>
          </w:rPr>
          <w:tab/>
        </w:r>
        <w:r w:rsidR="005958E6" w:rsidRPr="00B0424A">
          <w:rPr>
            <w:noProof/>
            <w:webHidden/>
          </w:rPr>
          <w:fldChar w:fldCharType="begin"/>
        </w:r>
        <w:r w:rsidR="005958E6" w:rsidRPr="00B0424A">
          <w:rPr>
            <w:noProof/>
            <w:webHidden/>
          </w:rPr>
          <w:instrText xml:space="preserve"> PAGEREF _Toc435696673 \h </w:instrText>
        </w:r>
        <w:r w:rsidR="005958E6" w:rsidRPr="00B0424A">
          <w:rPr>
            <w:noProof/>
            <w:webHidden/>
          </w:rPr>
        </w:r>
        <w:r w:rsidR="005958E6" w:rsidRPr="00B0424A">
          <w:rPr>
            <w:noProof/>
            <w:webHidden/>
          </w:rPr>
          <w:fldChar w:fldCharType="separate"/>
        </w:r>
        <w:r w:rsidR="005449F3">
          <w:rPr>
            <w:noProof/>
            <w:webHidden/>
          </w:rPr>
          <w:t>58</w:t>
        </w:r>
        <w:r w:rsidR="005958E6" w:rsidRPr="00B0424A">
          <w:rPr>
            <w:noProof/>
            <w:webHidden/>
          </w:rPr>
          <w:fldChar w:fldCharType="end"/>
        </w:r>
      </w:hyperlink>
    </w:p>
    <w:p w:rsidR="00090038" w:rsidRPr="00B0424A" w:rsidRDefault="007F08B4">
      <w:pPr>
        <w:pStyle w:val="TOC1"/>
        <w:rPr>
          <w:rStyle w:val="Hyperlink"/>
          <w:noProof/>
          <w:color w:val="000000"/>
        </w:rPr>
      </w:pPr>
      <w:hyperlink w:anchor="_Toc435696674" w:history="1">
        <w:r w:rsidR="005958E6" w:rsidRPr="00B0424A">
          <w:rPr>
            <w:rStyle w:val="Hyperlink"/>
            <w:rFonts w:eastAsia="Calibri"/>
            <w:noProof/>
            <w:color w:val="000000"/>
          </w:rPr>
          <w:t>INDEXES</w:t>
        </w:r>
        <w:r w:rsidR="00680000">
          <w:rPr>
            <w:rStyle w:val="Hyperlink"/>
            <w:noProof/>
            <w:color w:val="000000"/>
          </w:rPr>
          <w:t>..</w:t>
        </w:r>
        <w:r w:rsidR="005958E6" w:rsidRPr="00B0424A">
          <w:rPr>
            <w:noProof/>
            <w:webHidden/>
            <w:color w:val="000000"/>
          </w:rPr>
          <w:tab/>
        </w:r>
        <w:r w:rsidR="005958E6" w:rsidRPr="00B0424A">
          <w:rPr>
            <w:noProof/>
            <w:webHidden/>
            <w:color w:val="000000"/>
          </w:rPr>
          <w:fldChar w:fldCharType="begin"/>
        </w:r>
        <w:r w:rsidR="005958E6" w:rsidRPr="00B0424A">
          <w:rPr>
            <w:noProof/>
            <w:webHidden/>
            <w:color w:val="000000"/>
          </w:rPr>
          <w:instrText xml:space="preserve"> PAGEREF _Toc435696674 \h </w:instrText>
        </w:r>
        <w:r w:rsidR="005958E6" w:rsidRPr="00B0424A">
          <w:rPr>
            <w:noProof/>
            <w:webHidden/>
            <w:color w:val="000000"/>
          </w:rPr>
        </w:r>
        <w:r w:rsidR="005958E6" w:rsidRPr="00B0424A">
          <w:rPr>
            <w:noProof/>
            <w:webHidden/>
            <w:color w:val="000000"/>
          </w:rPr>
          <w:fldChar w:fldCharType="separate"/>
        </w:r>
        <w:r w:rsidR="005449F3">
          <w:rPr>
            <w:noProof/>
            <w:webHidden/>
            <w:color w:val="000000"/>
          </w:rPr>
          <w:t>60</w:t>
        </w:r>
        <w:r w:rsidR="005958E6" w:rsidRPr="00B0424A">
          <w:rPr>
            <w:noProof/>
            <w:webHidden/>
            <w:color w:val="000000"/>
          </w:rPr>
          <w:fldChar w:fldCharType="end"/>
        </w:r>
      </w:hyperlink>
    </w:p>
    <w:p w:rsidR="00240973" w:rsidRPr="00B0424A" w:rsidRDefault="00240973" w:rsidP="00240973">
      <w:pPr>
        <w:rPr>
          <w:noProof/>
        </w:rPr>
        <w:sectPr w:rsidR="00240973" w:rsidRPr="00B0424A" w:rsidSect="00617E2A">
          <w:pgSz w:w="15840" w:h="12240" w:orient="landscape" w:code="1"/>
          <w:pgMar w:top="1080" w:right="720" w:bottom="1080" w:left="720" w:header="1080" w:footer="720" w:gutter="0"/>
          <w:cols w:space="720"/>
          <w:docGrid w:linePitch="360"/>
        </w:sectPr>
      </w:pPr>
    </w:p>
    <w:p w:rsidR="002F3FBC" w:rsidRPr="00E002BB" w:rsidRDefault="008472F3" w:rsidP="00E002BB">
      <w:pPr>
        <w:pStyle w:val="TOC1"/>
        <w:rPr>
          <w:color w:val="000000"/>
          <w:sz w:val="2"/>
          <w:szCs w:val="2"/>
        </w:rPr>
      </w:pPr>
      <w:r w:rsidRPr="00E002BB">
        <w:rPr>
          <w:color w:val="000000"/>
          <w:sz w:val="18"/>
          <w:szCs w:val="18"/>
        </w:rPr>
        <w:lastRenderedPageBreak/>
        <w:fldChar w:fldCharType="end"/>
      </w:r>
      <w:r w:rsidR="00CF2A70" w:rsidRPr="00E002BB">
        <w:rPr>
          <w:color w:val="000000"/>
          <w:sz w:val="2"/>
          <w:szCs w:val="2"/>
        </w:rPr>
        <w:tab/>
      </w:r>
    </w:p>
    <w:p w:rsidR="002F3FBC" w:rsidRDefault="002F3FBC" w:rsidP="00A813CC">
      <w:pPr>
        <w:pStyle w:val="Functions"/>
      </w:pPr>
      <w:bookmarkStart w:id="0" w:name="_Toc435696646"/>
      <w:r>
        <w:t>AGENCY MANAGEMENT</w:t>
      </w:r>
      <w:bookmarkEnd w:id="0"/>
    </w:p>
    <w:p w:rsidR="00D4744E" w:rsidRPr="00D4744E" w:rsidRDefault="00D4744E" w:rsidP="00D0291F">
      <w:pPr>
        <w:overflowPunct w:val="0"/>
        <w:autoSpaceDE w:val="0"/>
        <w:autoSpaceDN w:val="0"/>
        <w:adjustRightInd w:val="0"/>
        <w:spacing w:after="60"/>
        <w:textAlignment w:val="baseline"/>
        <w:rPr>
          <w:color w:val="auto"/>
        </w:rPr>
      </w:pPr>
      <w:r>
        <w:rPr>
          <w:color w:val="auto"/>
        </w:rPr>
        <w:t>The function relating to the overarching management of the law enforcement agency and its general administration wh</w:t>
      </w:r>
      <w:r w:rsidR="003E323F">
        <w:rPr>
          <w:color w:val="auto"/>
        </w:rPr>
        <w:t>ere</w:t>
      </w:r>
      <w:r>
        <w:rPr>
          <w:color w:val="auto"/>
        </w:rPr>
        <w:t xml:space="preserve"> not covered by the </w:t>
      </w:r>
      <w:r>
        <w:rPr>
          <w:i/>
          <w:color w:val="auto"/>
        </w:rPr>
        <w:t xml:space="preserve">Local Government </w:t>
      </w:r>
      <w:r>
        <w:rPr>
          <w:i/>
          <w:color w:val="auto"/>
          <w:u w:val="single"/>
        </w:rPr>
        <w:t>Co</w:t>
      </w:r>
      <w:r>
        <w:rPr>
          <w:i/>
          <w:color w:val="auto"/>
        </w:rPr>
        <w:t xml:space="preserve">mmon </w:t>
      </w:r>
      <w:r>
        <w:rPr>
          <w:i/>
          <w:color w:val="auto"/>
          <w:u w:val="single"/>
        </w:rPr>
        <w:t>Re</w:t>
      </w:r>
      <w:r>
        <w:rPr>
          <w:i/>
          <w:color w:val="auto"/>
        </w:rPr>
        <w:t>cords Retention Schedule (CORE)</w:t>
      </w:r>
      <w:r>
        <w:rPr>
          <w:color w:val="auto"/>
        </w:rPr>
        <w:t>. Includes managing the agency’s</w:t>
      </w:r>
      <w:r w:rsidR="00325A51">
        <w:rPr>
          <w:color w:val="auto"/>
        </w:rPr>
        <w:t xml:space="preserve"> interaction with its community</w:t>
      </w:r>
      <w:r>
        <w:rPr>
          <w:color w:val="auto"/>
        </w:rPr>
        <w:t xml:space="preserve"> and legal matters.</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19"/>
        <w:gridCol w:w="9"/>
      </w:tblGrid>
      <w:tr w:rsidR="002F3FBC" w:rsidTr="00FE665B">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1" w:name="_Toc435696647"/>
            <w:r>
              <w:t>COMMUNITY RELATIONS</w:t>
            </w:r>
            <w:bookmarkEnd w:id="1"/>
          </w:p>
          <w:p w:rsidR="002F3FBC" w:rsidRPr="00A813CC" w:rsidRDefault="002F3FBC" w:rsidP="00D43E8F">
            <w:pPr>
              <w:ind w:left="720"/>
              <w:jc w:val="both"/>
              <w:rPr>
                <w:i/>
              </w:rPr>
            </w:pPr>
            <w:r>
              <w:rPr>
                <w:i/>
              </w:rPr>
              <w:t xml:space="preserve">The activity of the local government </w:t>
            </w:r>
            <w:r w:rsidR="00C44AFA">
              <w:rPr>
                <w:i/>
              </w:rPr>
              <w:t>agency interacting</w:t>
            </w:r>
            <w:r>
              <w:rPr>
                <w:i/>
              </w:rPr>
              <w:t xml:space="preserve"> with its community.</w:t>
            </w:r>
          </w:p>
        </w:tc>
      </w:tr>
      <w:tr w:rsidR="00C913C7" w:rsidRPr="00845761" w:rsidTr="00FE66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rsidR="00C913C7" w:rsidRPr="00FE665B" w:rsidRDefault="00C913C7" w:rsidP="00A601A5">
            <w:pPr>
              <w:jc w:val="center"/>
              <w:rPr>
                <w:b/>
                <w:sz w:val="16"/>
                <w:szCs w:val="16"/>
              </w:rPr>
            </w:pPr>
            <w:r w:rsidRPr="00FE665B">
              <w:rPr>
                <w:b/>
                <w:sz w:val="16"/>
                <w:szCs w:val="16"/>
              </w:rPr>
              <w:t>DISPOSITION AUTHORITY NUMBER (DAN)</w:t>
            </w:r>
          </w:p>
        </w:tc>
        <w:tc>
          <w:tcPr>
            <w:tcW w:w="2900" w:type="pct"/>
            <w:shd w:val="clear" w:color="auto" w:fill="D9D9D9"/>
            <w:tcMar>
              <w:top w:w="29" w:type="dxa"/>
              <w:left w:w="29" w:type="dxa"/>
              <w:bottom w:w="29" w:type="dxa"/>
              <w:right w:w="29" w:type="dxa"/>
            </w:tcMar>
            <w:vAlign w:val="center"/>
          </w:tcPr>
          <w:p w:rsidR="00C913C7" w:rsidRPr="00845761" w:rsidRDefault="00C913C7" w:rsidP="00BB5812">
            <w:pPr>
              <w:pStyle w:val="TableText"/>
              <w:jc w:val="center"/>
              <w:rPr>
                <w:b/>
                <w:sz w:val="20"/>
                <w:szCs w:val="20"/>
              </w:rPr>
            </w:pPr>
            <w:r w:rsidRPr="00845761">
              <w:rPr>
                <w:b/>
                <w:sz w:val="20"/>
                <w:szCs w:val="20"/>
              </w:rPr>
              <w:t>DESCRIPTION OF RECORDS</w:t>
            </w:r>
          </w:p>
        </w:tc>
        <w:tc>
          <w:tcPr>
            <w:tcW w:w="1000" w:type="pct"/>
            <w:shd w:val="clear" w:color="auto" w:fill="D9D9D9"/>
            <w:tcMar>
              <w:top w:w="29" w:type="dxa"/>
              <w:left w:w="29" w:type="dxa"/>
              <w:bottom w:w="29" w:type="dxa"/>
              <w:right w:w="29" w:type="dxa"/>
            </w:tcMar>
            <w:vAlign w:val="center"/>
          </w:tcPr>
          <w:p w:rsidR="00C913C7" w:rsidRPr="00845761" w:rsidRDefault="00C913C7" w:rsidP="00BB5812">
            <w:pPr>
              <w:jc w:val="center"/>
              <w:rPr>
                <w:b/>
                <w:sz w:val="20"/>
                <w:szCs w:val="20"/>
              </w:rPr>
            </w:pPr>
            <w:r w:rsidRPr="00845761">
              <w:rPr>
                <w:b/>
                <w:sz w:val="20"/>
                <w:szCs w:val="20"/>
              </w:rPr>
              <w:t xml:space="preserve">RETENTION AND </w:t>
            </w:r>
          </w:p>
          <w:p w:rsidR="00C913C7" w:rsidRPr="00845761" w:rsidRDefault="00C913C7" w:rsidP="00BB5812">
            <w:pPr>
              <w:jc w:val="center"/>
              <w:rPr>
                <w:b/>
                <w:sz w:val="20"/>
                <w:szCs w:val="20"/>
              </w:rPr>
            </w:pPr>
            <w:r w:rsidRPr="00845761">
              <w:rPr>
                <w:b/>
                <w:sz w:val="20"/>
                <w:szCs w:val="20"/>
              </w:rPr>
              <w:t>DISPOSITION ACTION</w:t>
            </w:r>
          </w:p>
        </w:tc>
        <w:tc>
          <w:tcPr>
            <w:tcW w:w="600" w:type="pct"/>
            <w:gridSpan w:val="2"/>
            <w:shd w:val="clear" w:color="auto" w:fill="D9D9D9"/>
            <w:tcMar>
              <w:top w:w="29" w:type="dxa"/>
              <w:left w:w="29" w:type="dxa"/>
              <w:bottom w:w="29" w:type="dxa"/>
              <w:right w:w="29" w:type="dxa"/>
            </w:tcMar>
            <w:vAlign w:val="center"/>
          </w:tcPr>
          <w:p w:rsidR="00C913C7" w:rsidRPr="00845761" w:rsidRDefault="00C913C7" w:rsidP="00BB5812">
            <w:pPr>
              <w:jc w:val="center"/>
              <w:rPr>
                <w:b/>
                <w:sz w:val="20"/>
                <w:szCs w:val="20"/>
              </w:rPr>
            </w:pPr>
            <w:r w:rsidRPr="00845761">
              <w:rPr>
                <w:b/>
                <w:sz w:val="20"/>
                <w:szCs w:val="20"/>
              </w:rPr>
              <w:t>DESIGNATION</w:t>
            </w:r>
          </w:p>
        </w:tc>
      </w:tr>
      <w:tr w:rsidR="00C913C7" w:rsidTr="00FE66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101"/>
          <w:jc w:val="center"/>
        </w:trPr>
        <w:tc>
          <w:tcPr>
            <w:tcW w:w="500" w:type="pct"/>
            <w:tcMar>
              <w:top w:w="43" w:type="dxa"/>
              <w:left w:w="72" w:type="dxa"/>
              <w:bottom w:w="43" w:type="dxa"/>
              <w:right w:w="72" w:type="dxa"/>
            </w:tcMar>
          </w:tcPr>
          <w:p w:rsidR="00C913C7" w:rsidRDefault="00C913C7" w:rsidP="00A601A5">
            <w:pPr>
              <w:jc w:val="center"/>
            </w:pPr>
            <w:r>
              <w:t>LE2010</w:t>
            </w:r>
            <w:r w:rsidR="00E76422" w:rsidRPr="00E76422">
              <w:rPr>
                <w:rFonts w:ascii="Arial" w:hAnsi="Arial" w:cs="Arial"/>
              </w:rPr>
              <w:t>-</w:t>
            </w:r>
            <w:r>
              <w:t>025 Rev. 0</w:t>
            </w:r>
            <w:r>
              <w:fldChar w:fldCharType="begin"/>
            </w:r>
            <w:r>
              <w:rPr>
                <w:color w:val="auto"/>
              </w:rPr>
              <w:instrText xml:space="preserve">xe "LE2010-025" \f dan </w:instrText>
            </w:r>
            <w:r>
              <w:fldChar w:fldCharType="end"/>
            </w:r>
          </w:p>
        </w:tc>
        <w:tc>
          <w:tcPr>
            <w:tcW w:w="2900" w:type="pct"/>
            <w:tcMar>
              <w:top w:w="43" w:type="dxa"/>
              <w:left w:w="72" w:type="dxa"/>
              <w:bottom w:w="43" w:type="dxa"/>
              <w:right w:w="72" w:type="dxa"/>
            </w:tcMar>
          </w:tcPr>
          <w:p w:rsidR="00C913C7" w:rsidRPr="00FD29A0" w:rsidRDefault="00C913C7" w:rsidP="00BB5812">
            <w:pPr>
              <w:pStyle w:val="RecordSeriesTitles"/>
            </w:pPr>
            <w:r w:rsidRPr="00FD29A0">
              <w:t>Crime Prevention Programs</w:t>
            </w:r>
          </w:p>
          <w:p w:rsidR="00C913C7" w:rsidRPr="00FD29A0" w:rsidRDefault="00C913C7" w:rsidP="00BB5812">
            <w:pPr>
              <w:pStyle w:val="TableText"/>
            </w:pPr>
            <w:r w:rsidRPr="00FD29A0">
              <w:t>Records re</w:t>
            </w:r>
            <w:r>
              <w:t>lating to the</w:t>
            </w:r>
            <w:r w:rsidRPr="00FD29A0">
              <w:t xml:space="preserve"> management of crime prevention programs.</w:t>
            </w:r>
            <w:r>
              <w:t xml:space="preserve"> </w:t>
            </w:r>
            <w:r>
              <w:fldChar w:fldCharType="begin"/>
            </w:r>
            <w:r w:rsidRPr="00FD29A0">
              <w:instrText xml:space="preserve">xe "crime:prevention programs" \f subject </w:instrText>
            </w:r>
            <w:r>
              <w:fldChar w:fldCharType="end"/>
            </w:r>
            <w:r w:rsidR="00D96662">
              <w:fldChar w:fldCharType="begin"/>
            </w:r>
            <w:r w:rsidR="00D96662" w:rsidRPr="00FD29A0">
              <w:instrText>xe "</w:instrText>
            </w:r>
            <w:r w:rsidR="00D96662">
              <w:instrText>block watch</w:instrText>
            </w:r>
            <w:r w:rsidR="00D96662" w:rsidRPr="00FD29A0">
              <w:instrText xml:space="preserve">" \f subject </w:instrText>
            </w:r>
            <w:r w:rsidR="00D96662">
              <w:fldChar w:fldCharType="end"/>
            </w:r>
            <w:r w:rsidR="00D96662">
              <w:fldChar w:fldCharType="begin"/>
            </w:r>
            <w:r w:rsidR="00D96662" w:rsidRPr="00FD29A0">
              <w:instrText>xe "</w:instrText>
            </w:r>
            <w:r w:rsidR="00D96662">
              <w:instrText>business watch</w:instrText>
            </w:r>
            <w:r w:rsidR="00D96662" w:rsidRPr="00FD29A0">
              <w:instrText xml:space="preserve">" \f subject </w:instrText>
            </w:r>
            <w:r w:rsidR="00D96662">
              <w:fldChar w:fldCharType="end"/>
            </w:r>
            <w:r w:rsidR="00D96662">
              <w:fldChar w:fldCharType="begin"/>
            </w:r>
            <w:r w:rsidR="00D96662" w:rsidRPr="00FD29A0">
              <w:instrText>xe "</w:instrText>
            </w:r>
            <w:r w:rsidR="00D96662">
              <w:instrText>house watch</w:instrText>
            </w:r>
            <w:r w:rsidR="00D96662" w:rsidRPr="00FD29A0">
              <w:instrText xml:space="preserve"> " \f subject </w:instrText>
            </w:r>
            <w:r w:rsidR="00D96662">
              <w:fldChar w:fldCharType="end"/>
            </w:r>
          </w:p>
          <w:p w:rsidR="00C913C7" w:rsidRPr="009B067D" w:rsidRDefault="00C913C7" w:rsidP="00A77D48">
            <w:pPr>
              <w:pStyle w:val="Includes"/>
            </w:pPr>
            <w:r w:rsidRPr="009B067D">
              <w:t>Includes, but is not limited to:</w:t>
            </w:r>
          </w:p>
          <w:p w:rsidR="00C913C7" w:rsidRPr="00005167" w:rsidRDefault="00C913C7" w:rsidP="00005167">
            <w:pPr>
              <w:pStyle w:val="BULLETSINC"/>
            </w:pPr>
            <w:r w:rsidRPr="00005167">
              <w:t>Crime Stoppers;</w:t>
            </w:r>
          </w:p>
          <w:p w:rsidR="00C913C7" w:rsidRPr="00005167" w:rsidRDefault="00C913C7" w:rsidP="00005167">
            <w:pPr>
              <w:pStyle w:val="BULLETSINC"/>
            </w:pPr>
            <w:r w:rsidRPr="00005167">
              <w:t>Block watch;</w:t>
            </w:r>
          </w:p>
          <w:p w:rsidR="00C913C7" w:rsidRPr="00005167" w:rsidRDefault="00C913C7" w:rsidP="00005167">
            <w:pPr>
              <w:pStyle w:val="BULLETSINC"/>
            </w:pPr>
            <w:r w:rsidRPr="00005167">
              <w:t>Business watch;</w:t>
            </w:r>
          </w:p>
          <w:p w:rsidR="00C913C7" w:rsidRPr="00005167" w:rsidRDefault="00C913C7" w:rsidP="00005167">
            <w:pPr>
              <w:pStyle w:val="BULLETSINC"/>
            </w:pPr>
            <w:r w:rsidRPr="00005167">
              <w:t>House watch.</w:t>
            </w:r>
          </w:p>
          <w:p w:rsidR="00C913C7" w:rsidRPr="009B067D" w:rsidRDefault="00C913C7" w:rsidP="003F0CB9">
            <w:pPr>
              <w:pStyle w:val="Excludes"/>
            </w:pPr>
            <w:r w:rsidRPr="007A293F">
              <w:t>Excludes Ride</w:t>
            </w:r>
            <w:r w:rsidR="00E76422" w:rsidRPr="00E76422">
              <w:rPr>
                <w:rFonts w:ascii="Arial" w:hAnsi="Arial"/>
              </w:rPr>
              <w:t>-</w:t>
            </w:r>
            <w:r w:rsidRPr="007A293F">
              <w:t xml:space="preserve">Along program records covered </w:t>
            </w:r>
            <w:r w:rsidRPr="0094176B">
              <w:t>by LE03</w:t>
            </w:r>
            <w:r w:rsidR="00E76422" w:rsidRPr="00E76422">
              <w:rPr>
                <w:rFonts w:ascii="Arial" w:hAnsi="Arial"/>
              </w:rPr>
              <w:t>-</w:t>
            </w:r>
            <w:r w:rsidRPr="0094176B">
              <w:t>01</w:t>
            </w:r>
            <w:r w:rsidR="00E76422" w:rsidRPr="00E76422">
              <w:rPr>
                <w:rFonts w:ascii="Arial" w:hAnsi="Arial"/>
              </w:rPr>
              <w:t>-</w:t>
            </w:r>
            <w:r w:rsidRPr="0094176B">
              <w:t>38.</w:t>
            </w:r>
          </w:p>
        </w:tc>
        <w:tc>
          <w:tcPr>
            <w:tcW w:w="1000" w:type="pct"/>
            <w:tcMar>
              <w:top w:w="43" w:type="dxa"/>
              <w:left w:w="72" w:type="dxa"/>
              <w:bottom w:w="43" w:type="dxa"/>
              <w:right w:w="72" w:type="dxa"/>
            </w:tcMar>
          </w:tcPr>
          <w:p w:rsidR="00C913C7" w:rsidRDefault="00C913C7" w:rsidP="00BB5812">
            <w:pPr>
              <w:pStyle w:val="TableText"/>
            </w:pPr>
            <w:r>
              <w:rPr>
                <w:b/>
              </w:rPr>
              <w:t>Retain</w:t>
            </w:r>
            <w:r>
              <w:t xml:space="preserve"> for 1 year after obsolete or superseded</w:t>
            </w:r>
          </w:p>
          <w:p w:rsidR="00C913C7" w:rsidRDefault="00C913C7" w:rsidP="00BB5812">
            <w:pPr>
              <w:pStyle w:val="TableText"/>
              <w:rPr>
                <w:i/>
              </w:rPr>
            </w:pPr>
            <w:r>
              <w:rPr>
                <w:i/>
              </w:rPr>
              <w:t xml:space="preserve">   then</w:t>
            </w:r>
          </w:p>
          <w:p w:rsidR="00C913C7" w:rsidRDefault="00731E16" w:rsidP="00755A90">
            <w:pPr>
              <w:pStyle w:val="TableText"/>
              <w:rPr>
                <w:b/>
              </w:rPr>
            </w:pPr>
            <w:r>
              <w:rPr>
                <w:b/>
              </w:rPr>
              <w:t>Transfer</w:t>
            </w:r>
            <w:r>
              <w:t xml:space="preserve"> to Washington State Archives for appraisal and selective retention.</w:t>
            </w:r>
            <w:r w:rsidR="00C913C7">
              <w:rPr>
                <w:sz w:val="20"/>
                <w:szCs w:val="20"/>
              </w:rPr>
              <w:t xml:space="preserve"> </w:t>
            </w:r>
          </w:p>
        </w:tc>
        <w:tc>
          <w:tcPr>
            <w:tcW w:w="600" w:type="pct"/>
            <w:gridSpan w:val="2"/>
            <w:tcMar>
              <w:top w:w="43" w:type="dxa"/>
              <w:left w:w="72" w:type="dxa"/>
              <w:bottom w:w="43" w:type="dxa"/>
              <w:right w:w="72" w:type="dxa"/>
            </w:tcMar>
          </w:tcPr>
          <w:p w:rsidR="00C913C7" w:rsidRPr="00A56BA2" w:rsidRDefault="00C913C7" w:rsidP="00BB5812">
            <w:pPr>
              <w:pStyle w:val="TableText"/>
              <w:jc w:val="center"/>
              <w:rPr>
                <w:b/>
                <w:szCs w:val="22"/>
              </w:rPr>
            </w:pPr>
            <w:r w:rsidRPr="00A56BA2">
              <w:rPr>
                <w:b/>
                <w:szCs w:val="22"/>
              </w:rPr>
              <w:t>ARCHIVAL</w:t>
            </w:r>
          </w:p>
          <w:p w:rsidR="00C913C7" w:rsidRPr="00A56BA2" w:rsidRDefault="00C913C7" w:rsidP="00BB5812">
            <w:pPr>
              <w:pStyle w:val="TableText"/>
              <w:jc w:val="center"/>
              <w:rPr>
                <w:b/>
                <w:sz w:val="20"/>
                <w:szCs w:val="20"/>
              </w:rPr>
            </w:pPr>
            <w:r w:rsidRPr="00A56BA2">
              <w:rPr>
                <w:b/>
                <w:sz w:val="20"/>
                <w:szCs w:val="20"/>
              </w:rPr>
              <w:t>(</w:t>
            </w:r>
            <w:r w:rsidRPr="002A5370">
              <w:rPr>
                <w:b/>
                <w:sz w:val="16"/>
                <w:szCs w:val="16"/>
              </w:rPr>
              <w:t>Appraisal Required</w:t>
            </w:r>
            <w:r w:rsidRPr="00A56BA2">
              <w:rPr>
                <w:b/>
                <w:sz w:val="20"/>
                <w:szCs w:val="20"/>
              </w:rPr>
              <w:t>)</w:t>
            </w:r>
          </w:p>
          <w:p w:rsidR="00C913C7" w:rsidRPr="00A56BA2" w:rsidRDefault="00C913C7" w:rsidP="00BB581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09766A">
            <w:pPr>
              <w:pStyle w:val="TableText"/>
              <w:jc w:val="center"/>
              <w:rPr>
                <w:sz w:val="20"/>
                <w:szCs w:val="20"/>
              </w:rPr>
            </w:pPr>
            <w:r w:rsidRPr="00A56BA2">
              <w:rPr>
                <w:sz w:val="20"/>
                <w:szCs w:val="20"/>
              </w:rPr>
              <w:t>O</w:t>
            </w:r>
            <w:r>
              <w:rPr>
                <w:sz w:val="20"/>
                <w:szCs w:val="20"/>
              </w:rPr>
              <w:t>PR</w:t>
            </w:r>
            <w:r>
              <w:rPr>
                <w:sz w:val="20"/>
                <w:szCs w:val="20"/>
              </w:rPr>
              <w:fldChar w:fldCharType="begin"/>
            </w:r>
            <w:r>
              <w:instrText>xe "Agency Management:Community Relations</w:instrText>
            </w:r>
            <w:r w:rsidRPr="00FD29A0">
              <w:instrText>:</w:instrText>
            </w:r>
            <w:r>
              <w:instrText>Crime Prevention Programs</w:instrText>
            </w:r>
            <w:r w:rsidRPr="00FD29A0">
              <w:instrText xml:space="preserve">" \f archival </w:instrText>
            </w:r>
            <w:r>
              <w:rPr>
                <w:sz w:val="20"/>
                <w:szCs w:val="20"/>
              </w:rPr>
              <w:fldChar w:fldCharType="end"/>
            </w:r>
          </w:p>
        </w:tc>
      </w:tr>
      <w:tr w:rsidR="00AF7865" w:rsidTr="00FE66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AF7865" w:rsidRDefault="0063161B" w:rsidP="00A601A5">
            <w:pPr>
              <w:jc w:val="center"/>
            </w:pPr>
            <w:r>
              <w:t>LE2013</w:t>
            </w:r>
            <w:r w:rsidR="00E76422" w:rsidRPr="00E76422">
              <w:rPr>
                <w:rFonts w:ascii="Arial" w:hAnsi="Arial"/>
              </w:rPr>
              <w:t>-</w:t>
            </w:r>
            <w:r>
              <w:t>001</w:t>
            </w:r>
          </w:p>
          <w:p w:rsidR="008970C8" w:rsidRDefault="008970C8" w:rsidP="006C72E7">
            <w:pPr>
              <w:jc w:val="center"/>
            </w:pPr>
            <w:r>
              <w:t>Rev</w:t>
            </w:r>
            <w:r w:rsidR="00566D34">
              <w:t>.</w:t>
            </w:r>
            <w:r>
              <w:t xml:space="preserve"> 0</w:t>
            </w:r>
            <w:r w:rsidR="00B03A1F">
              <w:fldChar w:fldCharType="begin"/>
            </w:r>
            <w:r w:rsidR="00B03A1F">
              <w:rPr>
                <w:color w:val="auto"/>
              </w:rPr>
              <w:instrText>xe "</w:instrText>
            </w:r>
            <w:r w:rsidR="006C72E7">
              <w:rPr>
                <w:color w:val="auto"/>
              </w:rPr>
              <w:instrText>LE2013-001</w:instrText>
            </w:r>
            <w:r w:rsidR="00B03A1F">
              <w:rPr>
                <w:color w:val="auto"/>
              </w:rPr>
              <w:instrText xml:space="preserve">" \f dan </w:instrText>
            </w:r>
            <w:r w:rsidR="00B03A1F">
              <w:fldChar w:fldCharType="end"/>
            </w:r>
          </w:p>
        </w:tc>
        <w:tc>
          <w:tcPr>
            <w:tcW w:w="2900" w:type="pct"/>
            <w:tcMar>
              <w:top w:w="43" w:type="dxa"/>
              <w:left w:w="72" w:type="dxa"/>
              <w:bottom w:w="43" w:type="dxa"/>
              <w:right w:w="72" w:type="dxa"/>
            </w:tcMar>
          </w:tcPr>
          <w:p w:rsidR="00AF7865" w:rsidRDefault="00AF7865" w:rsidP="002555FC">
            <w:pPr>
              <w:pStyle w:val="RecordSeriesTitles"/>
            </w:pPr>
            <w:r>
              <w:t>Fingerprint Requests</w:t>
            </w:r>
            <w:r w:rsidR="002B67C6">
              <w:t xml:space="preserve"> (Public)</w:t>
            </w:r>
          </w:p>
          <w:p w:rsidR="00AF7865" w:rsidRPr="00BC4908" w:rsidRDefault="00AF7865" w:rsidP="002555FC">
            <w:pPr>
              <w:pStyle w:val="RecordSeriesTitles"/>
              <w:rPr>
                <w:b w:val="0"/>
                <w:i w:val="0"/>
                <w:szCs w:val="22"/>
              </w:rPr>
            </w:pPr>
            <w:r>
              <w:rPr>
                <w:b w:val="0"/>
                <w:i w:val="0"/>
              </w:rPr>
              <w:t>Records</w:t>
            </w:r>
            <w:r w:rsidR="0053318F">
              <w:rPr>
                <w:b w:val="0"/>
                <w:i w:val="0"/>
              </w:rPr>
              <w:t xml:space="preserve">, </w:t>
            </w:r>
            <w:r w:rsidR="0053318F" w:rsidRPr="009B067D">
              <w:rPr>
                <w:b w:val="0"/>
                <w:i w:val="0"/>
                <w:szCs w:val="22"/>
              </w:rPr>
              <w:t>including logs,</w:t>
            </w:r>
            <w:r w:rsidRPr="009B067D">
              <w:rPr>
                <w:b w:val="0"/>
                <w:i w:val="0"/>
                <w:szCs w:val="22"/>
              </w:rPr>
              <w:t xml:space="preserve"> relating to requests submitted </w:t>
            </w:r>
            <w:r w:rsidR="00381627" w:rsidRPr="009B067D">
              <w:rPr>
                <w:b w:val="0"/>
                <w:i w:val="0"/>
                <w:szCs w:val="22"/>
              </w:rPr>
              <w:t xml:space="preserve">by individuals to obtain their own fingerprints </w:t>
            </w:r>
            <w:r w:rsidRPr="009B067D">
              <w:rPr>
                <w:b w:val="0"/>
                <w:i w:val="0"/>
                <w:szCs w:val="22"/>
              </w:rPr>
              <w:t>for re</w:t>
            </w:r>
            <w:r w:rsidR="00381627" w:rsidRPr="009B067D">
              <w:rPr>
                <w:b w:val="0"/>
                <w:i w:val="0"/>
                <w:szCs w:val="22"/>
              </w:rPr>
              <w:t xml:space="preserve">asons </w:t>
            </w:r>
            <w:r w:rsidR="00381627" w:rsidRPr="009B067D">
              <w:rPr>
                <w:b w:val="0"/>
                <w:i w:val="0"/>
                <w:szCs w:val="22"/>
                <w:u w:val="single"/>
              </w:rPr>
              <w:t>unrelated to criminal or</w:t>
            </w:r>
            <w:r w:rsidRPr="009B067D">
              <w:rPr>
                <w:b w:val="0"/>
                <w:i w:val="0"/>
                <w:szCs w:val="22"/>
                <w:u w:val="single"/>
              </w:rPr>
              <w:t xml:space="preserve"> other investigations</w:t>
            </w:r>
            <w:r w:rsidR="00381627" w:rsidRPr="009B067D">
              <w:rPr>
                <w:b w:val="0"/>
                <w:i w:val="0"/>
                <w:szCs w:val="22"/>
                <w:u w:val="single"/>
              </w:rPr>
              <w:t xml:space="preserve"> of the law enforcement agency</w:t>
            </w:r>
            <w:r w:rsidRPr="009B067D">
              <w:rPr>
                <w:b w:val="0"/>
                <w:i w:val="0"/>
                <w:szCs w:val="22"/>
              </w:rPr>
              <w:t xml:space="preserve">. For example, </w:t>
            </w:r>
            <w:r w:rsidR="00381627" w:rsidRPr="009B067D">
              <w:rPr>
                <w:b w:val="0"/>
                <w:i w:val="0"/>
                <w:szCs w:val="22"/>
              </w:rPr>
              <w:t>the request</w:t>
            </w:r>
            <w:r w:rsidR="00944996" w:rsidRPr="009B067D">
              <w:rPr>
                <w:b w:val="0"/>
                <w:i w:val="0"/>
                <w:szCs w:val="22"/>
              </w:rPr>
              <w:t>or</w:t>
            </w:r>
            <w:r w:rsidR="00381627" w:rsidRPr="009B067D">
              <w:rPr>
                <w:b w:val="0"/>
                <w:i w:val="0"/>
                <w:szCs w:val="22"/>
              </w:rPr>
              <w:t xml:space="preserve"> may be </w:t>
            </w:r>
            <w:r w:rsidR="00BF23B6" w:rsidRPr="009B067D">
              <w:rPr>
                <w:b w:val="0"/>
                <w:i w:val="0"/>
                <w:szCs w:val="22"/>
              </w:rPr>
              <w:t>requesting fingerprints</w:t>
            </w:r>
            <w:r w:rsidR="00381627" w:rsidRPr="009B067D">
              <w:rPr>
                <w:b w:val="0"/>
                <w:i w:val="0"/>
                <w:szCs w:val="22"/>
              </w:rPr>
              <w:t xml:space="preserve"> to</w:t>
            </w:r>
            <w:r w:rsidRPr="009B067D">
              <w:rPr>
                <w:b w:val="0"/>
                <w:i w:val="0"/>
                <w:szCs w:val="22"/>
              </w:rPr>
              <w:t xml:space="preserve"> provide </w:t>
            </w:r>
            <w:r w:rsidR="00864269" w:rsidRPr="009B067D">
              <w:rPr>
                <w:b w:val="0"/>
                <w:i w:val="0"/>
                <w:szCs w:val="22"/>
              </w:rPr>
              <w:t>for</w:t>
            </w:r>
            <w:r w:rsidRPr="009B067D">
              <w:rPr>
                <w:b w:val="0"/>
                <w:i w:val="0"/>
                <w:szCs w:val="22"/>
              </w:rPr>
              <w:t xml:space="preserve"> a </w:t>
            </w:r>
            <w:r w:rsidRPr="00BC4908">
              <w:rPr>
                <w:b w:val="0"/>
                <w:i w:val="0"/>
                <w:szCs w:val="22"/>
              </w:rPr>
              <w:t>potential employer prior to hiring</w:t>
            </w:r>
            <w:r w:rsidR="00DC4728" w:rsidRPr="00BC4908">
              <w:rPr>
                <w:b w:val="0"/>
                <w:i w:val="0"/>
                <w:szCs w:val="22"/>
              </w:rPr>
              <w:t>,</w:t>
            </w:r>
            <w:r w:rsidR="00381627" w:rsidRPr="00BC4908">
              <w:rPr>
                <w:b w:val="0"/>
                <w:i w:val="0"/>
                <w:szCs w:val="22"/>
              </w:rPr>
              <w:t xml:space="preserve"> or to obtain a specific occupational license</w:t>
            </w:r>
            <w:r w:rsidR="00944996" w:rsidRPr="00BC4908">
              <w:rPr>
                <w:b w:val="0"/>
                <w:i w:val="0"/>
                <w:szCs w:val="22"/>
              </w:rPr>
              <w:t xml:space="preserve"> from a regulatory agency</w:t>
            </w:r>
            <w:r w:rsidRPr="00BC4908">
              <w:rPr>
                <w:b w:val="0"/>
                <w:i w:val="0"/>
                <w:szCs w:val="22"/>
              </w:rPr>
              <w:t>.</w:t>
            </w:r>
          </w:p>
          <w:p w:rsidR="00F57CA1" w:rsidRPr="002555FC" w:rsidRDefault="00AF7865" w:rsidP="003F0CB9">
            <w:pPr>
              <w:pStyle w:val="Excludes"/>
            </w:pPr>
            <w:r w:rsidRPr="002555FC">
              <w:t>Excludes</w:t>
            </w:r>
            <w:r w:rsidR="00F57CA1" w:rsidRPr="002555FC">
              <w:t>:</w:t>
            </w:r>
          </w:p>
          <w:p w:rsidR="00F57CA1" w:rsidRPr="00892AD8" w:rsidRDefault="00F57CA1" w:rsidP="00005167">
            <w:pPr>
              <w:pStyle w:val="BULLETSINC"/>
            </w:pPr>
            <w:r w:rsidRPr="00892AD8">
              <w:t>Law enforcement fingerprint analyses covered by</w:t>
            </w:r>
            <w:r w:rsidR="003E6887" w:rsidRPr="00892AD8">
              <w:t xml:space="preserve"> LE2013</w:t>
            </w:r>
            <w:r w:rsidR="00E76422" w:rsidRPr="00892AD8">
              <w:rPr>
                <w:rFonts w:ascii="Arial" w:hAnsi="Arial"/>
              </w:rPr>
              <w:t>-</w:t>
            </w:r>
            <w:r w:rsidR="003E6887" w:rsidRPr="00892AD8">
              <w:t>010</w:t>
            </w:r>
            <w:r w:rsidRPr="00892AD8">
              <w:t>;</w:t>
            </w:r>
          </w:p>
          <w:p w:rsidR="00AF7865" w:rsidRPr="000B4AE5" w:rsidRDefault="00F57CA1" w:rsidP="00005167">
            <w:pPr>
              <w:pStyle w:val="BULLETSINC"/>
            </w:pPr>
            <w:r w:rsidRPr="00892AD8">
              <w:t>F</w:t>
            </w:r>
            <w:r w:rsidR="00AF7865" w:rsidRPr="00892AD8">
              <w:t xml:space="preserve">inancial transaction records covered by </w:t>
            </w:r>
            <w:hyperlink r:id="rId17" w:history="1">
              <w:r w:rsidR="00EA7BC3" w:rsidRPr="00892AD8">
                <w:t>CORE</w:t>
              </w:r>
            </w:hyperlink>
            <w:r w:rsidR="00EA7BC3" w:rsidRPr="00892AD8">
              <w:t xml:space="preserve"> series </w:t>
            </w:r>
            <w:r w:rsidR="00AF7865" w:rsidRPr="00892AD8">
              <w:t>GS2011</w:t>
            </w:r>
            <w:r w:rsidR="00E76422" w:rsidRPr="00892AD8">
              <w:rPr>
                <w:rFonts w:ascii="Arial" w:hAnsi="Arial"/>
              </w:rPr>
              <w:t>-</w:t>
            </w:r>
            <w:r w:rsidR="00AF7865" w:rsidRPr="00892AD8">
              <w:t>184</w:t>
            </w:r>
            <w:r w:rsidR="00EA7BC3" w:rsidRPr="00892AD8">
              <w:t>.</w:t>
            </w:r>
          </w:p>
        </w:tc>
        <w:tc>
          <w:tcPr>
            <w:tcW w:w="1000" w:type="pct"/>
            <w:tcMar>
              <w:top w:w="43" w:type="dxa"/>
              <w:left w:w="72" w:type="dxa"/>
              <w:bottom w:w="43" w:type="dxa"/>
              <w:right w:w="72" w:type="dxa"/>
            </w:tcMar>
          </w:tcPr>
          <w:p w:rsidR="00AF7865" w:rsidRDefault="00AF7865" w:rsidP="00BB5812">
            <w:pPr>
              <w:pStyle w:val="TableText"/>
            </w:pPr>
            <w:r>
              <w:rPr>
                <w:b/>
              </w:rPr>
              <w:t>Retain</w:t>
            </w:r>
            <w:r>
              <w:t xml:space="preserve"> for 3 years after </w:t>
            </w:r>
            <w:r w:rsidR="00944996">
              <w:t>request fulfilled</w:t>
            </w:r>
          </w:p>
          <w:p w:rsidR="00AF7865" w:rsidRDefault="00AF7865" w:rsidP="00BB5812">
            <w:pPr>
              <w:pStyle w:val="TableText"/>
              <w:rPr>
                <w:i/>
              </w:rPr>
            </w:pPr>
            <w:r>
              <w:t xml:space="preserve">   </w:t>
            </w:r>
            <w:r>
              <w:rPr>
                <w:i/>
              </w:rPr>
              <w:t>then</w:t>
            </w:r>
          </w:p>
          <w:p w:rsidR="00AF7865" w:rsidRPr="00AF7865" w:rsidRDefault="00AF7865" w:rsidP="009B067D">
            <w:pPr>
              <w:pStyle w:val="TableText"/>
            </w:pPr>
            <w:r>
              <w:rPr>
                <w:b/>
              </w:rPr>
              <w:t>Destroy</w:t>
            </w:r>
            <w:r>
              <w:t>.</w:t>
            </w:r>
            <w:r w:rsidR="00B42F6D" w:rsidRPr="00BB674A">
              <w:rPr>
                <w:szCs w:val="22"/>
              </w:rPr>
              <w:t xml:space="preserve"> </w:t>
            </w:r>
            <w:r w:rsidR="00BC4908" w:rsidRPr="00BC4908">
              <w:rPr>
                <w:szCs w:val="22"/>
              </w:rPr>
              <w:fldChar w:fldCharType="begin"/>
            </w:r>
            <w:r w:rsidR="00BC4908" w:rsidRPr="00BC4908">
              <w:rPr>
                <w:szCs w:val="22"/>
              </w:rPr>
              <w:instrText xml:space="preserve">xe "fingerprint:requests (public)" \f subject </w:instrText>
            </w:r>
            <w:r w:rsidR="00BC4908" w:rsidRPr="00BC4908">
              <w:rPr>
                <w:szCs w:val="22"/>
              </w:rPr>
              <w:fldChar w:fldCharType="end"/>
            </w:r>
            <w:r w:rsidR="00BC4908" w:rsidRPr="00BC4908">
              <w:rPr>
                <w:szCs w:val="22"/>
              </w:rPr>
              <w:fldChar w:fldCharType="begin"/>
            </w:r>
            <w:r w:rsidR="00BC4908" w:rsidRPr="00BC4908">
              <w:rPr>
                <w:szCs w:val="22"/>
              </w:rPr>
              <w:instrText xml:space="preserve">xe "requests:fingerprints (public)" \f subject </w:instrText>
            </w:r>
            <w:r w:rsidR="00BC4908" w:rsidRPr="00BC4908">
              <w:rPr>
                <w:szCs w:val="22"/>
              </w:rPr>
              <w:fldChar w:fldCharType="end"/>
            </w:r>
          </w:p>
        </w:tc>
        <w:tc>
          <w:tcPr>
            <w:tcW w:w="600" w:type="pct"/>
            <w:gridSpan w:val="2"/>
            <w:tcMar>
              <w:top w:w="43" w:type="dxa"/>
              <w:left w:w="72" w:type="dxa"/>
              <w:bottom w:w="43" w:type="dxa"/>
              <w:right w:w="72" w:type="dxa"/>
            </w:tcMar>
          </w:tcPr>
          <w:p w:rsidR="00AF7865" w:rsidRPr="00AF7865" w:rsidRDefault="00AF7865" w:rsidP="00BB5812">
            <w:pPr>
              <w:pStyle w:val="TableText"/>
              <w:jc w:val="center"/>
              <w:rPr>
                <w:sz w:val="20"/>
                <w:szCs w:val="20"/>
              </w:rPr>
            </w:pPr>
            <w:r w:rsidRPr="00AF7865">
              <w:rPr>
                <w:sz w:val="20"/>
                <w:szCs w:val="20"/>
              </w:rPr>
              <w:t>NON</w:t>
            </w:r>
            <w:r w:rsidR="00E76422" w:rsidRPr="00E76422">
              <w:rPr>
                <w:rFonts w:ascii="Arial" w:hAnsi="Arial"/>
                <w:sz w:val="20"/>
                <w:szCs w:val="20"/>
              </w:rPr>
              <w:t>-</w:t>
            </w:r>
            <w:r w:rsidRPr="00AF7865">
              <w:rPr>
                <w:sz w:val="20"/>
                <w:szCs w:val="20"/>
              </w:rPr>
              <w:t>ARCHIVAL</w:t>
            </w:r>
          </w:p>
          <w:p w:rsidR="00AF7865" w:rsidRPr="00AF7865" w:rsidRDefault="00AF7865" w:rsidP="00BB5812">
            <w:pPr>
              <w:pStyle w:val="TableText"/>
              <w:jc w:val="center"/>
              <w:rPr>
                <w:sz w:val="20"/>
                <w:szCs w:val="20"/>
              </w:rPr>
            </w:pPr>
            <w:r w:rsidRPr="00AF7865">
              <w:rPr>
                <w:sz w:val="20"/>
                <w:szCs w:val="20"/>
              </w:rPr>
              <w:t>NON</w:t>
            </w:r>
            <w:r w:rsidR="00E76422" w:rsidRPr="00E76422">
              <w:rPr>
                <w:rFonts w:ascii="Arial" w:hAnsi="Arial"/>
                <w:sz w:val="20"/>
                <w:szCs w:val="20"/>
              </w:rPr>
              <w:t>-</w:t>
            </w:r>
            <w:r w:rsidRPr="00AF7865">
              <w:rPr>
                <w:sz w:val="20"/>
                <w:szCs w:val="20"/>
              </w:rPr>
              <w:t>ESSENTIAL</w:t>
            </w:r>
          </w:p>
          <w:p w:rsidR="00AF7865" w:rsidRPr="00A56BA2" w:rsidRDefault="00AF7865" w:rsidP="00BB5812">
            <w:pPr>
              <w:pStyle w:val="TableText"/>
              <w:jc w:val="center"/>
              <w:rPr>
                <w:b/>
                <w:szCs w:val="22"/>
              </w:rPr>
            </w:pPr>
            <w:r w:rsidRPr="00AF7865">
              <w:rPr>
                <w:sz w:val="20"/>
                <w:szCs w:val="20"/>
              </w:rPr>
              <w:t>OFM</w:t>
            </w:r>
          </w:p>
        </w:tc>
      </w:tr>
      <w:tr w:rsidR="00C913C7" w:rsidTr="00FE66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C913C7" w:rsidRDefault="00C913C7" w:rsidP="00A601A5">
            <w:pPr>
              <w:jc w:val="center"/>
            </w:pPr>
            <w:r>
              <w:t>LE2010</w:t>
            </w:r>
            <w:r w:rsidR="00E76422" w:rsidRPr="00E76422">
              <w:rPr>
                <w:rFonts w:ascii="Arial" w:hAnsi="Arial" w:cs="Arial"/>
              </w:rPr>
              <w:t>-</w:t>
            </w:r>
            <w:r w:rsidR="008372FF">
              <w:t>026</w:t>
            </w:r>
            <w:r>
              <w:t xml:space="preserve"> Rev. 0</w:t>
            </w:r>
            <w:r>
              <w:fldChar w:fldCharType="begin"/>
            </w:r>
            <w:r w:rsidR="008372FF">
              <w:rPr>
                <w:color w:val="auto"/>
              </w:rPr>
              <w:instrText>xe "LE2010-026</w:instrText>
            </w:r>
            <w:r>
              <w:rPr>
                <w:color w:val="auto"/>
              </w:rPr>
              <w:instrText xml:space="preserve">" \f dan </w:instrText>
            </w:r>
            <w:r>
              <w:fldChar w:fldCharType="end"/>
            </w:r>
          </w:p>
        </w:tc>
        <w:tc>
          <w:tcPr>
            <w:tcW w:w="2900" w:type="pct"/>
            <w:tcMar>
              <w:top w:w="43" w:type="dxa"/>
              <w:left w:w="72" w:type="dxa"/>
              <w:bottom w:w="43" w:type="dxa"/>
              <w:right w:w="72" w:type="dxa"/>
            </w:tcMar>
          </w:tcPr>
          <w:p w:rsidR="00C913C7" w:rsidRDefault="00C913C7" w:rsidP="00BB5812">
            <w:pPr>
              <w:pStyle w:val="RecordSeriesTitles"/>
            </w:pPr>
            <w:r>
              <w:t>Lock</w:t>
            </w:r>
            <w:r w:rsidR="00E76422" w:rsidRPr="00E76422">
              <w:rPr>
                <w:rFonts w:ascii="Arial" w:hAnsi="Arial" w:cs="Arial"/>
              </w:rPr>
              <w:t>-</w:t>
            </w:r>
            <w:r>
              <w:t>Outs</w:t>
            </w:r>
          </w:p>
          <w:p w:rsidR="00C913C7" w:rsidRDefault="00C913C7" w:rsidP="00BB5812">
            <w:r>
              <w:t xml:space="preserve">Records relating to </w:t>
            </w:r>
            <w:r w:rsidR="003D44A2">
              <w:t xml:space="preserve">the </w:t>
            </w:r>
            <w:r>
              <w:t xml:space="preserve">provision of assistance to citizens who have locked themselves out of houses or vehicles. </w:t>
            </w:r>
            <w:r>
              <w:fldChar w:fldCharType="begin"/>
            </w:r>
            <w:r>
              <w:instrText xml:space="preserve">xe "lock-outs" \f subject </w:instrText>
            </w:r>
            <w:r>
              <w:fldChar w:fldCharType="end"/>
            </w:r>
            <w:r w:rsidR="003620AB">
              <w:fldChar w:fldCharType="begin"/>
            </w:r>
            <w:r w:rsidR="003620AB">
              <w:instrText xml:space="preserve">xe "vehicles:citizen lock-outs" \f subject </w:instrText>
            </w:r>
            <w:r w:rsidR="003620AB">
              <w:fldChar w:fldCharType="end"/>
            </w:r>
          </w:p>
          <w:p w:rsidR="00C913C7" w:rsidRPr="009B067D" w:rsidRDefault="00C913C7" w:rsidP="003F0CB9">
            <w:pPr>
              <w:pStyle w:val="Excludes"/>
            </w:pPr>
            <w:r w:rsidRPr="009B067D">
              <w:t xml:space="preserve">Excludes waivers of liability covered by </w:t>
            </w:r>
            <w:hyperlink r:id="rId18" w:history="1">
              <w:r w:rsidR="00EA7BC3" w:rsidRPr="0094176B">
                <w:rPr>
                  <w:rStyle w:val="Hyperlink"/>
                  <w:i/>
                </w:rPr>
                <w:t>CORE</w:t>
              </w:r>
            </w:hyperlink>
            <w:r w:rsidR="00EA7BC3" w:rsidRPr="0094176B">
              <w:t xml:space="preserve"> series</w:t>
            </w:r>
            <w:r w:rsidR="00EA7BC3" w:rsidRPr="009B067D">
              <w:t xml:space="preserve"> </w:t>
            </w:r>
            <w:r w:rsidRPr="009B067D">
              <w:t>GS50</w:t>
            </w:r>
            <w:r w:rsidR="00E76422" w:rsidRPr="00E76422">
              <w:rPr>
                <w:rFonts w:ascii="Arial" w:hAnsi="Arial"/>
              </w:rPr>
              <w:t>-</w:t>
            </w:r>
            <w:r w:rsidRPr="009B067D">
              <w:t>01</w:t>
            </w:r>
            <w:r w:rsidR="00E76422" w:rsidRPr="00E76422">
              <w:rPr>
                <w:rFonts w:ascii="Arial" w:hAnsi="Arial"/>
              </w:rPr>
              <w:t>-</w:t>
            </w:r>
            <w:r w:rsidRPr="009B067D">
              <w:t>11</w:t>
            </w:r>
            <w:r w:rsidR="00EA7BC3" w:rsidRPr="00994959">
              <w:t>.</w:t>
            </w:r>
          </w:p>
        </w:tc>
        <w:tc>
          <w:tcPr>
            <w:tcW w:w="1000" w:type="pct"/>
            <w:tcMar>
              <w:top w:w="43" w:type="dxa"/>
              <w:left w:w="72" w:type="dxa"/>
              <w:bottom w:w="43" w:type="dxa"/>
              <w:right w:w="72" w:type="dxa"/>
            </w:tcMar>
          </w:tcPr>
          <w:p w:rsidR="00C913C7" w:rsidRDefault="00C913C7" w:rsidP="00BB5812">
            <w:pPr>
              <w:pStyle w:val="TableText"/>
            </w:pPr>
            <w:r>
              <w:rPr>
                <w:b/>
              </w:rPr>
              <w:t>Retain</w:t>
            </w:r>
            <w:r>
              <w:t xml:space="preserve"> for 3 years after date of lock</w:t>
            </w:r>
            <w:r w:rsidR="00E76422" w:rsidRPr="00E76422">
              <w:rPr>
                <w:rFonts w:ascii="Arial" w:hAnsi="Arial"/>
              </w:rPr>
              <w:t>-</w:t>
            </w:r>
            <w:r>
              <w:t>out</w:t>
            </w:r>
          </w:p>
          <w:p w:rsidR="00C913C7" w:rsidRDefault="00C913C7" w:rsidP="00BB5812">
            <w:pPr>
              <w:pStyle w:val="TableText"/>
              <w:rPr>
                <w:i/>
              </w:rPr>
            </w:pPr>
            <w:r>
              <w:t xml:space="preserve">   </w:t>
            </w:r>
            <w:r>
              <w:rPr>
                <w:i/>
              </w:rPr>
              <w:t>then</w:t>
            </w:r>
          </w:p>
          <w:p w:rsidR="00C913C7" w:rsidRPr="002B78CE" w:rsidRDefault="00C913C7" w:rsidP="00BB5812">
            <w:pPr>
              <w:pStyle w:val="TableText"/>
            </w:pPr>
            <w:r>
              <w:rPr>
                <w:b/>
              </w:rPr>
              <w:t>Destroy</w:t>
            </w:r>
            <w:r>
              <w:t>.</w:t>
            </w:r>
            <w:r>
              <w:rPr>
                <w:color w:val="auto"/>
              </w:rPr>
              <w:t xml:space="preserve"> </w:t>
            </w:r>
          </w:p>
        </w:tc>
        <w:tc>
          <w:tcPr>
            <w:tcW w:w="600" w:type="pct"/>
            <w:gridSpan w:val="2"/>
            <w:tcMar>
              <w:top w:w="43" w:type="dxa"/>
              <w:left w:w="72" w:type="dxa"/>
              <w:bottom w:w="43" w:type="dxa"/>
              <w:right w:w="72" w:type="dxa"/>
            </w:tcMar>
          </w:tcPr>
          <w:p w:rsidR="00C913C7" w:rsidRPr="00A56BA2" w:rsidRDefault="00C913C7" w:rsidP="00BB581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BB581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BB5812">
            <w:pPr>
              <w:pStyle w:val="TableText"/>
              <w:jc w:val="center"/>
              <w:rPr>
                <w:sz w:val="20"/>
                <w:szCs w:val="20"/>
              </w:rPr>
            </w:pPr>
            <w:r>
              <w:rPr>
                <w:sz w:val="20"/>
                <w:szCs w:val="20"/>
              </w:rPr>
              <w:t>OPR</w:t>
            </w:r>
          </w:p>
        </w:tc>
      </w:tr>
      <w:tr w:rsidR="00C913C7" w:rsidTr="00FE66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C913C7" w:rsidRDefault="00C913C7" w:rsidP="00A601A5">
            <w:pPr>
              <w:jc w:val="center"/>
            </w:pPr>
            <w:r>
              <w:lastRenderedPageBreak/>
              <w:t>LE25</w:t>
            </w:r>
            <w:r w:rsidR="00E76422" w:rsidRPr="00E76422">
              <w:rPr>
                <w:rFonts w:ascii="Arial" w:hAnsi="Arial" w:cs="Arial"/>
              </w:rPr>
              <w:t>-</w:t>
            </w:r>
            <w:r>
              <w:t>01</w:t>
            </w:r>
            <w:r w:rsidR="00E76422" w:rsidRPr="00E76422">
              <w:rPr>
                <w:rFonts w:ascii="Arial" w:hAnsi="Arial" w:cs="Arial"/>
              </w:rPr>
              <w:t>-</w:t>
            </w:r>
            <w:r>
              <w:t>01</w:t>
            </w:r>
          </w:p>
          <w:p w:rsidR="00C913C7" w:rsidRDefault="00C913C7" w:rsidP="00A601A5">
            <w:pPr>
              <w:jc w:val="center"/>
            </w:pPr>
            <w:r>
              <w:t>Rev. 1</w:t>
            </w:r>
            <w:r>
              <w:fldChar w:fldCharType="begin"/>
            </w:r>
            <w:r>
              <w:rPr>
                <w:color w:val="auto"/>
              </w:rPr>
              <w:instrText xml:space="preserve">xe "LE25-01-01" \f dan </w:instrText>
            </w:r>
            <w:r>
              <w:fldChar w:fldCharType="end"/>
            </w:r>
          </w:p>
        </w:tc>
        <w:tc>
          <w:tcPr>
            <w:tcW w:w="2900" w:type="pct"/>
            <w:tcMar>
              <w:top w:w="43" w:type="dxa"/>
              <w:left w:w="72" w:type="dxa"/>
              <w:bottom w:w="43" w:type="dxa"/>
              <w:right w:w="72" w:type="dxa"/>
            </w:tcMar>
          </w:tcPr>
          <w:p w:rsidR="00C913C7" w:rsidRPr="0070139C" w:rsidRDefault="00C913C7" w:rsidP="00BB5812">
            <w:pPr>
              <w:pStyle w:val="RecordSeriesTitles"/>
            </w:pPr>
            <w:r w:rsidRPr="0070139C">
              <w:t>Property Registration</w:t>
            </w:r>
          </w:p>
          <w:p w:rsidR="00C913C7" w:rsidRPr="0070139C" w:rsidRDefault="00C913C7" w:rsidP="0070139C">
            <w:pPr>
              <w:pStyle w:val="TableText"/>
            </w:pPr>
            <w:r w:rsidRPr="0070139C">
              <w:t>Record</w:t>
            </w:r>
            <w:r>
              <w:t xml:space="preserve">s relating to personal property registered with the agency for recovery if lost or stolen. </w:t>
            </w:r>
            <w:r>
              <w:fldChar w:fldCharType="begin"/>
            </w:r>
            <w:r w:rsidRPr="0070139C">
              <w:instrText xml:space="preserve">xe "property:registration" \f subject </w:instrText>
            </w:r>
            <w:r>
              <w:fldChar w:fldCharType="end"/>
            </w:r>
            <w:r>
              <w:fldChar w:fldCharType="begin"/>
            </w:r>
            <w:r w:rsidRPr="0070139C">
              <w:rPr>
                <w:color w:val="auto"/>
              </w:rPr>
              <w:instrText>xe "bicycle registration" \t "</w:instrText>
            </w:r>
            <w:r w:rsidRPr="002B6EE5">
              <w:rPr>
                <w:i/>
                <w:color w:val="auto"/>
              </w:rPr>
              <w:instrText>see</w:instrText>
            </w:r>
            <w:r w:rsidRPr="0070139C">
              <w:rPr>
                <w:color w:val="auto"/>
              </w:rPr>
              <w:instrText xml:space="preserve"> property registration" \f subject</w:instrText>
            </w:r>
            <w:r>
              <w:fldChar w:fldCharType="end"/>
            </w:r>
            <w:r w:rsidR="001D40DB">
              <w:fldChar w:fldCharType="begin"/>
            </w:r>
            <w:r w:rsidR="001D40DB" w:rsidRPr="0070139C">
              <w:instrText>xe "</w:instrText>
            </w:r>
            <w:r w:rsidR="001D40DB">
              <w:instrText>registration:personal property</w:instrText>
            </w:r>
            <w:r w:rsidR="001D40DB" w:rsidRPr="0070139C">
              <w:instrText xml:space="preserve">" \f subject </w:instrText>
            </w:r>
            <w:r w:rsidR="001D40DB">
              <w:fldChar w:fldCharType="end"/>
            </w:r>
          </w:p>
        </w:tc>
        <w:tc>
          <w:tcPr>
            <w:tcW w:w="1000" w:type="pct"/>
            <w:tcMar>
              <w:top w:w="43" w:type="dxa"/>
              <w:left w:w="72" w:type="dxa"/>
              <w:bottom w:w="43" w:type="dxa"/>
              <w:right w:w="72" w:type="dxa"/>
            </w:tcMar>
          </w:tcPr>
          <w:p w:rsidR="00C913C7" w:rsidRDefault="00C913C7" w:rsidP="00BB5812">
            <w:pPr>
              <w:pStyle w:val="TableText"/>
            </w:pPr>
            <w:r>
              <w:rPr>
                <w:b/>
              </w:rPr>
              <w:t>Retain</w:t>
            </w:r>
            <w:r>
              <w:t xml:space="preserve"> until no longer needed for agency business</w:t>
            </w:r>
          </w:p>
          <w:p w:rsidR="00C913C7" w:rsidRDefault="00C913C7" w:rsidP="00BB5812">
            <w:pPr>
              <w:pStyle w:val="TableText"/>
              <w:rPr>
                <w:i/>
              </w:rPr>
            </w:pPr>
            <w:r>
              <w:rPr>
                <w:i/>
              </w:rPr>
              <w:t xml:space="preserve">  then</w:t>
            </w:r>
          </w:p>
          <w:p w:rsidR="00C913C7" w:rsidRDefault="00C913C7" w:rsidP="00BB5812">
            <w:pPr>
              <w:pStyle w:val="TableText"/>
              <w:rPr>
                <w:b/>
              </w:rPr>
            </w:pPr>
            <w:r>
              <w:rPr>
                <w:b/>
              </w:rPr>
              <w:t>Destroy.</w:t>
            </w:r>
          </w:p>
        </w:tc>
        <w:tc>
          <w:tcPr>
            <w:tcW w:w="600" w:type="pct"/>
            <w:gridSpan w:val="2"/>
            <w:tcMar>
              <w:top w:w="43" w:type="dxa"/>
              <w:left w:w="72" w:type="dxa"/>
              <w:bottom w:w="43" w:type="dxa"/>
              <w:right w:w="72" w:type="dxa"/>
            </w:tcMar>
          </w:tcPr>
          <w:p w:rsidR="00C913C7" w:rsidRPr="00A56BA2" w:rsidRDefault="00C913C7" w:rsidP="00BB581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BB581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BB5812">
            <w:pPr>
              <w:pStyle w:val="TableText"/>
              <w:jc w:val="center"/>
              <w:rPr>
                <w:sz w:val="20"/>
                <w:szCs w:val="20"/>
              </w:rPr>
            </w:pPr>
            <w:r w:rsidRPr="00A56BA2">
              <w:rPr>
                <w:sz w:val="20"/>
                <w:szCs w:val="20"/>
              </w:rPr>
              <w:t>OFM</w:t>
            </w:r>
          </w:p>
        </w:tc>
      </w:tr>
      <w:tr w:rsidR="00C913C7" w:rsidTr="00FE66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C913C7" w:rsidRDefault="00C913C7" w:rsidP="00A601A5">
            <w:pPr>
              <w:jc w:val="center"/>
            </w:pPr>
            <w:r>
              <w:t>LE03</w:t>
            </w:r>
            <w:r w:rsidR="00E76422" w:rsidRPr="00E76422">
              <w:rPr>
                <w:rFonts w:ascii="Arial" w:hAnsi="Arial"/>
              </w:rPr>
              <w:t>-</w:t>
            </w:r>
            <w:r>
              <w:t>01</w:t>
            </w:r>
            <w:r w:rsidR="00E76422" w:rsidRPr="00E76422">
              <w:rPr>
                <w:rFonts w:ascii="Arial" w:hAnsi="Arial"/>
              </w:rPr>
              <w:t>-</w:t>
            </w:r>
            <w:r>
              <w:t>38</w:t>
            </w:r>
          </w:p>
          <w:p w:rsidR="00C913C7" w:rsidRDefault="00C913C7" w:rsidP="00A601A5">
            <w:pPr>
              <w:jc w:val="center"/>
            </w:pPr>
            <w:r>
              <w:t>Rev. 1</w:t>
            </w:r>
            <w:r>
              <w:fldChar w:fldCharType="begin"/>
            </w:r>
            <w:r>
              <w:rPr>
                <w:color w:val="auto"/>
              </w:rPr>
              <w:instrText xml:space="preserve">xe "LE03-01-38" \f dan </w:instrText>
            </w:r>
            <w:r>
              <w:fldChar w:fldCharType="end"/>
            </w:r>
          </w:p>
        </w:tc>
        <w:tc>
          <w:tcPr>
            <w:tcW w:w="2900" w:type="pct"/>
            <w:tcMar>
              <w:top w:w="43" w:type="dxa"/>
              <w:left w:w="72" w:type="dxa"/>
              <w:bottom w:w="43" w:type="dxa"/>
              <w:right w:w="72" w:type="dxa"/>
            </w:tcMar>
          </w:tcPr>
          <w:p w:rsidR="00C913C7" w:rsidRDefault="00C913C7" w:rsidP="00BB5812">
            <w:pPr>
              <w:pStyle w:val="RecordSeriesTitles"/>
            </w:pPr>
            <w:r>
              <w:t>Ride</w:t>
            </w:r>
            <w:r w:rsidR="00E76422" w:rsidRPr="00E76422">
              <w:rPr>
                <w:rFonts w:ascii="Arial" w:hAnsi="Arial"/>
              </w:rPr>
              <w:t>-</w:t>
            </w:r>
            <w:r>
              <w:t>Along Program</w:t>
            </w:r>
          </w:p>
          <w:p w:rsidR="00C913C7" w:rsidRDefault="00C913C7" w:rsidP="00BB5812">
            <w:pPr>
              <w:pStyle w:val="TableText"/>
            </w:pPr>
            <w:r>
              <w:t>Records relating to public participation in agency Ride</w:t>
            </w:r>
            <w:r w:rsidR="00E76422" w:rsidRPr="00E76422">
              <w:rPr>
                <w:rFonts w:ascii="Arial" w:hAnsi="Arial"/>
              </w:rPr>
              <w:t>-</w:t>
            </w:r>
            <w:r>
              <w:t xml:space="preserve">Along programs. </w:t>
            </w:r>
            <w:r>
              <w:fldChar w:fldCharType="begin"/>
            </w:r>
            <w:r>
              <w:instrText xml:space="preserve">xe "ride-along program" \f subject </w:instrText>
            </w:r>
            <w:r>
              <w:fldChar w:fldCharType="end"/>
            </w:r>
          </w:p>
        </w:tc>
        <w:tc>
          <w:tcPr>
            <w:tcW w:w="1000" w:type="pct"/>
            <w:tcMar>
              <w:top w:w="43" w:type="dxa"/>
              <w:left w:w="72" w:type="dxa"/>
              <w:bottom w:w="43" w:type="dxa"/>
              <w:right w:w="72" w:type="dxa"/>
            </w:tcMar>
          </w:tcPr>
          <w:p w:rsidR="00C913C7" w:rsidRDefault="00C913C7" w:rsidP="00BB5812">
            <w:r>
              <w:rPr>
                <w:b/>
              </w:rPr>
              <w:t>Retain</w:t>
            </w:r>
            <w:r>
              <w:t xml:space="preserve"> for 3 years after participant’s ride</w:t>
            </w:r>
            <w:r w:rsidR="00E76422" w:rsidRPr="00E76422">
              <w:rPr>
                <w:rFonts w:ascii="Arial" w:hAnsi="Arial"/>
              </w:rPr>
              <w:t>-</w:t>
            </w:r>
            <w:r>
              <w:t xml:space="preserve">along </w:t>
            </w:r>
          </w:p>
          <w:p w:rsidR="00C913C7" w:rsidRDefault="00C913C7" w:rsidP="00BB5812">
            <w:pPr>
              <w:rPr>
                <w:i/>
              </w:rPr>
            </w:pPr>
            <w:r>
              <w:rPr>
                <w:i/>
              </w:rPr>
              <w:t xml:space="preserve">   then</w:t>
            </w:r>
          </w:p>
          <w:p w:rsidR="00C913C7" w:rsidRDefault="00C913C7" w:rsidP="00BB5812">
            <w:pPr>
              <w:rPr>
                <w:b/>
              </w:rPr>
            </w:pPr>
            <w:r>
              <w:rPr>
                <w:b/>
              </w:rPr>
              <w:t>Destroy.</w:t>
            </w:r>
          </w:p>
        </w:tc>
        <w:tc>
          <w:tcPr>
            <w:tcW w:w="600" w:type="pct"/>
            <w:gridSpan w:val="2"/>
            <w:tcMar>
              <w:top w:w="43" w:type="dxa"/>
              <w:left w:w="72" w:type="dxa"/>
              <w:bottom w:w="43" w:type="dxa"/>
              <w:right w:w="72" w:type="dxa"/>
            </w:tcMar>
          </w:tcPr>
          <w:p w:rsidR="00C913C7" w:rsidRPr="00A56BA2" w:rsidRDefault="00C913C7" w:rsidP="00BB581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BB581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1C1B50">
            <w:pPr>
              <w:pStyle w:val="TableText"/>
              <w:jc w:val="center"/>
              <w:rPr>
                <w:sz w:val="20"/>
                <w:szCs w:val="20"/>
              </w:rPr>
            </w:pPr>
            <w:r w:rsidRPr="00A56BA2">
              <w:rPr>
                <w:sz w:val="20"/>
                <w:szCs w:val="20"/>
              </w:rPr>
              <w:t>OFM</w:t>
            </w:r>
          </w:p>
        </w:tc>
      </w:tr>
    </w:tbl>
    <w:p w:rsidR="002F3FBC" w:rsidRDefault="002F3FBC">
      <w:pPr>
        <w:pStyle w:val="Functions"/>
        <w:sectPr w:rsidR="002F3FBC" w:rsidSect="00617E2A">
          <w:headerReference w:type="even" r:id="rId19"/>
          <w:footerReference w:type="default" r:id="rId20"/>
          <w:headerReference w:type="first" r:id="rId21"/>
          <w:pgSz w:w="15840" w:h="12240" w:orient="landscape" w:code="1"/>
          <w:pgMar w:top="1080" w:right="720" w:bottom="1080" w:left="720" w:header="1080" w:footer="720" w:gutter="0"/>
          <w:cols w:space="720"/>
          <w:docGrid w:linePitch="360"/>
        </w:sectPr>
      </w:pPr>
    </w:p>
    <w:p w:rsidR="002F3FBC" w:rsidRDefault="002F3FBC">
      <w:pPr>
        <w:pStyle w:val="Functions"/>
      </w:pPr>
      <w:bookmarkStart w:id="2" w:name="_Toc435696648"/>
      <w:r>
        <w:lastRenderedPageBreak/>
        <w:t>ASSET MANAGEMENT</w:t>
      </w:r>
      <w:bookmarkEnd w:id="2"/>
    </w:p>
    <w:p w:rsidR="004802AD" w:rsidRDefault="00D4744E" w:rsidP="00D0291F">
      <w:pPr>
        <w:overflowPunct w:val="0"/>
        <w:autoSpaceDE w:val="0"/>
        <w:autoSpaceDN w:val="0"/>
        <w:adjustRightInd w:val="0"/>
        <w:spacing w:after="60"/>
        <w:textAlignment w:val="baseline"/>
        <w:rPr>
          <w:color w:val="auto"/>
        </w:rPr>
      </w:pPr>
      <w:r>
        <w:rPr>
          <w:color w:val="auto"/>
        </w:rPr>
        <w:t>The function of managing the local government agency’s assets wh</w:t>
      </w:r>
      <w:r w:rsidR="003E323F">
        <w:rPr>
          <w:color w:val="auto"/>
        </w:rPr>
        <w:t>ere</w:t>
      </w:r>
      <w:r>
        <w:rPr>
          <w:color w:val="auto"/>
        </w:rPr>
        <w:t xml:space="preserve"> not covered by the </w:t>
      </w:r>
      <w:r>
        <w:rPr>
          <w:i/>
          <w:color w:val="auto"/>
        </w:rPr>
        <w:t xml:space="preserve">Local Government </w:t>
      </w:r>
      <w:r w:rsidRPr="00D4744E">
        <w:rPr>
          <w:i/>
          <w:color w:val="auto"/>
          <w:u w:val="single"/>
        </w:rPr>
        <w:t>Co</w:t>
      </w:r>
      <w:r>
        <w:rPr>
          <w:i/>
          <w:color w:val="auto"/>
        </w:rPr>
        <w:t xml:space="preserve">mmon </w:t>
      </w:r>
      <w:r w:rsidRPr="00D4744E">
        <w:rPr>
          <w:i/>
          <w:color w:val="auto"/>
          <w:u w:val="single"/>
        </w:rPr>
        <w:t>Re</w:t>
      </w:r>
      <w:r>
        <w:rPr>
          <w:i/>
          <w:color w:val="auto"/>
        </w:rPr>
        <w:t>cords Retention Schedule (</w:t>
      </w:r>
      <w:hyperlink r:id="rId22" w:history="1">
        <w:r w:rsidRPr="004802AD">
          <w:rPr>
            <w:rStyle w:val="Hyperlink"/>
            <w:i/>
          </w:rPr>
          <w:t>CORE</w:t>
        </w:r>
      </w:hyperlink>
      <w:r>
        <w:rPr>
          <w:i/>
          <w:color w:val="auto"/>
        </w:rPr>
        <w:t>)</w:t>
      </w:r>
      <w:r>
        <w:rPr>
          <w:color w:val="auto"/>
        </w:rPr>
        <w:t>, including physical assets (</w:t>
      </w:r>
      <w:r w:rsidR="00AE249A">
        <w:rPr>
          <w:color w:val="auto"/>
        </w:rPr>
        <w:t xml:space="preserve">animals, </w:t>
      </w:r>
      <w:r>
        <w:rPr>
          <w:color w:val="auto"/>
        </w:rPr>
        <w:t>facilities, land, equipment, vehicles, suppli</w:t>
      </w:r>
      <w:r w:rsidR="00AE249A">
        <w:rPr>
          <w:color w:val="auto"/>
        </w:rPr>
        <w:t xml:space="preserve">es, hazardous materials, etc.). </w:t>
      </w:r>
    </w:p>
    <w:p w:rsidR="00D4744E" w:rsidRDefault="00D4744E" w:rsidP="00C56CA0">
      <w:pPr>
        <w:overflowPunct w:val="0"/>
        <w:autoSpaceDE w:val="0"/>
        <w:autoSpaceDN w:val="0"/>
        <w:adjustRightInd w:val="0"/>
        <w:spacing w:before="60" w:after="60"/>
        <w:textAlignment w:val="baseline"/>
        <w:rPr>
          <w:color w:val="auto"/>
        </w:rPr>
      </w:pPr>
      <w:r w:rsidRPr="00C56CA0">
        <w:rPr>
          <w:b/>
          <w:color w:val="auto"/>
        </w:rPr>
        <w:t xml:space="preserve">Excludes </w:t>
      </w:r>
      <w:r>
        <w:rPr>
          <w:color w:val="auto"/>
        </w:rPr>
        <w:t xml:space="preserve">financial assets (stocks, bonds, etc.), which are covered in the Financial Management section of </w:t>
      </w:r>
      <w:hyperlink r:id="rId23" w:history="1">
        <w:r w:rsidRPr="001F47B9">
          <w:rPr>
            <w:rStyle w:val="Hyperlink"/>
            <w:i/>
          </w:rPr>
          <w:t>CORE</w:t>
        </w:r>
      </w:hyperlink>
      <w:r w:rsidRPr="001F47B9">
        <w:rPr>
          <w:color w:val="auto"/>
        </w:rPr>
        <w:t>.</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61"/>
        <w:gridCol w:w="2883"/>
        <w:gridCol w:w="1705"/>
        <w:gridCol w:w="9"/>
      </w:tblGrid>
      <w:tr w:rsidR="002F3FBC" w:rsidTr="00CA4F1A">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3" w:name="_Toc435696649"/>
            <w:r>
              <w:t>MAINTENANCE</w:t>
            </w:r>
            <w:bookmarkEnd w:id="3"/>
          </w:p>
          <w:p w:rsidR="002F3FBC" w:rsidRPr="00996E86" w:rsidRDefault="00AE249A" w:rsidP="00D43E8F">
            <w:pPr>
              <w:ind w:left="720"/>
              <w:jc w:val="both"/>
              <w:rPr>
                <w:i/>
              </w:rPr>
            </w:pPr>
            <w:r>
              <w:rPr>
                <w:i/>
              </w:rPr>
              <w:t>The activity of performing legally required or voluntary actions on assets owned or used by the agency aimed at preventing unsafe conditions, advancing security, reducing equipment decline/failure, and avoiding unnecessary loss. Includes routine, preventive, scheduled and unscheduled repair, remediation and abatement.</w:t>
            </w:r>
          </w:p>
        </w:tc>
      </w:tr>
      <w:tr w:rsidR="00C913C7" w:rsidRPr="00845761"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1" w:type="pct"/>
            <w:shd w:val="clear" w:color="auto" w:fill="D9D9D9"/>
            <w:tcMar>
              <w:top w:w="29" w:type="dxa"/>
              <w:left w:w="29" w:type="dxa"/>
              <w:bottom w:w="29" w:type="dxa"/>
              <w:right w:w="29" w:type="dxa"/>
            </w:tcMar>
            <w:vAlign w:val="center"/>
          </w:tcPr>
          <w:p w:rsidR="00C913C7" w:rsidRPr="00845761" w:rsidRDefault="00C913C7" w:rsidP="00A601A5">
            <w:pPr>
              <w:jc w:val="center"/>
              <w:rPr>
                <w:b/>
                <w:sz w:val="16"/>
                <w:szCs w:val="16"/>
              </w:rPr>
            </w:pPr>
            <w:r w:rsidRPr="00845761">
              <w:rPr>
                <w:b/>
                <w:sz w:val="16"/>
                <w:szCs w:val="16"/>
              </w:rPr>
              <w:t>DISPOSITION AUTHORITY NUMBER (DAN)</w:t>
            </w:r>
          </w:p>
        </w:tc>
        <w:tc>
          <w:tcPr>
            <w:tcW w:w="2903" w:type="pct"/>
            <w:shd w:val="clear" w:color="auto" w:fill="D9D9D9"/>
            <w:tcMar>
              <w:top w:w="29" w:type="dxa"/>
              <w:left w:w="29" w:type="dxa"/>
              <w:bottom w:w="29" w:type="dxa"/>
              <w:right w:w="29" w:type="dxa"/>
            </w:tcMar>
            <w:vAlign w:val="center"/>
          </w:tcPr>
          <w:p w:rsidR="00C913C7" w:rsidRPr="00845761" w:rsidRDefault="00C913C7">
            <w:pPr>
              <w:pStyle w:val="TableText"/>
              <w:jc w:val="center"/>
              <w:rPr>
                <w:b/>
                <w:sz w:val="20"/>
                <w:szCs w:val="20"/>
              </w:rPr>
            </w:pPr>
            <w:r w:rsidRPr="00845761">
              <w:rPr>
                <w:b/>
                <w:sz w:val="20"/>
                <w:szCs w:val="20"/>
              </w:rPr>
              <w:t>DESCRIPTION OF RECORDS</w:t>
            </w:r>
          </w:p>
        </w:tc>
        <w:tc>
          <w:tcPr>
            <w:tcW w:w="1001" w:type="pct"/>
            <w:shd w:val="clear" w:color="auto" w:fill="D9D9D9"/>
            <w:tcMar>
              <w:top w:w="29" w:type="dxa"/>
              <w:left w:w="29" w:type="dxa"/>
              <w:bottom w:w="29" w:type="dxa"/>
              <w:right w:w="29" w:type="dxa"/>
            </w:tcMar>
            <w:vAlign w:val="center"/>
          </w:tcPr>
          <w:p w:rsidR="00C913C7" w:rsidRPr="00845761" w:rsidRDefault="00C913C7">
            <w:pPr>
              <w:jc w:val="center"/>
              <w:rPr>
                <w:b/>
                <w:sz w:val="20"/>
                <w:szCs w:val="20"/>
              </w:rPr>
            </w:pPr>
            <w:r w:rsidRPr="00845761">
              <w:rPr>
                <w:b/>
                <w:sz w:val="20"/>
                <w:szCs w:val="20"/>
              </w:rPr>
              <w:t xml:space="preserve">RETENTION AND </w:t>
            </w:r>
          </w:p>
          <w:p w:rsidR="00C913C7" w:rsidRPr="00845761" w:rsidRDefault="00C913C7">
            <w:pPr>
              <w:jc w:val="center"/>
              <w:rPr>
                <w:b/>
                <w:sz w:val="20"/>
                <w:szCs w:val="20"/>
              </w:rPr>
            </w:pPr>
            <w:r w:rsidRPr="00845761">
              <w:rPr>
                <w:b/>
                <w:sz w:val="20"/>
                <w:szCs w:val="20"/>
              </w:rPr>
              <w:t>DISPOSITION ACTION</w:t>
            </w:r>
          </w:p>
        </w:tc>
        <w:tc>
          <w:tcPr>
            <w:tcW w:w="595" w:type="pct"/>
            <w:gridSpan w:val="2"/>
            <w:shd w:val="clear" w:color="auto" w:fill="D9D9D9"/>
            <w:tcMar>
              <w:top w:w="29" w:type="dxa"/>
              <w:left w:w="29" w:type="dxa"/>
              <w:bottom w:w="29" w:type="dxa"/>
              <w:right w:w="29" w:type="dxa"/>
            </w:tcMar>
            <w:vAlign w:val="center"/>
          </w:tcPr>
          <w:p w:rsidR="00C913C7" w:rsidRPr="00845761" w:rsidRDefault="00C913C7">
            <w:pPr>
              <w:jc w:val="center"/>
              <w:rPr>
                <w:b/>
                <w:sz w:val="20"/>
                <w:szCs w:val="20"/>
              </w:rPr>
            </w:pPr>
            <w:r w:rsidRPr="00845761">
              <w:rPr>
                <w:b/>
                <w:sz w:val="20"/>
                <w:szCs w:val="20"/>
              </w:rPr>
              <w:t>DESIGNATION</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72" w:type="dxa"/>
              <w:bottom w:w="43" w:type="dxa"/>
              <w:right w:w="72" w:type="dxa"/>
            </w:tcMar>
          </w:tcPr>
          <w:p w:rsidR="00C913C7" w:rsidRDefault="00C913C7" w:rsidP="00A601A5">
            <w:pPr>
              <w:jc w:val="center"/>
            </w:pPr>
            <w:r>
              <w:t>LE26</w:t>
            </w:r>
            <w:r w:rsidR="00E76422" w:rsidRPr="00E76422">
              <w:rPr>
                <w:rFonts w:ascii="Arial" w:hAnsi="Arial"/>
              </w:rPr>
              <w:t>-</w:t>
            </w:r>
            <w:r>
              <w:t>01</w:t>
            </w:r>
            <w:r w:rsidR="00E76422" w:rsidRPr="00E76422">
              <w:rPr>
                <w:rFonts w:ascii="Arial" w:hAnsi="Arial"/>
              </w:rPr>
              <w:t>-</w:t>
            </w:r>
            <w:r>
              <w:t>02</w:t>
            </w:r>
          </w:p>
          <w:p w:rsidR="00C913C7" w:rsidRDefault="00C913C7" w:rsidP="00A601A5">
            <w:pPr>
              <w:jc w:val="center"/>
            </w:pPr>
            <w:r>
              <w:t>Rev. 1</w:t>
            </w:r>
            <w:r>
              <w:fldChar w:fldCharType="begin"/>
            </w:r>
            <w:r>
              <w:rPr>
                <w:color w:val="auto"/>
              </w:rPr>
              <w:instrText xml:space="preserve">xe "LE26-01-02" \f dan </w:instrText>
            </w:r>
            <w:r>
              <w:fldChar w:fldCharType="end"/>
            </w:r>
          </w:p>
        </w:tc>
        <w:tc>
          <w:tcPr>
            <w:tcW w:w="2903" w:type="pct"/>
            <w:tcMar>
              <w:top w:w="43" w:type="dxa"/>
              <w:left w:w="72" w:type="dxa"/>
              <w:bottom w:w="43" w:type="dxa"/>
              <w:right w:w="72" w:type="dxa"/>
            </w:tcMar>
          </w:tcPr>
          <w:p w:rsidR="00C913C7" w:rsidRDefault="00C913C7" w:rsidP="00540B89">
            <w:pPr>
              <w:pStyle w:val="RecordSeriesTitles"/>
            </w:pPr>
            <w:r>
              <w:t>Agency</w:t>
            </w:r>
            <w:r w:rsidR="00E76422" w:rsidRPr="00E76422">
              <w:rPr>
                <w:rFonts w:ascii="Arial" w:hAnsi="Arial"/>
              </w:rPr>
              <w:t>-</w:t>
            </w:r>
            <w:r>
              <w:t>Owned Animals</w:t>
            </w:r>
          </w:p>
          <w:p w:rsidR="00C913C7" w:rsidRDefault="00C913C7" w:rsidP="00540B89">
            <w:pPr>
              <w:pStyle w:val="TableText"/>
            </w:pPr>
            <w:r w:rsidRPr="00CF2D41">
              <w:t xml:space="preserve">Records </w:t>
            </w:r>
            <w:r>
              <w:t xml:space="preserve">relating to horses, dogs, or other animals owned by the agency and retained in accordance with </w:t>
            </w:r>
            <w:hyperlink r:id="rId24" w:history="1">
              <w:r w:rsidRPr="003E323F">
                <w:rPr>
                  <w:rStyle w:val="Hyperlink"/>
                </w:rPr>
                <w:t>WAC 139</w:t>
              </w:r>
              <w:r w:rsidR="00E76422" w:rsidRPr="00E76422">
                <w:rPr>
                  <w:rStyle w:val="Hyperlink"/>
                  <w:rFonts w:ascii="Arial" w:hAnsi="Arial"/>
                </w:rPr>
                <w:t>-</w:t>
              </w:r>
              <w:r w:rsidRPr="003E323F">
                <w:rPr>
                  <w:rStyle w:val="Hyperlink"/>
                </w:rPr>
                <w:t>05</w:t>
              </w:r>
              <w:r w:rsidR="00E76422" w:rsidRPr="00E76422">
                <w:rPr>
                  <w:rStyle w:val="Hyperlink"/>
                  <w:rFonts w:ascii="Arial" w:hAnsi="Arial"/>
                </w:rPr>
                <w:t>-</w:t>
              </w:r>
              <w:r w:rsidRPr="003E323F">
                <w:rPr>
                  <w:rStyle w:val="Hyperlink"/>
                </w:rPr>
                <w:t>915(7)</w:t>
              </w:r>
            </w:hyperlink>
            <w:r>
              <w:t xml:space="preserve">. </w:t>
            </w:r>
            <w:r>
              <w:fldChar w:fldCharType="begin"/>
            </w:r>
            <w:r w:rsidR="008079C5">
              <w:instrText>xe "animal:</w:instrText>
            </w:r>
            <w:r>
              <w:instrText xml:space="preserve">agency-owned" \f subject </w:instrText>
            </w:r>
            <w:r>
              <w:fldChar w:fldCharType="end"/>
            </w:r>
            <w:r>
              <w:fldChar w:fldCharType="begin"/>
            </w:r>
            <w:r>
              <w:instrText xml:space="preserve">xe "agency-owned animals" \f subject </w:instrText>
            </w:r>
            <w:r>
              <w:fldChar w:fldCharType="end"/>
            </w:r>
            <w:r w:rsidR="009143D2">
              <w:fldChar w:fldCharType="begin"/>
            </w:r>
            <w:r w:rsidR="009143D2" w:rsidRPr="00FD29A0">
              <w:instrText>xe "</w:instrText>
            </w:r>
            <w:r w:rsidR="009143D2">
              <w:instrText>dog certification</w:instrText>
            </w:r>
            <w:r w:rsidR="009143D2" w:rsidRPr="00FD29A0">
              <w:instrText xml:space="preserve">" \f subject </w:instrText>
            </w:r>
            <w:r w:rsidR="009143D2">
              <w:fldChar w:fldCharType="end"/>
            </w:r>
            <w:r w:rsidR="009143D2">
              <w:fldChar w:fldCharType="begin"/>
            </w:r>
            <w:r w:rsidR="009143D2" w:rsidRPr="00FD29A0">
              <w:instrText>xe "</w:instrText>
            </w:r>
            <w:r w:rsidR="009143D2">
              <w:instrText>canin</w:instrText>
            </w:r>
            <w:r w:rsidR="000E450D">
              <w:instrText>e:</w:instrText>
            </w:r>
            <w:r w:rsidR="009143D2">
              <w:instrText>certification</w:instrText>
            </w:r>
            <w:r w:rsidR="009143D2" w:rsidRPr="00FD29A0">
              <w:instrText xml:space="preserve">" \f subject </w:instrText>
            </w:r>
            <w:r w:rsidR="009143D2">
              <w:fldChar w:fldCharType="end"/>
            </w:r>
          </w:p>
          <w:p w:rsidR="00C913C7" w:rsidRPr="009B067D" w:rsidRDefault="00C913C7" w:rsidP="00A77D48">
            <w:pPr>
              <w:pStyle w:val="Includes"/>
            </w:pPr>
            <w:r w:rsidRPr="009B067D">
              <w:t>Includes, but is not limited to:</w:t>
            </w:r>
          </w:p>
          <w:p w:rsidR="00C913C7" w:rsidRPr="00892AD8" w:rsidRDefault="00C913C7" w:rsidP="00005167">
            <w:pPr>
              <w:pStyle w:val="BULLETSINC"/>
            </w:pPr>
            <w:r w:rsidRPr="00892AD8">
              <w:t>Training and canine team certification;</w:t>
            </w:r>
          </w:p>
          <w:p w:rsidR="00C913C7" w:rsidRPr="00892AD8" w:rsidRDefault="00C913C7" w:rsidP="00005167">
            <w:pPr>
              <w:pStyle w:val="BULLETSINC"/>
            </w:pPr>
            <w:r w:rsidRPr="00892AD8">
              <w:t>Animal acquisition and microchip information;</w:t>
            </w:r>
          </w:p>
          <w:p w:rsidR="00C913C7" w:rsidRPr="000B4AE5" w:rsidRDefault="00C913C7" w:rsidP="00005167">
            <w:pPr>
              <w:pStyle w:val="BULLETSINC"/>
            </w:pPr>
            <w:r w:rsidRPr="00892AD8">
              <w:t xml:space="preserve">Records showing purpose, </w:t>
            </w:r>
            <w:r w:rsidR="00CA4F1A" w:rsidRPr="00892AD8">
              <w:t>use</w:t>
            </w:r>
            <w:r w:rsidRPr="00892AD8">
              <w:t xml:space="preserve"> or assignment of animal.</w:t>
            </w:r>
          </w:p>
        </w:tc>
        <w:tc>
          <w:tcPr>
            <w:tcW w:w="1001" w:type="pct"/>
            <w:tcMar>
              <w:top w:w="43" w:type="dxa"/>
              <w:left w:w="72" w:type="dxa"/>
              <w:bottom w:w="43" w:type="dxa"/>
              <w:right w:w="72" w:type="dxa"/>
            </w:tcMar>
          </w:tcPr>
          <w:p w:rsidR="00C913C7" w:rsidRDefault="00C913C7" w:rsidP="00540B89">
            <w:r>
              <w:rPr>
                <w:b/>
              </w:rPr>
              <w:t>Retain</w:t>
            </w:r>
            <w:r>
              <w:t xml:space="preserve"> for 6 years after removal from active service </w:t>
            </w:r>
          </w:p>
          <w:p w:rsidR="00C913C7" w:rsidRDefault="00C913C7" w:rsidP="00540B89">
            <w:pPr>
              <w:rPr>
                <w:i/>
              </w:rPr>
            </w:pPr>
            <w:r>
              <w:rPr>
                <w:i/>
              </w:rPr>
              <w:t xml:space="preserve">   then</w:t>
            </w:r>
          </w:p>
          <w:p w:rsidR="00C913C7" w:rsidRDefault="00C913C7" w:rsidP="00540B89">
            <w:pPr>
              <w:rPr>
                <w:color w:val="FF0000"/>
                <w:sz w:val="16"/>
              </w:rPr>
            </w:pPr>
            <w:r>
              <w:rPr>
                <w:b/>
              </w:rPr>
              <w:t>Destroy.</w:t>
            </w:r>
          </w:p>
        </w:tc>
        <w:tc>
          <w:tcPr>
            <w:tcW w:w="595" w:type="pct"/>
            <w:gridSpan w:val="2"/>
            <w:tcMar>
              <w:top w:w="43" w:type="dxa"/>
              <w:left w:w="72" w:type="dxa"/>
              <w:bottom w:w="43" w:type="dxa"/>
              <w:right w:w="72" w:type="dxa"/>
            </w:tcMar>
          </w:tcPr>
          <w:p w:rsidR="00C913C7" w:rsidRPr="00A56BA2" w:rsidRDefault="00C913C7" w:rsidP="00540B89">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540B89">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540B89">
            <w:pPr>
              <w:pStyle w:val="TableText"/>
              <w:jc w:val="center"/>
              <w:rPr>
                <w:sz w:val="20"/>
                <w:szCs w:val="20"/>
              </w:rPr>
            </w:pPr>
            <w:r w:rsidRPr="00A56BA2">
              <w:rPr>
                <w:sz w:val="20"/>
                <w:szCs w:val="20"/>
              </w:rPr>
              <w:t>OPR</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72" w:type="dxa"/>
              <w:bottom w:w="43" w:type="dxa"/>
              <w:right w:w="72" w:type="dxa"/>
            </w:tcMar>
          </w:tcPr>
          <w:p w:rsidR="00C913C7" w:rsidRDefault="00C913C7" w:rsidP="00A601A5">
            <w:pPr>
              <w:jc w:val="center"/>
            </w:pPr>
            <w:r>
              <w:t>LE27</w:t>
            </w:r>
            <w:r w:rsidR="00E76422" w:rsidRPr="00E76422">
              <w:rPr>
                <w:rFonts w:ascii="Arial" w:hAnsi="Arial"/>
              </w:rPr>
              <w:t>-</w:t>
            </w:r>
            <w:r>
              <w:t>01</w:t>
            </w:r>
            <w:r w:rsidR="00E76422" w:rsidRPr="00E76422">
              <w:rPr>
                <w:rFonts w:ascii="Arial" w:hAnsi="Arial"/>
              </w:rPr>
              <w:t>-</w:t>
            </w:r>
            <w:r>
              <w:t>04</w:t>
            </w:r>
          </w:p>
          <w:p w:rsidR="00C913C7" w:rsidRPr="00E87AC1" w:rsidRDefault="00C913C7" w:rsidP="00A601A5">
            <w:pPr>
              <w:jc w:val="center"/>
            </w:pPr>
            <w:r>
              <w:t>Rev. 1</w:t>
            </w:r>
            <w:r>
              <w:fldChar w:fldCharType="begin"/>
            </w:r>
            <w:r>
              <w:rPr>
                <w:color w:val="auto"/>
              </w:rPr>
              <w:instrText xml:space="preserve">xe "LE27-01-04" \f dan </w:instrText>
            </w:r>
            <w:r>
              <w:fldChar w:fldCharType="end"/>
            </w:r>
          </w:p>
        </w:tc>
        <w:tc>
          <w:tcPr>
            <w:tcW w:w="2903" w:type="pct"/>
            <w:tcMar>
              <w:top w:w="43" w:type="dxa"/>
              <w:left w:w="72" w:type="dxa"/>
              <w:bottom w:w="43" w:type="dxa"/>
              <w:right w:w="72" w:type="dxa"/>
            </w:tcMar>
          </w:tcPr>
          <w:p w:rsidR="00C913C7" w:rsidRDefault="00C913C7" w:rsidP="00CF2D41">
            <w:pPr>
              <w:pStyle w:val="RecordSeriesTitles"/>
            </w:pPr>
            <w:r>
              <w:t>Weapons (Agency</w:t>
            </w:r>
            <w:r w:rsidR="00E76422" w:rsidRPr="00E76422">
              <w:rPr>
                <w:rFonts w:ascii="Arial" w:hAnsi="Arial"/>
              </w:rPr>
              <w:t>-</w:t>
            </w:r>
            <w:r>
              <w:t>Issued)</w:t>
            </w:r>
          </w:p>
          <w:p w:rsidR="00C913C7" w:rsidRDefault="00C913C7" w:rsidP="00CF2D41">
            <w:pPr>
              <w:pStyle w:val="TableText"/>
            </w:pPr>
            <w:r w:rsidRPr="00CF2D41">
              <w:t xml:space="preserve">Records relating to the issuance, inspection, </w:t>
            </w:r>
            <w:r>
              <w:t xml:space="preserve">and </w:t>
            </w:r>
            <w:r w:rsidRPr="00CF2D41">
              <w:t>maintenance</w:t>
            </w:r>
            <w:r>
              <w:t xml:space="preserve"> of</w:t>
            </w:r>
            <w:r w:rsidRPr="00CF2D41">
              <w:t xml:space="preserve"> weapons</w:t>
            </w:r>
            <w:r>
              <w:t xml:space="preserve"> issued by and/or handled by agency personnel. </w:t>
            </w:r>
            <w:r>
              <w:fldChar w:fldCharType="begin"/>
            </w:r>
            <w:r>
              <w:instrText xml:space="preserve">xe "weapons (agency-issued)" \f subject </w:instrText>
            </w:r>
            <w:r>
              <w:fldChar w:fldCharType="end"/>
            </w:r>
            <w:r w:rsidR="009143D2">
              <w:fldChar w:fldCharType="begin"/>
            </w:r>
            <w:r w:rsidR="009143D2">
              <w:instrText xml:space="preserve">xe "guns (agency-issued)" \f subject </w:instrText>
            </w:r>
            <w:r w:rsidR="009143D2">
              <w:fldChar w:fldCharType="end"/>
            </w:r>
            <w:r w:rsidR="009143D2">
              <w:fldChar w:fldCharType="begin"/>
            </w:r>
            <w:r w:rsidR="005A30CF">
              <w:instrText>xe "firearms:</w:instrText>
            </w:r>
            <w:r w:rsidR="009143D2">
              <w:instrText>agency-issued</w:instrText>
            </w:r>
            <w:r w:rsidR="005A30CF">
              <w:instrText xml:space="preserve"> (to officer</w:instrText>
            </w:r>
            <w:r w:rsidR="009143D2">
              <w:instrText xml:space="preserve">)" \f subject </w:instrText>
            </w:r>
            <w:r w:rsidR="009143D2">
              <w:fldChar w:fldCharType="end"/>
            </w:r>
            <w:r w:rsidR="009143D2">
              <w:fldChar w:fldCharType="begin"/>
            </w:r>
            <w:r w:rsidR="009143D2">
              <w:instrText xml:space="preserve">xe "taser devices (agency-issued)" \f subject </w:instrText>
            </w:r>
            <w:r w:rsidR="009143D2">
              <w:fldChar w:fldCharType="end"/>
            </w:r>
            <w:r w:rsidR="00E300D7">
              <w:fldChar w:fldCharType="begin"/>
            </w:r>
            <w:r w:rsidR="00E300D7">
              <w:instrText xml:space="preserve">xe "issue (of weapons)" \f subject </w:instrText>
            </w:r>
            <w:r w:rsidR="00E300D7">
              <w:fldChar w:fldCharType="end"/>
            </w:r>
            <w:r w:rsidR="00E300D7">
              <w:fldChar w:fldCharType="begin"/>
            </w:r>
            <w:r w:rsidR="00E300D7">
              <w:instrText xml:space="preserve">xe "gift (of weapons)" \f subject </w:instrText>
            </w:r>
            <w:r w:rsidR="00E300D7">
              <w:fldChar w:fldCharType="end"/>
            </w:r>
            <w:r w:rsidR="00E300D7">
              <w:fldChar w:fldCharType="begin"/>
            </w:r>
            <w:r w:rsidR="00E300D7">
              <w:instrText xml:space="preserve">xe "loss (of weapons)" \f subject </w:instrText>
            </w:r>
            <w:r w:rsidR="00E300D7">
              <w:fldChar w:fldCharType="end"/>
            </w:r>
            <w:r w:rsidR="003569F6">
              <w:fldChar w:fldCharType="begin"/>
            </w:r>
            <w:r w:rsidR="003569F6">
              <w:instrText>xe "inspection</w:instrText>
            </w:r>
            <w:r w:rsidR="00553FCC">
              <w:instrText>s</w:instrText>
            </w:r>
            <w:r w:rsidR="003569F6">
              <w:instrText>:weapons (agenc</w:instrText>
            </w:r>
            <w:r w:rsidR="00265B53">
              <w:instrText>y issued</w:instrText>
            </w:r>
            <w:r w:rsidR="003569F6">
              <w:instrText xml:space="preserve">)" \f subject </w:instrText>
            </w:r>
            <w:r w:rsidR="003569F6">
              <w:fldChar w:fldCharType="end"/>
            </w:r>
          </w:p>
          <w:p w:rsidR="00C913C7" w:rsidRPr="009B067D" w:rsidRDefault="00C913C7" w:rsidP="00A77D48">
            <w:pPr>
              <w:pStyle w:val="Includes"/>
            </w:pPr>
            <w:r w:rsidRPr="009B067D">
              <w:t>Includes, but is not limited to:</w:t>
            </w:r>
          </w:p>
          <w:p w:rsidR="00C913C7" w:rsidRPr="00892AD8" w:rsidRDefault="00C913C7" w:rsidP="00005167">
            <w:pPr>
              <w:pStyle w:val="BULLETSINC"/>
            </w:pPr>
            <w:r w:rsidRPr="00892AD8">
              <w:t>Records of issuance, gift, and loss;</w:t>
            </w:r>
          </w:p>
          <w:p w:rsidR="00C913C7" w:rsidRPr="000B4AE5" w:rsidRDefault="00C913C7" w:rsidP="00005167">
            <w:pPr>
              <w:pStyle w:val="BULLETSINC"/>
            </w:pPr>
            <w:r w:rsidRPr="00892AD8">
              <w:t xml:space="preserve">Records of inspection, </w:t>
            </w:r>
            <w:r w:rsidR="00CA4F1A" w:rsidRPr="00892AD8">
              <w:t>maintenance</w:t>
            </w:r>
            <w:r w:rsidRPr="00892AD8">
              <w:t xml:space="preserve"> and certification.</w:t>
            </w:r>
          </w:p>
        </w:tc>
        <w:tc>
          <w:tcPr>
            <w:tcW w:w="1001" w:type="pct"/>
            <w:tcMar>
              <w:top w:w="43" w:type="dxa"/>
              <w:left w:w="72" w:type="dxa"/>
              <w:bottom w:w="43" w:type="dxa"/>
              <w:right w:w="72" w:type="dxa"/>
            </w:tcMar>
          </w:tcPr>
          <w:p w:rsidR="00C913C7" w:rsidRDefault="00C913C7" w:rsidP="00CF2D41">
            <w:pPr>
              <w:pStyle w:val="TableText"/>
            </w:pPr>
            <w:r>
              <w:rPr>
                <w:b/>
              </w:rPr>
              <w:t xml:space="preserve">Retain </w:t>
            </w:r>
            <w:r>
              <w:t>for 3 years after disposal of weapon</w:t>
            </w:r>
          </w:p>
          <w:p w:rsidR="00C913C7" w:rsidRDefault="00C913C7" w:rsidP="00CF2D41">
            <w:pPr>
              <w:pStyle w:val="TableText"/>
              <w:rPr>
                <w:i/>
              </w:rPr>
            </w:pPr>
            <w:r>
              <w:rPr>
                <w:i/>
              </w:rPr>
              <w:t xml:space="preserve">   then</w:t>
            </w:r>
          </w:p>
          <w:p w:rsidR="00C913C7" w:rsidRDefault="00C913C7" w:rsidP="00CF2D41">
            <w:pPr>
              <w:pStyle w:val="TableText"/>
              <w:rPr>
                <w:b/>
              </w:rPr>
            </w:pPr>
            <w:r>
              <w:rPr>
                <w:b/>
              </w:rPr>
              <w:t>Destroy.</w:t>
            </w:r>
          </w:p>
        </w:tc>
        <w:tc>
          <w:tcPr>
            <w:tcW w:w="595" w:type="pct"/>
            <w:gridSpan w:val="2"/>
            <w:tcMar>
              <w:top w:w="43" w:type="dxa"/>
              <w:left w:w="72" w:type="dxa"/>
              <w:bottom w:w="43" w:type="dxa"/>
              <w:right w:w="72" w:type="dxa"/>
            </w:tcMar>
          </w:tcPr>
          <w:p w:rsidR="00C913C7" w:rsidRPr="00376713" w:rsidRDefault="00C913C7" w:rsidP="00C31547">
            <w:pPr>
              <w:pStyle w:val="TableText"/>
              <w:jc w:val="center"/>
              <w:rPr>
                <w:sz w:val="20"/>
                <w:szCs w:val="20"/>
              </w:rPr>
            </w:pPr>
            <w:r w:rsidRPr="00376713">
              <w:rPr>
                <w:sz w:val="20"/>
                <w:szCs w:val="20"/>
              </w:rPr>
              <w:t>NON</w:t>
            </w:r>
            <w:r w:rsidR="00E76422" w:rsidRPr="00E76422">
              <w:rPr>
                <w:rFonts w:ascii="Arial" w:hAnsi="Arial"/>
                <w:sz w:val="20"/>
                <w:szCs w:val="20"/>
              </w:rPr>
              <w:t>-</w:t>
            </w:r>
            <w:r w:rsidRPr="00376713">
              <w:rPr>
                <w:sz w:val="20"/>
                <w:szCs w:val="20"/>
              </w:rPr>
              <w:t>ARCHIVAL</w:t>
            </w:r>
          </w:p>
          <w:p w:rsidR="00C913C7" w:rsidRPr="00376713" w:rsidRDefault="00C913C7" w:rsidP="00C31547">
            <w:pPr>
              <w:pStyle w:val="TableText"/>
              <w:jc w:val="center"/>
              <w:rPr>
                <w:sz w:val="20"/>
                <w:szCs w:val="20"/>
              </w:rPr>
            </w:pPr>
            <w:r w:rsidRPr="00376713">
              <w:rPr>
                <w:sz w:val="20"/>
                <w:szCs w:val="20"/>
              </w:rPr>
              <w:t>NON</w:t>
            </w:r>
            <w:r w:rsidR="00E76422" w:rsidRPr="00E76422">
              <w:rPr>
                <w:rFonts w:ascii="Arial" w:hAnsi="Arial"/>
                <w:sz w:val="20"/>
                <w:szCs w:val="20"/>
              </w:rPr>
              <w:t>-</w:t>
            </w:r>
            <w:r w:rsidRPr="00376713">
              <w:rPr>
                <w:sz w:val="20"/>
                <w:szCs w:val="20"/>
              </w:rPr>
              <w:t>ESSENTIAL</w:t>
            </w:r>
          </w:p>
          <w:p w:rsidR="00C913C7" w:rsidRPr="00376713" w:rsidRDefault="00C913C7" w:rsidP="00C31547">
            <w:pPr>
              <w:pStyle w:val="TableText"/>
              <w:jc w:val="center"/>
              <w:rPr>
                <w:sz w:val="20"/>
                <w:szCs w:val="20"/>
              </w:rPr>
            </w:pPr>
            <w:r w:rsidRPr="00376713">
              <w:rPr>
                <w:sz w:val="20"/>
                <w:szCs w:val="20"/>
              </w:rPr>
              <w:t>OFM</w:t>
            </w:r>
          </w:p>
        </w:tc>
      </w:tr>
    </w:tbl>
    <w:p w:rsidR="002F3FBC" w:rsidRDefault="002F3FBC">
      <w:pPr>
        <w:sectPr w:rsidR="002F3FBC" w:rsidSect="00617E2A">
          <w:headerReference w:type="even" r:id="rId25"/>
          <w:footerReference w:type="default" r:id="rId26"/>
          <w:headerReference w:type="first" r:id="rId27"/>
          <w:pgSz w:w="15840" w:h="12240" w:orient="landscape" w:code="1"/>
          <w:pgMar w:top="1080" w:right="720" w:bottom="1080" w:left="720" w:header="1080" w:footer="720" w:gutter="0"/>
          <w:cols w:space="720"/>
          <w:docGrid w:linePitch="360"/>
        </w:sectPr>
      </w:pPr>
    </w:p>
    <w:p w:rsidR="00343069" w:rsidRDefault="00343069">
      <w:pPr>
        <w:pStyle w:val="Functions"/>
        <w:sectPr w:rsidR="00343069" w:rsidSect="000D006C">
          <w:headerReference w:type="even" r:id="rId28"/>
          <w:footerReference w:type="default" r:id="rId29"/>
          <w:headerReference w:type="first" r:id="rId30"/>
          <w:type w:val="continuous"/>
          <w:pgSz w:w="15840" w:h="12240" w:orient="landscape" w:code="1"/>
          <w:pgMar w:top="1080" w:right="720" w:bottom="1080" w:left="720" w:header="1080" w:footer="720" w:gutter="0"/>
          <w:cols w:space="720"/>
          <w:docGrid w:linePitch="360"/>
        </w:sectPr>
      </w:pPr>
      <w:bookmarkStart w:id="4" w:name="_Toc435696650"/>
    </w:p>
    <w:p w:rsidR="002F3FBC" w:rsidRDefault="002F3FBC">
      <w:pPr>
        <w:pStyle w:val="Functions"/>
      </w:pPr>
      <w:r>
        <w:lastRenderedPageBreak/>
        <w:t>COMMUNICATION</w:t>
      </w:r>
      <w:bookmarkEnd w:id="4"/>
    </w:p>
    <w:p w:rsidR="002F3FBC" w:rsidRDefault="00207CCF" w:rsidP="00020267">
      <w:pPr>
        <w:overflowPunct w:val="0"/>
        <w:autoSpaceDE w:val="0"/>
        <w:autoSpaceDN w:val="0"/>
        <w:adjustRightInd w:val="0"/>
        <w:spacing w:after="60"/>
        <w:textAlignment w:val="baseline"/>
        <w:rPr>
          <w:color w:val="auto"/>
        </w:rPr>
      </w:pPr>
      <w:r>
        <w:rPr>
          <w:color w:val="auto"/>
        </w:rPr>
        <w:t>The function of receiving, maintaining, and disseminating information relat</w:t>
      </w:r>
      <w:r w:rsidR="00996E86">
        <w:rPr>
          <w:color w:val="auto"/>
        </w:rPr>
        <w:t xml:space="preserve">ing </w:t>
      </w:r>
      <w:r>
        <w:rPr>
          <w:color w:val="auto"/>
        </w:rPr>
        <w:t>to law enforcement activities</w:t>
      </w:r>
      <w:r w:rsidR="00996E86">
        <w:rPr>
          <w:color w:val="auto"/>
        </w:rPr>
        <w:t>, including</w:t>
      </w:r>
      <w:r>
        <w:rPr>
          <w:color w:val="auto"/>
        </w:rPr>
        <w:t xml:space="preserve"> the provision of pertinent information to agency personnel, other </w:t>
      </w:r>
      <w:r w:rsidR="00CA4F1A">
        <w:rPr>
          <w:color w:val="auto"/>
        </w:rPr>
        <w:t>agencies</w:t>
      </w:r>
      <w:r>
        <w:rPr>
          <w:color w:val="auto"/>
        </w:rPr>
        <w:t xml:space="preserve"> and the public.</w:t>
      </w:r>
    </w:p>
    <w:p w:rsidR="009C4B20" w:rsidRDefault="009C4B20" w:rsidP="00C56CA0">
      <w:pPr>
        <w:overflowPunct w:val="0"/>
        <w:autoSpaceDE w:val="0"/>
        <w:autoSpaceDN w:val="0"/>
        <w:adjustRightInd w:val="0"/>
        <w:spacing w:before="60" w:after="60"/>
        <w:textAlignment w:val="baseline"/>
        <w:rPr>
          <w:color w:val="auto"/>
        </w:rPr>
      </w:pPr>
      <w:r w:rsidRPr="00C56CA0">
        <w:rPr>
          <w:b/>
          <w:color w:val="auto"/>
        </w:rPr>
        <w:t>Excludes</w:t>
      </w:r>
      <w:r w:rsidRPr="005C411D">
        <w:rPr>
          <w:color w:val="auto"/>
        </w:rPr>
        <w:t xml:space="preserve"> records covered in the</w:t>
      </w:r>
      <w:r w:rsidRPr="005C411D">
        <w:rPr>
          <w:i/>
          <w:color w:val="auto"/>
        </w:rPr>
        <w:t xml:space="preserve"> </w:t>
      </w:r>
      <w:hyperlink r:id="rId31" w:history="1">
        <w:r w:rsidRPr="005C411D">
          <w:rPr>
            <w:rStyle w:val="Hyperlink"/>
            <w:i/>
          </w:rPr>
          <w:t>Emergency Communications (911) Records Retention Schedule</w:t>
        </w:r>
      </w:hyperlink>
      <w:r w:rsidRPr="005C411D">
        <w:rPr>
          <w:color w:val="auto"/>
        </w:rPr>
        <w:t>.</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19"/>
        <w:gridCol w:w="9"/>
      </w:tblGrid>
      <w:tr w:rsidR="002F3FBC" w:rsidTr="00CA4F1A">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5" w:name="_Toc435696651"/>
            <w:r>
              <w:t>DISPATCH</w:t>
            </w:r>
            <w:bookmarkEnd w:id="5"/>
          </w:p>
          <w:p w:rsidR="002F3FBC" w:rsidRDefault="002F3FBC" w:rsidP="00732E42">
            <w:pPr>
              <w:ind w:left="706"/>
              <w:jc w:val="both"/>
              <w:rPr>
                <w:i/>
              </w:rPr>
            </w:pPr>
            <w:r>
              <w:rPr>
                <w:i/>
              </w:rPr>
              <w:t xml:space="preserve">The activity of coordinating emergency response in regards to specific emergency situations. </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0" w:type="pct"/>
            <w:shd w:val="clear" w:color="auto" w:fill="D9D9D9"/>
            <w:tcMar>
              <w:top w:w="29" w:type="dxa"/>
              <w:left w:w="29" w:type="dxa"/>
              <w:bottom w:w="29" w:type="dxa"/>
              <w:right w:w="29" w:type="dxa"/>
            </w:tcMar>
            <w:vAlign w:val="center"/>
          </w:tcPr>
          <w:p w:rsidR="00C913C7" w:rsidRPr="00CA4F1A" w:rsidRDefault="00C913C7" w:rsidP="00A601A5">
            <w:pPr>
              <w:jc w:val="center"/>
              <w:rPr>
                <w:b/>
                <w:sz w:val="16"/>
                <w:szCs w:val="16"/>
              </w:rPr>
            </w:pPr>
            <w:r w:rsidRPr="00CA4F1A">
              <w:rPr>
                <w:b/>
                <w:sz w:val="16"/>
                <w:szCs w:val="16"/>
              </w:rPr>
              <w:t>DISPOSITION AUTHORITY NUMBER (DAN)</w:t>
            </w:r>
          </w:p>
        </w:tc>
        <w:tc>
          <w:tcPr>
            <w:tcW w:w="2900" w:type="pct"/>
            <w:shd w:val="clear" w:color="auto" w:fill="D9D9D9"/>
            <w:tcMar>
              <w:top w:w="29" w:type="dxa"/>
              <w:left w:w="29" w:type="dxa"/>
              <w:bottom w:w="29" w:type="dxa"/>
              <w:right w:w="29" w:type="dxa"/>
            </w:tcMar>
            <w:vAlign w:val="center"/>
          </w:tcPr>
          <w:p w:rsidR="00C913C7" w:rsidRDefault="00C913C7">
            <w:pPr>
              <w:pStyle w:val="TableText"/>
              <w:jc w:val="center"/>
              <w:rPr>
                <w:b/>
                <w:sz w:val="20"/>
              </w:rPr>
            </w:pPr>
            <w:r>
              <w:rPr>
                <w:b/>
                <w:sz w:val="20"/>
              </w:rPr>
              <w:t>DESCRIPTION OF RECORDS</w:t>
            </w:r>
          </w:p>
        </w:tc>
        <w:tc>
          <w:tcPr>
            <w:tcW w:w="1000" w:type="pct"/>
            <w:shd w:val="clear" w:color="auto" w:fill="D9D9D9"/>
            <w:tcMar>
              <w:top w:w="29" w:type="dxa"/>
              <w:left w:w="29" w:type="dxa"/>
              <w:bottom w:w="29" w:type="dxa"/>
              <w:right w:w="29" w:type="dxa"/>
            </w:tcMar>
            <w:vAlign w:val="center"/>
          </w:tcPr>
          <w:p w:rsidR="00C913C7" w:rsidRDefault="00C913C7">
            <w:pPr>
              <w:jc w:val="center"/>
              <w:rPr>
                <w:b/>
                <w:sz w:val="20"/>
              </w:rPr>
            </w:pPr>
            <w:r>
              <w:rPr>
                <w:b/>
                <w:sz w:val="20"/>
              </w:rPr>
              <w:t xml:space="preserve">RETENTION AND </w:t>
            </w:r>
          </w:p>
          <w:p w:rsidR="00C913C7" w:rsidRDefault="00C913C7">
            <w:pPr>
              <w:jc w:val="center"/>
              <w:rPr>
                <w:b/>
                <w:sz w:val="20"/>
              </w:rPr>
            </w:pPr>
            <w:r>
              <w:rPr>
                <w:b/>
                <w:sz w:val="20"/>
              </w:rPr>
              <w:t>DISPOSITION ACTION</w:t>
            </w:r>
          </w:p>
        </w:tc>
        <w:tc>
          <w:tcPr>
            <w:tcW w:w="600" w:type="pct"/>
            <w:gridSpan w:val="2"/>
            <w:shd w:val="clear" w:color="auto" w:fill="D9D9D9"/>
            <w:tcMar>
              <w:top w:w="29" w:type="dxa"/>
              <w:left w:w="29" w:type="dxa"/>
              <w:bottom w:w="29" w:type="dxa"/>
              <w:right w:w="29" w:type="dxa"/>
            </w:tcMar>
            <w:vAlign w:val="center"/>
          </w:tcPr>
          <w:p w:rsidR="00C913C7" w:rsidRDefault="00C913C7">
            <w:pPr>
              <w:jc w:val="center"/>
              <w:rPr>
                <w:b/>
                <w:sz w:val="20"/>
              </w:rPr>
            </w:pPr>
            <w:r>
              <w:rPr>
                <w:b/>
                <w:sz w:val="20"/>
              </w:rPr>
              <w:t>DESIGNATION</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LE06</w:t>
            </w:r>
            <w:r w:rsidR="00E76422" w:rsidRPr="00E76422">
              <w:rPr>
                <w:rFonts w:ascii="Arial" w:hAnsi="Arial"/>
              </w:rPr>
              <w:t>-</w:t>
            </w:r>
            <w:r>
              <w:t>01</w:t>
            </w:r>
            <w:r w:rsidR="00E76422" w:rsidRPr="00E76422">
              <w:rPr>
                <w:rFonts w:ascii="Arial" w:hAnsi="Arial"/>
              </w:rPr>
              <w:t>-</w:t>
            </w:r>
            <w:r>
              <w:t>03</w:t>
            </w:r>
          </w:p>
          <w:p w:rsidR="00C913C7" w:rsidRDefault="00C913C7" w:rsidP="00A601A5">
            <w:pPr>
              <w:pStyle w:val="TableText"/>
              <w:jc w:val="center"/>
            </w:pPr>
            <w:r>
              <w:t>Rev. 1</w:t>
            </w:r>
            <w:r>
              <w:fldChar w:fldCharType="begin"/>
            </w:r>
            <w:r>
              <w:rPr>
                <w:color w:val="auto"/>
              </w:rPr>
              <w:instrText>xe "LE06-01-03</w:instrText>
            </w:r>
            <w:r w:rsidRPr="0040581E">
              <w:rPr>
                <w:color w:val="auto"/>
              </w:rPr>
              <w:instrText xml:space="preserve">" \f dan </w:instrText>
            </w:r>
            <w:r>
              <w:fldChar w:fldCharType="end"/>
            </w:r>
          </w:p>
        </w:tc>
        <w:tc>
          <w:tcPr>
            <w:tcW w:w="2900" w:type="pct"/>
            <w:tcMar>
              <w:top w:w="43" w:type="dxa"/>
              <w:left w:w="72" w:type="dxa"/>
              <w:bottom w:w="43" w:type="dxa"/>
              <w:right w:w="72" w:type="dxa"/>
            </w:tcMar>
          </w:tcPr>
          <w:p w:rsidR="00C913C7" w:rsidRDefault="00C913C7" w:rsidP="00E53733">
            <w:pPr>
              <w:pStyle w:val="RecordSeriesTitles"/>
            </w:pPr>
            <w:r>
              <w:t>All Radio Transmissions</w:t>
            </w:r>
          </w:p>
          <w:p w:rsidR="00C913C7" w:rsidRDefault="00C913C7" w:rsidP="00E759C7">
            <w:r>
              <w:t xml:space="preserve">Recordings of radio transmissions between law enforcement and dispatch staff regarding requests for resources, status </w:t>
            </w:r>
            <w:r w:rsidR="00CA4F1A">
              <w:t>changes</w:t>
            </w:r>
            <w:r>
              <w:t xml:space="preserve"> and/or incident</w:t>
            </w:r>
            <w:r w:rsidR="00E76422" w:rsidRPr="00E76422">
              <w:rPr>
                <w:rFonts w:ascii="Arial" w:hAnsi="Arial"/>
              </w:rPr>
              <w:t>-</w:t>
            </w:r>
            <w:r>
              <w:t xml:space="preserve">related activity. </w:t>
            </w:r>
            <w:r>
              <w:fldChar w:fldCharType="begin"/>
            </w:r>
            <w:r>
              <w:instrText>xe "all radio transmissions" \f subject</w:instrText>
            </w:r>
            <w:r>
              <w:fldChar w:fldCharType="end"/>
            </w:r>
            <w:r w:rsidR="00455D13">
              <w:fldChar w:fldCharType="begin"/>
            </w:r>
            <w:r w:rsidR="00867DC3">
              <w:instrText>xe "radio:</w:instrText>
            </w:r>
            <w:r w:rsidR="00455D13">
              <w:instrText>transmissions" \f subject</w:instrText>
            </w:r>
            <w:r w:rsidR="00455D13">
              <w:fldChar w:fldCharType="end"/>
            </w:r>
            <w:r w:rsidR="00455D13">
              <w:fldChar w:fldCharType="begin"/>
            </w:r>
            <w:r w:rsidR="00455D13">
              <w:instrText>xe "dispatch radio transmissions" \f subject</w:instrText>
            </w:r>
            <w:r w:rsidR="00455D13">
              <w:fldChar w:fldCharType="end"/>
            </w:r>
            <w:r w:rsidR="007100BD">
              <w:fldChar w:fldCharType="begin"/>
            </w:r>
            <w:r w:rsidR="007100BD">
              <w:instrText>xe "recordings:radio transmissions (dispatch)" \f subject</w:instrText>
            </w:r>
            <w:r w:rsidR="007100BD">
              <w:fldChar w:fldCharType="end"/>
            </w:r>
          </w:p>
        </w:tc>
        <w:tc>
          <w:tcPr>
            <w:tcW w:w="1000" w:type="pct"/>
            <w:tcMar>
              <w:top w:w="43" w:type="dxa"/>
              <w:left w:w="72" w:type="dxa"/>
              <w:bottom w:w="43" w:type="dxa"/>
              <w:right w:w="72" w:type="dxa"/>
            </w:tcMar>
          </w:tcPr>
          <w:p w:rsidR="00C913C7" w:rsidRDefault="00C913C7" w:rsidP="00540B89">
            <w:pPr>
              <w:pStyle w:val="TableText"/>
            </w:pPr>
            <w:r>
              <w:rPr>
                <w:b/>
              </w:rPr>
              <w:t>Retain</w:t>
            </w:r>
            <w:r>
              <w:t xml:space="preserve"> for 90 days after conclusion of dispatch action</w:t>
            </w:r>
          </w:p>
          <w:p w:rsidR="00C913C7" w:rsidRDefault="00C913C7" w:rsidP="00540B89">
            <w:pPr>
              <w:pStyle w:val="TableText"/>
              <w:rPr>
                <w:i/>
              </w:rPr>
            </w:pPr>
            <w:r>
              <w:t xml:space="preserve">   </w:t>
            </w:r>
            <w:r>
              <w:rPr>
                <w:i/>
              </w:rPr>
              <w:t>then</w:t>
            </w:r>
          </w:p>
          <w:p w:rsidR="00C913C7" w:rsidRPr="00243779" w:rsidRDefault="00C913C7" w:rsidP="00540B89">
            <w:pPr>
              <w:pStyle w:val="TableText"/>
            </w:pPr>
            <w:r>
              <w:rPr>
                <w:b/>
              </w:rPr>
              <w:t>Destroy</w:t>
            </w:r>
            <w:r>
              <w:t>.</w:t>
            </w:r>
          </w:p>
        </w:tc>
        <w:tc>
          <w:tcPr>
            <w:tcW w:w="600" w:type="pct"/>
            <w:gridSpan w:val="2"/>
            <w:tcMar>
              <w:top w:w="43" w:type="dxa"/>
              <w:left w:w="72" w:type="dxa"/>
              <w:bottom w:w="43" w:type="dxa"/>
              <w:right w:w="72" w:type="dxa"/>
            </w:tcMar>
          </w:tcPr>
          <w:p w:rsidR="00C913C7" w:rsidRDefault="00C913C7" w:rsidP="00540B89">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C913C7" w:rsidRDefault="00C913C7" w:rsidP="00540B89">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C913C7" w:rsidRPr="00832C86" w:rsidRDefault="00C913C7" w:rsidP="00540B89">
            <w:pPr>
              <w:pStyle w:val="TableText"/>
              <w:jc w:val="center"/>
              <w:rPr>
                <w:sz w:val="20"/>
                <w:szCs w:val="20"/>
              </w:rPr>
            </w:pPr>
            <w:r>
              <w:rPr>
                <w:sz w:val="20"/>
                <w:szCs w:val="20"/>
              </w:rPr>
              <w:t>OFM</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LE12</w:t>
            </w:r>
            <w:r w:rsidR="00E76422" w:rsidRPr="00E76422">
              <w:rPr>
                <w:rFonts w:ascii="Arial" w:hAnsi="Arial"/>
              </w:rPr>
              <w:t>-</w:t>
            </w:r>
            <w:r>
              <w:t>01</w:t>
            </w:r>
            <w:r w:rsidR="00E76422" w:rsidRPr="00E76422">
              <w:rPr>
                <w:rFonts w:ascii="Arial" w:hAnsi="Arial"/>
              </w:rPr>
              <w:t>-</w:t>
            </w:r>
            <w:r>
              <w:t>01</w:t>
            </w:r>
          </w:p>
          <w:p w:rsidR="00C913C7" w:rsidRDefault="00C913C7" w:rsidP="00A601A5">
            <w:pPr>
              <w:pStyle w:val="TableText"/>
              <w:jc w:val="center"/>
            </w:pPr>
            <w:r>
              <w:t>Rev. 1</w:t>
            </w:r>
            <w:r>
              <w:fldChar w:fldCharType="begin"/>
            </w:r>
            <w:r>
              <w:rPr>
                <w:color w:val="auto"/>
              </w:rPr>
              <w:instrText xml:space="preserve">xe "LE12-01-01" \f dan </w:instrText>
            </w:r>
            <w:r>
              <w:fldChar w:fldCharType="end"/>
            </w:r>
          </w:p>
        </w:tc>
        <w:tc>
          <w:tcPr>
            <w:tcW w:w="2900" w:type="pct"/>
            <w:tcMar>
              <w:top w:w="43" w:type="dxa"/>
              <w:left w:w="72" w:type="dxa"/>
              <w:bottom w:w="43" w:type="dxa"/>
              <w:right w:w="72" w:type="dxa"/>
            </w:tcMar>
          </w:tcPr>
          <w:p w:rsidR="00C913C7" w:rsidRDefault="00C913C7" w:rsidP="00CF2D41">
            <w:pPr>
              <w:pStyle w:val="RecordSeriesTitles"/>
            </w:pPr>
            <w:r>
              <w:t>Alarm Call Response</w:t>
            </w:r>
          </w:p>
          <w:p w:rsidR="00C913C7" w:rsidRDefault="00C913C7" w:rsidP="00803991">
            <w:pPr>
              <w:pStyle w:val="TableText"/>
            </w:pPr>
            <w:r>
              <w:t xml:space="preserve">Reports documenting officer response to alarms and/or the outcome of the agency response. </w:t>
            </w:r>
            <w:r>
              <w:fldChar w:fldCharType="begin"/>
            </w:r>
            <w:r>
              <w:instrText xml:space="preserve">xe "alarm call response" \f subject </w:instrText>
            </w:r>
            <w:r>
              <w:fldChar w:fldCharType="end"/>
            </w:r>
            <w:r w:rsidR="00803991">
              <w:fldChar w:fldCharType="begin"/>
            </w:r>
            <w:r w:rsidR="00803991">
              <w:instrText xml:space="preserve">xe "reports:alarm call response" \f subject </w:instrText>
            </w:r>
            <w:r w:rsidR="00803991">
              <w:fldChar w:fldCharType="end"/>
            </w:r>
          </w:p>
        </w:tc>
        <w:tc>
          <w:tcPr>
            <w:tcW w:w="1000" w:type="pct"/>
            <w:tcMar>
              <w:top w:w="43" w:type="dxa"/>
              <w:left w:w="72" w:type="dxa"/>
              <w:bottom w:w="43" w:type="dxa"/>
              <w:right w:w="72" w:type="dxa"/>
            </w:tcMar>
          </w:tcPr>
          <w:p w:rsidR="00C913C7" w:rsidRDefault="00C913C7" w:rsidP="00CF2D41">
            <w:pPr>
              <w:pStyle w:val="TableText"/>
            </w:pPr>
            <w:r>
              <w:rPr>
                <w:b/>
              </w:rPr>
              <w:t>Retain</w:t>
            </w:r>
            <w:r>
              <w:t xml:space="preserve"> for 30 days after event</w:t>
            </w:r>
          </w:p>
          <w:p w:rsidR="00C913C7" w:rsidRDefault="00C913C7" w:rsidP="00CF2D41">
            <w:pPr>
              <w:pStyle w:val="TableText"/>
              <w:rPr>
                <w:i/>
              </w:rPr>
            </w:pPr>
            <w:r>
              <w:rPr>
                <w:i/>
              </w:rPr>
              <w:t xml:space="preserve">   then</w:t>
            </w:r>
          </w:p>
          <w:p w:rsidR="00C913C7" w:rsidRPr="00244499" w:rsidRDefault="00C913C7" w:rsidP="00244499">
            <w:pPr>
              <w:pStyle w:val="TableText"/>
              <w:rPr>
                <w:b/>
              </w:rPr>
            </w:pPr>
            <w:r>
              <w:rPr>
                <w:b/>
              </w:rPr>
              <w:t>Destroy.</w:t>
            </w:r>
          </w:p>
        </w:tc>
        <w:tc>
          <w:tcPr>
            <w:tcW w:w="600" w:type="pct"/>
            <w:gridSpan w:val="2"/>
            <w:tcMar>
              <w:top w:w="43" w:type="dxa"/>
              <w:left w:w="72" w:type="dxa"/>
              <w:bottom w:w="43" w:type="dxa"/>
              <w:right w:w="72" w:type="dxa"/>
            </w:tcMar>
          </w:tcPr>
          <w:p w:rsidR="00C913C7" w:rsidRPr="00832C86" w:rsidRDefault="00C913C7" w:rsidP="00C31547">
            <w:pPr>
              <w:pStyle w:val="TableText"/>
              <w:jc w:val="center"/>
              <w:rPr>
                <w:sz w:val="20"/>
                <w:szCs w:val="20"/>
              </w:rPr>
            </w:pPr>
            <w:r w:rsidRPr="00832C86">
              <w:rPr>
                <w:sz w:val="20"/>
                <w:szCs w:val="20"/>
              </w:rPr>
              <w:t>NON</w:t>
            </w:r>
            <w:r w:rsidR="00E76422" w:rsidRPr="00E76422">
              <w:rPr>
                <w:rFonts w:ascii="Arial" w:hAnsi="Arial"/>
                <w:sz w:val="20"/>
                <w:szCs w:val="20"/>
              </w:rPr>
              <w:t>-</w:t>
            </w:r>
            <w:r w:rsidRPr="00832C86">
              <w:rPr>
                <w:sz w:val="20"/>
                <w:szCs w:val="20"/>
              </w:rPr>
              <w:t>ARCHIVAL</w:t>
            </w:r>
          </w:p>
          <w:p w:rsidR="00C913C7" w:rsidRPr="00832C86" w:rsidRDefault="00C913C7" w:rsidP="00C31547">
            <w:pPr>
              <w:pStyle w:val="TableText"/>
              <w:jc w:val="center"/>
              <w:rPr>
                <w:sz w:val="20"/>
                <w:szCs w:val="20"/>
              </w:rPr>
            </w:pPr>
            <w:r w:rsidRPr="00832C86">
              <w:rPr>
                <w:sz w:val="20"/>
                <w:szCs w:val="20"/>
              </w:rPr>
              <w:t>NON</w:t>
            </w:r>
            <w:r w:rsidR="00E76422" w:rsidRPr="00E76422">
              <w:rPr>
                <w:rFonts w:ascii="Arial" w:hAnsi="Arial"/>
                <w:sz w:val="20"/>
                <w:szCs w:val="20"/>
              </w:rPr>
              <w:t>-</w:t>
            </w:r>
            <w:r w:rsidRPr="00832C86">
              <w:rPr>
                <w:sz w:val="20"/>
                <w:szCs w:val="20"/>
              </w:rPr>
              <w:t>ESSENTIAL</w:t>
            </w:r>
          </w:p>
          <w:p w:rsidR="00C913C7" w:rsidRPr="00832C86" w:rsidRDefault="00C913C7" w:rsidP="00C31547">
            <w:pPr>
              <w:pStyle w:val="TableText"/>
              <w:jc w:val="center"/>
              <w:rPr>
                <w:sz w:val="20"/>
                <w:szCs w:val="20"/>
              </w:rPr>
            </w:pPr>
            <w:r w:rsidRPr="00832C86">
              <w:rPr>
                <w:sz w:val="20"/>
                <w:szCs w:val="20"/>
              </w:rPr>
              <w:t>OFM</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LE12</w:t>
            </w:r>
            <w:r w:rsidR="00E76422" w:rsidRPr="00E76422">
              <w:rPr>
                <w:rFonts w:ascii="Arial" w:hAnsi="Arial"/>
              </w:rPr>
              <w:t>-</w:t>
            </w:r>
            <w:r>
              <w:t>01</w:t>
            </w:r>
            <w:r w:rsidR="00E76422" w:rsidRPr="00E76422">
              <w:rPr>
                <w:rFonts w:ascii="Arial" w:hAnsi="Arial"/>
              </w:rPr>
              <w:t>-</w:t>
            </w:r>
            <w:r>
              <w:t>05</w:t>
            </w:r>
          </w:p>
          <w:p w:rsidR="00C913C7" w:rsidRDefault="00C913C7" w:rsidP="00A601A5">
            <w:pPr>
              <w:pStyle w:val="TableText"/>
              <w:jc w:val="center"/>
            </w:pPr>
            <w:r>
              <w:t>Rev. 1</w:t>
            </w:r>
            <w:r>
              <w:fldChar w:fldCharType="begin"/>
            </w:r>
            <w:r>
              <w:rPr>
                <w:color w:val="auto"/>
              </w:rPr>
              <w:instrText xml:space="preserve">xe "LE12-01-05" \f dan </w:instrText>
            </w:r>
            <w:r>
              <w:fldChar w:fldCharType="end"/>
            </w:r>
          </w:p>
        </w:tc>
        <w:tc>
          <w:tcPr>
            <w:tcW w:w="2900" w:type="pct"/>
            <w:tcMar>
              <w:top w:w="43" w:type="dxa"/>
              <w:left w:w="72" w:type="dxa"/>
              <w:bottom w:w="43" w:type="dxa"/>
              <w:right w:w="72" w:type="dxa"/>
            </w:tcMar>
          </w:tcPr>
          <w:p w:rsidR="00C913C7" w:rsidRDefault="00C913C7" w:rsidP="00C54F52">
            <w:pPr>
              <w:pStyle w:val="RecordSeriesTitles"/>
            </w:pPr>
            <w:r>
              <w:t>Census Tract/Grid Maps</w:t>
            </w:r>
          </w:p>
          <w:p w:rsidR="00C913C7" w:rsidRDefault="00C913C7" w:rsidP="00700400">
            <w:r>
              <w:t xml:space="preserve">Maps showing census tracts used for the purposes of compiling law enforcement statistics, </w:t>
            </w:r>
            <w:r w:rsidR="00CA4F1A">
              <w:t>trending</w:t>
            </w:r>
            <w:r>
              <w:t xml:space="preserve"> and analysis. </w:t>
            </w:r>
            <w:r>
              <w:fldChar w:fldCharType="begin"/>
            </w:r>
            <w:r>
              <w:instrText xml:space="preserve">xe "census tract/grid maps" \f subject </w:instrText>
            </w:r>
            <w:r>
              <w:fldChar w:fldCharType="end"/>
            </w:r>
            <w:r>
              <w:fldChar w:fldCharType="begin"/>
            </w:r>
            <w:r>
              <w:instrText xml:space="preserve">xe "maps, census tract/grid" \f subject </w:instrText>
            </w:r>
            <w:r>
              <w:fldChar w:fldCharType="end"/>
            </w:r>
            <w:r w:rsidR="00700400">
              <w:fldChar w:fldCharType="begin"/>
            </w:r>
            <w:r w:rsidR="00700400">
              <w:instrText xml:space="preserve">xe "trending maps (census tracts)" \f subject </w:instrText>
            </w:r>
            <w:r w:rsidR="00700400">
              <w:fldChar w:fldCharType="end"/>
            </w:r>
          </w:p>
        </w:tc>
        <w:tc>
          <w:tcPr>
            <w:tcW w:w="1000" w:type="pct"/>
            <w:tcMar>
              <w:top w:w="43" w:type="dxa"/>
              <w:left w:w="72" w:type="dxa"/>
              <w:bottom w:w="43" w:type="dxa"/>
              <w:right w:w="72" w:type="dxa"/>
            </w:tcMar>
          </w:tcPr>
          <w:p w:rsidR="00C913C7" w:rsidRPr="00FA16B8" w:rsidRDefault="00C913C7" w:rsidP="00C54F52">
            <w:pPr>
              <w:pStyle w:val="TableText"/>
            </w:pPr>
            <w:r w:rsidRPr="00FA16B8">
              <w:rPr>
                <w:b/>
              </w:rPr>
              <w:t>Retain</w:t>
            </w:r>
            <w:r w:rsidRPr="00FA16B8">
              <w:t xml:space="preserve"> until no longer needed for agency business</w:t>
            </w:r>
          </w:p>
          <w:p w:rsidR="00C913C7" w:rsidRPr="00FA16B8" w:rsidRDefault="00C913C7" w:rsidP="00C54F52">
            <w:pPr>
              <w:pStyle w:val="TableText"/>
              <w:rPr>
                <w:i/>
              </w:rPr>
            </w:pPr>
            <w:r w:rsidRPr="00FA16B8">
              <w:t xml:space="preserve">   </w:t>
            </w:r>
            <w:r w:rsidRPr="00FA16B8">
              <w:rPr>
                <w:i/>
              </w:rPr>
              <w:t>then</w:t>
            </w:r>
          </w:p>
          <w:p w:rsidR="00C913C7" w:rsidRPr="00FA16B8" w:rsidRDefault="00C913C7" w:rsidP="00C54F52">
            <w:pPr>
              <w:pStyle w:val="TableText"/>
            </w:pPr>
            <w:r w:rsidRPr="00FA16B8">
              <w:rPr>
                <w:b/>
              </w:rPr>
              <w:t>Destroy</w:t>
            </w:r>
            <w:r w:rsidRPr="00FA16B8">
              <w:t>.</w:t>
            </w:r>
          </w:p>
        </w:tc>
        <w:tc>
          <w:tcPr>
            <w:tcW w:w="600" w:type="pct"/>
            <w:gridSpan w:val="2"/>
            <w:tcMar>
              <w:top w:w="43" w:type="dxa"/>
              <w:left w:w="72" w:type="dxa"/>
              <w:bottom w:w="43" w:type="dxa"/>
              <w:right w:w="72" w:type="dxa"/>
            </w:tcMar>
          </w:tcPr>
          <w:p w:rsidR="00C913C7" w:rsidRPr="0040643C" w:rsidRDefault="00C913C7" w:rsidP="00C54F52">
            <w:pPr>
              <w:pStyle w:val="TableText"/>
              <w:jc w:val="center"/>
              <w:rPr>
                <w:sz w:val="20"/>
                <w:szCs w:val="20"/>
              </w:rPr>
            </w:pPr>
            <w:r w:rsidRPr="0040643C">
              <w:rPr>
                <w:sz w:val="20"/>
                <w:szCs w:val="20"/>
              </w:rPr>
              <w:t>NON</w:t>
            </w:r>
            <w:r w:rsidR="00E76422" w:rsidRPr="00E76422">
              <w:rPr>
                <w:rFonts w:ascii="Arial" w:hAnsi="Arial"/>
                <w:sz w:val="20"/>
                <w:szCs w:val="20"/>
              </w:rPr>
              <w:t>-</w:t>
            </w:r>
            <w:r w:rsidRPr="0040643C">
              <w:rPr>
                <w:sz w:val="20"/>
                <w:szCs w:val="20"/>
              </w:rPr>
              <w:t>ARCHIVAL</w:t>
            </w:r>
          </w:p>
          <w:p w:rsidR="00C913C7" w:rsidRPr="0040643C" w:rsidRDefault="00C913C7" w:rsidP="00C54F52">
            <w:pPr>
              <w:pStyle w:val="TableText"/>
              <w:jc w:val="center"/>
              <w:rPr>
                <w:sz w:val="20"/>
                <w:szCs w:val="20"/>
              </w:rPr>
            </w:pPr>
            <w:r w:rsidRPr="0040643C">
              <w:rPr>
                <w:sz w:val="20"/>
                <w:szCs w:val="20"/>
              </w:rPr>
              <w:t>NON</w:t>
            </w:r>
            <w:r w:rsidR="00E76422" w:rsidRPr="00E76422">
              <w:rPr>
                <w:rFonts w:ascii="Arial" w:hAnsi="Arial"/>
                <w:sz w:val="20"/>
                <w:szCs w:val="20"/>
              </w:rPr>
              <w:t>-</w:t>
            </w:r>
            <w:r w:rsidRPr="0040643C">
              <w:rPr>
                <w:sz w:val="20"/>
                <w:szCs w:val="20"/>
              </w:rPr>
              <w:t>ESSENTIAL</w:t>
            </w:r>
          </w:p>
          <w:p w:rsidR="00C913C7" w:rsidRPr="0040643C" w:rsidRDefault="00C913C7" w:rsidP="00C54F52">
            <w:pPr>
              <w:pStyle w:val="TableText"/>
              <w:jc w:val="center"/>
              <w:rPr>
                <w:sz w:val="20"/>
                <w:szCs w:val="20"/>
              </w:rPr>
            </w:pPr>
            <w:r w:rsidRPr="0040643C">
              <w:rPr>
                <w:sz w:val="20"/>
                <w:szCs w:val="20"/>
              </w:rPr>
              <w:t>OFM</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LE03</w:t>
            </w:r>
            <w:r w:rsidR="00E76422" w:rsidRPr="00E76422">
              <w:rPr>
                <w:rFonts w:ascii="Arial" w:hAnsi="Arial"/>
              </w:rPr>
              <w:t>-</w:t>
            </w:r>
            <w:r>
              <w:t>01</w:t>
            </w:r>
            <w:r w:rsidR="00E76422" w:rsidRPr="00E76422">
              <w:rPr>
                <w:rFonts w:ascii="Arial" w:hAnsi="Arial"/>
              </w:rPr>
              <w:t>-</w:t>
            </w:r>
            <w:r>
              <w:t>32 Rev. 1</w:t>
            </w:r>
            <w:r>
              <w:fldChar w:fldCharType="begin"/>
            </w:r>
            <w:r>
              <w:rPr>
                <w:color w:val="auto"/>
              </w:rPr>
              <w:instrText xml:space="preserve">xe "LE03-01-32" \f dan </w:instrText>
            </w:r>
            <w:r>
              <w:fldChar w:fldCharType="end"/>
            </w:r>
          </w:p>
        </w:tc>
        <w:tc>
          <w:tcPr>
            <w:tcW w:w="2900" w:type="pct"/>
            <w:tcMar>
              <w:top w:w="43" w:type="dxa"/>
              <w:left w:w="72" w:type="dxa"/>
              <w:bottom w:w="43" w:type="dxa"/>
              <w:right w:w="72" w:type="dxa"/>
            </w:tcMar>
          </w:tcPr>
          <w:p w:rsidR="00C913C7" w:rsidRPr="000422F7" w:rsidRDefault="00C913C7" w:rsidP="000422F7">
            <w:pPr>
              <w:pStyle w:val="RecordSeriesTitles"/>
            </w:pPr>
            <w:r>
              <w:t>Dangerous Individuals and Premises</w:t>
            </w:r>
          </w:p>
          <w:p w:rsidR="00C913C7" w:rsidRDefault="00C913C7" w:rsidP="000422F7">
            <w:pPr>
              <w:pStyle w:val="TableText"/>
            </w:pPr>
            <w:r>
              <w:t>Information relating to specific individuals or premises that present unique hazards to law enforcement personnel, or where needed to expedite law enforcement response.</w:t>
            </w:r>
          </w:p>
          <w:p w:rsidR="00C913C7" w:rsidRDefault="00C913C7" w:rsidP="00A77D48">
            <w:pPr>
              <w:pStyle w:val="Includes"/>
            </w:pPr>
            <w:r>
              <w:t>Includes, but is not limited to, information documenting:</w:t>
            </w:r>
          </w:p>
          <w:p w:rsidR="00C913C7" w:rsidRPr="00892AD8" w:rsidRDefault="00C913C7" w:rsidP="00005167">
            <w:pPr>
              <w:pStyle w:val="BULLETSINC"/>
            </w:pPr>
            <w:r w:rsidRPr="00892AD8">
              <w:t>Individuals known to have unique medical needs;</w:t>
            </w:r>
          </w:p>
          <w:p w:rsidR="00C913C7" w:rsidRPr="00892AD8" w:rsidRDefault="00C913C7" w:rsidP="00005167">
            <w:pPr>
              <w:pStyle w:val="BULLETSINC"/>
            </w:pPr>
            <w:r w:rsidRPr="00892AD8">
              <w:t>Address</w:t>
            </w:r>
            <w:r w:rsidR="00E76422" w:rsidRPr="00892AD8">
              <w:rPr>
                <w:rFonts w:ascii="Arial" w:hAnsi="Arial"/>
              </w:rPr>
              <w:t>-</w:t>
            </w:r>
            <w:r w:rsidRPr="00892AD8">
              <w:t>specific hazards to law enforcement;</w:t>
            </w:r>
          </w:p>
          <w:p w:rsidR="00C913C7" w:rsidRPr="00892AD8" w:rsidRDefault="00C913C7" w:rsidP="00005167">
            <w:pPr>
              <w:pStyle w:val="BULLETSINC"/>
            </w:pPr>
            <w:r w:rsidRPr="00892AD8">
              <w:t>Address</w:t>
            </w:r>
            <w:r w:rsidR="00E76422" w:rsidRPr="00892AD8">
              <w:rPr>
                <w:rFonts w:ascii="Arial" w:hAnsi="Arial"/>
              </w:rPr>
              <w:t>-</w:t>
            </w:r>
            <w:r w:rsidRPr="00892AD8">
              <w:t>specific security systems;</w:t>
            </w:r>
          </w:p>
          <w:p w:rsidR="00C913C7" w:rsidRPr="000B4AE5" w:rsidRDefault="00C913C7" w:rsidP="00005167">
            <w:pPr>
              <w:pStyle w:val="BULLETSINC"/>
            </w:pPr>
            <w:r w:rsidRPr="00892AD8">
              <w:t>Individuals known to present risk to law enforcement personnel.</w:t>
            </w:r>
          </w:p>
        </w:tc>
        <w:tc>
          <w:tcPr>
            <w:tcW w:w="1000" w:type="pct"/>
            <w:tcMar>
              <w:top w:w="43" w:type="dxa"/>
              <w:left w:w="72" w:type="dxa"/>
              <w:bottom w:w="43" w:type="dxa"/>
              <w:right w:w="72" w:type="dxa"/>
            </w:tcMar>
          </w:tcPr>
          <w:p w:rsidR="00C913C7" w:rsidRDefault="00C913C7" w:rsidP="00CF2D41">
            <w:pPr>
              <w:pStyle w:val="TableText"/>
            </w:pPr>
            <w:r>
              <w:rPr>
                <w:b/>
              </w:rPr>
              <w:t>Retain</w:t>
            </w:r>
            <w:r>
              <w:t xml:space="preserve"> until no longer needed for agency business</w:t>
            </w:r>
          </w:p>
          <w:p w:rsidR="00C913C7" w:rsidRDefault="00C913C7" w:rsidP="00CF2D41">
            <w:pPr>
              <w:pStyle w:val="TableText"/>
              <w:rPr>
                <w:i/>
              </w:rPr>
            </w:pPr>
            <w:r>
              <w:t xml:space="preserve">   </w:t>
            </w:r>
            <w:r>
              <w:rPr>
                <w:i/>
              </w:rPr>
              <w:t>then</w:t>
            </w:r>
          </w:p>
          <w:p w:rsidR="00C913C7" w:rsidRPr="000422F7" w:rsidRDefault="00C913C7" w:rsidP="009B067D">
            <w:pPr>
              <w:pStyle w:val="TableText"/>
              <w:rPr>
                <w:b/>
              </w:rPr>
            </w:pPr>
            <w:r>
              <w:rPr>
                <w:b/>
              </w:rPr>
              <w:t>Destroy</w:t>
            </w:r>
            <w:r w:rsidRPr="00A77D48">
              <w:t>.</w:t>
            </w:r>
            <w:r w:rsidR="002E217E" w:rsidRPr="00A77D48">
              <w:t xml:space="preserve"> </w:t>
            </w:r>
            <w:r w:rsidR="002E217E" w:rsidRPr="00A77D48">
              <w:fldChar w:fldCharType="begin"/>
            </w:r>
            <w:r w:rsidR="002E217E" w:rsidRPr="00A77D48">
              <w:rPr>
                <w:color w:val="auto"/>
              </w:rPr>
              <w:instrText xml:space="preserve">xe "dangerous individuals and premises" \f subject </w:instrText>
            </w:r>
            <w:r w:rsidR="002E217E" w:rsidRPr="00A77D48">
              <w:fldChar w:fldCharType="end"/>
            </w:r>
            <w:r w:rsidR="002E217E" w:rsidRPr="00A77D48">
              <w:fldChar w:fldCharType="begin"/>
            </w:r>
            <w:r w:rsidR="002E217E" w:rsidRPr="009B067D">
              <w:instrText>xe "computer-aided dispatch (</w:instrText>
            </w:r>
            <w:r w:rsidR="002E217E">
              <w:instrText>CAD) information</w:instrText>
            </w:r>
            <w:r w:rsidR="002E217E" w:rsidRPr="00A77D48">
              <w:instrText xml:space="preserve">" \f subject </w:instrText>
            </w:r>
            <w:r w:rsidR="002E217E" w:rsidRPr="00A77D48">
              <w:fldChar w:fldCharType="end"/>
            </w:r>
          </w:p>
        </w:tc>
        <w:tc>
          <w:tcPr>
            <w:tcW w:w="600" w:type="pct"/>
            <w:gridSpan w:val="2"/>
            <w:tcMar>
              <w:top w:w="43" w:type="dxa"/>
              <w:left w:w="72" w:type="dxa"/>
              <w:bottom w:w="43" w:type="dxa"/>
              <w:right w:w="72" w:type="dxa"/>
            </w:tcMar>
          </w:tcPr>
          <w:p w:rsidR="00C913C7" w:rsidRPr="00262096" w:rsidRDefault="00C913C7" w:rsidP="00C31547">
            <w:pPr>
              <w:pStyle w:val="TableText"/>
              <w:jc w:val="center"/>
              <w:rPr>
                <w:sz w:val="20"/>
                <w:szCs w:val="20"/>
              </w:rPr>
            </w:pPr>
            <w:r w:rsidRPr="00262096">
              <w:rPr>
                <w:sz w:val="20"/>
                <w:szCs w:val="20"/>
              </w:rPr>
              <w:t>NON</w:t>
            </w:r>
            <w:r w:rsidR="00E76422" w:rsidRPr="00E76422">
              <w:rPr>
                <w:rFonts w:ascii="Arial" w:hAnsi="Arial"/>
                <w:sz w:val="20"/>
                <w:szCs w:val="20"/>
              </w:rPr>
              <w:t>-</w:t>
            </w:r>
            <w:r w:rsidRPr="00262096">
              <w:rPr>
                <w:sz w:val="20"/>
                <w:szCs w:val="20"/>
              </w:rPr>
              <w:t>ARCHIVAL</w:t>
            </w:r>
          </w:p>
          <w:p w:rsidR="00C913C7" w:rsidRPr="00262096" w:rsidRDefault="00C913C7" w:rsidP="00C31547">
            <w:pPr>
              <w:pStyle w:val="TableText"/>
              <w:jc w:val="center"/>
              <w:rPr>
                <w:sz w:val="20"/>
                <w:szCs w:val="20"/>
              </w:rPr>
            </w:pPr>
            <w:r w:rsidRPr="00262096">
              <w:rPr>
                <w:sz w:val="20"/>
                <w:szCs w:val="20"/>
              </w:rPr>
              <w:t>NON</w:t>
            </w:r>
            <w:r w:rsidR="00E76422" w:rsidRPr="00E76422">
              <w:rPr>
                <w:rFonts w:ascii="Arial" w:hAnsi="Arial"/>
                <w:sz w:val="20"/>
                <w:szCs w:val="20"/>
              </w:rPr>
              <w:t>-</w:t>
            </w:r>
            <w:r w:rsidRPr="00262096">
              <w:rPr>
                <w:sz w:val="20"/>
                <w:szCs w:val="20"/>
              </w:rPr>
              <w:t>ESSENTIAL</w:t>
            </w:r>
          </w:p>
          <w:p w:rsidR="00C913C7" w:rsidRPr="00262096" w:rsidRDefault="00C913C7" w:rsidP="00C31547">
            <w:pPr>
              <w:pStyle w:val="TableText"/>
              <w:jc w:val="center"/>
              <w:rPr>
                <w:sz w:val="20"/>
                <w:szCs w:val="20"/>
              </w:rPr>
            </w:pPr>
            <w:r w:rsidRPr="00262096">
              <w:rPr>
                <w:sz w:val="20"/>
                <w:szCs w:val="20"/>
              </w:rPr>
              <w:t>OFM</w:t>
            </w:r>
          </w:p>
        </w:tc>
      </w:tr>
      <w:tr w:rsidR="00A820B9"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A820B9" w:rsidRPr="00731E16" w:rsidRDefault="00A820B9" w:rsidP="00A820B9">
            <w:pPr>
              <w:pStyle w:val="TableText"/>
              <w:jc w:val="center"/>
              <w:rPr>
                <w:color w:val="auto"/>
              </w:rPr>
            </w:pPr>
            <w:r w:rsidRPr="00731E16">
              <w:rPr>
                <w:color w:val="auto"/>
              </w:rPr>
              <w:lastRenderedPageBreak/>
              <w:t>LE2013</w:t>
            </w:r>
            <w:r w:rsidR="00E76422" w:rsidRPr="00E76422">
              <w:rPr>
                <w:rFonts w:ascii="Arial" w:hAnsi="Arial"/>
                <w:color w:val="auto"/>
              </w:rPr>
              <w:t>-</w:t>
            </w:r>
            <w:r w:rsidRPr="00731E16">
              <w:rPr>
                <w:color w:val="auto"/>
              </w:rPr>
              <w:t>002</w:t>
            </w:r>
          </w:p>
          <w:p w:rsidR="00A820B9" w:rsidRPr="00731E16" w:rsidRDefault="00A820B9" w:rsidP="00A820B9">
            <w:pPr>
              <w:pStyle w:val="TableText"/>
              <w:jc w:val="center"/>
              <w:rPr>
                <w:color w:val="auto"/>
              </w:rPr>
            </w:pPr>
            <w:r w:rsidRPr="00731E16">
              <w:rPr>
                <w:color w:val="auto"/>
              </w:rPr>
              <w:t>Rev. 0</w:t>
            </w:r>
            <w:r w:rsidRPr="00731E16">
              <w:rPr>
                <w:color w:val="auto"/>
              </w:rPr>
              <w:fldChar w:fldCharType="begin"/>
            </w:r>
            <w:r w:rsidRPr="00731E16">
              <w:rPr>
                <w:color w:val="auto"/>
              </w:rPr>
              <w:instrText xml:space="preserve">xe "LE2013-002" \f dan </w:instrText>
            </w:r>
            <w:r w:rsidRPr="00731E16">
              <w:rPr>
                <w:color w:val="auto"/>
              </w:rPr>
              <w:fldChar w:fldCharType="end"/>
            </w:r>
          </w:p>
        </w:tc>
        <w:tc>
          <w:tcPr>
            <w:tcW w:w="2900" w:type="pct"/>
            <w:tcMar>
              <w:top w:w="43" w:type="dxa"/>
              <w:left w:w="72" w:type="dxa"/>
              <w:bottom w:w="43" w:type="dxa"/>
              <w:right w:w="72" w:type="dxa"/>
            </w:tcMar>
          </w:tcPr>
          <w:p w:rsidR="00A820B9" w:rsidRPr="00731E16" w:rsidRDefault="00A820B9" w:rsidP="00A820B9">
            <w:pPr>
              <w:pStyle w:val="RecordSeriesTitles"/>
              <w:rPr>
                <w:color w:val="auto"/>
              </w:rPr>
            </w:pPr>
            <w:r w:rsidRPr="00731E16">
              <w:rPr>
                <w:color w:val="auto"/>
              </w:rPr>
              <w:t>Non</w:t>
            </w:r>
            <w:r w:rsidR="00E76422" w:rsidRPr="00E76422">
              <w:rPr>
                <w:rFonts w:ascii="Arial" w:hAnsi="Arial"/>
                <w:color w:val="auto"/>
              </w:rPr>
              <w:t>-</w:t>
            </w:r>
            <w:r w:rsidRPr="00731E16">
              <w:rPr>
                <w:color w:val="auto"/>
              </w:rPr>
              <w:t>Emergency Reports</w:t>
            </w:r>
          </w:p>
          <w:p w:rsidR="00A820B9" w:rsidRPr="00731E16" w:rsidRDefault="00A820B9" w:rsidP="00A820B9">
            <w:pPr>
              <w:pStyle w:val="RecordSeriesTitles"/>
              <w:rPr>
                <w:b w:val="0"/>
                <w:i w:val="0"/>
                <w:color w:val="auto"/>
              </w:rPr>
            </w:pPr>
            <w:r w:rsidRPr="00731E16">
              <w:rPr>
                <w:b w:val="0"/>
                <w:i w:val="0"/>
                <w:color w:val="auto"/>
              </w:rPr>
              <w:t>Reports of non</w:t>
            </w:r>
            <w:r w:rsidR="00E76422" w:rsidRPr="00E76422">
              <w:rPr>
                <w:rFonts w:ascii="Arial" w:hAnsi="Arial"/>
                <w:b w:val="0"/>
                <w:i w:val="0"/>
                <w:color w:val="auto"/>
              </w:rPr>
              <w:t>-</w:t>
            </w:r>
            <w:r w:rsidRPr="00731E16">
              <w:rPr>
                <w:b w:val="0"/>
                <w:i w:val="0"/>
                <w:color w:val="auto"/>
              </w:rPr>
              <w:t>emergency crimes or incidents received by law enforcement agencies.</w:t>
            </w:r>
            <w:r w:rsidR="00981E51">
              <w:rPr>
                <w:b w:val="0"/>
                <w:i w:val="0"/>
                <w:color w:val="auto"/>
              </w:rPr>
              <w:t xml:space="preserve"> </w:t>
            </w:r>
            <w:r w:rsidR="00981E51" w:rsidRPr="00EF6AA6">
              <w:rPr>
                <w:i w:val="0"/>
                <w:color w:val="auto"/>
              </w:rPr>
              <w:t xml:space="preserve">Does not include calls or reports received </w:t>
            </w:r>
            <w:r w:rsidR="006F2E28" w:rsidRPr="00EF6AA6">
              <w:rPr>
                <w:i w:val="0"/>
                <w:color w:val="auto"/>
              </w:rPr>
              <w:t>by</w:t>
            </w:r>
            <w:r w:rsidR="00981E51" w:rsidRPr="00EF6AA6">
              <w:rPr>
                <w:i w:val="0"/>
                <w:color w:val="auto"/>
              </w:rPr>
              <w:t xml:space="preserve"> </w:t>
            </w:r>
            <w:r w:rsidR="006F2E28" w:rsidRPr="00EF6AA6">
              <w:rPr>
                <w:i w:val="0"/>
                <w:color w:val="auto"/>
              </w:rPr>
              <w:t xml:space="preserve">designated </w:t>
            </w:r>
            <w:r w:rsidR="00EF6AA6" w:rsidRPr="00EF6AA6">
              <w:rPr>
                <w:i w:val="0"/>
                <w:color w:val="auto"/>
              </w:rPr>
              <w:t>public safety answering points.</w:t>
            </w:r>
            <w:r w:rsidRPr="00A77D48">
              <w:rPr>
                <w:b w:val="0"/>
                <w:i w:val="0"/>
                <w:color w:val="auto"/>
              </w:rPr>
              <w:t xml:space="preserve"> </w:t>
            </w:r>
          </w:p>
          <w:p w:rsidR="00A820B9" w:rsidRPr="009B067D" w:rsidRDefault="00A820B9" w:rsidP="00A77D48">
            <w:pPr>
              <w:pStyle w:val="Includes"/>
            </w:pPr>
            <w:r w:rsidRPr="009B067D">
              <w:t>Includes, but is not limited to:</w:t>
            </w:r>
            <w:r w:rsidR="00FE5FC5" w:rsidRPr="00390EBA">
              <w:t xml:space="preserve"> </w:t>
            </w:r>
            <w:r w:rsidR="00FE5FC5" w:rsidRPr="00390EBA">
              <w:fldChar w:fldCharType="begin"/>
            </w:r>
            <w:r w:rsidR="00FE5FC5" w:rsidRPr="00390EBA">
              <w:instrText>xe "incident:reports received" \f subject</w:instrText>
            </w:r>
            <w:r w:rsidR="00FE5FC5" w:rsidRPr="00390EBA">
              <w:fldChar w:fldCharType="end"/>
            </w:r>
            <w:r w:rsidR="00FE5FC5" w:rsidRPr="00390EBA">
              <w:fldChar w:fldCharType="begin"/>
            </w:r>
            <w:r w:rsidR="00FE5FC5" w:rsidRPr="00390EBA">
              <w:instrText>xe "non-emergency phone calls/reports" \f subject</w:instrText>
            </w:r>
            <w:r w:rsidR="00FE5FC5" w:rsidRPr="00390EBA">
              <w:fldChar w:fldCharType="end"/>
            </w:r>
            <w:r w:rsidR="00FE5FC5" w:rsidRPr="00390EBA">
              <w:fldChar w:fldCharType="begin"/>
            </w:r>
            <w:r w:rsidR="00FE5FC5" w:rsidRPr="00390EBA">
              <w:instrText>xe "recordings:non-emergency/non-911" \f subject</w:instrText>
            </w:r>
            <w:r w:rsidR="00FE5FC5" w:rsidRPr="00390EBA">
              <w:fldChar w:fldCharType="end"/>
            </w:r>
          </w:p>
          <w:p w:rsidR="00A820B9" w:rsidRPr="00892AD8" w:rsidRDefault="00A820B9" w:rsidP="00005167">
            <w:pPr>
              <w:pStyle w:val="BULLETSINC"/>
            </w:pPr>
            <w:r w:rsidRPr="00892AD8">
              <w:t>Reports of non</w:t>
            </w:r>
            <w:r w:rsidR="00E76422" w:rsidRPr="00892AD8">
              <w:rPr>
                <w:rFonts w:ascii="Arial" w:hAnsi="Arial"/>
              </w:rPr>
              <w:t>-</w:t>
            </w:r>
            <w:r w:rsidRPr="00892AD8">
              <w:t xml:space="preserve">emergency incidents received via </w:t>
            </w:r>
            <w:r w:rsidR="0052009F" w:rsidRPr="00892AD8">
              <w:t xml:space="preserve">phone or </w:t>
            </w:r>
            <w:r w:rsidRPr="00892AD8">
              <w:t>web</w:t>
            </w:r>
            <w:r w:rsidR="00E76422" w:rsidRPr="00892AD8">
              <w:rPr>
                <w:rFonts w:ascii="Arial" w:hAnsi="Arial"/>
              </w:rPr>
              <w:t>-</w:t>
            </w:r>
            <w:r w:rsidRPr="00892AD8">
              <w:t>form;</w:t>
            </w:r>
          </w:p>
          <w:p w:rsidR="00A820B9" w:rsidRPr="00892AD8" w:rsidRDefault="00A820B9" w:rsidP="00005167">
            <w:pPr>
              <w:pStyle w:val="BULLETSINC"/>
            </w:pPr>
            <w:r w:rsidRPr="00892AD8">
              <w:t>Master recordings of non</w:t>
            </w:r>
            <w:r w:rsidR="00E76422" w:rsidRPr="00892AD8">
              <w:rPr>
                <w:rFonts w:ascii="Arial" w:hAnsi="Arial"/>
              </w:rPr>
              <w:t>-</w:t>
            </w:r>
            <w:r w:rsidRPr="00892AD8">
              <w:t>emergency calls received.</w:t>
            </w:r>
          </w:p>
          <w:p w:rsidR="00A820B9" w:rsidRPr="00994959" w:rsidRDefault="00A820B9" w:rsidP="003F0CB9">
            <w:pPr>
              <w:pStyle w:val="Excludes"/>
            </w:pPr>
            <w:r w:rsidRPr="00994959">
              <w:t>Excludes:</w:t>
            </w:r>
          </w:p>
          <w:p w:rsidR="00A820B9" w:rsidRPr="005C411D" w:rsidRDefault="00A820B9" w:rsidP="00005167">
            <w:pPr>
              <w:pStyle w:val="BulletsEX"/>
              <w:numPr>
                <w:ilvl w:val="0"/>
                <w:numId w:val="55"/>
              </w:numPr>
            </w:pPr>
            <w:r w:rsidRPr="000B4AE5">
              <w:t>911 conversation recordi</w:t>
            </w:r>
            <w:r w:rsidRPr="005C411D">
              <w:t>ngs covered by EM50</w:t>
            </w:r>
            <w:r w:rsidR="00E76422" w:rsidRPr="00E76422">
              <w:rPr>
                <w:rFonts w:ascii="Arial" w:hAnsi="Arial"/>
              </w:rPr>
              <w:t>-</w:t>
            </w:r>
            <w:r w:rsidRPr="005C411D">
              <w:t>29</w:t>
            </w:r>
            <w:r w:rsidR="00E76422" w:rsidRPr="00E76422">
              <w:rPr>
                <w:rFonts w:ascii="Arial" w:hAnsi="Arial"/>
              </w:rPr>
              <w:t>-</w:t>
            </w:r>
            <w:r w:rsidRPr="005C411D">
              <w:t xml:space="preserve">01 in the </w:t>
            </w:r>
            <w:hyperlink r:id="rId32" w:history="1">
              <w:r w:rsidRPr="00C56CA0">
                <w:rPr>
                  <w:rStyle w:val="Hyperlink"/>
                  <w:i/>
                </w:rPr>
                <w:t xml:space="preserve">Emergency Communications </w:t>
              </w:r>
              <w:r w:rsidR="007270B9" w:rsidRPr="00C56CA0">
                <w:rPr>
                  <w:rStyle w:val="Hyperlink"/>
                  <w:i/>
                </w:rPr>
                <w:t xml:space="preserve">(911) </w:t>
              </w:r>
              <w:r w:rsidRPr="00C56CA0">
                <w:rPr>
                  <w:rStyle w:val="Hyperlink"/>
                  <w:i/>
                </w:rPr>
                <w:t>Records Retention Schedule</w:t>
              </w:r>
            </w:hyperlink>
            <w:r w:rsidRPr="005C411D">
              <w:t>;</w:t>
            </w:r>
          </w:p>
          <w:p w:rsidR="00A820B9" w:rsidRPr="000B4AE5" w:rsidRDefault="00A820B9" w:rsidP="00005167">
            <w:pPr>
              <w:pStyle w:val="BulletsEX"/>
              <w:numPr>
                <w:ilvl w:val="0"/>
                <w:numId w:val="55"/>
              </w:numPr>
            </w:pPr>
            <w:r w:rsidRPr="008F7DB9">
              <w:rPr>
                <w:i/>
              </w:rPr>
              <w:t>Computer</w:t>
            </w:r>
            <w:r w:rsidR="00E76422" w:rsidRPr="00E76422">
              <w:rPr>
                <w:rFonts w:ascii="Arial" w:hAnsi="Arial"/>
                <w:i/>
              </w:rPr>
              <w:t>-</w:t>
            </w:r>
            <w:r w:rsidRPr="008F7DB9">
              <w:rPr>
                <w:i/>
              </w:rPr>
              <w:t>Aided Dispatch (CAD) – Incident Files</w:t>
            </w:r>
            <w:r w:rsidRPr="005C411D">
              <w:t xml:space="preserve"> covered by EM06</w:t>
            </w:r>
            <w:r w:rsidR="00E76422" w:rsidRPr="00E76422">
              <w:rPr>
                <w:rFonts w:ascii="Arial" w:hAnsi="Arial"/>
              </w:rPr>
              <w:t>-</w:t>
            </w:r>
            <w:r w:rsidRPr="005C411D">
              <w:t>01</w:t>
            </w:r>
            <w:r w:rsidR="00E76422" w:rsidRPr="00E76422">
              <w:rPr>
                <w:rFonts w:ascii="Arial" w:hAnsi="Arial"/>
              </w:rPr>
              <w:t>-</w:t>
            </w:r>
            <w:r w:rsidRPr="005C411D">
              <w:t xml:space="preserve">02 in the </w:t>
            </w:r>
            <w:hyperlink r:id="rId33" w:history="1">
              <w:r w:rsidRPr="00C56CA0">
                <w:rPr>
                  <w:rStyle w:val="Hyperlink"/>
                  <w:i/>
                </w:rPr>
                <w:t xml:space="preserve">Emergency Communications </w:t>
              </w:r>
              <w:r w:rsidR="007100BD" w:rsidRPr="00C56CA0">
                <w:rPr>
                  <w:rStyle w:val="Hyperlink"/>
                  <w:i/>
                </w:rPr>
                <w:t xml:space="preserve">(911) </w:t>
              </w:r>
              <w:r w:rsidRPr="00C56CA0">
                <w:rPr>
                  <w:rStyle w:val="Hyperlink"/>
                  <w:i/>
                </w:rPr>
                <w:t>Records Retention Schedule</w:t>
              </w:r>
            </w:hyperlink>
            <w:r w:rsidRPr="000B4AE5">
              <w:t>;</w:t>
            </w:r>
          </w:p>
          <w:p w:rsidR="00A820B9" w:rsidRPr="000B4AE5" w:rsidRDefault="002448A6" w:rsidP="00005167">
            <w:pPr>
              <w:pStyle w:val="BulletsEX"/>
              <w:numPr>
                <w:ilvl w:val="0"/>
                <w:numId w:val="55"/>
              </w:numPr>
            </w:pPr>
            <w:r w:rsidRPr="000B4AE5">
              <w:t>Incident reports.</w:t>
            </w:r>
          </w:p>
        </w:tc>
        <w:tc>
          <w:tcPr>
            <w:tcW w:w="1000" w:type="pct"/>
            <w:tcMar>
              <w:top w:w="43" w:type="dxa"/>
              <w:left w:w="72" w:type="dxa"/>
              <w:bottom w:w="43" w:type="dxa"/>
              <w:right w:w="72" w:type="dxa"/>
            </w:tcMar>
          </w:tcPr>
          <w:p w:rsidR="00A820B9" w:rsidRPr="00731E16" w:rsidRDefault="00A820B9" w:rsidP="00A820B9">
            <w:pPr>
              <w:pStyle w:val="TableText"/>
              <w:rPr>
                <w:color w:val="auto"/>
              </w:rPr>
            </w:pPr>
            <w:r w:rsidRPr="00731E16">
              <w:rPr>
                <w:b/>
                <w:color w:val="auto"/>
              </w:rPr>
              <w:t>Retain</w:t>
            </w:r>
            <w:r w:rsidRPr="00731E16">
              <w:rPr>
                <w:color w:val="auto"/>
              </w:rPr>
              <w:t xml:space="preserve"> for 90 days after </w:t>
            </w:r>
            <w:r w:rsidR="0049741E" w:rsidRPr="00731E16">
              <w:rPr>
                <w:color w:val="auto"/>
              </w:rPr>
              <w:t>report received</w:t>
            </w:r>
          </w:p>
          <w:p w:rsidR="0049741E" w:rsidRPr="00731E16" w:rsidRDefault="0049741E" w:rsidP="00A820B9">
            <w:pPr>
              <w:pStyle w:val="TableText"/>
              <w:rPr>
                <w:i/>
                <w:color w:val="auto"/>
              </w:rPr>
            </w:pPr>
            <w:r w:rsidRPr="00731E16">
              <w:rPr>
                <w:color w:val="auto"/>
              </w:rPr>
              <w:t xml:space="preserve">   </w:t>
            </w:r>
            <w:r w:rsidRPr="00731E16">
              <w:rPr>
                <w:i/>
                <w:color w:val="auto"/>
              </w:rPr>
              <w:t>or</w:t>
            </w:r>
          </w:p>
          <w:p w:rsidR="0049741E" w:rsidRPr="00731E16" w:rsidRDefault="00215102" w:rsidP="00A820B9">
            <w:pPr>
              <w:pStyle w:val="TableText"/>
              <w:rPr>
                <w:color w:val="auto"/>
              </w:rPr>
            </w:pPr>
            <w:r w:rsidRPr="00731E16">
              <w:rPr>
                <w:color w:val="auto"/>
              </w:rPr>
              <w:t>conclusion</w:t>
            </w:r>
            <w:r w:rsidR="0049741E" w:rsidRPr="00731E16">
              <w:rPr>
                <w:color w:val="auto"/>
              </w:rPr>
              <w:t xml:space="preserve"> of dispatch action, </w:t>
            </w:r>
            <w:r w:rsidR="0049741E" w:rsidRPr="00731E16">
              <w:rPr>
                <w:i/>
                <w:color w:val="auto"/>
              </w:rPr>
              <w:t>whichever is later</w:t>
            </w:r>
          </w:p>
          <w:p w:rsidR="00A820B9" w:rsidRPr="00731E16" w:rsidRDefault="00A820B9" w:rsidP="00A820B9">
            <w:pPr>
              <w:pStyle w:val="TableText"/>
              <w:rPr>
                <w:color w:val="auto"/>
              </w:rPr>
            </w:pPr>
            <w:r w:rsidRPr="00731E16">
              <w:rPr>
                <w:color w:val="auto"/>
              </w:rPr>
              <w:t xml:space="preserve">   </w:t>
            </w:r>
            <w:r w:rsidRPr="00731E16">
              <w:rPr>
                <w:i/>
                <w:color w:val="auto"/>
              </w:rPr>
              <w:t>then</w:t>
            </w:r>
          </w:p>
          <w:p w:rsidR="00A820B9" w:rsidRPr="00731E16" w:rsidRDefault="00A820B9" w:rsidP="00A820B9">
            <w:pPr>
              <w:pStyle w:val="TableText"/>
              <w:rPr>
                <w:color w:val="auto"/>
              </w:rPr>
            </w:pPr>
            <w:r w:rsidRPr="00731E16">
              <w:rPr>
                <w:b/>
                <w:color w:val="auto"/>
              </w:rPr>
              <w:t>Destroy</w:t>
            </w:r>
            <w:r w:rsidRPr="00731E16">
              <w:rPr>
                <w:color w:val="auto"/>
              </w:rPr>
              <w:t>.</w:t>
            </w:r>
          </w:p>
        </w:tc>
        <w:tc>
          <w:tcPr>
            <w:tcW w:w="600" w:type="pct"/>
            <w:gridSpan w:val="2"/>
            <w:tcMar>
              <w:top w:w="43" w:type="dxa"/>
              <w:left w:w="72" w:type="dxa"/>
              <w:bottom w:w="43" w:type="dxa"/>
              <w:right w:w="72" w:type="dxa"/>
            </w:tcMar>
          </w:tcPr>
          <w:p w:rsidR="00A820B9" w:rsidRPr="00731E16" w:rsidRDefault="00A820B9" w:rsidP="00A820B9">
            <w:pPr>
              <w:pStyle w:val="TableText"/>
              <w:jc w:val="center"/>
              <w:rPr>
                <w:color w:val="auto"/>
                <w:sz w:val="20"/>
                <w:szCs w:val="20"/>
              </w:rPr>
            </w:pPr>
            <w:r w:rsidRPr="00731E16">
              <w:rPr>
                <w:color w:val="auto"/>
                <w:sz w:val="20"/>
                <w:szCs w:val="20"/>
              </w:rPr>
              <w:t>NON</w:t>
            </w:r>
            <w:r w:rsidR="00E76422" w:rsidRPr="00E76422">
              <w:rPr>
                <w:rFonts w:ascii="Arial" w:hAnsi="Arial"/>
                <w:color w:val="auto"/>
                <w:sz w:val="20"/>
                <w:szCs w:val="20"/>
              </w:rPr>
              <w:t>-</w:t>
            </w:r>
            <w:r w:rsidRPr="00731E16">
              <w:rPr>
                <w:color w:val="auto"/>
                <w:sz w:val="20"/>
                <w:szCs w:val="20"/>
              </w:rPr>
              <w:t>ARCHIVAL</w:t>
            </w:r>
          </w:p>
          <w:p w:rsidR="00A820B9" w:rsidRPr="00731E16" w:rsidRDefault="00A820B9" w:rsidP="00A820B9">
            <w:pPr>
              <w:pStyle w:val="TableText"/>
              <w:jc w:val="center"/>
              <w:rPr>
                <w:color w:val="auto"/>
                <w:sz w:val="20"/>
                <w:szCs w:val="20"/>
              </w:rPr>
            </w:pPr>
            <w:r w:rsidRPr="00731E16">
              <w:rPr>
                <w:color w:val="auto"/>
                <w:sz w:val="20"/>
                <w:szCs w:val="20"/>
              </w:rPr>
              <w:t>NON</w:t>
            </w:r>
            <w:r w:rsidR="00E76422" w:rsidRPr="00E76422">
              <w:rPr>
                <w:rFonts w:ascii="Arial" w:hAnsi="Arial"/>
                <w:color w:val="auto"/>
                <w:sz w:val="20"/>
                <w:szCs w:val="20"/>
              </w:rPr>
              <w:t>-</w:t>
            </w:r>
            <w:r w:rsidRPr="00731E16">
              <w:rPr>
                <w:color w:val="auto"/>
                <w:sz w:val="20"/>
                <w:szCs w:val="20"/>
              </w:rPr>
              <w:t>ESSENTIAL</w:t>
            </w:r>
          </w:p>
          <w:p w:rsidR="00A820B9" w:rsidRPr="00731E16" w:rsidRDefault="00A820B9" w:rsidP="00A820B9">
            <w:pPr>
              <w:pStyle w:val="TableText"/>
              <w:jc w:val="center"/>
              <w:rPr>
                <w:color w:val="auto"/>
                <w:sz w:val="20"/>
                <w:szCs w:val="20"/>
              </w:rPr>
            </w:pPr>
            <w:r w:rsidRPr="00731E16">
              <w:rPr>
                <w:color w:val="auto"/>
                <w:sz w:val="20"/>
                <w:szCs w:val="20"/>
              </w:rPr>
              <w:t>OPR</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Pr="00020947" w:rsidRDefault="00C913C7" w:rsidP="00A601A5">
            <w:pPr>
              <w:pStyle w:val="TableText"/>
              <w:jc w:val="center"/>
              <w:rPr>
                <w:highlight w:val="yellow"/>
              </w:rPr>
            </w:pPr>
            <w:r>
              <w:t>LE06</w:t>
            </w:r>
            <w:r w:rsidR="00E76422" w:rsidRPr="00E76422">
              <w:rPr>
                <w:rFonts w:ascii="Arial" w:hAnsi="Arial"/>
              </w:rPr>
              <w:t>-</w:t>
            </w:r>
            <w:r>
              <w:t>01</w:t>
            </w:r>
            <w:r w:rsidR="00E76422" w:rsidRPr="00E76422">
              <w:rPr>
                <w:rFonts w:ascii="Arial" w:hAnsi="Arial"/>
              </w:rPr>
              <w:t>-</w:t>
            </w:r>
            <w:r>
              <w:t>07 Rev. 1</w:t>
            </w:r>
            <w:r>
              <w:fldChar w:fldCharType="begin"/>
            </w:r>
            <w:r>
              <w:rPr>
                <w:color w:val="auto"/>
              </w:rPr>
              <w:instrText xml:space="preserve">xe "LE06-01-07" \f dan </w:instrText>
            </w:r>
            <w:r>
              <w:fldChar w:fldCharType="end"/>
            </w:r>
          </w:p>
        </w:tc>
        <w:tc>
          <w:tcPr>
            <w:tcW w:w="2900" w:type="pct"/>
            <w:tcMar>
              <w:top w:w="43" w:type="dxa"/>
              <w:left w:w="72" w:type="dxa"/>
              <w:bottom w:w="43" w:type="dxa"/>
              <w:right w:w="72" w:type="dxa"/>
            </w:tcMar>
          </w:tcPr>
          <w:p w:rsidR="00C913C7" w:rsidRDefault="00C913C7" w:rsidP="000422F7">
            <w:pPr>
              <w:pStyle w:val="RecordSeriesTitles"/>
            </w:pPr>
            <w:r>
              <w:t>Radio Logs</w:t>
            </w:r>
          </w:p>
          <w:p w:rsidR="00C913C7" w:rsidRDefault="00C913C7" w:rsidP="002B4304">
            <w:r>
              <w:t xml:space="preserve">Logs documenting incoming and/or outgoing emergency radio communications. </w:t>
            </w:r>
            <w:r>
              <w:fldChar w:fldCharType="begin"/>
            </w:r>
            <w:r w:rsidR="00867DC3">
              <w:instrText>xe "radio:</w:instrText>
            </w:r>
            <w:r>
              <w:instrText xml:space="preserve">logs" \f subject </w:instrText>
            </w:r>
            <w:r>
              <w:fldChar w:fldCharType="end"/>
            </w:r>
            <w:r>
              <w:fldChar w:fldCharType="begin"/>
            </w:r>
            <w:r>
              <w:instrText xml:space="preserve">xe "logs:radio" \f subject </w:instrText>
            </w:r>
            <w:r>
              <w:fldChar w:fldCharType="end"/>
            </w:r>
          </w:p>
        </w:tc>
        <w:tc>
          <w:tcPr>
            <w:tcW w:w="1000" w:type="pct"/>
            <w:tcMar>
              <w:top w:w="43" w:type="dxa"/>
              <w:left w:w="72" w:type="dxa"/>
              <w:bottom w:w="43" w:type="dxa"/>
              <w:right w:w="72" w:type="dxa"/>
            </w:tcMar>
          </w:tcPr>
          <w:p w:rsidR="00C913C7" w:rsidRDefault="00C913C7" w:rsidP="00CF2D41">
            <w:pPr>
              <w:pStyle w:val="TableText"/>
            </w:pPr>
            <w:r>
              <w:rPr>
                <w:b/>
              </w:rPr>
              <w:t>Retain</w:t>
            </w:r>
            <w:r>
              <w:t xml:space="preserve"> for 60 days after date of entry</w:t>
            </w:r>
          </w:p>
          <w:p w:rsidR="00C913C7" w:rsidRDefault="00C913C7" w:rsidP="00CF2D41">
            <w:pPr>
              <w:pStyle w:val="TableText"/>
              <w:rPr>
                <w:i/>
              </w:rPr>
            </w:pPr>
            <w:r>
              <w:t xml:space="preserve">   </w:t>
            </w:r>
            <w:r>
              <w:rPr>
                <w:i/>
              </w:rPr>
              <w:t>then</w:t>
            </w:r>
          </w:p>
          <w:p w:rsidR="00C913C7" w:rsidRPr="0022406A" w:rsidRDefault="00C913C7" w:rsidP="00CF2D41">
            <w:pPr>
              <w:pStyle w:val="TableText"/>
            </w:pPr>
            <w:r>
              <w:rPr>
                <w:b/>
              </w:rPr>
              <w:t>Destroy</w:t>
            </w:r>
            <w:r>
              <w:t>.</w:t>
            </w:r>
          </w:p>
        </w:tc>
        <w:tc>
          <w:tcPr>
            <w:tcW w:w="600" w:type="pct"/>
            <w:gridSpan w:val="2"/>
            <w:tcMar>
              <w:top w:w="43" w:type="dxa"/>
              <w:left w:w="72" w:type="dxa"/>
              <w:bottom w:w="43" w:type="dxa"/>
              <w:right w:w="72" w:type="dxa"/>
            </w:tcMar>
          </w:tcPr>
          <w:p w:rsidR="00C913C7" w:rsidRPr="00262096" w:rsidRDefault="00C913C7" w:rsidP="00C31547">
            <w:pPr>
              <w:pStyle w:val="TableText"/>
              <w:jc w:val="center"/>
              <w:rPr>
                <w:sz w:val="20"/>
                <w:szCs w:val="20"/>
              </w:rPr>
            </w:pPr>
            <w:r w:rsidRPr="00262096">
              <w:rPr>
                <w:sz w:val="20"/>
                <w:szCs w:val="20"/>
              </w:rPr>
              <w:t>NON</w:t>
            </w:r>
            <w:r w:rsidR="00E76422" w:rsidRPr="00E76422">
              <w:rPr>
                <w:rFonts w:ascii="Arial" w:hAnsi="Arial"/>
                <w:sz w:val="20"/>
                <w:szCs w:val="20"/>
              </w:rPr>
              <w:t>-</w:t>
            </w:r>
            <w:r w:rsidRPr="00262096">
              <w:rPr>
                <w:sz w:val="20"/>
                <w:szCs w:val="20"/>
              </w:rPr>
              <w:t>ARCHIVAL</w:t>
            </w:r>
          </w:p>
          <w:p w:rsidR="00C913C7" w:rsidRPr="00262096" w:rsidRDefault="00C913C7" w:rsidP="00C31547">
            <w:pPr>
              <w:pStyle w:val="TableText"/>
              <w:jc w:val="center"/>
              <w:rPr>
                <w:sz w:val="20"/>
                <w:szCs w:val="20"/>
              </w:rPr>
            </w:pPr>
            <w:r w:rsidRPr="00262096">
              <w:rPr>
                <w:sz w:val="20"/>
                <w:szCs w:val="20"/>
              </w:rPr>
              <w:t>NON</w:t>
            </w:r>
            <w:r w:rsidR="00E76422" w:rsidRPr="00E76422">
              <w:rPr>
                <w:rFonts w:ascii="Arial" w:hAnsi="Arial"/>
                <w:sz w:val="20"/>
                <w:szCs w:val="20"/>
              </w:rPr>
              <w:t>-</w:t>
            </w:r>
            <w:r w:rsidRPr="00262096">
              <w:rPr>
                <w:sz w:val="20"/>
                <w:szCs w:val="20"/>
              </w:rPr>
              <w:t>ESSENTIAL</w:t>
            </w:r>
          </w:p>
          <w:p w:rsidR="00C913C7" w:rsidRPr="00262096" w:rsidRDefault="00C913C7" w:rsidP="00C31547">
            <w:pPr>
              <w:pStyle w:val="TableText"/>
              <w:jc w:val="center"/>
              <w:rPr>
                <w:sz w:val="20"/>
                <w:szCs w:val="20"/>
              </w:rPr>
            </w:pPr>
            <w:r w:rsidRPr="00262096">
              <w:rPr>
                <w:sz w:val="20"/>
                <w:szCs w:val="20"/>
              </w:rPr>
              <w:t>OFM</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LE06</w:t>
            </w:r>
            <w:r w:rsidR="00E76422" w:rsidRPr="00E76422">
              <w:rPr>
                <w:rFonts w:ascii="Arial" w:hAnsi="Arial"/>
              </w:rPr>
              <w:t>-</w:t>
            </w:r>
            <w:r>
              <w:t>01</w:t>
            </w:r>
            <w:r w:rsidR="00E76422" w:rsidRPr="00E76422">
              <w:rPr>
                <w:rFonts w:ascii="Arial" w:hAnsi="Arial"/>
              </w:rPr>
              <w:t>-</w:t>
            </w:r>
            <w:r>
              <w:t>08</w:t>
            </w:r>
          </w:p>
          <w:p w:rsidR="00C913C7" w:rsidRDefault="00C913C7" w:rsidP="00A601A5">
            <w:pPr>
              <w:pStyle w:val="TableText"/>
              <w:jc w:val="center"/>
            </w:pPr>
            <w:r>
              <w:t>Rev. 1</w:t>
            </w:r>
            <w:r>
              <w:fldChar w:fldCharType="begin"/>
            </w:r>
            <w:r>
              <w:rPr>
                <w:color w:val="auto"/>
              </w:rPr>
              <w:instrText xml:space="preserve">xe "LE06-01-08" \f dan </w:instrText>
            </w:r>
            <w:r>
              <w:fldChar w:fldCharType="end"/>
            </w:r>
          </w:p>
        </w:tc>
        <w:tc>
          <w:tcPr>
            <w:tcW w:w="2900" w:type="pct"/>
            <w:tcMar>
              <w:top w:w="43" w:type="dxa"/>
              <w:left w:w="72" w:type="dxa"/>
              <w:bottom w:w="43" w:type="dxa"/>
              <w:right w:w="72" w:type="dxa"/>
            </w:tcMar>
          </w:tcPr>
          <w:p w:rsidR="00C913C7" w:rsidRDefault="00C913C7" w:rsidP="00CF2D41">
            <w:pPr>
              <w:pStyle w:val="RecordSeriesTitles"/>
            </w:pPr>
            <w:r>
              <w:t>Recurrent Callers</w:t>
            </w:r>
          </w:p>
          <w:p w:rsidR="00C913C7" w:rsidRPr="00CF2D41" w:rsidRDefault="00C913C7" w:rsidP="00CF2D41">
            <w:pPr>
              <w:pStyle w:val="TableText"/>
            </w:pPr>
            <w:r>
              <w:t>Records relating to individuals</w:t>
            </w:r>
            <w:r w:rsidRPr="00CF2D41">
              <w:t xml:space="preserve"> who make emergency calls on an unusually frequent basis.</w:t>
            </w:r>
            <w:r>
              <w:t xml:space="preserve"> </w:t>
            </w:r>
            <w:r>
              <w:fldChar w:fldCharType="begin"/>
            </w:r>
            <w:r>
              <w:instrText xml:space="preserve">xe "recurrent callers" \f subject </w:instrText>
            </w:r>
            <w:r>
              <w:fldChar w:fldCharType="end"/>
            </w:r>
          </w:p>
        </w:tc>
        <w:tc>
          <w:tcPr>
            <w:tcW w:w="1000" w:type="pct"/>
            <w:tcMar>
              <w:top w:w="43" w:type="dxa"/>
              <w:left w:w="72" w:type="dxa"/>
              <w:bottom w:w="43" w:type="dxa"/>
              <w:right w:w="72" w:type="dxa"/>
            </w:tcMar>
          </w:tcPr>
          <w:p w:rsidR="00C913C7" w:rsidRPr="00B76C63" w:rsidRDefault="00C913C7" w:rsidP="00CF2D41">
            <w:pPr>
              <w:pStyle w:val="TableText"/>
            </w:pPr>
            <w:r w:rsidRPr="00B76C63">
              <w:rPr>
                <w:b/>
              </w:rPr>
              <w:t>Retain</w:t>
            </w:r>
            <w:r w:rsidRPr="00B76C63">
              <w:t xml:space="preserve"> for 3 years after last activity</w:t>
            </w:r>
          </w:p>
          <w:p w:rsidR="00C913C7" w:rsidRPr="00B76C63" w:rsidRDefault="00C913C7" w:rsidP="00CF2D41">
            <w:pPr>
              <w:pStyle w:val="TableText"/>
              <w:rPr>
                <w:i/>
              </w:rPr>
            </w:pPr>
            <w:r w:rsidRPr="00B76C63">
              <w:t xml:space="preserve">   </w:t>
            </w:r>
            <w:r w:rsidRPr="00B76C63">
              <w:rPr>
                <w:i/>
              </w:rPr>
              <w:t>then</w:t>
            </w:r>
          </w:p>
          <w:p w:rsidR="00C913C7" w:rsidRPr="00B76C63" w:rsidRDefault="00C913C7" w:rsidP="00CF2D41">
            <w:pPr>
              <w:pStyle w:val="TableText"/>
              <w:rPr>
                <w:b/>
              </w:rPr>
            </w:pPr>
            <w:r w:rsidRPr="00B76C63">
              <w:rPr>
                <w:b/>
              </w:rPr>
              <w:t>Destroy.</w:t>
            </w:r>
          </w:p>
        </w:tc>
        <w:tc>
          <w:tcPr>
            <w:tcW w:w="600" w:type="pct"/>
            <w:gridSpan w:val="2"/>
            <w:tcMar>
              <w:top w:w="43" w:type="dxa"/>
              <w:left w:w="72" w:type="dxa"/>
              <w:bottom w:w="43" w:type="dxa"/>
              <w:right w:w="72" w:type="dxa"/>
            </w:tcMar>
          </w:tcPr>
          <w:p w:rsidR="00C913C7" w:rsidRPr="00262096" w:rsidRDefault="00C913C7" w:rsidP="00C31547">
            <w:pPr>
              <w:pStyle w:val="TableText"/>
              <w:jc w:val="center"/>
              <w:rPr>
                <w:sz w:val="20"/>
                <w:szCs w:val="20"/>
              </w:rPr>
            </w:pPr>
            <w:r w:rsidRPr="00262096">
              <w:rPr>
                <w:sz w:val="20"/>
                <w:szCs w:val="20"/>
              </w:rPr>
              <w:t>NON</w:t>
            </w:r>
            <w:r w:rsidR="00E76422" w:rsidRPr="00E76422">
              <w:rPr>
                <w:rFonts w:ascii="Arial" w:hAnsi="Arial"/>
                <w:sz w:val="20"/>
                <w:szCs w:val="20"/>
              </w:rPr>
              <w:t>-</w:t>
            </w:r>
            <w:r w:rsidRPr="00262096">
              <w:rPr>
                <w:sz w:val="20"/>
                <w:szCs w:val="20"/>
              </w:rPr>
              <w:t>ARCHIVAL</w:t>
            </w:r>
          </w:p>
          <w:p w:rsidR="00C913C7" w:rsidRPr="00262096" w:rsidRDefault="00C913C7" w:rsidP="00C31547">
            <w:pPr>
              <w:pStyle w:val="TableText"/>
              <w:jc w:val="center"/>
              <w:rPr>
                <w:sz w:val="20"/>
                <w:szCs w:val="20"/>
              </w:rPr>
            </w:pPr>
            <w:r w:rsidRPr="00262096">
              <w:rPr>
                <w:sz w:val="20"/>
                <w:szCs w:val="20"/>
              </w:rPr>
              <w:t>NON</w:t>
            </w:r>
            <w:r w:rsidR="00E76422" w:rsidRPr="00E76422">
              <w:rPr>
                <w:rFonts w:ascii="Arial" w:hAnsi="Arial"/>
                <w:sz w:val="20"/>
                <w:szCs w:val="20"/>
              </w:rPr>
              <w:t>-</w:t>
            </w:r>
            <w:r w:rsidRPr="00262096">
              <w:rPr>
                <w:sz w:val="20"/>
                <w:szCs w:val="20"/>
              </w:rPr>
              <w:t>ESSENTIAL</w:t>
            </w:r>
          </w:p>
          <w:p w:rsidR="00C913C7" w:rsidRPr="00262096" w:rsidRDefault="00C913C7" w:rsidP="00C31547">
            <w:pPr>
              <w:pStyle w:val="TableText"/>
              <w:jc w:val="center"/>
              <w:rPr>
                <w:sz w:val="20"/>
                <w:szCs w:val="20"/>
              </w:rPr>
            </w:pPr>
            <w:r w:rsidRPr="00262096">
              <w:rPr>
                <w:sz w:val="20"/>
                <w:szCs w:val="20"/>
              </w:rPr>
              <w:t>OFM</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LE2010</w:t>
            </w:r>
            <w:r w:rsidR="00E76422" w:rsidRPr="00E76422">
              <w:rPr>
                <w:rFonts w:ascii="Arial" w:hAnsi="Arial"/>
              </w:rPr>
              <w:t>-</w:t>
            </w:r>
            <w:r>
              <w:t>031 Rev. 0</w:t>
            </w:r>
            <w:r>
              <w:fldChar w:fldCharType="begin"/>
            </w:r>
            <w:r>
              <w:rPr>
                <w:color w:val="auto"/>
              </w:rPr>
              <w:instrText xml:space="preserve">xe "LE2010-031" \f dan </w:instrText>
            </w:r>
            <w:r>
              <w:fldChar w:fldCharType="end"/>
            </w:r>
          </w:p>
        </w:tc>
        <w:tc>
          <w:tcPr>
            <w:tcW w:w="2900" w:type="pct"/>
            <w:tcMar>
              <w:top w:w="43" w:type="dxa"/>
              <w:left w:w="72" w:type="dxa"/>
              <w:bottom w:w="43" w:type="dxa"/>
              <w:right w:w="72" w:type="dxa"/>
            </w:tcMar>
          </w:tcPr>
          <w:p w:rsidR="00C913C7" w:rsidRDefault="00C913C7" w:rsidP="00CF2D41">
            <w:pPr>
              <w:pStyle w:val="RecordSeriesTitles"/>
            </w:pPr>
            <w:r>
              <w:t>Reverse Automatic Locator Requests</w:t>
            </w:r>
          </w:p>
          <w:p w:rsidR="00C913C7" w:rsidRDefault="00C913C7" w:rsidP="00CE0C95">
            <w:pPr>
              <w:pStyle w:val="TableText"/>
            </w:pPr>
            <w:r>
              <w:t>Records relating to requests to phone companies for location information associated with specif</w:t>
            </w:r>
            <w:r w:rsidR="002448A6">
              <w:t xml:space="preserve">ic phone numbers from which </w:t>
            </w:r>
            <w:r>
              <w:t xml:space="preserve">calls have been received. </w:t>
            </w:r>
            <w:r>
              <w:fldChar w:fldCharType="begin"/>
            </w:r>
            <w:r>
              <w:instrText xml:space="preserve">xe "reverse automatic locator requests" \f subject </w:instrText>
            </w:r>
            <w:r>
              <w:fldChar w:fldCharType="end"/>
            </w:r>
            <w:r w:rsidR="00CE0C95">
              <w:fldChar w:fldCharType="begin"/>
            </w:r>
            <w:r w:rsidR="00CE0C95">
              <w:instrText xml:space="preserve">xe "service provider requests" \f subject </w:instrText>
            </w:r>
            <w:r w:rsidR="00CE0C95">
              <w:fldChar w:fldCharType="end"/>
            </w:r>
            <w:r w:rsidR="00216DD8">
              <w:fldChar w:fldCharType="begin"/>
            </w:r>
            <w:r w:rsidR="00216DD8">
              <w:instrText>xe "requests:</w:instrText>
            </w:r>
            <w:r w:rsidR="00B42F6D">
              <w:instrText>phone company (locator)</w:instrText>
            </w:r>
            <w:r w:rsidR="00216DD8">
              <w:instrText xml:space="preserve">" \f subject </w:instrText>
            </w:r>
            <w:r w:rsidR="00216DD8">
              <w:fldChar w:fldCharType="end"/>
            </w:r>
          </w:p>
        </w:tc>
        <w:tc>
          <w:tcPr>
            <w:tcW w:w="1000" w:type="pct"/>
            <w:tcMar>
              <w:top w:w="43" w:type="dxa"/>
              <w:left w:w="72" w:type="dxa"/>
              <w:bottom w:w="43" w:type="dxa"/>
              <w:right w:w="72" w:type="dxa"/>
            </w:tcMar>
          </w:tcPr>
          <w:p w:rsidR="00C913C7" w:rsidRDefault="00C913C7" w:rsidP="00CF2D41">
            <w:pPr>
              <w:pStyle w:val="TableText"/>
            </w:pPr>
            <w:r>
              <w:rPr>
                <w:b/>
              </w:rPr>
              <w:t>Retain</w:t>
            </w:r>
            <w:r>
              <w:t xml:space="preserve"> for 3 years after date of request</w:t>
            </w:r>
          </w:p>
          <w:p w:rsidR="00C913C7" w:rsidRDefault="00C913C7" w:rsidP="00CF2D41">
            <w:pPr>
              <w:pStyle w:val="TableText"/>
              <w:rPr>
                <w:i/>
              </w:rPr>
            </w:pPr>
            <w:r>
              <w:t xml:space="preserve">   </w:t>
            </w:r>
            <w:r>
              <w:rPr>
                <w:i/>
              </w:rPr>
              <w:t>then</w:t>
            </w:r>
          </w:p>
          <w:p w:rsidR="00C913C7" w:rsidRPr="006F7B4A" w:rsidRDefault="00C913C7" w:rsidP="00CF2D41">
            <w:pPr>
              <w:pStyle w:val="TableText"/>
            </w:pPr>
            <w:r>
              <w:rPr>
                <w:b/>
              </w:rPr>
              <w:t>Destroy</w:t>
            </w:r>
            <w:r>
              <w:t>.</w:t>
            </w:r>
          </w:p>
        </w:tc>
        <w:tc>
          <w:tcPr>
            <w:tcW w:w="600" w:type="pct"/>
            <w:gridSpan w:val="2"/>
            <w:tcMar>
              <w:top w:w="43" w:type="dxa"/>
              <w:left w:w="72" w:type="dxa"/>
              <w:bottom w:w="43" w:type="dxa"/>
              <w:right w:w="72" w:type="dxa"/>
            </w:tcMar>
          </w:tcPr>
          <w:p w:rsidR="00C913C7" w:rsidRPr="00CC3D5F" w:rsidRDefault="00C913C7" w:rsidP="00C31547">
            <w:pPr>
              <w:pStyle w:val="TableText"/>
              <w:jc w:val="center"/>
              <w:rPr>
                <w:sz w:val="20"/>
                <w:szCs w:val="20"/>
              </w:rPr>
            </w:pPr>
            <w:r w:rsidRPr="00CC3D5F">
              <w:rPr>
                <w:sz w:val="20"/>
                <w:szCs w:val="20"/>
              </w:rPr>
              <w:t>NON</w:t>
            </w:r>
            <w:r w:rsidR="00E76422" w:rsidRPr="00E76422">
              <w:rPr>
                <w:rFonts w:ascii="Arial" w:hAnsi="Arial"/>
                <w:sz w:val="20"/>
                <w:szCs w:val="20"/>
              </w:rPr>
              <w:t>-</w:t>
            </w:r>
            <w:r w:rsidRPr="00CC3D5F">
              <w:rPr>
                <w:sz w:val="20"/>
                <w:szCs w:val="20"/>
              </w:rPr>
              <w:t>ARCHIVAL</w:t>
            </w:r>
          </w:p>
          <w:p w:rsidR="00C913C7" w:rsidRPr="00CC3D5F" w:rsidRDefault="00C913C7" w:rsidP="00C31547">
            <w:pPr>
              <w:pStyle w:val="TableText"/>
              <w:jc w:val="center"/>
              <w:rPr>
                <w:sz w:val="20"/>
                <w:szCs w:val="20"/>
              </w:rPr>
            </w:pPr>
            <w:r w:rsidRPr="00CC3D5F">
              <w:rPr>
                <w:sz w:val="20"/>
                <w:szCs w:val="20"/>
              </w:rPr>
              <w:t>NON</w:t>
            </w:r>
            <w:r w:rsidR="00E76422" w:rsidRPr="00E76422">
              <w:rPr>
                <w:rFonts w:ascii="Arial" w:hAnsi="Arial"/>
                <w:sz w:val="20"/>
                <w:szCs w:val="20"/>
              </w:rPr>
              <w:t>-</w:t>
            </w:r>
            <w:r w:rsidRPr="00CC3D5F">
              <w:rPr>
                <w:sz w:val="20"/>
                <w:szCs w:val="20"/>
              </w:rPr>
              <w:t>ESSENTIAL</w:t>
            </w:r>
          </w:p>
          <w:p w:rsidR="00C913C7" w:rsidRPr="00CC3D5F" w:rsidRDefault="00C913C7" w:rsidP="00C31547">
            <w:pPr>
              <w:pStyle w:val="TableText"/>
              <w:jc w:val="center"/>
              <w:rPr>
                <w:sz w:val="20"/>
                <w:szCs w:val="20"/>
              </w:rPr>
            </w:pPr>
            <w:r>
              <w:rPr>
                <w:sz w:val="20"/>
                <w:szCs w:val="20"/>
              </w:rPr>
              <w:t>OPR</w:t>
            </w:r>
          </w:p>
        </w:tc>
      </w:tr>
    </w:tbl>
    <w:p w:rsidR="00633AB5" w:rsidRDefault="00633AB5">
      <w:pPr>
        <w:sectPr w:rsidR="00633AB5" w:rsidSect="00343069">
          <w:pgSz w:w="15840" w:h="12240" w:orient="landscape" w:code="1"/>
          <w:pgMar w:top="1080" w:right="720" w:bottom="1080" w:left="720" w:header="1080" w:footer="720" w:gutter="0"/>
          <w:cols w:space="720"/>
          <w:docGrid w:linePitch="360"/>
        </w:sectPr>
      </w:pPr>
      <w:bookmarkStart w:id="6" w:name="_Toc435615897"/>
      <w:bookmarkEnd w:id="6"/>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43" w:type="dxa"/>
          <w:right w:w="43" w:type="dxa"/>
        </w:tblCellMar>
        <w:tblLook w:val="0000" w:firstRow="0" w:lastRow="0" w:firstColumn="0" w:lastColumn="0" w:noHBand="0" w:noVBand="0"/>
      </w:tblPr>
      <w:tblGrid>
        <w:gridCol w:w="1440"/>
        <w:gridCol w:w="8352"/>
        <w:gridCol w:w="2880"/>
        <w:gridCol w:w="1719"/>
        <w:gridCol w:w="9"/>
      </w:tblGrid>
      <w:tr w:rsidR="002F3FBC" w:rsidTr="00CA4F1A">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7" w:name="_Toc435696652"/>
            <w:r>
              <w:lastRenderedPageBreak/>
              <w:t>INFORMATION DISSEMINATION</w:t>
            </w:r>
            <w:bookmarkEnd w:id="7"/>
          </w:p>
          <w:p w:rsidR="002F3FBC" w:rsidRDefault="002F3FBC" w:rsidP="0029532C">
            <w:pPr>
              <w:pStyle w:val="ActivityText"/>
              <w:spacing w:after="0"/>
            </w:pPr>
            <w:r>
              <w:t xml:space="preserve">The activity of distributing information among agency personnel, other </w:t>
            </w:r>
            <w:r w:rsidR="00CA4F1A">
              <w:t>agencies</w:t>
            </w:r>
            <w:r>
              <w:t xml:space="preserve"> or the public.</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0" w:type="pct"/>
            <w:shd w:val="clear" w:color="auto" w:fill="D9D9D9"/>
            <w:tcMar>
              <w:top w:w="29" w:type="dxa"/>
              <w:left w:w="29" w:type="dxa"/>
              <w:bottom w:w="29" w:type="dxa"/>
              <w:right w:w="29" w:type="dxa"/>
            </w:tcMar>
            <w:vAlign w:val="center"/>
          </w:tcPr>
          <w:p w:rsidR="00C913C7" w:rsidRPr="00845761" w:rsidRDefault="00C913C7" w:rsidP="00A601A5">
            <w:pPr>
              <w:jc w:val="center"/>
              <w:rPr>
                <w:b/>
                <w:sz w:val="16"/>
                <w:szCs w:val="16"/>
              </w:rPr>
            </w:pPr>
            <w:r w:rsidRPr="00845761">
              <w:rPr>
                <w:b/>
                <w:sz w:val="16"/>
                <w:szCs w:val="16"/>
              </w:rPr>
              <w:t>DISPOSITION AUTHORITY NUMBER (DAN)</w:t>
            </w:r>
          </w:p>
        </w:tc>
        <w:tc>
          <w:tcPr>
            <w:tcW w:w="2900" w:type="pct"/>
            <w:shd w:val="clear" w:color="auto" w:fill="D9D9D9"/>
            <w:tcMar>
              <w:top w:w="29" w:type="dxa"/>
              <w:left w:w="29" w:type="dxa"/>
              <w:bottom w:w="29" w:type="dxa"/>
              <w:right w:w="29" w:type="dxa"/>
            </w:tcMar>
            <w:vAlign w:val="center"/>
          </w:tcPr>
          <w:p w:rsidR="00C913C7" w:rsidRDefault="00C913C7">
            <w:pPr>
              <w:pStyle w:val="TableText"/>
              <w:jc w:val="center"/>
              <w:rPr>
                <w:b/>
                <w:sz w:val="20"/>
              </w:rPr>
            </w:pPr>
            <w:r>
              <w:rPr>
                <w:b/>
                <w:sz w:val="20"/>
              </w:rPr>
              <w:t>DESCRIPTION OF RECORDS</w:t>
            </w:r>
          </w:p>
        </w:tc>
        <w:tc>
          <w:tcPr>
            <w:tcW w:w="1000" w:type="pct"/>
            <w:shd w:val="clear" w:color="auto" w:fill="D9D9D9"/>
            <w:tcMar>
              <w:top w:w="29" w:type="dxa"/>
              <w:left w:w="29" w:type="dxa"/>
              <w:bottom w:w="29" w:type="dxa"/>
              <w:right w:w="29" w:type="dxa"/>
            </w:tcMar>
            <w:vAlign w:val="center"/>
          </w:tcPr>
          <w:p w:rsidR="00C913C7" w:rsidRDefault="00C913C7">
            <w:pPr>
              <w:jc w:val="center"/>
              <w:rPr>
                <w:b/>
                <w:sz w:val="20"/>
              </w:rPr>
            </w:pPr>
            <w:r>
              <w:rPr>
                <w:b/>
                <w:sz w:val="20"/>
              </w:rPr>
              <w:t xml:space="preserve">RETENTION AND </w:t>
            </w:r>
          </w:p>
          <w:p w:rsidR="00C913C7" w:rsidRDefault="00C913C7">
            <w:pPr>
              <w:jc w:val="center"/>
              <w:rPr>
                <w:b/>
                <w:sz w:val="20"/>
              </w:rPr>
            </w:pPr>
            <w:r>
              <w:rPr>
                <w:b/>
                <w:sz w:val="20"/>
              </w:rPr>
              <w:t>DISPOSITION ACTION</w:t>
            </w:r>
          </w:p>
        </w:tc>
        <w:tc>
          <w:tcPr>
            <w:tcW w:w="600" w:type="pct"/>
            <w:gridSpan w:val="2"/>
            <w:shd w:val="clear" w:color="auto" w:fill="D9D9D9"/>
            <w:tcMar>
              <w:top w:w="29" w:type="dxa"/>
              <w:left w:w="29" w:type="dxa"/>
              <w:bottom w:w="29" w:type="dxa"/>
              <w:right w:w="29" w:type="dxa"/>
            </w:tcMar>
            <w:vAlign w:val="center"/>
          </w:tcPr>
          <w:p w:rsidR="00C913C7" w:rsidRDefault="00C913C7">
            <w:pPr>
              <w:jc w:val="center"/>
              <w:rPr>
                <w:b/>
                <w:sz w:val="20"/>
              </w:rPr>
            </w:pPr>
            <w:r>
              <w:rPr>
                <w:b/>
                <w:sz w:val="20"/>
              </w:rPr>
              <w:t>DESIGNATION</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80"/>
          <w:jc w:val="center"/>
        </w:trPr>
        <w:tc>
          <w:tcPr>
            <w:tcW w:w="500" w:type="pct"/>
            <w:tcMar>
              <w:top w:w="43" w:type="dxa"/>
              <w:left w:w="72" w:type="dxa"/>
              <w:bottom w:w="43" w:type="dxa"/>
              <w:right w:w="72" w:type="dxa"/>
            </w:tcMar>
          </w:tcPr>
          <w:p w:rsidR="00C913C7" w:rsidRDefault="00C913C7" w:rsidP="00A601A5">
            <w:pPr>
              <w:pStyle w:val="TableText"/>
              <w:jc w:val="center"/>
            </w:pPr>
            <w:r>
              <w:t>LE2010</w:t>
            </w:r>
            <w:r w:rsidR="00E76422" w:rsidRPr="00E76422">
              <w:rPr>
                <w:rFonts w:ascii="Arial" w:hAnsi="Arial"/>
              </w:rPr>
              <w:t>-</w:t>
            </w:r>
            <w:r>
              <w:t>032 Rev. 0</w:t>
            </w:r>
            <w:r>
              <w:fldChar w:fldCharType="begin"/>
            </w:r>
            <w:r>
              <w:rPr>
                <w:color w:val="auto"/>
              </w:rPr>
              <w:instrText xml:space="preserve">xe "LE2010-032" \f dan </w:instrText>
            </w:r>
            <w:r>
              <w:fldChar w:fldCharType="end"/>
            </w:r>
          </w:p>
        </w:tc>
        <w:tc>
          <w:tcPr>
            <w:tcW w:w="2900" w:type="pct"/>
            <w:tcMar>
              <w:top w:w="43" w:type="dxa"/>
              <w:left w:w="72" w:type="dxa"/>
              <w:bottom w:w="43" w:type="dxa"/>
              <w:right w:w="72" w:type="dxa"/>
            </w:tcMar>
          </w:tcPr>
          <w:p w:rsidR="00C913C7" w:rsidRDefault="00A06C69" w:rsidP="001520CB">
            <w:pPr>
              <w:pStyle w:val="RecordSeriesTitles"/>
            </w:pPr>
            <w:r>
              <w:t xml:space="preserve">Criminal History Validations </w:t>
            </w:r>
            <w:r w:rsidR="003C418B">
              <w:t>–</w:t>
            </w:r>
            <w:r>
              <w:t xml:space="preserve"> </w:t>
            </w:r>
            <w:r w:rsidR="00C913C7">
              <w:t xml:space="preserve">A Centralized Computer Enforcement System (ACCESS), Washington Crime Information Center (WACIC), and National </w:t>
            </w:r>
            <w:r>
              <w:t>Crime Information Center (NCIC)</w:t>
            </w:r>
          </w:p>
          <w:p w:rsidR="00C913C7" w:rsidRDefault="00C913C7" w:rsidP="001D70CE">
            <w:pPr>
              <w:pStyle w:val="TableText"/>
            </w:pPr>
            <w:r>
              <w:t xml:space="preserve">Records relating to validation notices received from the Washington State Patrol verifying the receipt and database entry of criminal history information transferred in accordance with </w:t>
            </w:r>
            <w:hyperlink r:id="rId34" w:history="1">
              <w:r w:rsidRPr="003E323F">
                <w:rPr>
                  <w:rStyle w:val="Hyperlink"/>
                </w:rPr>
                <w:t>RCW 10.98.050</w:t>
              </w:r>
            </w:hyperlink>
            <w:r>
              <w:t xml:space="preserve">. </w:t>
            </w:r>
            <w:r>
              <w:fldChar w:fldCharType="begin"/>
            </w:r>
            <w:r w:rsidR="00F20132">
              <w:rPr>
                <w:color w:val="auto"/>
              </w:rPr>
              <w:instrText>xe "ACCESS (WACIC/NCIC) v</w:instrText>
            </w:r>
            <w:r>
              <w:rPr>
                <w:color w:val="auto"/>
              </w:rPr>
              <w:instrText xml:space="preserve">alidations" \f subject </w:instrText>
            </w:r>
            <w:r>
              <w:fldChar w:fldCharType="end"/>
            </w:r>
            <w:r>
              <w:fldChar w:fldCharType="begin"/>
            </w:r>
            <w:r>
              <w:rPr>
                <w:color w:val="auto"/>
              </w:rPr>
              <w:instrText xml:space="preserve">xe "validations (ACCESS/WACIC/NCIC)" \f subject </w:instrText>
            </w:r>
            <w:r>
              <w:fldChar w:fldCharType="end"/>
            </w:r>
            <w:r w:rsidR="00700400">
              <w:fldChar w:fldCharType="begin"/>
            </w:r>
            <w:r w:rsidR="00700400">
              <w:rPr>
                <w:color w:val="auto"/>
              </w:rPr>
              <w:instrText>xe "criminal history:validations</w:instrText>
            </w:r>
            <w:r w:rsidR="00072366">
              <w:rPr>
                <w:color w:val="auto"/>
              </w:rPr>
              <w:instrText xml:space="preserve"> (from WSP)</w:instrText>
            </w:r>
            <w:r w:rsidR="00700400">
              <w:rPr>
                <w:color w:val="auto"/>
              </w:rPr>
              <w:instrText xml:space="preserve">" \f subject </w:instrText>
            </w:r>
            <w:r w:rsidR="00700400">
              <w:fldChar w:fldCharType="end"/>
            </w:r>
            <w:r w:rsidR="00700400">
              <w:fldChar w:fldCharType="begin"/>
            </w:r>
            <w:r w:rsidR="00700400">
              <w:rPr>
                <w:color w:val="auto"/>
              </w:rPr>
              <w:instrText xml:space="preserve">xe "CHRI validations" \f subject </w:instrText>
            </w:r>
            <w:r w:rsidR="00700400">
              <w:fldChar w:fldCharType="end"/>
            </w:r>
            <w:r w:rsidR="00352E5F" w:rsidRPr="001F79AD">
              <w:fldChar w:fldCharType="begin"/>
            </w:r>
            <w:r w:rsidR="00352E5F" w:rsidRPr="001F79AD">
              <w:instrText>xe "</w:instrText>
            </w:r>
            <w:r w:rsidR="00352E5F">
              <w:instrText>notices:CHRI validation (from WSP)</w:instrText>
            </w:r>
            <w:r w:rsidR="00352E5F" w:rsidRPr="001F79AD">
              <w:instrText xml:space="preserve">" \f subject </w:instrText>
            </w:r>
            <w:r w:rsidR="00352E5F" w:rsidRPr="001F79AD">
              <w:fldChar w:fldCharType="end"/>
            </w:r>
            <w:r w:rsidR="00DE5B7A">
              <w:fldChar w:fldCharType="begin"/>
            </w:r>
            <w:r w:rsidR="00DE5B7A">
              <w:instrText xml:space="preserve">xe "National:Crime Information Center (NCIC)" \f subject </w:instrText>
            </w:r>
            <w:r w:rsidR="00DE5B7A">
              <w:fldChar w:fldCharType="end"/>
            </w:r>
          </w:p>
        </w:tc>
        <w:tc>
          <w:tcPr>
            <w:tcW w:w="1000" w:type="pct"/>
            <w:tcMar>
              <w:top w:w="43" w:type="dxa"/>
              <w:left w:w="72" w:type="dxa"/>
              <w:bottom w:w="43" w:type="dxa"/>
              <w:right w:w="72" w:type="dxa"/>
            </w:tcMar>
          </w:tcPr>
          <w:p w:rsidR="00C913C7" w:rsidRDefault="00C913C7" w:rsidP="001520CB">
            <w:pPr>
              <w:pStyle w:val="TableText"/>
            </w:pPr>
            <w:r>
              <w:rPr>
                <w:b/>
              </w:rPr>
              <w:t>Retain</w:t>
            </w:r>
            <w:r>
              <w:t xml:space="preserve"> for 3 years after date of validation</w:t>
            </w:r>
          </w:p>
          <w:p w:rsidR="00C913C7" w:rsidRPr="00952FE7" w:rsidRDefault="00C913C7" w:rsidP="001520CB">
            <w:pPr>
              <w:pStyle w:val="TableText"/>
              <w:rPr>
                <w:i/>
              </w:rPr>
            </w:pPr>
            <w:r>
              <w:t xml:space="preserve">   </w:t>
            </w:r>
            <w:r w:rsidRPr="00952FE7">
              <w:rPr>
                <w:i/>
              </w:rPr>
              <w:t>or</w:t>
            </w:r>
          </w:p>
          <w:p w:rsidR="00C913C7" w:rsidRDefault="00C913C7" w:rsidP="001520CB">
            <w:pPr>
              <w:pStyle w:val="TableText"/>
            </w:pPr>
            <w:r>
              <w:t xml:space="preserve">until completion of Washington State Patrol audit, </w:t>
            </w:r>
            <w:r w:rsidRPr="00892AD8">
              <w:rPr>
                <w:i/>
              </w:rPr>
              <w:t>whichever is sooner</w:t>
            </w:r>
          </w:p>
          <w:p w:rsidR="00C913C7" w:rsidRDefault="00C913C7" w:rsidP="001520CB">
            <w:pPr>
              <w:pStyle w:val="TableText"/>
              <w:rPr>
                <w:i/>
              </w:rPr>
            </w:pPr>
            <w:r>
              <w:t xml:space="preserve">   </w:t>
            </w:r>
            <w:r>
              <w:rPr>
                <w:i/>
              </w:rPr>
              <w:t>then</w:t>
            </w:r>
          </w:p>
          <w:p w:rsidR="00C913C7" w:rsidRPr="00673043" w:rsidRDefault="00C913C7" w:rsidP="001520CB">
            <w:pPr>
              <w:pStyle w:val="TableText"/>
            </w:pPr>
            <w:r>
              <w:rPr>
                <w:b/>
              </w:rPr>
              <w:t>Destroy</w:t>
            </w:r>
            <w:r>
              <w:t>.</w:t>
            </w:r>
          </w:p>
        </w:tc>
        <w:tc>
          <w:tcPr>
            <w:tcW w:w="600" w:type="pct"/>
            <w:gridSpan w:val="2"/>
            <w:tcMar>
              <w:top w:w="43" w:type="dxa"/>
              <w:left w:w="72" w:type="dxa"/>
              <w:bottom w:w="43" w:type="dxa"/>
              <w:right w:w="72" w:type="dxa"/>
            </w:tcMar>
          </w:tcPr>
          <w:p w:rsidR="00C913C7" w:rsidRPr="00CC3D5F" w:rsidRDefault="00C913C7" w:rsidP="00C31547">
            <w:pPr>
              <w:pStyle w:val="TableText"/>
              <w:jc w:val="center"/>
              <w:rPr>
                <w:sz w:val="20"/>
                <w:szCs w:val="20"/>
              </w:rPr>
            </w:pPr>
            <w:r w:rsidRPr="00CC3D5F">
              <w:rPr>
                <w:sz w:val="20"/>
                <w:szCs w:val="20"/>
              </w:rPr>
              <w:t>NON</w:t>
            </w:r>
            <w:r w:rsidR="00E76422" w:rsidRPr="00E76422">
              <w:rPr>
                <w:rFonts w:ascii="Arial" w:hAnsi="Arial"/>
                <w:sz w:val="20"/>
                <w:szCs w:val="20"/>
              </w:rPr>
              <w:t>-</w:t>
            </w:r>
            <w:r w:rsidRPr="00CC3D5F">
              <w:rPr>
                <w:sz w:val="20"/>
                <w:szCs w:val="20"/>
              </w:rPr>
              <w:t>ARCHIVAL</w:t>
            </w:r>
          </w:p>
          <w:p w:rsidR="00C913C7" w:rsidRPr="00CC3D5F" w:rsidRDefault="00C913C7" w:rsidP="00C31547">
            <w:pPr>
              <w:pStyle w:val="TableText"/>
              <w:jc w:val="center"/>
              <w:rPr>
                <w:sz w:val="20"/>
                <w:szCs w:val="20"/>
              </w:rPr>
            </w:pPr>
            <w:r w:rsidRPr="00CC3D5F">
              <w:rPr>
                <w:sz w:val="20"/>
                <w:szCs w:val="20"/>
              </w:rPr>
              <w:t>NON</w:t>
            </w:r>
            <w:r w:rsidR="00E76422" w:rsidRPr="00E76422">
              <w:rPr>
                <w:rFonts w:ascii="Arial" w:hAnsi="Arial"/>
                <w:sz w:val="20"/>
                <w:szCs w:val="20"/>
              </w:rPr>
              <w:t>-</w:t>
            </w:r>
            <w:r w:rsidRPr="00CC3D5F">
              <w:rPr>
                <w:sz w:val="20"/>
                <w:szCs w:val="20"/>
              </w:rPr>
              <w:t>ESSENTIAL</w:t>
            </w:r>
          </w:p>
          <w:p w:rsidR="00C913C7" w:rsidRPr="00CC3D5F" w:rsidRDefault="00C913C7" w:rsidP="00C31547">
            <w:pPr>
              <w:pStyle w:val="TableText"/>
              <w:jc w:val="center"/>
              <w:rPr>
                <w:sz w:val="20"/>
                <w:szCs w:val="20"/>
              </w:rPr>
            </w:pPr>
            <w:r>
              <w:rPr>
                <w:sz w:val="20"/>
                <w:szCs w:val="20"/>
              </w:rPr>
              <w:t>OPR</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LE03</w:t>
            </w:r>
            <w:r w:rsidR="00E76422" w:rsidRPr="00E76422">
              <w:rPr>
                <w:rFonts w:ascii="Arial" w:hAnsi="Arial"/>
              </w:rPr>
              <w:t>-</w:t>
            </w:r>
            <w:r>
              <w:t>01</w:t>
            </w:r>
            <w:r w:rsidR="00E76422" w:rsidRPr="00E76422">
              <w:rPr>
                <w:rFonts w:ascii="Arial" w:hAnsi="Arial"/>
              </w:rPr>
              <w:t>-</w:t>
            </w:r>
            <w:r>
              <w:t>18</w:t>
            </w:r>
          </w:p>
          <w:p w:rsidR="00C913C7" w:rsidRDefault="00C913C7" w:rsidP="00A601A5">
            <w:pPr>
              <w:pStyle w:val="TableText"/>
              <w:jc w:val="center"/>
            </w:pPr>
            <w:r>
              <w:t>Rev. 1</w:t>
            </w:r>
            <w:r>
              <w:fldChar w:fldCharType="begin"/>
            </w:r>
            <w:r>
              <w:rPr>
                <w:color w:val="auto"/>
              </w:rPr>
              <w:instrText xml:space="preserve">xe "LE03-01-18" \f dan </w:instrText>
            </w:r>
            <w:r>
              <w:fldChar w:fldCharType="end"/>
            </w:r>
          </w:p>
        </w:tc>
        <w:tc>
          <w:tcPr>
            <w:tcW w:w="2900" w:type="pct"/>
            <w:tcMar>
              <w:top w:w="43" w:type="dxa"/>
              <w:left w:w="72" w:type="dxa"/>
              <w:bottom w:w="43" w:type="dxa"/>
              <w:right w:w="72" w:type="dxa"/>
            </w:tcMar>
          </w:tcPr>
          <w:p w:rsidR="00C913C7" w:rsidRDefault="00C913C7" w:rsidP="001520CB">
            <w:pPr>
              <w:pStyle w:val="RecordSeriesTitles"/>
            </w:pPr>
            <w:r>
              <w:t>Daily Bulletins</w:t>
            </w:r>
          </w:p>
          <w:p w:rsidR="00C913C7" w:rsidRDefault="00C913C7" w:rsidP="00803C08">
            <w:r>
              <w:t xml:space="preserve">Bulletins created on a daily basis to disseminate pertinent information to officers. </w:t>
            </w:r>
            <w:r>
              <w:fldChar w:fldCharType="begin"/>
            </w:r>
            <w:r>
              <w:instrText>xe "bulletins</w:instrText>
            </w:r>
            <w:r w:rsidR="0060023F">
              <w:instrText xml:space="preserve"> (</w:instrText>
            </w:r>
            <w:r>
              <w:instrText>daily</w:instrText>
            </w:r>
            <w:r w:rsidR="0060023F">
              <w:instrText>)</w:instrText>
            </w:r>
            <w:r>
              <w:instrText xml:space="preserve">" \f subject </w:instrText>
            </w:r>
            <w:r>
              <w:fldChar w:fldCharType="end"/>
            </w:r>
            <w:r w:rsidR="00072366">
              <w:fldChar w:fldCharType="begin"/>
            </w:r>
            <w:r w:rsidR="00072366">
              <w:instrText xml:space="preserve">xe "daily bulletins" \f subject </w:instrText>
            </w:r>
            <w:r w:rsidR="00072366">
              <w:fldChar w:fldCharType="end"/>
            </w:r>
          </w:p>
        </w:tc>
        <w:tc>
          <w:tcPr>
            <w:tcW w:w="1000" w:type="pct"/>
            <w:tcMar>
              <w:top w:w="43" w:type="dxa"/>
              <w:left w:w="72" w:type="dxa"/>
              <w:bottom w:w="43" w:type="dxa"/>
              <w:right w:w="72" w:type="dxa"/>
            </w:tcMar>
          </w:tcPr>
          <w:p w:rsidR="00C913C7" w:rsidRPr="001520CB" w:rsidRDefault="00C913C7" w:rsidP="001520CB">
            <w:pPr>
              <w:pStyle w:val="TableText"/>
            </w:pPr>
            <w:r w:rsidRPr="001520CB">
              <w:rPr>
                <w:b/>
              </w:rPr>
              <w:t>Retain</w:t>
            </w:r>
            <w:r w:rsidRPr="001520CB">
              <w:t xml:space="preserve"> until no longer needed for agency business</w:t>
            </w:r>
          </w:p>
          <w:p w:rsidR="00C913C7" w:rsidRPr="001520CB" w:rsidRDefault="00C913C7" w:rsidP="001520CB">
            <w:pPr>
              <w:pStyle w:val="TableText"/>
              <w:rPr>
                <w:i/>
              </w:rPr>
            </w:pPr>
            <w:r w:rsidRPr="001520CB">
              <w:t xml:space="preserve">   </w:t>
            </w:r>
            <w:r w:rsidRPr="001520CB">
              <w:rPr>
                <w:i/>
              </w:rPr>
              <w:t>then</w:t>
            </w:r>
          </w:p>
          <w:p w:rsidR="00C913C7" w:rsidRPr="001520CB" w:rsidRDefault="00C913C7" w:rsidP="001520CB">
            <w:pPr>
              <w:pStyle w:val="TableText"/>
              <w:rPr>
                <w:b/>
              </w:rPr>
            </w:pPr>
            <w:r w:rsidRPr="001520CB">
              <w:rPr>
                <w:b/>
              </w:rPr>
              <w:t>Destroy.</w:t>
            </w:r>
          </w:p>
        </w:tc>
        <w:tc>
          <w:tcPr>
            <w:tcW w:w="600" w:type="pct"/>
            <w:gridSpan w:val="2"/>
            <w:tcMar>
              <w:top w:w="43" w:type="dxa"/>
              <w:left w:w="72" w:type="dxa"/>
              <w:bottom w:w="43" w:type="dxa"/>
              <w:right w:w="72" w:type="dxa"/>
            </w:tcMar>
          </w:tcPr>
          <w:p w:rsidR="00C913C7" w:rsidRPr="00F15761" w:rsidRDefault="00C913C7" w:rsidP="00C31547">
            <w:pPr>
              <w:pStyle w:val="TableText"/>
              <w:jc w:val="center"/>
              <w:rPr>
                <w:sz w:val="20"/>
                <w:szCs w:val="20"/>
              </w:rPr>
            </w:pPr>
            <w:r w:rsidRPr="00F15761">
              <w:rPr>
                <w:sz w:val="20"/>
                <w:szCs w:val="20"/>
              </w:rPr>
              <w:t>NON</w:t>
            </w:r>
            <w:r w:rsidR="00E76422" w:rsidRPr="00E76422">
              <w:rPr>
                <w:rFonts w:ascii="Arial" w:hAnsi="Arial"/>
                <w:sz w:val="20"/>
                <w:szCs w:val="20"/>
              </w:rPr>
              <w:t>-</w:t>
            </w:r>
            <w:r w:rsidRPr="00F15761">
              <w:rPr>
                <w:sz w:val="20"/>
                <w:szCs w:val="20"/>
              </w:rPr>
              <w:t>ARCHIVAL</w:t>
            </w:r>
          </w:p>
          <w:p w:rsidR="00C913C7" w:rsidRPr="00F15761" w:rsidRDefault="00C913C7" w:rsidP="00C31547">
            <w:pPr>
              <w:pStyle w:val="TableText"/>
              <w:jc w:val="center"/>
              <w:rPr>
                <w:sz w:val="20"/>
                <w:szCs w:val="20"/>
              </w:rPr>
            </w:pPr>
            <w:r w:rsidRPr="00F15761">
              <w:rPr>
                <w:sz w:val="20"/>
                <w:szCs w:val="20"/>
              </w:rPr>
              <w:t>NON</w:t>
            </w:r>
            <w:r w:rsidR="00E76422" w:rsidRPr="00E76422">
              <w:rPr>
                <w:rFonts w:ascii="Arial" w:hAnsi="Arial"/>
                <w:sz w:val="20"/>
                <w:szCs w:val="20"/>
              </w:rPr>
              <w:t>-</w:t>
            </w:r>
            <w:r w:rsidRPr="00F15761">
              <w:rPr>
                <w:sz w:val="20"/>
                <w:szCs w:val="20"/>
              </w:rPr>
              <w:t>ESSENTIAL</w:t>
            </w:r>
          </w:p>
          <w:p w:rsidR="00C913C7" w:rsidRPr="00F15761" w:rsidRDefault="00C913C7" w:rsidP="00C31547">
            <w:pPr>
              <w:pStyle w:val="TableText"/>
              <w:jc w:val="center"/>
              <w:rPr>
                <w:sz w:val="20"/>
                <w:szCs w:val="20"/>
              </w:rPr>
            </w:pPr>
            <w:r w:rsidRPr="00F15761">
              <w:rPr>
                <w:sz w:val="20"/>
                <w:szCs w:val="20"/>
              </w:rPr>
              <w:t>OFM</w:t>
            </w:r>
          </w:p>
        </w:tc>
      </w:tr>
      <w:tr w:rsidR="00C913C7" w:rsidTr="00CA4F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jc w:val="center"/>
            </w:pPr>
            <w:r>
              <w:t>LE03</w:t>
            </w:r>
            <w:r w:rsidR="00E76422" w:rsidRPr="00E76422">
              <w:rPr>
                <w:rFonts w:ascii="Arial" w:hAnsi="Arial"/>
              </w:rPr>
              <w:t>-</w:t>
            </w:r>
            <w:r>
              <w:t>01</w:t>
            </w:r>
            <w:r w:rsidR="00E76422" w:rsidRPr="00E76422">
              <w:rPr>
                <w:rFonts w:ascii="Arial" w:hAnsi="Arial"/>
              </w:rPr>
              <w:t>-</w:t>
            </w:r>
            <w:r>
              <w:t>47</w:t>
            </w:r>
          </w:p>
          <w:p w:rsidR="00C913C7" w:rsidRDefault="00C913C7" w:rsidP="00A601A5">
            <w:pPr>
              <w:jc w:val="center"/>
            </w:pPr>
            <w:r>
              <w:t>Rev. 1</w:t>
            </w:r>
            <w:r>
              <w:fldChar w:fldCharType="begin"/>
            </w:r>
            <w:r>
              <w:rPr>
                <w:color w:val="auto"/>
              </w:rPr>
              <w:instrText xml:space="preserve">xe "LE03-01-47" \f dan </w:instrText>
            </w:r>
            <w:r>
              <w:fldChar w:fldCharType="end"/>
            </w:r>
          </w:p>
        </w:tc>
        <w:tc>
          <w:tcPr>
            <w:tcW w:w="2900" w:type="pct"/>
            <w:tcMar>
              <w:top w:w="43" w:type="dxa"/>
              <w:left w:w="72" w:type="dxa"/>
              <w:bottom w:w="43" w:type="dxa"/>
              <w:right w:w="72" w:type="dxa"/>
            </w:tcMar>
          </w:tcPr>
          <w:p w:rsidR="00C913C7" w:rsidRDefault="00C913C7" w:rsidP="00C57F99">
            <w:pPr>
              <w:pStyle w:val="RecordSeriesTitles"/>
            </w:pPr>
            <w:r>
              <w:t>Uniform Crime Reporting (UCR)/National Incident</w:t>
            </w:r>
            <w:r w:rsidR="00E76422" w:rsidRPr="00E76422">
              <w:rPr>
                <w:rFonts w:ascii="Arial" w:hAnsi="Arial"/>
              </w:rPr>
              <w:t>-</w:t>
            </w:r>
            <w:r>
              <w:t xml:space="preserve">Based Reporting (NIBR) </w:t>
            </w:r>
          </w:p>
          <w:p w:rsidR="00C913C7" w:rsidRPr="00FA0CED" w:rsidRDefault="00C913C7" w:rsidP="009B067D">
            <w:r>
              <w:t xml:space="preserve">Reports prepared on a monthly basis documenting UCR and/or NIBR information and statistics for submission to the Washington </w:t>
            </w:r>
            <w:r w:rsidRPr="00B0424A">
              <w:t xml:space="preserve">Association of Sheriffs and Police Chiefs (WASPC). Also includes supplemental reports. </w:t>
            </w:r>
            <w:r w:rsidRPr="00B0424A">
              <w:fldChar w:fldCharType="begin"/>
            </w:r>
            <w:r w:rsidRPr="00B0424A">
              <w:instrText xml:space="preserve">xe "reports:montly UCR/NIBR" \f subject </w:instrText>
            </w:r>
            <w:r w:rsidRPr="00B0424A">
              <w:fldChar w:fldCharType="end"/>
            </w:r>
            <w:r w:rsidRPr="00B0424A">
              <w:fldChar w:fldCharType="begin"/>
            </w:r>
            <w:r w:rsidRPr="00B0424A">
              <w:instrText>xe "</w:instrText>
            </w:r>
            <w:r w:rsidR="00DE5B7A" w:rsidRPr="00B0424A">
              <w:instrText xml:space="preserve">Uniform Crime Reporting </w:instrText>
            </w:r>
            <w:r w:rsidRPr="00B0424A">
              <w:instrText xml:space="preserve">(UCR)" \f subject </w:instrText>
            </w:r>
            <w:r w:rsidRPr="00B0424A">
              <w:fldChar w:fldCharType="end"/>
            </w:r>
            <w:r w:rsidR="00CE0C95" w:rsidRPr="00B0424A">
              <w:fldChar w:fldCharType="begin"/>
            </w:r>
            <w:r w:rsidR="008C46A7" w:rsidRPr="00B0424A">
              <w:instrText>xe "crime:</w:instrText>
            </w:r>
            <w:r w:rsidR="00CE0C95" w:rsidRPr="00B0424A">
              <w:instrText xml:space="preserve">reports" \f subject </w:instrText>
            </w:r>
            <w:r w:rsidR="00CE0C95" w:rsidRPr="00B0424A">
              <w:fldChar w:fldCharType="end"/>
            </w:r>
            <w:r w:rsidR="00DE5B7A" w:rsidRPr="00B0424A">
              <w:fldChar w:fldCharType="begin"/>
            </w:r>
            <w:r w:rsidR="00DE5B7A" w:rsidRPr="00B0424A">
              <w:instrText xml:space="preserve">xe "National:Incident-Based Reporting (NIBR)" \f subject </w:instrText>
            </w:r>
            <w:r w:rsidR="00DE5B7A" w:rsidRPr="00B0424A">
              <w:fldChar w:fldCharType="end"/>
            </w:r>
          </w:p>
        </w:tc>
        <w:tc>
          <w:tcPr>
            <w:tcW w:w="1000" w:type="pct"/>
            <w:tcMar>
              <w:top w:w="43" w:type="dxa"/>
              <w:left w:w="72" w:type="dxa"/>
              <w:bottom w:w="43" w:type="dxa"/>
              <w:right w:w="72" w:type="dxa"/>
            </w:tcMar>
          </w:tcPr>
          <w:p w:rsidR="00C913C7" w:rsidRDefault="00C913C7" w:rsidP="00C57F99">
            <w:r>
              <w:rPr>
                <w:b/>
              </w:rPr>
              <w:t>Retain</w:t>
            </w:r>
            <w:r>
              <w:t xml:space="preserve"> until no longer needed for agency business</w:t>
            </w:r>
          </w:p>
          <w:p w:rsidR="00C913C7" w:rsidRDefault="00C913C7" w:rsidP="00C57F99">
            <w:pPr>
              <w:rPr>
                <w:i/>
              </w:rPr>
            </w:pPr>
            <w:r>
              <w:rPr>
                <w:i/>
              </w:rPr>
              <w:t xml:space="preserve">   then</w:t>
            </w:r>
          </w:p>
          <w:p w:rsidR="00C913C7" w:rsidRDefault="00C913C7" w:rsidP="00C57F99">
            <w:pPr>
              <w:rPr>
                <w:b/>
              </w:rPr>
            </w:pPr>
            <w:r>
              <w:rPr>
                <w:b/>
              </w:rPr>
              <w:t>Transfer</w:t>
            </w:r>
            <w:r>
              <w:t xml:space="preserve"> to Washington State Archives</w:t>
            </w:r>
            <w:r w:rsidR="00731E16">
              <w:t xml:space="preserve"> for permanent retention</w:t>
            </w:r>
            <w:r>
              <w:rPr>
                <w:b/>
              </w:rPr>
              <w:t>.</w:t>
            </w:r>
          </w:p>
        </w:tc>
        <w:tc>
          <w:tcPr>
            <w:tcW w:w="600" w:type="pct"/>
            <w:gridSpan w:val="2"/>
            <w:tcMar>
              <w:top w:w="43" w:type="dxa"/>
              <w:left w:w="72" w:type="dxa"/>
              <w:bottom w:w="43" w:type="dxa"/>
              <w:right w:w="72" w:type="dxa"/>
            </w:tcMar>
          </w:tcPr>
          <w:p w:rsidR="00C913C7" w:rsidRPr="0057144C" w:rsidRDefault="00C913C7" w:rsidP="004B5D68">
            <w:pPr>
              <w:pStyle w:val="TableText"/>
              <w:jc w:val="center"/>
              <w:rPr>
                <w:b/>
                <w:szCs w:val="22"/>
              </w:rPr>
            </w:pPr>
            <w:r w:rsidRPr="0057144C">
              <w:rPr>
                <w:b/>
                <w:szCs w:val="22"/>
              </w:rPr>
              <w:t>ARCHIVAL</w:t>
            </w:r>
          </w:p>
          <w:p w:rsidR="00C913C7" w:rsidRPr="0057144C" w:rsidRDefault="00C913C7" w:rsidP="004B5D68">
            <w:pPr>
              <w:pStyle w:val="TableText"/>
              <w:jc w:val="center"/>
              <w:rPr>
                <w:b/>
                <w:sz w:val="16"/>
                <w:szCs w:val="16"/>
              </w:rPr>
            </w:pPr>
            <w:r w:rsidRPr="0057144C">
              <w:rPr>
                <w:b/>
                <w:sz w:val="16"/>
                <w:szCs w:val="16"/>
              </w:rPr>
              <w:t>(</w:t>
            </w:r>
            <w:r w:rsidRPr="005F46F6">
              <w:rPr>
                <w:b/>
                <w:sz w:val="15"/>
                <w:szCs w:val="15"/>
              </w:rPr>
              <w:t>Permanent Retention</w:t>
            </w:r>
            <w:r w:rsidRPr="0057144C">
              <w:rPr>
                <w:b/>
                <w:sz w:val="16"/>
                <w:szCs w:val="16"/>
              </w:rPr>
              <w:t>)</w:t>
            </w:r>
          </w:p>
          <w:p w:rsidR="00C913C7" w:rsidRPr="00A32B46" w:rsidRDefault="00C913C7" w:rsidP="004B5D68">
            <w:pPr>
              <w:pStyle w:val="TableText"/>
              <w:jc w:val="center"/>
              <w:rPr>
                <w:sz w:val="20"/>
                <w:szCs w:val="20"/>
              </w:rPr>
            </w:pPr>
            <w:r w:rsidRPr="00A32B46">
              <w:rPr>
                <w:sz w:val="20"/>
                <w:szCs w:val="20"/>
              </w:rPr>
              <w:t>NON</w:t>
            </w:r>
            <w:r w:rsidR="00E76422" w:rsidRPr="00E76422">
              <w:rPr>
                <w:rFonts w:ascii="Arial" w:hAnsi="Arial"/>
                <w:sz w:val="20"/>
                <w:szCs w:val="20"/>
              </w:rPr>
              <w:t>-</w:t>
            </w:r>
            <w:r w:rsidRPr="00A32B46">
              <w:rPr>
                <w:sz w:val="20"/>
                <w:szCs w:val="20"/>
              </w:rPr>
              <w:t>ESSENTIAL</w:t>
            </w:r>
          </w:p>
          <w:p w:rsidR="00C913C7" w:rsidRPr="0057144C" w:rsidRDefault="00C913C7" w:rsidP="00077941">
            <w:pPr>
              <w:pStyle w:val="TableText"/>
              <w:jc w:val="center"/>
              <w:rPr>
                <w:sz w:val="20"/>
                <w:szCs w:val="20"/>
              </w:rPr>
            </w:pPr>
            <w:r w:rsidRPr="0057144C">
              <w:rPr>
                <w:sz w:val="20"/>
                <w:szCs w:val="20"/>
              </w:rPr>
              <w:t>OPR</w:t>
            </w:r>
            <w:r>
              <w:rPr>
                <w:sz w:val="20"/>
                <w:szCs w:val="20"/>
              </w:rPr>
              <w:t xml:space="preserve"> </w:t>
            </w:r>
            <w:r>
              <w:rPr>
                <w:sz w:val="20"/>
                <w:szCs w:val="20"/>
              </w:rPr>
              <w:fldChar w:fldCharType="begin"/>
            </w:r>
            <w:r>
              <w:instrText>xe "Communication:Information Dissemination:Uniform Crime Reporting (UCR)/National Incident</w:instrText>
            </w:r>
            <w:r w:rsidRPr="00077941">
              <w:rPr>
                <w:rFonts w:ascii="Arial" w:hAnsi="Arial" w:cs="Arial"/>
              </w:rPr>
              <w:instrText>-</w:instrText>
            </w:r>
            <w:r>
              <w:rPr>
                <w:rFonts w:cs="Arial"/>
              </w:rPr>
              <w:instrText>Based Reporting (NIBR)</w:instrText>
            </w:r>
            <w:r>
              <w:instrText xml:space="preserve">" \f archival </w:instrText>
            </w:r>
            <w:r>
              <w:rPr>
                <w:sz w:val="20"/>
                <w:szCs w:val="20"/>
              </w:rPr>
              <w:fldChar w:fldCharType="end"/>
            </w:r>
          </w:p>
        </w:tc>
      </w:tr>
    </w:tbl>
    <w:p w:rsidR="0015032A" w:rsidRDefault="0015032A" w:rsidP="003253EE">
      <w:pPr>
        <w:pStyle w:val="Functions"/>
        <w:numPr>
          <w:ilvl w:val="0"/>
          <w:numId w:val="0"/>
        </w:numPr>
        <w:ind w:left="792" w:hanging="792"/>
        <w:sectPr w:rsidR="0015032A" w:rsidSect="00617E2A">
          <w:pgSz w:w="15840" w:h="12240" w:orient="landscape" w:code="1"/>
          <w:pgMar w:top="1080" w:right="720" w:bottom="1080" w:left="720" w:header="1080" w:footer="720" w:gutter="0"/>
          <w:cols w:space="720"/>
          <w:docGrid w:linePitch="360"/>
        </w:sectPr>
      </w:pPr>
    </w:p>
    <w:p w:rsidR="002F3FBC" w:rsidRDefault="002F3FBC" w:rsidP="00A813CC">
      <w:pPr>
        <w:pStyle w:val="Functions"/>
      </w:pPr>
      <w:bookmarkStart w:id="8" w:name="_Toc435696653"/>
      <w:r>
        <w:lastRenderedPageBreak/>
        <w:t>CORRECTIONS AND JAILS</w:t>
      </w:r>
      <w:bookmarkEnd w:id="8"/>
    </w:p>
    <w:p w:rsidR="002F3FBC" w:rsidRDefault="002F3FBC">
      <w:pPr>
        <w:overflowPunct w:val="0"/>
        <w:autoSpaceDE w:val="0"/>
        <w:autoSpaceDN w:val="0"/>
        <w:adjustRightInd w:val="0"/>
        <w:textAlignment w:val="baseline"/>
        <w:rPr>
          <w:color w:val="auto"/>
        </w:rPr>
      </w:pPr>
      <w:r>
        <w:rPr>
          <w:color w:val="auto"/>
        </w:rPr>
        <w:t>The f</w:t>
      </w:r>
      <w:r w:rsidR="00114466">
        <w:rPr>
          <w:color w:val="auto"/>
        </w:rPr>
        <w:t>unction of operating correctional</w:t>
      </w:r>
      <w:r>
        <w:rPr>
          <w:color w:val="auto"/>
        </w:rPr>
        <w:t xml:space="preserve"> facilities and community corrections programs.</w:t>
      </w:r>
    </w:p>
    <w:p w:rsidR="002F3FBC" w:rsidRPr="00D0291F" w:rsidRDefault="00C016E6" w:rsidP="0046660D">
      <w:pPr>
        <w:overflowPunct w:val="0"/>
        <w:autoSpaceDE w:val="0"/>
        <w:autoSpaceDN w:val="0"/>
        <w:adjustRightInd w:val="0"/>
        <w:spacing w:before="40" w:after="40"/>
        <w:textAlignment w:val="baseline"/>
        <w:rPr>
          <w:i/>
          <w:color w:val="auto"/>
        </w:rPr>
      </w:pPr>
      <w:r>
        <w:rPr>
          <w:i/>
          <w:color w:val="auto"/>
        </w:rPr>
        <w:t xml:space="preserve">See the Local Government </w:t>
      </w:r>
      <w:r w:rsidRPr="00A77D48">
        <w:rPr>
          <w:i/>
          <w:color w:val="auto"/>
          <w:u w:val="single"/>
        </w:rPr>
        <w:t>Co</w:t>
      </w:r>
      <w:r>
        <w:rPr>
          <w:i/>
          <w:color w:val="auto"/>
        </w:rPr>
        <w:t xml:space="preserve">mmon </w:t>
      </w:r>
      <w:r w:rsidRPr="00A77D48">
        <w:rPr>
          <w:i/>
          <w:color w:val="auto"/>
          <w:u w:val="single"/>
        </w:rPr>
        <w:t>Re</w:t>
      </w:r>
      <w:r>
        <w:rPr>
          <w:i/>
          <w:color w:val="auto"/>
        </w:rPr>
        <w:t>cords Retention Schedule (</w:t>
      </w:r>
      <w:hyperlink r:id="rId35" w:history="1">
        <w:r w:rsidRPr="00EA7BC3">
          <w:rPr>
            <w:rStyle w:val="Hyperlink"/>
            <w:i/>
          </w:rPr>
          <w:t>CORE</w:t>
        </w:r>
      </w:hyperlink>
      <w:r>
        <w:rPr>
          <w:i/>
          <w:color w:val="auto"/>
        </w:rPr>
        <w:t>) for additional records relating to asset management and financial management.</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19"/>
        <w:gridCol w:w="9"/>
      </w:tblGrid>
      <w:tr w:rsidR="002F3FBC" w:rsidTr="00432866">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9" w:name="_Toc435696654"/>
            <w:r>
              <w:t>FOOD AND COMMISSARY SERVICES</w:t>
            </w:r>
            <w:bookmarkEnd w:id="9"/>
          </w:p>
          <w:p w:rsidR="002F3FBC" w:rsidRPr="00996E86" w:rsidRDefault="002F3FBC" w:rsidP="00996E86">
            <w:pPr>
              <w:pStyle w:val="ActivityText"/>
              <w:spacing w:after="0"/>
            </w:pPr>
            <w:r>
              <w:t>The activity of providing for the dietary and hygiene needs of inmates, and providing access to commissary services.</w:t>
            </w:r>
            <w:r>
              <w:rPr>
                <w:i w:val="0"/>
              </w:rPr>
              <w:t xml:space="preserve"> </w:t>
            </w:r>
          </w:p>
        </w:tc>
      </w:tr>
      <w:tr w:rsidR="00C913C7" w:rsidRPr="00845761"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0" w:type="pct"/>
            <w:shd w:val="clear" w:color="auto" w:fill="D9D9D9"/>
            <w:tcMar>
              <w:top w:w="29" w:type="dxa"/>
              <w:left w:w="29" w:type="dxa"/>
              <w:bottom w:w="29" w:type="dxa"/>
              <w:right w:w="29" w:type="dxa"/>
            </w:tcMar>
            <w:vAlign w:val="center"/>
          </w:tcPr>
          <w:p w:rsidR="00C913C7" w:rsidRPr="00845761" w:rsidRDefault="00432866" w:rsidP="00A601A5">
            <w:pPr>
              <w:jc w:val="center"/>
              <w:rPr>
                <w:b/>
                <w:sz w:val="16"/>
                <w:szCs w:val="16"/>
              </w:rPr>
            </w:pPr>
            <w:r>
              <w:br w:type="page"/>
            </w:r>
            <w:r w:rsidR="00C913C7" w:rsidRPr="00845761">
              <w:rPr>
                <w:b/>
                <w:sz w:val="16"/>
                <w:szCs w:val="16"/>
              </w:rPr>
              <w:t>DISPOSITION AUTHORITY NUMBER (DAN)</w:t>
            </w:r>
          </w:p>
        </w:tc>
        <w:tc>
          <w:tcPr>
            <w:tcW w:w="2900" w:type="pct"/>
            <w:shd w:val="clear" w:color="auto" w:fill="D9D9D9"/>
            <w:tcMar>
              <w:top w:w="29" w:type="dxa"/>
              <w:left w:w="29" w:type="dxa"/>
              <w:bottom w:w="29" w:type="dxa"/>
              <w:right w:w="29" w:type="dxa"/>
            </w:tcMar>
            <w:vAlign w:val="center"/>
          </w:tcPr>
          <w:p w:rsidR="00C913C7" w:rsidRPr="00845761" w:rsidRDefault="00C913C7">
            <w:pPr>
              <w:pStyle w:val="TableText"/>
              <w:jc w:val="center"/>
              <w:rPr>
                <w:b/>
                <w:sz w:val="20"/>
                <w:szCs w:val="20"/>
              </w:rPr>
            </w:pPr>
            <w:r w:rsidRPr="00845761">
              <w:rPr>
                <w:b/>
                <w:sz w:val="20"/>
                <w:szCs w:val="20"/>
              </w:rPr>
              <w:t>DESCRIPTION OF RECORDS</w:t>
            </w:r>
          </w:p>
        </w:tc>
        <w:tc>
          <w:tcPr>
            <w:tcW w:w="1000" w:type="pct"/>
            <w:shd w:val="clear" w:color="auto" w:fill="D9D9D9"/>
            <w:tcMar>
              <w:top w:w="29" w:type="dxa"/>
              <w:left w:w="29" w:type="dxa"/>
              <w:bottom w:w="29" w:type="dxa"/>
              <w:right w:w="29" w:type="dxa"/>
            </w:tcMar>
            <w:vAlign w:val="center"/>
          </w:tcPr>
          <w:p w:rsidR="00C913C7" w:rsidRPr="00845761" w:rsidRDefault="00C913C7">
            <w:pPr>
              <w:jc w:val="center"/>
              <w:rPr>
                <w:b/>
                <w:sz w:val="20"/>
                <w:szCs w:val="20"/>
              </w:rPr>
            </w:pPr>
            <w:r w:rsidRPr="00845761">
              <w:rPr>
                <w:b/>
                <w:sz w:val="20"/>
                <w:szCs w:val="20"/>
              </w:rPr>
              <w:t xml:space="preserve">RETENTION AND </w:t>
            </w:r>
          </w:p>
          <w:p w:rsidR="00C913C7" w:rsidRPr="00845761" w:rsidRDefault="00C913C7">
            <w:pPr>
              <w:jc w:val="center"/>
              <w:rPr>
                <w:b/>
                <w:sz w:val="20"/>
                <w:szCs w:val="20"/>
              </w:rPr>
            </w:pPr>
            <w:r w:rsidRPr="00845761">
              <w:rPr>
                <w:b/>
                <w:sz w:val="20"/>
                <w:szCs w:val="20"/>
              </w:rPr>
              <w:t>DISPOSITION ACTION</w:t>
            </w:r>
          </w:p>
        </w:tc>
        <w:tc>
          <w:tcPr>
            <w:tcW w:w="600" w:type="pct"/>
            <w:gridSpan w:val="2"/>
            <w:shd w:val="clear" w:color="auto" w:fill="D9D9D9"/>
            <w:tcMar>
              <w:top w:w="29" w:type="dxa"/>
              <w:left w:w="29" w:type="dxa"/>
              <w:bottom w:w="29" w:type="dxa"/>
              <w:right w:w="29" w:type="dxa"/>
            </w:tcMar>
            <w:vAlign w:val="center"/>
          </w:tcPr>
          <w:p w:rsidR="00C913C7" w:rsidRPr="00845761" w:rsidRDefault="00C913C7">
            <w:pPr>
              <w:jc w:val="center"/>
              <w:rPr>
                <w:b/>
                <w:sz w:val="20"/>
                <w:szCs w:val="20"/>
              </w:rPr>
            </w:pPr>
            <w:r w:rsidRPr="00845761">
              <w:rPr>
                <w:b/>
                <w:sz w:val="20"/>
                <w:szCs w:val="20"/>
              </w:rPr>
              <w:t>DESIGNATION</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23"/>
          <w:jc w:val="center"/>
        </w:trPr>
        <w:tc>
          <w:tcPr>
            <w:tcW w:w="500" w:type="pct"/>
            <w:tcMar>
              <w:top w:w="29" w:type="dxa"/>
              <w:left w:w="72" w:type="dxa"/>
              <w:bottom w:w="29" w:type="dxa"/>
              <w:right w:w="72" w:type="dxa"/>
            </w:tcMar>
          </w:tcPr>
          <w:p w:rsidR="00C913C7" w:rsidRDefault="00C913C7" w:rsidP="00A601A5">
            <w:pPr>
              <w:pStyle w:val="TableText"/>
              <w:jc w:val="center"/>
            </w:pPr>
            <w:r>
              <w:t>LE2010</w:t>
            </w:r>
            <w:r w:rsidR="00E76422" w:rsidRPr="00E76422">
              <w:rPr>
                <w:rFonts w:ascii="Arial" w:hAnsi="Arial"/>
              </w:rPr>
              <w:t>-</w:t>
            </w:r>
            <w:r>
              <w:t>033 Rev. 0</w:t>
            </w:r>
            <w:r>
              <w:fldChar w:fldCharType="begin"/>
            </w:r>
            <w:r>
              <w:rPr>
                <w:color w:val="auto"/>
              </w:rPr>
              <w:instrText xml:space="preserve">xe "LE2010-033" \f dan </w:instrText>
            </w:r>
            <w:r>
              <w:fldChar w:fldCharType="end"/>
            </w:r>
          </w:p>
        </w:tc>
        <w:tc>
          <w:tcPr>
            <w:tcW w:w="2900" w:type="pct"/>
            <w:tcMar>
              <w:top w:w="29" w:type="dxa"/>
              <w:left w:w="72" w:type="dxa"/>
              <w:bottom w:w="29" w:type="dxa"/>
              <w:right w:w="72" w:type="dxa"/>
            </w:tcMar>
          </w:tcPr>
          <w:p w:rsidR="00C913C7" w:rsidRDefault="00C913C7" w:rsidP="005B6E99">
            <w:pPr>
              <w:pStyle w:val="RecordSeriesTitles"/>
            </w:pPr>
            <w:r>
              <w:t>Commissary Orders</w:t>
            </w:r>
          </w:p>
          <w:p w:rsidR="00C913C7" w:rsidRDefault="00C913C7" w:rsidP="001A7182">
            <w:pPr>
              <w:pStyle w:val="TableText"/>
            </w:pPr>
            <w:r>
              <w:t xml:space="preserve">Orders submitted by inmates for the purchase of commissary items. </w:t>
            </w:r>
            <w:r>
              <w:fldChar w:fldCharType="begin"/>
            </w:r>
            <w:r>
              <w:rPr>
                <w:color w:val="auto"/>
              </w:rPr>
              <w:instrText xml:space="preserve">xe "commissary orders" \f subject </w:instrText>
            </w:r>
            <w:r>
              <w:fldChar w:fldCharType="end"/>
            </w:r>
            <w:r w:rsidR="00700400">
              <w:fldChar w:fldCharType="begin"/>
            </w:r>
            <w:r w:rsidR="00700400">
              <w:rPr>
                <w:color w:val="auto"/>
              </w:rPr>
              <w:instrText>xe "orders, commis</w:instrText>
            </w:r>
            <w:r w:rsidR="00FE5FC5">
              <w:rPr>
                <w:color w:val="auto"/>
              </w:rPr>
              <w:instrText>s</w:instrText>
            </w:r>
            <w:r w:rsidR="00700400">
              <w:rPr>
                <w:color w:val="auto"/>
              </w:rPr>
              <w:instrText xml:space="preserve">ary" \f subject </w:instrText>
            </w:r>
            <w:r w:rsidR="00700400">
              <w:fldChar w:fldCharType="end"/>
            </w:r>
            <w:r w:rsidR="001A7182">
              <w:fldChar w:fldCharType="begin"/>
            </w:r>
            <w:r w:rsidR="001A7182">
              <w:rPr>
                <w:color w:val="auto"/>
              </w:rPr>
              <w:instrText xml:space="preserve">xe "purchases (commissary)" \f subject </w:instrText>
            </w:r>
            <w:r w:rsidR="001A7182">
              <w:fldChar w:fldCharType="end"/>
            </w:r>
          </w:p>
        </w:tc>
        <w:tc>
          <w:tcPr>
            <w:tcW w:w="1000" w:type="pct"/>
            <w:tcMar>
              <w:top w:w="29" w:type="dxa"/>
              <w:left w:w="72" w:type="dxa"/>
              <w:bottom w:w="29" w:type="dxa"/>
              <w:right w:w="72" w:type="dxa"/>
            </w:tcMar>
          </w:tcPr>
          <w:p w:rsidR="00C913C7" w:rsidRPr="0046660D" w:rsidRDefault="00C913C7" w:rsidP="005B6E99">
            <w:pPr>
              <w:pStyle w:val="TableText"/>
              <w:rPr>
                <w:i/>
                <w:sz w:val="21"/>
                <w:szCs w:val="21"/>
              </w:rPr>
            </w:pPr>
            <w:r w:rsidRPr="0046660D">
              <w:rPr>
                <w:b/>
                <w:szCs w:val="22"/>
              </w:rPr>
              <w:t>Retain</w:t>
            </w:r>
            <w:r w:rsidRPr="0046660D">
              <w:rPr>
                <w:szCs w:val="22"/>
              </w:rPr>
              <w:t xml:space="preserve"> for 3 years after date of order</w:t>
            </w:r>
            <w:r w:rsidRPr="0046660D">
              <w:rPr>
                <w:sz w:val="21"/>
                <w:szCs w:val="21"/>
              </w:rPr>
              <w:t xml:space="preserve"> </w:t>
            </w:r>
            <w:r w:rsidRPr="0046660D">
              <w:rPr>
                <w:i/>
                <w:sz w:val="21"/>
                <w:szCs w:val="21"/>
              </w:rPr>
              <w:t>or</w:t>
            </w:r>
            <w:r w:rsidR="0046660D" w:rsidRPr="0046660D">
              <w:rPr>
                <w:i/>
                <w:sz w:val="21"/>
                <w:szCs w:val="21"/>
              </w:rPr>
              <w:t xml:space="preserve"> </w:t>
            </w:r>
            <w:r w:rsidRPr="0046660D">
              <w:rPr>
                <w:sz w:val="21"/>
                <w:szCs w:val="21"/>
              </w:rPr>
              <w:t xml:space="preserve">until completion of State Auditor’s report, </w:t>
            </w:r>
            <w:r w:rsidRPr="0046660D">
              <w:rPr>
                <w:i/>
                <w:szCs w:val="22"/>
              </w:rPr>
              <w:t>whichever is sooner</w:t>
            </w:r>
          </w:p>
          <w:p w:rsidR="00C913C7" w:rsidRPr="0046660D" w:rsidRDefault="00C913C7" w:rsidP="005B6E99">
            <w:pPr>
              <w:pStyle w:val="TableText"/>
              <w:rPr>
                <w:i/>
                <w:sz w:val="21"/>
                <w:szCs w:val="21"/>
              </w:rPr>
            </w:pPr>
            <w:r w:rsidRPr="0046660D">
              <w:rPr>
                <w:sz w:val="21"/>
                <w:szCs w:val="21"/>
              </w:rPr>
              <w:t xml:space="preserve">   </w:t>
            </w:r>
            <w:r w:rsidRPr="0046660D">
              <w:rPr>
                <w:i/>
                <w:sz w:val="21"/>
                <w:szCs w:val="21"/>
              </w:rPr>
              <w:t>then</w:t>
            </w:r>
          </w:p>
          <w:p w:rsidR="00C913C7" w:rsidRPr="0046660D" w:rsidRDefault="00C913C7" w:rsidP="001520CB">
            <w:pPr>
              <w:pStyle w:val="TableText"/>
              <w:rPr>
                <w:b/>
                <w:sz w:val="21"/>
                <w:szCs w:val="21"/>
              </w:rPr>
            </w:pPr>
            <w:r w:rsidRPr="0046660D">
              <w:rPr>
                <w:b/>
                <w:sz w:val="21"/>
                <w:szCs w:val="21"/>
              </w:rPr>
              <w:t>Destroy</w:t>
            </w:r>
            <w:r w:rsidRPr="0046660D">
              <w:rPr>
                <w:sz w:val="21"/>
                <w:szCs w:val="21"/>
              </w:rPr>
              <w:t>.</w:t>
            </w:r>
          </w:p>
        </w:tc>
        <w:tc>
          <w:tcPr>
            <w:tcW w:w="600" w:type="pct"/>
            <w:gridSpan w:val="2"/>
            <w:tcMar>
              <w:top w:w="29" w:type="dxa"/>
              <w:left w:w="72" w:type="dxa"/>
              <w:bottom w:w="29" w:type="dxa"/>
              <w:right w:w="72" w:type="dxa"/>
            </w:tcMar>
          </w:tcPr>
          <w:p w:rsidR="00C913C7" w:rsidRPr="00B13402" w:rsidRDefault="00C913C7" w:rsidP="005B6E99">
            <w:pPr>
              <w:pStyle w:val="TableText"/>
              <w:jc w:val="center"/>
              <w:rPr>
                <w:sz w:val="20"/>
                <w:szCs w:val="20"/>
              </w:rPr>
            </w:pPr>
            <w:r w:rsidRPr="00B13402">
              <w:rPr>
                <w:sz w:val="20"/>
                <w:szCs w:val="20"/>
              </w:rPr>
              <w:t>NON</w:t>
            </w:r>
            <w:r w:rsidR="00E76422" w:rsidRPr="00E76422">
              <w:rPr>
                <w:rFonts w:ascii="Arial" w:hAnsi="Arial"/>
                <w:sz w:val="20"/>
                <w:szCs w:val="20"/>
              </w:rPr>
              <w:t>-</w:t>
            </w:r>
            <w:r w:rsidRPr="00B13402">
              <w:rPr>
                <w:sz w:val="20"/>
                <w:szCs w:val="20"/>
              </w:rPr>
              <w:t>ARCHIVAL</w:t>
            </w:r>
          </w:p>
          <w:p w:rsidR="00C913C7" w:rsidRPr="00B13402" w:rsidRDefault="00C913C7" w:rsidP="005B6E99">
            <w:pPr>
              <w:pStyle w:val="TableText"/>
              <w:jc w:val="center"/>
              <w:rPr>
                <w:sz w:val="20"/>
                <w:szCs w:val="20"/>
              </w:rPr>
            </w:pPr>
            <w:r w:rsidRPr="00B13402">
              <w:rPr>
                <w:sz w:val="20"/>
                <w:szCs w:val="20"/>
              </w:rPr>
              <w:t>NON</w:t>
            </w:r>
            <w:r w:rsidR="00E76422" w:rsidRPr="00E76422">
              <w:rPr>
                <w:rFonts w:ascii="Arial" w:hAnsi="Arial"/>
                <w:sz w:val="20"/>
                <w:szCs w:val="20"/>
              </w:rPr>
              <w:t>-</w:t>
            </w:r>
            <w:r w:rsidRPr="00B13402">
              <w:rPr>
                <w:sz w:val="20"/>
                <w:szCs w:val="20"/>
              </w:rPr>
              <w:t>ESSENTIAL</w:t>
            </w:r>
          </w:p>
          <w:p w:rsidR="00C913C7" w:rsidRPr="00B13402" w:rsidRDefault="00C913C7" w:rsidP="00C31547">
            <w:pPr>
              <w:pStyle w:val="TableText"/>
              <w:jc w:val="center"/>
              <w:rPr>
                <w:sz w:val="20"/>
                <w:szCs w:val="20"/>
              </w:rPr>
            </w:pPr>
            <w:r>
              <w:rPr>
                <w:sz w:val="20"/>
                <w:szCs w:val="20"/>
              </w:rPr>
              <w:t>OPR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29" w:type="dxa"/>
              <w:left w:w="72" w:type="dxa"/>
              <w:bottom w:w="29" w:type="dxa"/>
              <w:right w:w="72"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17</w:t>
            </w:r>
          </w:p>
          <w:p w:rsidR="00C913C7" w:rsidRDefault="00C913C7" w:rsidP="00A601A5">
            <w:pPr>
              <w:pStyle w:val="TableText"/>
              <w:jc w:val="center"/>
            </w:pPr>
            <w:r>
              <w:t>Rev. 1</w:t>
            </w:r>
            <w:r>
              <w:fldChar w:fldCharType="begin"/>
            </w:r>
            <w:r>
              <w:rPr>
                <w:color w:val="auto"/>
              </w:rPr>
              <w:instrText xml:space="preserve">xe "LE15-01-17" \f dan </w:instrText>
            </w:r>
            <w:r>
              <w:fldChar w:fldCharType="end"/>
            </w:r>
          </w:p>
        </w:tc>
        <w:tc>
          <w:tcPr>
            <w:tcW w:w="2900" w:type="pct"/>
            <w:tcMar>
              <w:top w:w="29" w:type="dxa"/>
              <w:left w:w="72" w:type="dxa"/>
              <w:bottom w:w="29" w:type="dxa"/>
              <w:right w:w="72" w:type="dxa"/>
            </w:tcMar>
          </w:tcPr>
          <w:p w:rsidR="00C913C7" w:rsidRDefault="00C913C7" w:rsidP="001520CB">
            <w:pPr>
              <w:pStyle w:val="RecordSeriesTitles"/>
            </w:pPr>
            <w:r>
              <w:t xml:space="preserve">Food Services </w:t>
            </w:r>
            <w:r w:rsidRPr="007C6720">
              <w:rPr>
                <w:rFonts w:ascii="Arial" w:hAnsi="Arial" w:cs="Arial"/>
              </w:rPr>
              <w:t>–</w:t>
            </w:r>
            <w:r>
              <w:t xml:space="preserve"> General</w:t>
            </w:r>
          </w:p>
          <w:p w:rsidR="00C913C7" w:rsidRDefault="00C913C7" w:rsidP="008D0663">
            <w:pPr>
              <w:pStyle w:val="TableText"/>
            </w:pPr>
            <w:r>
              <w:t>Records relating to meals and food programs provided to the general inmate population. Includes, but is not limited to, meal counts and menus.</w:t>
            </w:r>
            <w:r w:rsidRPr="009B067D">
              <w:t xml:space="preserve"> </w:t>
            </w:r>
            <w:r w:rsidRPr="009B067D">
              <w:fldChar w:fldCharType="begin"/>
            </w:r>
            <w:r w:rsidRPr="009B067D">
              <w:instrText xml:space="preserve">xe "food services:general" \f subject </w:instrText>
            </w:r>
            <w:r w:rsidRPr="009B067D">
              <w:fldChar w:fldCharType="end"/>
            </w:r>
            <w:r w:rsidRPr="009B067D">
              <w:fldChar w:fldCharType="begin"/>
            </w:r>
            <w:r w:rsidRPr="009B067D">
              <w:instrText xml:space="preserve">xe "menus/diet orders" \f subject </w:instrText>
            </w:r>
            <w:r w:rsidRPr="009B067D">
              <w:fldChar w:fldCharType="end"/>
            </w:r>
            <w:r w:rsidR="00FE5FC5" w:rsidRPr="009B067D">
              <w:fldChar w:fldCharType="begin"/>
            </w:r>
            <w:r w:rsidR="00FE5FC5" w:rsidRPr="00A77D48">
              <w:instrText xml:space="preserve">xe "meal counts" \f subject </w:instrText>
            </w:r>
            <w:r w:rsidR="00FE5FC5" w:rsidRPr="009B067D">
              <w:fldChar w:fldCharType="end"/>
            </w:r>
          </w:p>
          <w:p w:rsidR="00C913C7" w:rsidRPr="009B067D" w:rsidRDefault="00C913C7" w:rsidP="003F0CB9">
            <w:pPr>
              <w:pStyle w:val="Excludes"/>
            </w:pPr>
            <w:r w:rsidRPr="009B067D">
              <w:t>Excludes records relating to special dietary requirements covered by LE15</w:t>
            </w:r>
            <w:r w:rsidR="00E76422" w:rsidRPr="00E76422">
              <w:rPr>
                <w:rFonts w:ascii="Arial" w:hAnsi="Arial"/>
              </w:rPr>
              <w:t>-</w:t>
            </w:r>
            <w:r w:rsidRPr="009B067D">
              <w:t>01</w:t>
            </w:r>
            <w:r w:rsidR="00E76422" w:rsidRPr="00E76422">
              <w:rPr>
                <w:rFonts w:ascii="Arial" w:hAnsi="Arial"/>
              </w:rPr>
              <w:t>-</w:t>
            </w:r>
            <w:r w:rsidRPr="009B067D">
              <w:t>09.</w:t>
            </w:r>
          </w:p>
        </w:tc>
        <w:tc>
          <w:tcPr>
            <w:tcW w:w="1000" w:type="pct"/>
            <w:tcMar>
              <w:top w:w="29" w:type="dxa"/>
              <w:left w:w="72" w:type="dxa"/>
              <w:bottom w:w="29" w:type="dxa"/>
              <w:right w:w="72" w:type="dxa"/>
            </w:tcMar>
          </w:tcPr>
          <w:p w:rsidR="00C913C7" w:rsidRPr="0046660D" w:rsidRDefault="00C913C7" w:rsidP="001520CB">
            <w:pPr>
              <w:pStyle w:val="TableText"/>
              <w:rPr>
                <w:szCs w:val="22"/>
              </w:rPr>
            </w:pPr>
            <w:r w:rsidRPr="0046660D">
              <w:rPr>
                <w:b/>
                <w:szCs w:val="22"/>
              </w:rPr>
              <w:t>Retain</w:t>
            </w:r>
            <w:r w:rsidRPr="0046660D">
              <w:rPr>
                <w:szCs w:val="22"/>
              </w:rPr>
              <w:t xml:space="preserve"> until no longer needed for agency business</w:t>
            </w:r>
          </w:p>
          <w:p w:rsidR="00C913C7" w:rsidRPr="0046660D" w:rsidRDefault="00C913C7" w:rsidP="001520CB">
            <w:pPr>
              <w:pStyle w:val="TableText"/>
              <w:rPr>
                <w:i/>
                <w:szCs w:val="22"/>
              </w:rPr>
            </w:pPr>
            <w:r w:rsidRPr="0046660D">
              <w:rPr>
                <w:szCs w:val="22"/>
              </w:rPr>
              <w:t xml:space="preserve">   </w:t>
            </w:r>
            <w:r w:rsidRPr="0046660D">
              <w:rPr>
                <w:i/>
                <w:szCs w:val="22"/>
              </w:rPr>
              <w:t>then</w:t>
            </w:r>
          </w:p>
          <w:p w:rsidR="00C913C7" w:rsidRPr="0046660D" w:rsidRDefault="00C913C7" w:rsidP="001D70CE">
            <w:pPr>
              <w:pStyle w:val="TableText"/>
              <w:tabs>
                <w:tab w:val="right" w:pos="2657"/>
              </w:tabs>
              <w:rPr>
                <w:b/>
                <w:szCs w:val="22"/>
              </w:rPr>
            </w:pPr>
            <w:r w:rsidRPr="0046660D">
              <w:rPr>
                <w:b/>
                <w:szCs w:val="22"/>
              </w:rPr>
              <w:t>Destroy.</w:t>
            </w:r>
          </w:p>
        </w:tc>
        <w:tc>
          <w:tcPr>
            <w:tcW w:w="600" w:type="pct"/>
            <w:gridSpan w:val="2"/>
            <w:tcMar>
              <w:top w:w="29" w:type="dxa"/>
              <w:left w:w="72" w:type="dxa"/>
              <w:bottom w:w="29" w:type="dxa"/>
              <w:right w:w="72" w:type="dxa"/>
            </w:tcMar>
          </w:tcPr>
          <w:p w:rsidR="00C913C7" w:rsidRPr="00B13402" w:rsidRDefault="00C913C7" w:rsidP="00C31547">
            <w:pPr>
              <w:pStyle w:val="TableText"/>
              <w:jc w:val="center"/>
              <w:rPr>
                <w:sz w:val="20"/>
                <w:szCs w:val="20"/>
              </w:rPr>
            </w:pPr>
            <w:r w:rsidRPr="00B13402">
              <w:rPr>
                <w:sz w:val="20"/>
                <w:szCs w:val="20"/>
              </w:rPr>
              <w:t>NON</w:t>
            </w:r>
            <w:r w:rsidR="00E76422" w:rsidRPr="00E76422">
              <w:rPr>
                <w:rFonts w:ascii="Arial" w:hAnsi="Arial"/>
                <w:sz w:val="20"/>
                <w:szCs w:val="20"/>
              </w:rPr>
              <w:t>-</w:t>
            </w:r>
            <w:r w:rsidRPr="00B13402">
              <w:rPr>
                <w:sz w:val="20"/>
                <w:szCs w:val="20"/>
              </w:rPr>
              <w:t>ARCHIVAL</w:t>
            </w:r>
          </w:p>
          <w:p w:rsidR="00C913C7" w:rsidRPr="00B13402" w:rsidRDefault="00C913C7" w:rsidP="00C31547">
            <w:pPr>
              <w:pStyle w:val="TableText"/>
              <w:jc w:val="center"/>
              <w:rPr>
                <w:sz w:val="20"/>
                <w:szCs w:val="20"/>
              </w:rPr>
            </w:pPr>
            <w:r w:rsidRPr="00B13402">
              <w:rPr>
                <w:sz w:val="20"/>
                <w:szCs w:val="20"/>
              </w:rPr>
              <w:t>NON</w:t>
            </w:r>
            <w:r w:rsidR="00E76422" w:rsidRPr="00E76422">
              <w:rPr>
                <w:rFonts w:ascii="Arial" w:hAnsi="Arial"/>
                <w:sz w:val="20"/>
                <w:szCs w:val="20"/>
              </w:rPr>
              <w:t>-</w:t>
            </w:r>
            <w:r w:rsidRPr="00B13402">
              <w:rPr>
                <w:sz w:val="20"/>
                <w:szCs w:val="20"/>
              </w:rPr>
              <w:t>ESSENTIAL</w:t>
            </w:r>
          </w:p>
          <w:p w:rsidR="00C913C7" w:rsidRPr="00B13402" w:rsidRDefault="00C913C7" w:rsidP="00C31547">
            <w:pPr>
              <w:pStyle w:val="TableText"/>
              <w:jc w:val="center"/>
              <w:rPr>
                <w:sz w:val="20"/>
                <w:szCs w:val="20"/>
              </w:rPr>
            </w:pPr>
            <w:r w:rsidRPr="00B13402">
              <w:rPr>
                <w:sz w:val="20"/>
                <w:szCs w:val="20"/>
              </w:rPr>
              <w:t>OFM</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29" w:type="dxa"/>
              <w:left w:w="72" w:type="dxa"/>
              <w:bottom w:w="29" w:type="dxa"/>
              <w:right w:w="72"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09 Rev. 1</w:t>
            </w:r>
            <w:r>
              <w:fldChar w:fldCharType="begin"/>
            </w:r>
            <w:r>
              <w:rPr>
                <w:color w:val="auto"/>
              </w:rPr>
              <w:instrText xml:space="preserve">xe "LE15-01-09" \f dan </w:instrText>
            </w:r>
            <w:r>
              <w:fldChar w:fldCharType="end"/>
            </w:r>
          </w:p>
        </w:tc>
        <w:tc>
          <w:tcPr>
            <w:tcW w:w="2900" w:type="pct"/>
            <w:tcMar>
              <w:top w:w="29" w:type="dxa"/>
              <w:left w:w="72" w:type="dxa"/>
              <w:bottom w:w="29" w:type="dxa"/>
              <w:right w:w="72" w:type="dxa"/>
            </w:tcMar>
          </w:tcPr>
          <w:p w:rsidR="00C913C7" w:rsidRDefault="00C913C7" w:rsidP="001520CB">
            <w:pPr>
              <w:pStyle w:val="RecordSeriesTitles"/>
            </w:pPr>
            <w:r>
              <w:t xml:space="preserve">Food Services </w:t>
            </w:r>
            <w:r w:rsidRPr="007C6720">
              <w:rPr>
                <w:rFonts w:ascii="Arial" w:hAnsi="Arial" w:cs="Arial"/>
              </w:rPr>
              <w:t>–</w:t>
            </w:r>
            <w:r>
              <w:t xml:space="preserve"> Special Dietary Requirements</w:t>
            </w:r>
          </w:p>
          <w:p w:rsidR="00C913C7" w:rsidRDefault="00C913C7" w:rsidP="008D0663">
            <w:pPr>
              <w:pStyle w:val="TableText"/>
            </w:pPr>
            <w:r>
              <w:t xml:space="preserve">Records relating to the unique or specific dietary needs of individual inmates and the provision of food/dietary products. </w:t>
            </w:r>
            <w:r>
              <w:fldChar w:fldCharType="begin"/>
            </w:r>
            <w:r>
              <w:instrText xml:space="preserve">xe "food services:special dietary requirements" \f subject </w:instrText>
            </w:r>
            <w:r>
              <w:fldChar w:fldCharType="end"/>
            </w:r>
            <w:r>
              <w:fldChar w:fldCharType="begin"/>
            </w:r>
            <w:r>
              <w:rPr>
                <w:color w:val="auto"/>
              </w:rPr>
              <w:instrText>xe "diet orders (inmate)" \f subject</w:instrText>
            </w:r>
            <w:r>
              <w:fldChar w:fldCharType="end"/>
            </w:r>
            <w:r w:rsidR="001F79AD">
              <w:fldChar w:fldCharType="begin"/>
            </w:r>
            <w:r w:rsidR="001F79AD">
              <w:rPr>
                <w:color w:val="auto"/>
              </w:rPr>
              <w:instrText>xe "special:diet orders (inmate)" \f subject</w:instrText>
            </w:r>
            <w:r w:rsidR="001F79AD">
              <w:fldChar w:fldCharType="end"/>
            </w:r>
          </w:p>
          <w:p w:rsidR="00C913C7" w:rsidRDefault="00C913C7" w:rsidP="00A77D48">
            <w:pPr>
              <w:pStyle w:val="Includes"/>
              <w:spacing w:before="40"/>
            </w:pPr>
            <w:r>
              <w:t>Includes, but is not limited to:</w:t>
            </w:r>
          </w:p>
          <w:p w:rsidR="00C913C7" w:rsidRPr="00892AD8" w:rsidRDefault="00C913C7" w:rsidP="00005167">
            <w:pPr>
              <w:pStyle w:val="BULLETSINC"/>
              <w:numPr>
                <w:ilvl w:val="0"/>
                <w:numId w:val="8"/>
              </w:numPr>
            </w:pPr>
            <w:r w:rsidRPr="00892AD8">
              <w:t>Diet orders;</w:t>
            </w:r>
          </w:p>
          <w:p w:rsidR="00C913C7" w:rsidRPr="000B4AE5" w:rsidRDefault="00C913C7" w:rsidP="00005167">
            <w:pPr>
              <w:pStyle w:val="BULLETSINC"/>
              <w:numPr>
                <w:ilvl w:val="0"/>
                <w:numId w:val="8"/>
              </w:numPr>
            </w:pPr>
            <w:r w:rsidRPr="00892AD8">
              <w:t>Documentation of food/products provided to individuals.</w:t>
            </w:r>
          </w:p>
        </w:tc>
        <w:tc>
          <w:tcPr>
            <w:tcW w:w="1000" w:type="pct"/>
            <w:tcMar>
              <w:top w:w="29" w:type="dxa"/>
              <w:left w:w="72" w:type="dxa"/>
              <w:bottom w:w="29" w:type="dxa"/>
              <w:right w:w="72" w:type="dxa"/>
            </w:tcMar>
          </w:tcPr>
          <w:p w:rsidR="00C913C7" w:rsidRPr="0046660D" w:rsidRDefault="00C913C7" w:rsidP="001520CB">
            <w:pPr>
              <w:pStyle w:val="TableText"/>
              <w:rPr>
                <w:szCs w:val="22"/>
              </w:rPr>
            </w:pPr>
            <w:r w:rsidRPr="0046660D">
              <w:rPr>
                <w:b/>
                <w:szCs w:val="22"/>
              </w:rPr>
              <w:t>Retain</w:t>
            </w:r>
            <w:r w:rsidRPr="0046660D">
              <w:rPr>
                <w:szCs w:val="22"/>
              </w:rPr>
              <w:t xml:space="preserve"> for 3 years after termination of incarceration</w:t>
            </w:r>
          </w:p>
          <w:p w:rsidR="00C913C7" w:rsidRPr="0046660D" w:rsidRDefault="00C913C7" w:rsidP="001520CB">
            <w:pPr>
              <w:pStyle w:val="TableText"/>
              <w:rPr>
                <w:i/>
                <w:szCs w:val="22"/>
              </w:rPr>
            </w:pPr>
            <w:r w:rsidRPr="0046660D">
              <w:rPr>
                <w:szCs w:val="22"/>
              </w:rPr>
              <w:t xml:space="preserve">   </w:t>
            </w:r>
            <w:r w:rsidRPr="0046660D">
              <w:rPr>
                <w:i/>
                <w:szCs w:val="22"/>
              </w:rPr>
              <w:t>then</w:t>
            </w:r>
          </w:p>
          <w:p w:rsidR="00C913C7" w:rsidRPr="0046660D" w:rsidRDefault="00C913C7" w:rsidP="001520CB">
            <w:pPr>
              <w:pStyle w:val="TableText"/>
              <w:rPr>
                <w:b/>
                <w:szCs w:val="22"/>
              </w:rPr>
            </w:pPr>
            <w:r w:rsidRPr="0046660D">
              <w:rPr>
                <w:b/>
                <w:szCs w:val="22"/>
              </w:rPr>
              <w:t>Destroy.</w:t>
            </w:r>
          </w:p>
        </w:tc>
        <w:tc>
          <w:tcPr>
            <w:tcW w:w="600" w:type="pct"/>
            <w:gridSpan w:val="2"/>
            <w:tcMar>
              <w:top w:w="29" w:type="dxa"/>
              <w:left w:w="72" w:type="dxa"/>
              <w:bottom w:w="29" w:type="dxa"/>
              <w:right w:w="72" w:type="dxa"/>
            </w:tcMar>
          </w:tcPr>
          <w:p w:rsidR="00C913C7" w:rsidRPr="00B13402" w:rsidRDefault="00C913C7" w:rsidP="00C31547">
            <w:pPr>
              <w:pStyle w:val="TableText"/>
              <w:jc w:val="center"/>
              <w:rPr>
                <w:sz w:val="20"/>
                <w:szCs w:val="20"/>
              </w:rPr>
            </w:pPr>
            <w:r w:rsidRPr="00B13402">
              <w:rPr>
                <w:sz w:val="20"/>
                <w:szCs w:val="20"/>
              </w:rPr>
              <w:t>NON</w:t>
            </w:r>
            <w:r w:rsidR="00E76422" w:rsidRPr="00E76422">
              <w:rPr>
                <w:rFonts w:ascii="Arial" w:hAnsi="Arial"/>
                <w:sz w:val="20"/>
                <w:szCs w:val="20"/>
              </w:rPr>
              <w:t>-</w:t>
            </w:r>
            <w:r w:rsidRPr="00B13402">
              <w:rPr>
                <w:sz w:val="20"/>
                <w:szCs w:val="20"/>
              </w:rPr>
              <w:t>ARCHIVAL</w:t>
            </w:r>
          </w:p>
          <w:p w:rsidR="00C913C7" w:rsidRPr="00B13402" w:rsidRDefault="00C913C7" w:rsidP="00C31547">
            <w:pPr>
              <w:pStyle w:val="TableText"/>
              <w:jc w:val="center"/>
              <w:rPr>
                <w:sz w:val="20"/>
                <w:szCs w:val="20"/>
              </w:rPr>
            </w:pPr>
            <w:r w:rsidRPr="00B13402">
              <w:rPr>
                <w:sz w:val="20"/>
                <w:szCs w:val="20"/>
              </w:rPr>
              <w:t>NON</w:t>
            </w:r>
            <w:r w:rsidR="00E76422" w:rsidRPr="00E76422">
              <w:rPr>
                <w:rFonts w:ascii="Arial" w:hAnsi="Arial"/>
                <w:sz w:val="20"/>
                <w:szCs w:val="20"/>
              </w:rPr>
              <w:t>-</w:t>
            </w:r>
            <w:r w:rsidRPr="00B13402">
              <w:rPr>
                <w:sz w:val="20"/>
                <w:szCs w:val="20"/>
              </w:rPr>
              <w:t>ESSENTIAL</w:t>
            </w:r>
          </w:p>
          <w:p w:rsidR="00C913C7" w:rsidRPr="00B13402" w:rsidRDefault="00C913C7" w:rsidP="00C31547">
            <w:pPr>
              <w:pStyle w:val="TableText"/>
              <w:jc w:val="center"/>
              <w:rPr>
                <w:sz w:val="20"/>
                <w:szCs w:val="20"/>
              </w:rPr>
            </w:pPr>
            <w:r w:rsidRPr="00B13402">
              <w:rPr>
                <w:sz w:val="20"/>
                <w:szCs w:val="20"/>
              </w:rPr>
              <w:t>OFM</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29" w:type="dxa"/>
              <w:left w:w="72" w:type="dxa"/>
              <w:bottom w:w="29" w:type="dxa"/>
              <w:right w:w="72"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10</w:t>
            </w:r>
          </w:p>
          <w:p w:rsidR="00C913C7" w:rsidRDefault="00C913C7" w:rsidP="00A601A5">
            <w:pPr>
              <w:pStyle w:val="TableText"/>
              <w:jc w:val="center"/>
            </w:pPr>
            <w:r>
              <w:rPr>
                <w:color w:val="auto"/>
              </w:rPr>
              <w:t>Rev. 1</w:t>
            </w:r>
            <w:r>
              <w:rPr>
                <w:color w:val="auto"/>
              </w:rPr>
              <w:fldChar w:fldCharType="begin"/>
            </w:r>
            <w:r>
              <w:rPr>
                <w:color w:val="auto"/>
              </w:rPr>
              <w:instrText xml:space="preserve">xe "LE15-01-10" \f dan </w:instrText>
            </w:r>
            <w:r>
              <w:rPr>
                <w:color w:val="auto"/>
              </w:rPr>
              <w:fldChar w:fldCharType="end"/>
            </w:r>
          </w:p>
        </w:tc>
        <w:tc>
          <w:tcPr>
            <w:tcW w:w="2900" w:type="pct"/>
            <w:tcMar>
              <w:top w:w="29" w:type="dxa"/>
              <w:left w:w="72" w:type="dxa"/>
              <w:bottom w:w="29" w:type="dxa"/>
              <w:right w:w="72" w:type="dxa"/>
            </w:tcMar>
          </w:tcPr>
          <w:p w:rsidR="00C913C7" w:rsidRDefault="00C913C7" w:rsidP="00BB5812">
            <w:pPr>
              <w:pStyle w:val="RecordSeriesTitles"/>
            </w:pPr>
            <w:r>
              <w:t>Free Issue</w:t>
            </w:r>
          </w:p>
          <w:p w:rsidR="00C913C7" w:rsidRPr="00A93638" w:rsidRDefault="00C913C7" w:rsidP="00BB5812">
            <w:pPr>
              <w:pStyle w:val="TableText"/>
            </w:pPr>
            <w:r>
              <w:t xml:space="preserve">Records documenting items provided to inmates at no cost to the inmate. </w:t>
            </w:r>
            <w:r>
              <w:fldChar w:fldCharType="begin"/>
            </w:r>
            <w:r>
              <w:rPr>
                <w:color w:val="auto"/>
              </w:rPr>
              <w:instrText xml:space="preserve">xe "free Issue (inmate)" \f subject </w:instrText>
            </w:r>
            <w:r>
              <w:fldChar w:fldCharType="end"/>
            </w:r>
          </w:p>
        </w:tc>
        <w:tc>
          <w:tcPr>
            <w:tcW w:w="1000" w:type="pct"/>
            <w:tcMar>
              <w:top w:w="29" w:type="dxa"/>
              <w:left w:w="72" w:type="dxa"/>
              <w:bottom w:w="29" w:type="dxa"/>
              <w:right w:w="72" w:type="dxa"/>
            </w:tcMar>
          </w:tcPr>
          <w:p w:rsidR="00C913C7" w:rsidRPr="0046660D" w:rsidRDefault="00C913C7" w:rsidP="00BB5812">
            <w:pPr>
              <w:pStyle w:val="TableText"/>
              <w:rPr>
                <w:i/>
                <w:sz w:val="21"/>
                <w:szCs w:val="21"/>
              </w:rPr>
            </w:pPr>
            <w:r w:rsidRPr="0046660D">
              <w:rPr>
                <w:b/>
                <w:szCs w:val="22"/>
              </w:rPr>
              <w:t>Retain</w:t>
            </w:r>
            <w:r w:rsidRPr="0046660D">
              <w:rPr>
                <w:szCs w:val="22"/>
              </w:rPr>
              <w:t xml:space="preserve"> for 3 years after date of issue</w:t>
            </w:r>
            <w:r w:rsidRPr="0046660D">
              <w:rPr>
                <w:sz w:val="21"/>
                <w:szCs w:val="21"/>
              </w:rPr>
              <w:t xml:space="preserve"> </w:t>
            </w:r>
            <w:r w:rsidRPr="0046660D">
              <w:rPr>
                <w:i/>
                <w:sz w:val="21"/>
                <w:szCs w:val="21"/>
              </w:rPr>
              <w:t>or</w:t>
            </w:r>
            <w:r w:rsidR="0046660D" w:rsidRPr="0046660D">
              <w:rPr>
                <w:i/>
                <w:sz w:val="21"/>
                <w:szCs w:val="21"/>
              </w:rPr>
              <w:t xml:space="preserve"> </w:t>
            </w:r>
            <w:r w:rsidRPr="0046660D">
              <w:rPr>
                <w:sz w:val="21"/>
                <w:szCs w:val="21"/>
              </w:rPr>
              <w:t xml:space="preserve">until completion of State Auditor’s report, </w:t>
            </w:r>
            <w:r w:rsidRPr="0046660D">
              <w:rPr>
                <w:i/>
                <w:szCs w:val="22"/>
              </w:rPr>
              <w:t>whichever is sooner</w:t>
            </w:r>
          </w:p>
          <w:p w:rsidR="00C913C7" w:rsidRPr="0046660D" w:rsidRDefault="00C913C7" w:rsidP="00BB5812">
            <w:pPr>
              <w:pStyle w:val="TableText"/>
              <w:rPr>
                <w:i/>
                <w:sz w:val="21"/>
                <w:szCs w:val="21"/>
              </w:rPr>
            </w:pPr>
            <w:r w:rsidRPr="0046660D">
              <w:rPr>
                <w:sz w:val="21"/>
                <w:szCs w:val="21"/>
              </w:rPr>
              <w:t xml:space="preserve">   </w:t>
            </w:r>
            <w:r w:rsidRPr="0046660D">
              <w:rPr>
                <w:i/>
                <w:sz w:val="21"/>
                <w:szCs w:val="21"/>
              </w:rPr>
              <w:t>then</w:t>
            </w:r>
          </w:p>
          <w:p w:rsidR="00C913C7" w:rsidRPr="0046660D" w:rsidRDefault="00C913C7" w:rsidP="00BB5812">
            <w:pPr>
              <w:pStyle w:val="TableText"/>
              <w:rPr>
                <w:b/>
                <w:sz w:val="21"/>
                <w:szCs w:val="21"/>
              </w:rPr>
            </w:pPr>
            <w:r w:rsidRPr="0046660D">
              <w:rPr>
                <w:b/>
                <w:sz w:val="21"/>
                <w:szCs w:val="21"/>
              </w:rPr>
              <w:t>Destroy</w:t>
            </w:r>
            <w:r w:rsidRPr="0046660D">
              <w:rPr>
                <w:sz w:val="21"/>
                <w:szCs w:val="21"/>
              </w:rPr>
              <w:t>.</w:t>
            </w:r>
          </w:p>
        </w:tc>
        <w:tc>
          <w:tcPr>
            <w:tcW w:w="600" w:type="pct"/>
            <w:gridSpan w:val="2"/>
            <w:tcMar>
              <w:top w:w="29" w:type="dxa"/>
              <w:left w:w="72" w:type="dxa"/>
              <w:bottom w:w="29" w:type="dxa"/>
              <w:right w:w="72" w:type="dxa"/>
            </w:tcMar>
          </w:tcPr>
          <w:p w:rsidR="00C913C7" w:rsidRPr="00B13402" w:rsidRDefault="00C913C7" w:rsidP="00BB5812">
            <w:pPr>
              <w:pStyle w:val="TableText"/>
              <w:jc w:val="center"/>
              <w:rPr>
                <w:sz w:val="20"/>
                <w:szCs w:val="20"/>
              </w:rPr>
            </w:pPr>
            <w:r w:rsidRPr="00B13402">
              <w:rPr>
                <w:sz w:val="20"/>
                <w:szCs w:val="20"/>
              </w:rPr>
              <w:t>NON</w:t>
            </w:r>
            <w:r w:rsidR="00E76422" w:rsidRPr="00E76422">
              <w:rPr>
                <w:rFonts w:ascii="Arial" w:hAnsi="Arial"/>
                <w:sz w:val="20"/>
                <w:szCs w:val="20"/>
              </w:rPr>
              <w:t>-</w:t>
            </w:r>
            <w:r w:rsidRPr="00B13402">
              <w:rPr>
                <w:sz w:val="20"/>
                <w:szCs w:val="20"/>
              </w:rPr>
              <w:t>ARCHIVAL</w:t>
            </w:r>
          </w:p>
          <w:p w:rsidR="00C913C7" w:rsidRPr="00B13402" w:rsidRDefault="00C913C7" w:rsidP="00BB5812">
            <w:pPr>
              <w:pStyle w:val="TableText"/>
              <w:jc w:val="center"/>
              <w:rPr>
                <w:sz w:val="20"/>
                <w:szCs w:val="20"/>
              </w:rPr>
            </w:pPr>
            <w:r w:rsidRPr="00B13402">
              <w:rPr>
                <w:sz w:val="20"/>
                <w:szCs w:val="20"/>
              </w:rPr>
              <w:t>NON</w:t>
            </w:r>
            <w:r w:rsidR="00E76422" w:rsidRPr="00E76422">
              <w:rPr>
                <w:rFonts w:ascii="Arial" w:hAnsi="Arial"/>
                <w:sz w:val="20"/>
                <w:szCs w:val="20"/>
              </w:rPr>
              <w:t>-</w:t>
            </w:r>
            <w:r w:rsidRPr="00B13402">
              <w:rPr>
                <w:sz w:val="20"/>
                <w:szCs w:val="20"/>
              </w:rPr>
              <w:t>ESSENTIAL</w:t>
            </w:r>
          </w:p>
          <w:p w:rsidR="00C913C7" w:rsidRPr="00B13402" w:rsidRDefault="00C913C7" w:rsidP="00BB5812">
            <w:pPr>
              <w:pStyle w:val="TableText"/>
              <w:jc w:val="center"/>
              <w:rPr>
                <w:sz w:val="20"/>
                <w:szCs w:val="20"/>
              </w:rPr>
            </w:pPr>
            <w:r w:rsidRPr="00B13402">
              <w:rPr>
                <w:sz w:val="20"/>
                <w:szCs w:val="20"/>
              </w:rPr>
              <w:t>OFM</w:t>
            </w:r>
          </w:p>
        </w:tc>
      </w:tr>
    </w:tbl>
    <w:p w:rsidR="00633AB5" w:rsidRDefault="00633AB5">
      <w:pPr>
        <w:sectPr w:rsidR="00633AB5" w:rsidSect="00617E2A">
          <w:headerReference w:type="even" r:id="rId36"/>
          <w:footerReference w:type="default" r:id="rId37"/>
          <w:headerReference w:type="first" r:id="rId38"/>
          <w:pgSz w:w="15840" w:h="12240" w:orient="landscape" w:code="1"/>
          <w:pgMar w:top="1080" w:right="720" w:bottom="1080" w:left="720" w:header="1080" w:footer="720" w:gutter="0"/>
          <w:cols w:space="720"/>
          <w:docGrid w:linePitch="360"/>
        </w:sectPr>
      </w:pPr>
    </w:p>
    <w:p w:rsidR="00A014E9" w:rsidRPr="00A014E9" w:rsidRDefault="00A014E9">
      <w:pPr>
        <w:rPr>
          <w:sz w:val="2"/>
          <w:szCs w:val="2"/>
        </w:r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39"/>
        <w:gridCol w:w="8361"/>
        <w:gridCol w:w="2883"/>
        <w:gridCol w:w="1708"/>
        <w:gridCol w:w="9"/>
      </w:tblGrid>
      <w:tr w:rsidR="002F3FBC" w:rsidTr="00432866">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10" w:name="_Toc435696655"/>
            <w:r>
              <w:t>INMATE HEALTH INFORMATION MANAGEMENT</w:t>
            </w:r>
            <w:bookmarkEnd w:id="10"/>
          </w:p>
          <w:p w:rsidR="002F3FBC" w:rsidRDefault="002F3FBC" w:rsidP="0029532C">
            <w:pPr>
              <w:pStyle w:val="ActivityText"/>
              <w:spacing w:after="0"/>
            </w:pPr>
            <w:r>
              <w:t>The activity of managing the medical records of inmates who receive health care services while incarcerated</w:t>
            </w:r>
            <w:r w:rsidR="00CA4F1A">
              <w:t xml:space="preserve">. </w:t>
            </w:r>
            <w:r>
              <w:t xml:space="preserve">Includes medical, </w:t>
            </w:r>
            <w:r w:rsidR="00432866">
              <w:t>dental</w:t>
            </w:r>
            <w:r>
              <w:t xml:space="preserve"> and psychiatric records.</w:t>
            </w:r>
          </w:p>
        </w:tc>
      </w:tr>
      <w:tr w:rsidR="00C913C7" w:rsidRPr="00845761"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0" w:type="pct"/>
            <w:shd w:val="clear" w:color="auto" w:fill="D9D9D9"/>
            <w:tcMar>
              <w:top w:w="29" w:type="dxa"/>
              <w:left w:w="29" w:type="dxa"/>
              <w:bottom w:w="29" w:type="dxa"/>
              <w:right w:w="29" w:type="dxa"/>
            </w:tcMar>
            <w:vAlign w:val="center"/>
          </w:tcPr>
          <w:p w:rsidR="00C913C7" w:rsidRPr="00845761" w:rsidRDefault="00432866" w:rsidP="00A601A5">
            <w:pPr>
              <w:jc w:val="center"/>
              <w:rPr>
                <w:b/>
                <w:sz w:val="16"/>
                <w:szCs w:val="16"/>
              </w:rPr>
            </w:pPr>
            <w:r>
              <w:br w:type="page"/>
            </w:r>
            <w:r w:rsidR="00C913C7" w:rsidRPr="00845761">
              <w:rPr>
                <w:b/>
                <w:sz w:val="16"/>
                <w:szCs w:val="16"/>
              </w:rPr>
              <w:t>DISPOSITION AUTHORITY NUMBER (DAN)</w:t>
            </w:r>
          </w:p>
        </w:tc>
        <w:tc>
          <w:tcPr>
            <w:tcW w:w="2903" w:type="pct"/>
            <w:shd w:val="clear" w:color="auto" w:fill="D9D9D9"/>
            <w:tcMar>
              <w:top w:w="29" w:type="dxa"/>
              <w:left w:w="29" w:type="dxa"/>
              <w:bottom w:w="29" w:type="dxa"/>
              <w:right w:w="29" w:type="dxa"/>
            </w:tcMar>
            <w:vAlign w:val="center"/>
          </w:tcPr>
          <w:p w:rsidR="00C913C7" w:rsidRPr="00845761" w:rsidRDefault="00C913C7">
            <w:pPr>
              <w:pStyle w:val="TableText"/>
              <w:jc w:val="center"/>
              <w:rPr>
                <w:b/>
                <w:sz w:val="20"/>
                <w:szCs w:val="20"/>
              </w:rPr>
            </w:pPr>
            <w:r w:rsidRPr="00845761">
              <w:rPr>
                <w:b/>
                <w:sz w:val="20"/>
                <w:szCs w:val="20"/>
              </w:rPr>
              <w:t>DESCRIPTION OF RECORDS</w:t>
            </w:r>
          </w:p>
        </w:tc>
        <w:tc>
          <w:tcPr>
            <w:tcW w:w="1001" w:type="pct"/>
            <w:shd w:val="clear" w:color="auto" w:fill="D9D9D9"/>
            <w:tcMar>
              <w:top w:w="29" w:type="dxa"/>
              <w:left w:w="29" w:type="dxa"/>
              <w:bottom w:w="29" w:type="dxa"/>
              <w:right w:w="29" w:type="dxa"/>
            </w:tcMar>
            <w:vAlign w:val="center"/>
          </w:tcPr>
          <w:p w:rsidR="00C913C7" w:rsidRPr="00845761" w:rsidRDefault="00C913C7">
            <w:pPr>
              <w:jc w:val="center"/>
              <w:rPr>
                <w:b/>
                <w:sz w:val="20"/>
                <w:szCs w:val="20"/>
              </w:rPr>
            </w:pPr>
            <w:r w:rsidRPr="00845761">
              <w:rPr>
                <w:b/>
                <w:sz w:val="20"/>
                <w:szCs w:val="20"/>
              </w:rPr>
              <w:t xml:space="preserve">RETENTION AND </w:t>
            </w:r>
          </w:p>
          <w:p w:rsidR="00C913C7" w:rsidRPr="00845761" w:rsidRDefault="00C913C7">
            <w:pPr>
              <w:jc w:val="center"/>
              <w:rPr>
                <w:b/>
                <w:sz w:val="20"/>
                <w:szCs w:val="20"/>
              </w:rPr>
            </w:pPr>
            <w:r w:rsidRPr="00845761">
              <w:rPr>
                <w:b/>
                <w:sz w:val="20"/>
                <w:szCs w:val="20"/>
              </w:rPr>
              <w:t>DISPOSITION ACTION</w:t>
            </w:r>
          </w:p>
        </w:tc>
        <w:tc>
          <w:tcPr>
            <w:tcW w:w="596" w:type="pct"/>
            <w:gridSpan w:val="2"/>
            <w:shd w:val="clear" w:color="auto" w:fill="D9D9D9"/>
            <w:tcMar>
              <w:top w:w="29" w:type="dxa"/>
              <w:left w:w="29" w:type="dxa"/>
              <w:bottom w:w="29" w:type="dxa"/>
              <w:right w:w="29" w:type="dxa"/>
            </w:tcMar>
            <w:vAlign w:val="center"/>
          </w:tcPr>
          <w:p w:rsidR="00C913C7" w:rsidRPr="00845761" w:rsidRDefault="00C913C7">
            <w:pPr>
              <w:jc w:val="center"/>
              <w:rPr>
                <w:b/>
                <w:sz w:val="20"/>
                <w:szCs w:val="20"/>
              </w:rPr>
            </w:pPr>
            <w:r w:rsidRPr="00845761">
              <w:rPr>
                <w:b/>
                <w:sz w:val="20"/>
                <w:szCs w:val="20"/>
              </w:rPr>
              <w:t>DESIGNATION</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43" w:type="dxa"/>
              <w:bottom w:w="43" w:type="dxa"/>
              <w:right w:w="43"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25</w:t>
            </w:r>
          </w:p>
          <w:p w:rsidR="00C913C7" w:rsidRDefault="00C913C7" w:rsidP="00A601A5">
            <w:pPr>
              <w:pStyle w:val="TableText"/>
              <w:jc w:val="center"/>
            </w:pPr>
            <w:r>
              <w:t>Rev.</w:t>
            </w:r>
            <w:r w:rsidR="005231B7">
              <w:t xml:space="preserve"> 2</w:t>
            </w:r>
            <w:r>
              <w:fldChar w:fldCharType="begin"/>
            </w:r>
            <w:r>
              <w:rPr>
                <w:color w:val="auto"/>
              </w:rPr>
              <w:instrText xml:space="preserve">xe "LE15-01-25" \f dan </w:instrText>
            </w:r>
            <w:r>
              <w:fldChar w:fldCharType="end"/>
            </w:r>
          </w:p>
        </w:tc>
        <w:tc>
          <w:tcPr>
            <w:tcW w:w="2903" w:type="pct"/>
            <w:tcMar>
              <w:top w:w="43" w:type="dxa"/>
              <w:left w:w="72" w:type="dxa"/>
              <w:bottom w:w="43" w:type="dxa"/>
              <w:right w:w="72" w:type="dxa"/>
            </w:tcMar>
          </w:tcPr>
          <w:p w:rsidR="00C913C7" w:rsidRDefault="00C913C7" w:rsidP="0003609F">
            <w:pPr>
              <w:pStyle w:val="RecordSeriesTitles"/>
            </w:pPr>
            <w:r>
              <w:t>Inmate Health Records (Age 18 and Over)</w:t>
            </w:r>
          </w:p>
          <w:p w:rsidR="00C913C7" w:rsidRDefault="00C913C7" w:rsidP="0003609F">
            <w:pPr>
              <w:pStyle w:val="TableText"/>
            </w:pPr>
            <w:r>
              <w:t>Records relating to the provision of health</w:t>
            </w:r>
            <w:r w:rsidR="00E76422" w:rsidRPr="00E76422">
              <w:rPr>
                <w:rFonts w:ascii="Arial" w:hAnsi="Arial"/>
              </w:rPr>
              <w:t>-</w:t>
            </w:r>
            <w:r>
              <w:t xml:space="preserve">related </w:t>
            </w:r>
            <w:r w:rsidR="00B0232C">
              <w:t>services or surveillance for</w:t>
            </w:r>
            <w:r>
              <w:t xml:space="preserve"> adult inmates</w:t>
            </w:r>
            <w:r w:rsidR="00B0232C">
              <w:t xml:space="preserve"> on an individual basis</w:t>
            </w:r>
            <w:r w:rsidRPr="009B067D">
              <w:t>.</w:t>
            </w:r>
            <w:r w:rsidR="001A7182">
              <w:fldChar w:fldCharType="begin"/>
            </w:r>
            <w:r w:rsidR="001A7182">
              <w:instrText>xe "laboratory tests (inmates)”</w:instrText>
            </w:r>
            <w:r w:rsidR="001A7182" w:rsidRPr="00E87AC1">
              <w:instrText xml:space="preserve"> \f subject </w:instrText>
            </w:r>
            <w:r w:rsidR="001A7182">
              <w:fldChar w:fldCharType="end"/>
            </w:r>
            <w:r w:rsidR="00B03A1F">
              <w:fldChar w:fldCharType="begin"/>
            </w:r>
            <w:r w:rsidR="00B03A1F">
              <w:instrText>xe "diagnostic images:inmates 18 and over”</w:instrText>
            </w:r>
            <w:r w:rsidR="00B03A1F" w:rsidRPr="00E87AC1">
              <w:instrText xml:space="preserve"> \f subject </w:instrText>
            </w:r>
            <w:r w:rsidR="00B03A1F">
              <w:fldChar w:fldCharType="end"/>
            </w:r>
            <w:r w:rsidR="00931397" w:rsidRPr="00A77D48">
              <w:fldChar w:fldCharType="begin"/>
            </w:r>
            <w:r w:rsidR="00931397" w:rsidRPr="00A77D48">
              <w:instrText xml:space="preserve"> xe "</w:instrText>
            </w:r>
            <w:r w:rsidR="00931397" w:rsidRPr="009B067D">
              <w:instrText>testing:inmate health</w:instrText>
            </w:r>
            <w:r w:rsidR="00931397" w:rsidRPr="00A77D48">
              <w:instrText xml:space="preserve">" \f “subject” </w:instrText>
            </w:r>
            <w:r w:rsidR="00931397" w:rsidRPr="00A77D48">
              <w:fldChar w:fldCharType="end"/>
            </w:r>
            <w:r w:rsidR="00257E8B" w:rsidRPr="00A77D48">
              <w:fldChar w:fldCharType="begin"/>
            </w:r>
            <w:r w:rsidR="00257E8B" w:rsidRPr="00A77D48">
              <w:instrText xml:space="preserve"> xe "</w:instrText>
            </w:r>
            <w:r w:rsidR="00257E8B" w:rsidRPr="009B067D">
              <w:instrText>health records:inmate</w:instrText>
            </w:r>
            <w:r w:rsidR="00257E8B" w:rsidRPr="00A77D48">
              <w:instrText xml:space="preserve">" \f “subject” </w:instrText>
            </w:r>
            <w:r w:rsidR="00257E8B" w:rsidRPr="00A77D48">
              <w:fldChar w:fldCharType="end"/>
            </w:r>
            <w:r w:rsidR="00FE5FC5" w:rsidRPr="009B067D">
              <w:fldChar w:fldCharType="begin"/>
            </w:r>
            <w:r w:rsidR="00FE5FC5" w:rsidRPr="009B067D">
              <w:instrText xml:space="preserve">xe "medical records (inmate)"\f subject </w:instrText>
            </w:r>
            <w:r w:rsidR="00FE5FC5" w:rsidRPr="009B067D">
              <w:fldChar w:fldCharType="end"/>
            </w:r>
            <w:r w:rsidR="00FB6C55" w:rsidRPr="00390EBA">
              <w:fldChar w:fldCharType="begin"/>
            </w:r>
            <w:r w:rsidR="00FB6C55" w:rsidRPr="00390EBA">
              <w:instrText xml:space="preserve">xe "inmate:health records" \f subject </w:instrText>
            </w:r>
            <w:r w:rsidR="00FB6C55" w:rsidRPr="00390EBA">
              <w:fldChar w:fldCharType="end"/>
            </w:r>
          </w:p>
          <w:p w:rsidR="00C913C7" w:rsidRDefault="00C913C7" w:rsidP="00A77D48">
            <w:pPr>
              <w:pStyle w:val="Includes"/>
            </w:pPr>
            <w:r>
              <w:t>Includes, but is not limited to:</w:t>
            </w:r>
          </w:p>
          <w:p w:rsidR="00F877A3" w:rsidRPr="00892AD8" w:rsidRDefault="00F877A3" w:rsidP="00005167">
            <w:pPr>
              <w:pStyle w:val="BULLETSINC"/>
              <w:numPr>
                <w:ilvl w:val="0"/>
                <w:numId w:val="9"/>
              </w:numPr>
            </w:pPr>
            <w:r w:rsidRPr="00892AD8">
              <w:t>Screening and history information;</w:t>
            </w:r>
          </w:p>
          <w:p w:rsidR="00F877A3" w:rsidRPr="00892AD8" w:rsidRDefault="00F877A3" w:rsidP="00005167">
            <w:pPr>
              <w:pStyle w:val="BULLETSINC"/>
              <w:numPr>
                <w:ilvl w:val="0"/>
                <w:numId w:val="9"/>
              </w:numPr>
            </w:pPr>
            <w:r w:rsidRPr="00892AD8">
              <w:t>Information about medical encounters with health</w:t>
            </w:r>
            <w:r w:rsidR="003E323F" w:rsidRPr="00892AD8">
              <w:t xml:space="preserve"> </w:t>
            </w:r>
            <w:r w:rsidRPr="00892AD8">
              <w:t>care providers;</w:t>
            </w:r>
          </w:p>
          <w:p w:rsidR="00F877A3" w:rsidRPr="00892AD8" w:rsidRDefault="00F877A3" w:rsidP="00005167">
            <w:pPr>
              <w:pStyle w:val="BULLETSINC"/>
              <w:numPr>
                <w:ilvl w:val="0"/>
                <w:numId w:val="9"/>
              </w:numPr>
            </w:pPr>
            <w:r w:rsidRPr="00892AD8">
              <w:t>Notes and correspondence related to the patient;</w:t>
            </w:r>
          </w:p>
          <w:p w:rsidR="00F877A3" w:rsidRPr="00892AD8" w:rsidRDefault="00F877A3" w:rsidP="00005167">
            <w:pPr>
              <w:pStyle w:val="BULLETSINC"/>
              <w:numPr>
                <w:ilvl w:val="0"/>
                <w:numId w:val="9"/>
              </w:numPr>
            </w:pPr>
            <w:r w:rsidRPr="00892AD8">
              <w:t>Laboratory and test results;</w:t>
            </w:r>
          </w:p>
          <w:p w:rsidR="00F877A3" w:rsidRPr="00892AD8" w:rsidRDefault="00F877A3" w:rsidP="00005167">
            <w:pPr>
              <w:pStyle w:val="BULLETSINC"/>
              <w:numPr>
                <w:ilvl w:val="0"/>
                <w:numId w:val="9"/>
              </w:numPr>
            </w:pPr>
            <w:r w:rsidRPr="00892AD8">
              <w:t>Diagnostic images (such as x</w:t>
            </w:r>
            <w:r w:rsidR="00E76422" w:rsidRPr="00892AD8">
              <w:rPr>
                <w:rFonts w:ascii="Arial" w:hAnsi="Arial"/>
              </w:rPr>
              <w:t>-</w:t>
            </w:r>
            <w:r w:rsidRPr="00892AD8">
              <w:t>rays, MRIs or CAT scans).</w:t>
            </w:r>
          </w:p>
          <w:p w:rsidR="00C913C7" w:rsidRPr="00C007C0" w:rsidRDefault="00C913C7" w:rsidP="008F7DB9">
            <w:pPr>
              <w:pStyle w:val="Excludes0"/>
            </w:pPr>
            <w:r w:rsidRPr="00C007C0">
              <w:t>Excludes records pertaining to inmate health which are part of the Inmate Custody File cov</w:t>
            </w:r>
            <w:r w:rsidR="00C22EFD" w:rsidRPr="00C007C0">
              <w:t xml:space="preserve">ered by </w:t>
            </w:r>
            <w:r w:rsidRPr="00C007C0">
              <w:t>LE15</w:t>
            </w:r>
            <w:r w:rsidR="00E76422" w:rsidRPr="00E76422">
              <w:rPr>
                <w:rFonts w:ascii="Arial" w:hAnsi="Arial"/>
              </w:rPr>
              <w:t>-</w:t>
            </w:r>
            <w:r w:rsidRPr="00C007C0">
              <w:t>01</w:t>
            </w:r>
            <w:r w:rsidR="00E76422" w:rsidRPr="00E76422">
              <w:rPr>
                <w:rFonts w:ascii="Arial" w:hAnsi="Arial"/>
              </w:rPr>
              <w:t>-</w:t>
            </w:r>
            <w:r w:rsidR="00C22EFD" w:rsidRPr="00C007C0">
              <w:t>40 or</w:t>
            </w:r>
            <w:r w:rsidRPr="00C007C0">
              <w:t xml:space="preserve"> LE2010</w:t>
            </w:r>
            <w:r w:rsidR="00E76422" w:rsidRPr="00E76422">
              <w:rPr>
                <w:rFonts w:ascii="Arial" w:hAnsi="Arial"/>
              </w:rPr>
              <w:t>-</w:t>
            </w:r>
            <w:r w:rsidRPr="00C007C0">
              <w:t>038.</w:t>
            </w:r>
          </w:p>
        </w:tc>
        <w:tc>
          <w:tcPr>
            <w:tcW w:w="1001" w:type="pct"/>
            <w:tcMar>
              <w:top w:w="43" w:type="dxa"/>
              <w:left w:w="72" w:type="dxa"/>
              <w:bottom w:w="43" w:type="dxa"/>
              <w:right w:w="72" w:type="dxa"/>
            </w:tcMar>
          </w:tcPr>
          <w:p w:rsidR="00C913C7" w:rsidRPr="004510A5" w:rsidRDefault="00C913C7">
            <w:r w:rsidRPr="004510A5">
              <w:rPr>
                <w:b/>
              </w:rPr>
              <w:t>Retain</w:t>
            </w:r>
            <w:r w:rsidRPr="004510A5">
              <w:t xml:space="preserve"> for </w:t>
            </w:r>
            <w:r>
              <w:t>8</w:t>
            </w:r>
            <w:r w:rsidRPr="004510A5">
              <w:t xml:space="preserve"> years after </w:t>
            </w:r>
            <w:r>
              <w:t>provision of health</w:t>
            </w:r>
            <w:r w:rsidR="00E76422" w:rsidRPr="00E76422">
              <w:rPr>
                <w:rFonts w:ascii="Arial" w:hAnsi="Arial"/>
              </w:rPr>
              <w:t>-</w:t>
            </w:r>
            <w:r>
              <w:t>related services</w:t>
            </w:r>
          </w:p>
          <w:p w:rsidR="00C913C7" w:rsidRPr="004510A5" w:rsidRDefault="00C913C7">
            <w:pPr>
              <w:rPr>
                <w:i/>
              </w:rPr>
            </w:pPr>
            <w:r w:rsidRPr="004510A5">
              <w:rPr>
                <w:i/>
              </w:rPr>
              <w:t xml:space="preserve">   then</w:t>
            </w:r>
          </w:p>
          <w:p w:rsidR="00C913C7" w:rsidRPr="004510A5" w:rsidRDefault="00C913C7" w:rsidP="003F5471">
            <w:pPr>
              <w:rPr>
                <w:highlight w:val="yellow"/>
              </w:rPr>
            </w:pPr>
            <w:r w:rsidRPr="004510A5">
              <w:rPr>
                <w:b/>
              </w:rPr>
              <w:t>Destroy.</w:t>
            </w:r>
            <w:r w:rsidR="00802A66">
              <w:t xml:space="preserve"> </w:t>
            </w:r>
            <w:r w:rsidR="00802A66">
              <w:fldChar w:fldCharType="begin"/>
            </w:r>
            <w:r w:rsidR="00802A66">
              <w:instrText>xe "x-ray images (inmate)”</w:instrText>
            </w:r>
            <w:r w:rsidR="00802A66" w:rsidRPr="00E87AC1">
              <w:instrText xml:space="preserve"> \f subject </w:instrText>
            </w:r>
            <w:r w:rsidR="00802A66">
              <w:fldChar w:fldCharType="end"/>
            </w:r>
          </w:p>
        </w:tc>
        <w:tc>
          <w:tcPr>
            <w:tcW w:w="596" w:type="pct"/>
            <w:gridSpan w:val="2"/>
            <w:tcMar>
              <w:top w:w="43" w:type="dxa"/>
              <w:left w:w="72" w:type="dxa"/>
              <w:bottom w:w="43" w:type="dxa"/>
              <w:right w:w="72" w:type="dxa"/>
            </w:tcMar>
          </w:tcPr>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C31547">
            <w:pPr>
              <w:pStyle w:val="TableText"/>
              <w:jc w:val="center"/>
              <w:rPr>
                <w:sz w:val="20"/>
                <w:szCs w:val="20"/>
              </w:rPr>
            </w:pPr>
            <w:r w:rsidRPr="00A56BA2">
              <w:rPr>
                <w:sz w:val="20"/>
                <w:szCs w:val="20"/>
              </w:rPr>
              <w:t>OPR</w:t>
            </w:r>
          </w:p>
        </w:tc>
      </w:tr>
      <w:tr w:rsidR="00C913C7" w:rsidTr="008F7D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11"/>
          <w:jc w:val="center"/>
        </w:trPr>
        <w:tc>
          <w:tcPr>
            <w:tcW w:w="500" w:type="pct"/>
            <w:tcMar>
              <w:top w:w="43" w:type="dxa"/>
              <w:left w:w="43" w:type="dxa"/>
              <w:bottom w:w="43" w:type="dxa"/>
              <w:right w:w="43" w:type="dxa"/>
            </w:tcMar>
          </w:tcPr>
          <w:p w:rsidR="00C913C7" w:rsidRDefault="00C913C7" w:rsidP="00A601A5">
            <w:pPr>
              <w:pStyle w:val="TableText"/>
              <w:jc w:val="center"/>
            </w:pPr>
            <w:r>
              <w:t>LE2010</w:t>
            </w:r>
            <w:r w:rsidR="00E76422" w:rsidRPr="00E76422">
              <w:rPr>
                <w:rFonts w:ascii="Arial" w:hAnsi="Arial"/>
              </w:rPr>
              <w:t>-</w:t>
            </w:r>
            <w:r>
              <w:t xml:space="preserve">034 Rev. </w:t>
            </w:r>
            <w:r w:rsidR="005231B7">
              <w:t>1</w:t>
            </w:r>
            <w:r>
              <w:fldChar w:fldCharType="begin"/>
            </w:r>
            <w:r>
              <w:rPr>
                <w:color w:val="auto"/>
              </w:rPr>
              <w:instrText xml:space="preserve">xe "LE2010-034" \f dan </w:instrText>
            </w:r>
            <w:r>
              <w:fldChar w:fldCharType="end"/>
            </w:r>
          </w:p>
        </w:tc>
        <w:tc>
          <w:tcPr>
            <w:tcW w:w="2903" w:type="pct"/>
            <w:tcMar>
              <w:top w:w="43" w:type="dxa"/>
              <w:left w:w="72" w:type="dxa"/>
              <w:bottom w:w="43" w:type="dxa"/>
              <w:right w:w="72" w:type="dxa"/>
            </w:tcMar>
          </w:tcPr>
          <w:p w:rsidR="00C913C7" w:rsidRDefault="00C913C7" w:rsidP="003F6992">
            <w:pPr>
              <w:pStyle w:val="RecordSeriesTitles"/>
            </w:pPr>
            <w:r>
              <w:t>Inmate Heal</w:t>
            </w:r>
            <w:r w:rsidR="001A7182">
              <w:t>th Records (Under Age 18)</w:t>
            </w:r>
          </w:p>
          <w:p w:rsidR="00C913C7" w:rsidRDefault="00C913C7" w:rsidP="003F6992">
            <w:pPr>
              <w:pStyle w:val="TableText"/>
            </w:pPr>
            <w:r>
              <w:t>Records documenting the provision of health</w:t>
            </w:r>
            <w:r w:rsidR="00E76422" w:rsidRPr="00E76422">
              <w:rPr>
                <w:rFonts w:ascii="Arial" w:hAnsi="Arial"/>
              </w:rPr>
              <w:t>-</w:t>
            </w:r>
            <w:r>
              <w:t xml:space="preserve">related services or surveillance </w:t>
            </w:r>
            <w:r w:rsidR="00B0232C">
              <w:t>for</w:t>
            </w:r>
            <w:r>
              <w:t xml:space="preserve"> juvenile inmates on an individual basis. </w:t>
            </w:r>
            <w:r w:rsidR="006D12E0" w:rsidRPr="009B067D">
              <w:fldChar w:fldCharType="begin"/>
            </w:r>
            <w:r w:rsidR="006D12E0" w:rsidRPr="009B067D">
              <w:instrText xml:space="preserve">xe "laboratory tests (inmates)” \f subject </w:instrText>
            </w:r>
            <w:r w:rsidR="006D12E0" w:rsidRPr="009B067D">
              <w:fldChar w:fldCharType="end"/>
            </w:r>
            <w:r w:rsidR="00B03A1F" w:rsidRPr="009B067D">
              <w:fldChar w:fldCharType="begin"/>
            </w:r>
            <w:r w:rsidR="00B03A1F" w:rsidRPr="009B067D">
              <w:instrText xml:space="preserve">xe "diagnostic images:inmates under age 18”\f subject </w:instrText>
            </w:r>
            <w:r w:rsidR="00B03A1F" w:rsidRPr="009B067D">
              <w:fldChar w:fldCharType="end"/>
            </w:r>
            <w:r w:rsidR="00931397" w:rsidRPr="00A77D48">
              <w:fldChar w:fldCharType="begin"/>
            </w:r>
            <w:r w:rsidR="00931397" w:rsidRPr="00A77D48">
              <w:instrText xml:space="preserve"> xe "</w:instrText>
            </w:r>
            <w:r w:rsidR="00931397" w:rsidRPr="009B067D">
              <w:instrText>testing:inmate health</w:instrText>
            </w:r>
            <w:r w:rsidR="00931397" w:rsidRPr="00A77D48">
              <w:instrText xml:space="preserve">" \f “subject” </w:instrText>
            </w:r>
            <w:r w:rsidR="00931397" w:rsidRPr="00A77D48">
              <w:fldChar w:fldCharType="end"/>
            </w:r>
            <w:r w:rsidR="00257E8B" w:rsidRPr="00A77D48">
              <w:fldChar w:fldCharType="begin"/>
            </w:r>
            <w:r w:rsidR="00257E8B" w:rsidRPr="00A77D48">
              <w:instrText xml:space="preserve"> xe "</w:instrText>
            </w:r>
            <w:r w:rsidR="00257E8B" w:rsidRPr="009B067D">
              <w:instrText>health records:inmate</w:instrText>
            </w:r>
            <w:r w:rsidR="00257E8B" w:rsidRPr="00A77D48">
              <w:instrText xml:space="preserve">" \f “subject” </w:instrText>
            </w:r>
            <w:r w:rsidR="00257E8B" w:rsidRPr="00A77D48">
              <w:fldChar w:fldCharType="end"/>
            </w:r>
            <w:r w:rsidR="00FE5FC5" w:rsidRPr="009B067D">
              <w:fldChar w:fldCharType="begin"/>
            </w:r>
            <w:r w:rsidR="00FE5FC5" w:rsidRPr="009B067D">
              <w:instrText xml:space="preserve">xe "medical records (inmate)"\f subject </w:instrText>
            </w:r>
            <w:r w:rsidR="00FE5FC5" w:rsidRPr="009B067D">
              <w:fldChar w:fldCharType="end"/>
            </w:r>
            <w:r w:rsidR="00FB6C55" w:rsidRPr="00390EBA">
              <w:fldChar w:fldCharType="begin"/>
            </w:r>
            <w:r w:rsidR="00FB6C55" w:rsidRPr="00390EBA">
              <w:instrText xml:space="preserve">xe "inmate:health records" \f subject </w:instrText>
            </w:r>
            <w:r w:rsidR="00FB6C55" w:rsidRPr="00390EBA">
              <w:fldChar w:fldCharType="end"/>
            </w:r>
          </w:p>
          <w:p w:rsidR="00C913C7" w:rsidRDefault="00C913C7" w:rsidP="00A77D48">
            <w:pPr>
              <w:pStyle w:val="Includes"/>
            </w:pPr>
            <w:r>
              <w:t>Includes, but is not limited to:</w:t>
            </w:r>
          </w:p>
          <w:p w:rsidR="00F877A3" w:rsidRPr="00892AD8" w:rsidRDefault="00F877A3" w:rsidP="00005167">
            <w:pPr>
              <w:pStyle w:val="BULLETSINC"/>
              <w:numPr>
                <w:ilvl w:val="0"/>
                <w:numId w:val="9"/>
              </w:numPr>
            </w:pPr>
            <w:r w:rsidRPr="00892AD8">
              <w:t>Screening and history information;</w:t>
            </w:r>
          </w:p>
          <w:p w:rsidR="00F877A3" w:rsidRPr="00892AD8" w:rsidRDefault="00F877A3" w:rsidP="00005167">
            <w:pPr>
              <w:pStyle w:val="BULLETSINC"/>
              <w:numPr>
                <w:ilvl w:val="0"/>
                <w:numId w:val="9"/>
              </w:numPr>
            </w:pPr>
            <w:r w:rsidRPr="00892AD8">
              <w:t>Information about medical encounters with health</w:t>
            </w:r>
            <w:r w:rsidR="003E323F" w:rsidRPr="00892AD8">
              <w:t xml:space="preserve"> </w:t>
            </w:r>
            <w:r w:rsidRPr="00892AD8">
              <w:t>care providers;</w:t>
            </w:r>
          </w:p>
          <w:p w:rsidR="00F877A3" w:rsidRPr="00892AD8" w:rsidRDefault="00F877A3" w:rsidP="00005167">
            <w:pPr>
              <w:pStyle w:val="BULLETSINC"/>
              <w:numPr>
                <w:ilvl w:val="0"/>
                <w:numId w:val="9"/>
              </w:numPr>
            </w:pPr>
            <w:r w:rsidRPr="00892AD8">
              <w:t>Laboratory and test results;</w:t>
            </w:r>
          </w:p>
          <w:p w:rsidR="00F877A3" w:rsidRPr="00892AD8" w:rsidRDefault="00F877A3" w:rsidP="00005167">
            <w:pPr>
              <w:pStyle w:val="BULLETSINC"/>
              <w:numPr>
                <w:ilvl w:val="0"/>
                <w:numId w:val="9"/>
              </w:numPr>
            </w:pPr>
            <w:r w:rsidRPr="00892AD8">
              <w:t>Diagnostic images (such as x</w:t>
            </w:r>
            <w:r w:rsidR="00E76422" w:rsidRPr="00892AD8">
              <w:rPr>
                <w:rFonts w:ascii="Arial" w:hAnsi="Arial"/>
              </w:rPr>
              <w:t>-</w:t>
            </w:r>
            <w:r w:rsidRPr="00892AD8">
              <w:t>rays, MRIs or CAT scans).</w:t>
            </w:r>
          </w:p>
          <w:p w:rsidR="00C913C7" w:rsidRPr="00994959" w:rsidRDefault="00C913C7" w:rsidP="008F7DB9">
            <w:pPr>
              <w:pStyle w:val="Excludes0"/>
            </w:pPr>
            <w:r w:rsidRPr="00994959">
              <w:t>Excludes records pertaining to inmate health which are part of the Inma</w:t>
            </w:r>
            <w:r w:rsidR="00C22EFD" w:rsidRPr="00994959">
              <w:t xml:space="preserve">te Custody File covered by </w:t>
            </w:r>
            <w:r w:rsidRPr="00994959">
              <w:t>LE15</w:t>
            </w:r>
            <w:r w:rsidR="00E76422" w:rsidRPr="00E76422">
              <w:rPr>
                <w:rFonts w:ascii="Arial" w:hAnsi="Arial"/>
              </w:rPr>
              <w:t>-</w:t>
            </w:r>
            <w:r w:rsidRPr="00994959">
              <w:t>01</w:t>
            </w:r>
            <w:r w:rsidR="00E76422" w:rsidRPr="00E76422">
              <w:rPr>
                <w:rFonts w:ascii="Arial" w:hAnsi="Arial"/>
              </w:rPr>
              <w:t>-</w:t>
            </w:r>
            <w:r w:rsidR="00C22EFD" w:rsidRPr="00994959">
              <w:t>40 or</w:t>
            </w:r>
            <w:r w:rsidRPr="00994959">
              <w:t xml:space="preserve"> LE2010</w:t>
            </w:r>
            <w:r w:rsidR="00E76422" w:rsidRPr="00E76422">
              <w:rPr>
                <w:rFonts w:ascii="Arial" w:hAnsi="Arial"/>
              </w:rPr>
              <w:t>-</w:t>
            </w:r>
            <w:r w:rsidRPr="00994959">
              <w:t>038.</w:t>
            </w:r>
          </w:p>
        </w:tc>
        <w:tc>
          <w:tcPr>
            <w:tcW w:w="1001" w:type="pct"/>
            <w:tcMar>
              <w:top w:w="43" w:type="dxa"/>
              <w:left w:w="72" w:type="dxa"/>
              <w:bottom w:w="43" w:type="dxa"/>
              <w:right w:w="72" w:type="dxa"/>
            </w:tcMar>
          </w:tcPr>
          <w:p w:rsidR="00C913C7" w:rsidRDefault="00C913C7" w:rsidP="001520CB">
            <w:pPr>
              <w:pStyle w:val="TableText"/>
            </w:pPr>
            <w:r>
              <w:rPr>
                <w:b/>
              </w:rPr>
              <w:t>Retain</w:t>
            </w:r>
            <w:r>
              <w:t xml:space="preserve"> for 8 years after patient attains age 18</w:t>
            </w:r>
          </w:p>
          <w:p w:rsidR="00C913C7" w:rsidRDefault="00C913C7" w:rsidP="001520CB">
            <w:pPr>
              <w:pStyle w:val="TableText"/>
              <w:rPr>
                <w:i/>
              </w:rPr>
            </w:pPr>
            <w:r>
              <w:t xml:space="preserve">   </w:t>
            </w:r>
            <w:r w:rsidRPr="00CA1747">
              <w:rPr>
                <w:i/>
              </w:rPr>
              <w:t>a</w:t>
            </w:r>
            <w:r>
              <w:rPr>
                <w:i/>
              </w:rPr>
              <w:t>nd</w:t>
            </w:r>
          </w:p>
          <w:p w:rsidR="00C913C7" w:rsidRPr="0039006A" w:rsidRDefault="00C913C7" w:rsidP="001520CB">
            <w:pPr>
              <w:pStyle w:val="TableText"/>
            </w:pPr>
            <w:r>
              <w:t>8 years after provision of health</w:t>
            </w:r>
            <w:r w:rsidR="00E76422" w:rsidRPr="00E76422">
              <w:rPr>
                <w:rFonts w:ascii="Arial" w:hAnsi="Arial"/>
              </w:rPr>
              <w:t>-</w:t>
            </w:r>
            <w:r>
              <w:t>related services</w:t>
            </w:r>
          </w:p>
          <w:p w:rsidR="00C913C7" w:rsidRDefault="00C913C7" w:rsidP="001520CB">
            <w:pPr>
              <w:pStyle w:val="TableText"/>
              <w:rPr>
                <w:i/>
              </w:rPr>
            </w:pPr>
            <w:r>
              <w:t xml:space="preserve">   </w:t>
            </w:r>
            <w:r>
              <w:rPr>
                <w:i/>
              </w:rPr>
              <w:t>then</w:t>
            </w:r>
          </w:p>
          <w:p w:rsidR="00C913C7" w:rsidRPr="00D045E0" w:rsidRDefault="00C913C7" w:rsidP="003F5471">
            <w:pPr>
              <w:pStyle w:val="TableText"/>
              <w:rPr>
                <w:b/>
              </w:rPr>
            </w:pPr>
            <w:r>
              <w:rPr>
                <w:b/>
              </w:rPr>
              <w:t>Destroy.</w:t>
            </w:r>
            <w:r>
              <w:t xml:space="preserve"> </w:t>
            </w:r>
            <w:r w:rsidR="00802A66" w:rsidRPr="00BB674A">
              <w:fldChar w:fldCharType="begin"/>
            </w:r>
            <w:r w:rsidR="00802A66" w:rsidRPr="00BB674A">
              <w:instrText xml:space="preserve">xe "x-ray images (inmate)”\f subject </w:instrText>
            </w:r>
            <w:r w:rsidR="00802A66" w:rsidRPr="00BB674A">
              <w:fldChar w:fldCharType="end"/>
            </w:r>
          </w:p>
        </w:tc>
        <w:tc>
          <w:tcPr>
            <w:tcW w:w="596" w:type="pct"/>
            <w:gridSpan w:val="2"/>
            <w:tcMar>
              <w:top w:w="43" w:type="dxa"/>
              <w:left w:w="72" w:type="dxa"/>
              <w:bottom w:w="43" w:type="dxa"/>
              <w:right w:w="72" w:type="dxa"/>
            </w:tcMar>
          </w:tcPr>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C31547">
            <w:pPr>
              <w:pStyle w:val="TableText"/>
              <w:jc w:val="center"/>
              <w:rPr>
                <w:sz w:val="20"/>
                <w:szCs w:val="20"/>
              </w:rPr>
            </w:pPr>
            <w:r>
              <w:rPr>
                <w:sz w:val="20"/>
                <w:szCs w:val="20"/>
              </w:rPr>
              <w:t>OPR</w:t>
            </w:r>
          </w:p>
        </w:tc>
      </w:tr>
    </w:tbl>
    <w:p w:rsidR="008528CB" w:rsidRDefault="008528CB">
      <w:pPr>
        <w:sectPr w:rsidR="008528CB" w:rsidSect="00845761">
          <w:pgSz w:w="15840" w:h="12240" w:orient="landscape" w:code="1"/>
          <w:pgMar w:top="1080" w:right="720" w:bottom="1080" w:left="720" w:header="1080" w:footer="720" w:gutter="0"/>
          <w:cols w:space="720"/>
          <w:docGrid w:linePitch="360"/>
        </w:sect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43" w:type="dxa"/>
          <w:right w:w="43" w:type="dxa"/>
        </w:tblCellMar>
        <w:tblLook w:val="0000" w:firstRow="0" w:lastRow="0" w:firstColumn="0" w:lastColumn="0" w:noHBand="0" w:noVBand="0"/>
      </w:tblPr>
      <w:tblGrid>
        <w:gridCol w:w="1440"/>
        <w:gridCol w:w="8352"/>
        <w:gridCol w:w="2880"/>
        <w:gridCol w:w="1719"/>
        <w:gridCol w:w="9"/>
      </w:tblGrid>
      <w:tr w:rsidR="002F3FBC" w:rsidTr="00432866">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11" w:name="_Toc430946860"/>
            <w:bookmarkStart w:id="12" w:name="_Toc433716634"/>
            <w:bookmarkStart w:id="13" w:name="_Toc433717764"/>
            <w:bookmarkStart w:id="14" w:name="_Toc433717836"/>
            <w:bookmarkStart w:id="15" w:name="_Toc433977149"/>
            <w:bookmarkStart w:id="16" w:name="_Toc433987052"/>
            <w:bookmarkStart w:id="17" w:name="_Toc435615902"/>
            <w:bookmarkStart w:id="18" w:name="_Toc435693816"/>
            <w:bookmarkStart w:id="19" w:name="_Toc435696656"/>
            <w:bookmarkEnd w:id="11"/>
            <w:bookmarkEnd w:id="12"/>
            <w:bookmarkEnd w:id="13"/>
            <w:bookmarkEnd w:id="14"/>
            <w:bookmarkEnd w:id="15"/>
            <w:bookmarkEnd w:id="16"/>
            <w:bookmarkEnd w:id="17"/>
            <w:bookmarkEnd w:id="18"/>
            <w:bookmarkEnd w:id="19"/>
            <w:r>
              <w:lastRenderedPageBreak/>
              <w:br w:type="page"/>
            </w:r>
            <w:bookmarkStart w:id="20" w:name="_Toc435696657"/>
            <w:r>
              <w:t>INMATE MOVEMENT</w:t>
            </w:r>
            <w:bookmarkEnd w:id="20"/>
          </w:p>
          <w:p w:rsidR="002F3FBC" w:rsidRDefault="002F3FBC" w:rsidP="0029532C">
            <w:pPr>
              <w:pStyle w:val="ActivityText"/>
              <w:spacing w:after="0"/>
            </w:pPr>
            <w:r>
              <w:t xml:space="preserve">The activity of authorizing and documenting the movement of inmates into, </w:t>
            </w:r>
            <w:r w:rsidR="00432866">
              <w:t>within</w:t>
            </w:r>
            <w:r>
              <w:t xml:space="preserve"> or out of the corrections facility.</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0" w:type="pct"/>
            <w:shd w:val="clear" w:color="auto" w:fill="D9D9D9"/>
            <w:tcMar>
              <w:top w:w="29" w:type="dxa"/>
              <w:left w:w="29" w:type="dxa"/>
              <w:bottom w:w="29" w:type="dxa"/>
              <w:right w:w="29" w:type="dxa"/>
            </w:tcMar>
            <w:vAlign w:val="center"/>
          </w:tcPr>
          <w:p w:rsidR="00C913C7" w:rsidRPr="00845761" w:rsidRDefault="00C913C7" w:rsidP="00A601A5">
            <w:pPr>
              <w:jc w:val="center"/>
              <w:rPr>
                <w:b/>
                <w:sz w:val="16"/>
                <w:szCs w:val="16"/>
              </w:rPr>
            </w:pPr>
            <w:r w:rsidRPr="00845761">
              <w:rPr>
                <w:b/>
                <w:sz w:val="16"/>
                <w:szCs w:val="16"/>
              </w:rPr>
              <w:t>DISPOSITION AUTHORITY NUMBER (DAN)</w:t>
            </w:r>
          </w:p>
        </w:tc>
        <w:tc>
          <w:tcPr>
            <w:tcW w:w="2900" w:type="pct"/>
            <w:shd w:val="clear" w:color="auto" w:fill="D9D9D9"/>
            <w:tcMar>
              <w:top w:w="29" w:type="dxa"/>
              <w:left w:w="29" w:type="dxa"/>
              <w:bottom w:w="29" w:type="dxa"/>
              <w:right w:w="29" w:type="dxa"/>
            </w:tcMar>
            <w:vAlign w:val="center"/>
          </w:tcPr>
          <w:p w:rsidR="00C913C7" w:rsidRDefault="00C913C7">
            <w:pPr>
              <w:pStyle w:val="TableText"/>
              <w:jc w:val="center"/>
              <w:rPr>
                <w:b/>
                <w:sz w:val="20"/>
              </w:rPr>
            </w:pPr>
            <w:r>
              <w:rPr>
                <w:b/>
                <w:sz w:val="20"/>
              </w:rPr>
              <w:t>DESCRIPTION OF RECORDS</w:t>
            </w:r>
          </w:p>
        </w:tc>
        <w:tc>
          <w:tcPr>
            <w:tcW w:w="1000" w:type="pct"/>
            <w:shd w:val="clear" w:color="auto" w:fill="D9D9D9"/>
            <w:tcMar>
              <w:top w:w="29" w:type="dxa"/>
              <w:left w:w="29" w:type="dxa"/>
              <w:bottom w:w="29" w:type="dxa"/>
              <w:right w:w="29" w:type="dxa"/>
            </w:tcMar>
            <w:vAlign w:val="center"/>
          </w:tcPr>
          <w:p w:rsidR="00C913C7" w:rsidRDefault="00C913C7">
            <w:pPr>
              <w:jc w:val="center"/>
              <w:rPr>
                <w:b/>
                <w:sz w:val="20"/>
              </w:rPr>
            </w:pPr>
            <w:r>
              <w:rPr>
                <w:b/>
                <w:sz w:val="20"/>
              </w:rPr>
              <w:t xml:space="preserve">RETENTION AND </w:t>
            </w:r>
          </w:p>
          <w:p w:rsidR="00C913C7" w:rsidRDefault="00C913C7">
            <w:pPr>
              <w:jc w:val="center"/>
              <w:rPr>
                <w:b/>
                <w:sz w:val="20"/>
              </w:rPr>
            </w:pPr>
            <w:r>
              <w:rPr>
                <w:b/>
                <w:sz w:val="20"/>
              </w:rPr>
              <w:t>DISPOSITION ACTION</w:t>
            </w:r>
          </w:p>
        </w:tc>
        <w:tc>
          <w:tcPr>
            <w:tcW w:w="600" w:type="pct"/>
            <w:gridSpan w:val="2"/>
            <w:shd w:val="clear" w:color="auto" w:fill="D9D9D9"/>
            <w:tcMar>
              <w:top w:w="29" w:type="dxa"/>
              <w:left w:w="29" w:type="dxa"/>
              <w:bottom w:w="29" w:type="dxa"/>
              <w:right w:w="29" w:type="dxa"/>
            </w:tcMar>
            <w:vAlign w:val="center"/>
          </w:tcPr>
          <w:p w:rsidR="00C913C7" w:rsidRDefault="00C913C7">
            <w:pPr>
              <w:jc w:val="center"/>
              <w:rPr>
                <w:b/>
                <w:sz w:val="20"/>
              </w:rPr>
            </w:pPr>
            <w:r>
              <w:rPr>
                <w:b/>
                <w:sz w:val="20"/>
              </w:rPr>
              <w:t>DESIGNATION</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15</w:t>
            </w:r>
          </w:p>
          <w:p w:rsidR="00C913C7" w:rsidRDefault="00C913C7" w:rsidP="00A601A5">
            <w:pPr>
              <w:pStyle w:val="TableText"/>
              <w:jc w:val="center"/>
            </w:pPr>
            <w:r>
              <w:t>Rev. 1</w:t>
            </w:r>
            <w:r>
              <w:fldChar w:fldCharType="begin"/>
            </w:r>
            <w:r>
              <w:rPr>
                <w:color w:val="auto"/>
              </w:rPr>
              <w:instrText xml:space="preserve">xe "LE15-01-15" \f dan </w:instrText>
            </w:r>
            <w:r>
              <w:fldChar w:fldCharType="end"/>
            </w:r>
          </w:p>
        </w:tc>
        <w:tc>
          <w:tcPr>
            <w:tcW w:w="2900" w:type="pct"/>
            <w:tcMar>
              <w:top w:w="43" w:type="dxa"/>
              <w:left w:w="72" w:type="dxa"/>
              <w:bottom w:w="43" w:type="dxa"/>
              <w:right w:w="72" w:type="dxa"/>
            </w:tcMar>
          </w:tcPr>
          <w:p w:rsidR="00C913C7" w:rsidRPr="00EC34E1" w:rsidRDefault="00C913C7" w:rsidP="00090336">
            <w:pPr>
              <w:pStyle w:val="RecordSeriesTitles"/>
            </w:pPr>
            <w:r w:rsidRPr="00EC34E1">
              <w:t>Activity Logs (Floor/Block/Unit)</w:t>
            </w:r>
          </w:p>
          <w:p w:rsidR="00C913C7" w:rsidRPr="00EC34E1" w:rsidRDefault="00C913C7" w:rsidP="00090336">
            <w:pPr>
              <w:pStyle w:val="TableText"/>
            </w:pPr>
            <w:r w:rsidRPr="00EC34E1">
              <w:t>Logs documenting inmate activity and/or movement on each floor, block or unit.</w:t>
            </w:r>
            <w:r>
              <w:t xml:space="preserve"> </w:t>
            </w:r>
            <w:r>
              <w:fldChar w:fldCharType="begin"/>
            </w:r>
            <w:r w:rsidRPr="00EC34E1">
              <w:instrText xml:space="preserve">xe "activity logs (floor/block/unit)" \f subject </w:instrText>
            </w:r>
            <w:r>
              <w:fldChar w:fldCharType="end"/>
            </w:r>
            <w:r>
              <w:fldChar w:fldCharType="begin"/>
            </w:r>
            <w:r w:rsidRPr="00EC34E1">
              <w:instrText>xe "logs</w:instrText>
            </w:r>
            <w:r w:rsidR="00BE37B7">
              <w:instrText xml:space="preserve"> (inmate)</w:instrText>
            </w:r>
            <w:r w:rsidRPr="00EC34E1">
              <w:instrText xml:space="preserve">:activity (floor/block/unit)" \f subject </w:instrText>
            </w:r>
            <w:r>
              <w:fldChar w:fldCharType="end"/>
            </w:r>
            <w:r>
              <w:fldChar w:fldCharType="begin"/>
            </w:r>
            <w:r w:rsidRPr="00EC34E1">
              <w:rPr>
                <w:color w:val="auto"/>
              </w:rPr>
              <w:instrText>xe "floor logs" \f subject</w:instrText>
            </w:r>
            <w:r>
              <w:fldChar w:fldCharType="end"/>
            </w:r>
            <w:r w:rsidR="001A7182">
              <w:fldChar w:fldCharType="begin"/>
            </w:r>
            <w:r w:rsidR="001A7182" w:rsidRPr="00EC34E1">
              <w:instrText>xe "</w:instrText>
            </w:r>
            <w:r w:rsidR="004D51E9">
              <w:instrText>phone:</w:instrText>
            </w:r>
            <w:r w:rsidR="001A7182">
              <w:instrText>logs</w:instrText>
            </w:r>
            <w:r w:rsidR="001A7182" w:rsidRPr="00EC34E1">
              <w:instrText xml:space="preserve">" \f subject </w:instrText>
            </w:r>
            <w:r w:rsidR="001A7182">
              <w:fldChar w:fldCharType="end"/>
            </w:r>
            <w:r w:rsidR="001A7182">
              <w:fldChar w:fldCharType="begin"/>
            </w:r>
            <w:r w:rsidR="001A7182" w:rsidRPr="00EC34E1">
              <w:instrText>xe "</w:instrText>
            </w:r>
            <w:r w:rsidR="001A7182">
              <w:instrText>logs</w:instrText>
            </w:r>
            <w:r w:rsidR="00BD0DC8">
              <w:instrText xml:space="preserve"> (inmate):</w:instrText>
            </w:r>
            <w:r w:rsidR="001A7182">
              <w:instrText>phone</w:instrText>
            </w:r>
            <w:r w:rsidR="001A7182" w:rsidRPr="00EC34E1">
              <w:instrText xml:space="preserve">" \f subject </w:instrText>
            </w:r>
            <w:r w:rsidR="001A7182">
              <w:fldChar w:fldCharType="end"/>
            </w:r>
            <w:r w:rsidR="00163508">
              <w:fldChar w:fldCharType="begin"/>
            </w:r>
            <w:r w:rsidR="00163508" w:rsidRPr="00EC34E1">
              <w:instrText>xe "</w:instrText>
            </w:r>
            <w:r w:rsidR="00163508">
              <w:instrText>in/out logs</w:instrText>
            </w:r>
            <w:r w:rsidR="00553FCC">
              <w:instrText>:inmate</w:instrText>
            </w:r>
            <w:r w:rsidR="00163508" w:rsidRPr="00EC34E1">
              <w:instrText xml:space="preserve">" \f subject </w:instrText>
            </w:r>
            <w:r w:rsidR="00163508">
              <w:fldChar w:fldCharType="end"/>
            </w:r>
            <w:r w:rsidR="00802A66">
              <w:fldChar w:fldCharType="begin"/>
            </w:r>
            <w:r w:rsidR="00802A66" w:rsidRPr="00EC34E1">
              <w:instrText>xe "</w:instrText>
            </w:r>
            <w:r w:rsidR="00802A66">
              <w:instrText xml:space="preserve"> unit/activity logs</w:instrText>
            </w:r>
            <w:r w:rsidR="00802A66" w:rsidRPr="00EC34E1">
              <w:instrText xml:space="preserve">" \f subject </w:instrText>
            </w:r>
            <w:r w:rsidR="00802A66">
              <w:fldChar w:fldCharType="end"/>
            </w:r>
          </w:p>
          <w:p w:rsidR="00C913C7" w:rsidRPr="00EC34E1" w:rsidRDefault="00C913C7" w:rsidP="00CE6DC1">
            <w:pPr>
              <w:pStyle w:val="Includes"/>
            </w:pPr>
            <w:r w:rsidRPr="00EC34E1">
              <w:t>Includes, but is not limited to logs documenting:</w:t>
            </w:r>
          </w:p>
          <w:p w:rsidR="00C913C7" w:rsidRPr="00892AD8" w:rsidRDefault="00C913C7" w:rsidP="00005167">
            <w:pPr>
              <w:pStyle w:val="BULLETSINC"/>
              <w:numPr>
                <w:ilvl w:val="0"/>
                <w:numId w:val="9"/>
              </w:numPr>
            </w:pPr>
            <w:r w:rsidRPr="00892AD8">
              <w:t>Departure to/return from classes or programs;</w:t>
            </w:r>
          </w:p>
          <w:p w:rsidR="00C913C7" w:rsidRPr="000B4AE5" w:rsidRDefault="00C913C7" w:rsidP="00005167">
            <w:pPr>
              <w:pStyle w:val="BULLETSINC"/>
              <w:numPr>
                <w:ilvl w:val="0"/>
                <w:numId w:val="9"/>
              </w:numPr>
            </w:pPr>
            <w:r w:rsidRPr="00892AD8">
              <w:t>Phone use.</w:t>
            </w:r>
          </w:p>
        </w:tc>
        <w:tc>
          <w:tcPr>
            <w:tcW w:w="1000" w:type="pct"/>
            <w:tcMar>
              <w:top w:w="43" w:type="dxa"/>
              <w:left w:w="72" w:type="dxa"/>
              <w:bottom w:w="43" w:type="dxa"/>
              <w:right w:w="72" w:type="dxa"/>
            </w:tcMar>
          </w:tcPr>
          <w:p w:rsidR="00C913C7" w:rsidRDefault="00C913C7" w:rsidP="00090336">
            <w:pPr>
              <w:pStyle w:val="TableText"/>
            </w:pPr>
            <w:r>
              <w:rPr>
                <w:b/>
              </w:rPr>
              <w:t>Retain</w:t>
            </w:r>
            <w:r>
              <w:t xml:space="preserve"> for 6 years after date of log entry</w:t>
            </w:r>
          </w:p>
          <w:p w:rsidR="00C913C7" w:rsidRDefault="00C913C7" w:rsidP="00090336">
            <w:pPr>
              <w:pStyle w:val="TableText"/>
              <w:rPr>
                <w:i/>
              </w:rPr>
            </w:pPr>
            <w:r>
              <w:rPr>
                <w:i/>
              </w:rPr>
              <w:t xml:space="preserve">   then</w:t>
            </w:r>
          </w:p>
          <w:p w:rsidR="00C913C7" w:rsidRDefault="00C913C7" w:rsidP="00090336">
            <w:pPr>
              <w:pStyle w:val="TableText"/>
              <w:rPr>
                <w:b/>
              </w:rPr>
            </w:pPr>
            <w:r>
              <w:rPr>
                <w:b/>
              </w:rPr>
              <w:t>Destroy.</w:t>
            </w:r>
          </w:p>
        </w:tc>
        <w:tc>
          <w:tcPr>
            <w:tcW w:w="600" w:type="pct"/>
            <w:gridSpan w:val="2"/>
            <w:tcMar>
              <w:top w:w="43" w:type="dxa"/>
              <w:left w:w="72" w:type="dxa"/>
              <w:bottom w:w="43" w:type="dxa"/>
              <w:right w:w="72" w:type="dxa"/>
            </w:tcMar>
          </w:tcPr>
          <w:p w:rsidR="00C913C7" w:rsidRPr="00407DE6" w:rsidRDefault="00C913C7" w:rsidP="00090336">
            <w:pPr>
              <w:pStyle w:val="TableText"/>
              <w:jc w:val="center"/>
              <w:rPr>
                <w:sz w:val="20"/>
                <w:szCs w:val="20"/>
              </w:rPr>
            </w:pPr>
            <w:r w:rsidRPr="00407DE6">
              <w:rPr>
                <w:sz w:val="20"/>
                <w:szCs w:val="20"/>
              </w:rPr>
              <w:t>NON</w:t>
            </w:r>
            <w:r w:rsidR="00E76422" w:rsidRPr="00E76422">
              <w:rPr>
                <w:rFonts w:ascii="Arial" w:hAnsi="Arial"/>
                <w:sz w:val="20"/>
                <w:szCs w:val="20"/>
              </w:rPr>
              <w:t>-</w:t>
            </w:r>
            <w:r w:rsidRPr="00407DE6">
              <w:rPr>
                <w:sz w:val="20"/>
                <w:szCs w:val="20"/>
              </w:rPr>
              <w:t>ARCHIVAL</w:t>
            </w:r>
          </w:p>
          <w:p w:rsidR="00C913C7" w:rsidRPr="00407DE6" w:rsidRDefault="00C913C7" w:rsidP="00090336">
            <w:pPr>
              <w:pStyle w:val="TableText"/>
              <w:jc w:val="center"/>
              <w:rPr>
                <w:sz w:val="20"/>
                <w:szCs w:val="20"/>
              </w:rPr>
            </w:pPr>
            <w:r w:rsidRPr="00407DE6">
              <w:rPr>
                <w:sz w:val="20"/>
                <w:szCs w:val="20"/>
              </w:rPr>
              <w:t>NON</w:t>
            </w:r>
            <w:r w:rsidR="00E76422" w:rsidRPr="00E76422">
              <w:rPr>
                <w:rFonts w:ascii="Arial" w:hAnsi="Arial"/>
                <w:sz w:val="20"/>
                <w:szCs w:val="20"/>
              </w:rPr>
              <w:t>-</w:t>
            </w:r>
            <w:r w:rsidRPr="00407DE6">
              <w:rPr>
                <w:sz w:val="20"/>
                <w:szCs w:val="20"/>
              </w:rPr>
              <w:t>ESSENTIAL</w:t>
            </w:r>
          </w:p>
          <w:p w:rsidR="00C913C7" w:rsidRPr="00407DE6" w:rsidRDefault="00C913C7" w:rsidP="00090336">
            <w:pPr>
              <w:pStyle w:val="TableText"/>
              <w:jc w:val="center"/>
              <w:rPr>
                <w:sz w:val="20"/>
                <w:szCs w:val="20"/>
              </w:rPr>
            </w:pPr>
            <w:r w:rsidRPr="00407DE6">
              <w:rPr>
                <w:sz w:val="20"/>
                <w:szCs w:val="20"/>
              </w:rPr>
              <w:t>OFM</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LE22</w:t>
            </w:r>
            <w:r w:rsidR="00E76422" w:rsidRPr="00E76422">
              <w:rPr>
                <w:rFonts w:ascii="Arial" w:hAnsi="Arial"/>
              </w:rPr>
              <w:t>-</w:t>
            </w:r>
            <w:r>
              <w:t>01</w:t>
            </w:r>
            <w:r w:rsidR="00E76422" w:rsidRPr="00E76422">
              <w:rPr>
                <w:rFonts w:ascii="Arial" w:hAnsi="Arial"/>
              </w:rPr>
              <w:t>-</w:t>
            </w:r>
            <w:r>
              <w:t>03</w:t>
            </w:r>
          </w:p>
          <w:p w:rsidR="00C913C7" w:rsidRDefault="00C913C7" w:rsidP="00A601A5">
            <w:pPr>
              <w:pStyle w:val="TableText"/>
              <w:jc w:val="center"/>
            </w:pPr>
            <w:r>
              <w:t xml:space="preserve">Rev. </w:t>
            </w:r>
            <w:r w:rsidR="00001538">
              <w:t>2</w:t>
            </w:r>
            <w:r>
              <w:fldChar w:fldCharType="begin"/>
            </w:r>
            <w:r>
              <w:rPr>
                <w:color w:val="auto"/>
              </w:rPr>
              <w:instrText xml:space="preserve">xe "LE22-01-03" \f dan </w:instrText>
            </w:r>
            <w:r>
              <w:fldChar w:fldCharType="end"/>
            </w:r>
          </w:p>
        </w:tc>
        <w:tc>
          <w:tcPr>
            <w:tcW w:w="2900" w:type="pct"/>
            <w:tcMar>
              <w:top w:w="43" w:type="dxa"/>
              <w:left w:w="72" w:type="dxa"/>
              <w:bottom w:w="43" w:type="dxa"/>
              <w:right w:w="72" w:type="dxa"/>
            </w:tcMar>
          </w:tcPr>
          <w:p w:rsidR="00C913C7" w:rsidRPr="008E0866" w:rsidRDefault="00C913C7" w:rsidP="00C62925">
            <w:pPr>
              <w:pStyle w:val="RecordSeriesTitles"/>
            </w:pPr>
            <w:r w:rsidRPr="008E0866">
              <w:t>Extraditions</w:t>
            </w:r>
          </w:p>
          <w:p w:rsidR="00C913C7" w:rsidRPr="008E0866" w:rsidRDefault="00C913C7" w:rsidP="0037021F">
            <w:pPr>
              <w:pStyle w:val="TableText"/>
            </w:pPr>
            <w:r w:rsidRPr="008E0866">
              <w:t xml:space="preserve">Records relating to </w:t>
            </w:r>
            <w:r>
              <w:t xml:space="preserve">agency planning and coordination of </w:t>
            </w:r>
            <w:r w:rsidRPr="008E0866">
              <w:t>inmate extraditions to out</w:t>
            </w:r>
            <w:r w:rsidR="00E76422" w:rsidRPr="00E76422">
              <w:rPr>
                <w:rFonts w:ascii="Arial" w:hAnsi="Arial"/>
              </w:rPr>
              <w:t>-</w:t>
            </w:r>
            <w:r w:rsidRPr="008E0866">
              <w:t>of</w:t>
            </w:r>
            <w:r w:rsidR="00E76422" w:rsidRPr="00E76422">
              <w:rPr>
                <w:rFonts w:ascii="Arial" w:hAnsi="Arial"/>
              </w:rPr>
              <w:t>-</w:t>
            </w:r>
            <w:r w:rsidRPr="008E0866">
              <w:t>state detention facilities.</w:t>
            </w:r>
            <w:r>
              <w:t xml:space="preserve"> </w:t>
            </w:r>
            <w:r>
              <w:fldChar w:fldCharType="begin"/>
            </w:r>
            <w:r w:rsidRPr="008E0866">
              <w:instrText xml:space="preserve">xe "extradition" \f subject </w:instrText>
            </w:r>
            <w:r>
              <w:fldChar w:fldCharType="end"/>
            </w:r>
          </w:p>
          <w:p w:rsidR="00C913C7" w:rsidRPr="00994959" w:rsidRDefault="00C913C7" w:rsidP="003F0CB9">
            <w:pPr>
              <w:pStyle w:val="Excludes"/>
              <w:rPr>
                <w:highlight w:val="yellow"/>
              </w:rPr>
            </w:pPr>
            <w:r w:rsidRPr="00994959">
              <w:t>Excludes extradition documents which are part of an Inma</w:t>
            </w:r>
            <w:r w:rsidR="00C22EFD" w:rsidRPr="00994959">
              <w:t xml:space="preserve">te Custody File covered by </w:t>
            </w:r>
            <w:r w:rsidRPr="00994959">
              <w:t>LE15</w:t>
            </w:r>
            <w:r w:rsidR="00E76422" w:rsidRPr="00E76422">
              <w:rPr>
                <w:rFonts w:ascii="Arial" w:hAnsi="Arial"/>
              </w:rPr>
              <w:t>-</w:t>
            </w:r>
            <w:r w:rsidRPr="00994959">
              <w:t>01</w:t>
            </w:r>
            <w:r w:rsidR="00E76422" w:rsidRPr="00E76422">
              <w:rPr>
                <w:rFonts w:ascii="Arial" w:hAnsi="Arial"/>
              </w:rPr>
              <w:t>-</w:t>
            </w:r>
            <w:r w:rsidRPr="00994959">
              <w:t>40 or LE2010</w:t>
            </w:r>
            <w:r w:rsidR="00E76422" w:rsidRPr="00E76422">
              <w:rPr>
                <w:rFonts w:ascii="Arial" w:hAnsi="Arial"/>
              </w:rPr>
              <w:t>-</w:t>
            </w:r>
            <w:r w:rsidRPr="00994959">
              <w:t>038.</w:t>
            </w:r>
          </w:p>
        </w:tc>
        <w:tc>
          <w:tcPr>
            <w:tcW w:w="1000" w:type="pct"/>
            <w:tcMar>
              <w:top w:w="43" w:type="dxa"/>
              <w:left w:w="72" w:type="dxa"/>
              <w:bottom w:w="43" w:type="dxa"/>
              <w:right w:w="72" w:type="dxa"/>
            </w:tcMar>
          </w:tcPr>
          <w:p w:rsidR="00C913C7" w:rsidRDefault="00C913C7" w:rsidP="00C62925">
            <w:pPr>
              <w:pStyle w:val="TableText"/>
            </w:pPr>
            <w:r>
              <w:rPr>
                <w:b/>
              </w:rPr>
              <w:t>Retain</w:t>
            </w:r>
            <w:r>
              <w:t xml:space="preserve"> for 6 years after extradition fulfilled, cancelled, or expired</w:t>
            </w:r>
          </w:p>
          <w:p w:rsidR="00C913C7" w:rsidRDefault="00C913C7" w:rsidP="00C62925">
            <w:pPr>
              <w:pStyle w:val="TableText"/>
              <w:rPr>
                <w:i/>
              </w:rPr>
            </w:pPr>
            <w:r>
              <w:rPr>
                <w:i/>
              </w:rPr>
              <w:t xml:space="preserve">   then</w:t>
            </w:r>
          </w:p>
          <w:p w:rsidR="00C913C7" w:rsidRDefault="00C913C7" w:rsidP="00C62925">
            <w:pPr>
              <w:pStyle w:val="TableText"/>
              <w:rPr>
                <w:b/>
              </w:rPr>
            </w:pPr>
            <w:r>
              <w:rPr>
                <w:b/>
              </w:rPr>
              <w:t>Destroy.</w:t>
            </w:r>
          </w:p>
        </w:tc>
        <w:tc>
          <w:tcPr>
            <w:tcW w:w="600" w:type="pct"/>
            <w:gridSpan w:val="2"/>
            <w:tcMar>
              <w:top w:w="43" w:type="dxa"/>
              <w:left w:w="72" w:type="dxa"/>
              <w:bottom w:w="43" w:type="dxa"/>
              <w:right w:w="72" w:type="dxa"/>
            </w:tcMar>
          </w:tcPr>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C31547">
            <w:pPr>
              <w:pStyle w:val="TableText"/>
              <w:jc w:val="center"/>
              <w:rPr>
                <w:sz w:val="20"/>
                <w:szCs w:val="20"/>
              </w:rPr>
            </w:pPr>
            <w:r>
              <w:rPr>
                <w:sz w:val="20"/>
                <w:szCs w:val="20"/>
              </w:rPr>
              <w:t>OPR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30</w:t>
            </w:r>
          </w:p>
          <w:p w:rsidR="00C913C7" w:rsidRDefault="00C913C7" w:rsidP="00A601A5">
            <w:pPr>
              <w:pStyle w:val="TableText"/>
              <w:jc w:val="center"/>
            </w:pPr>
            <w:r>
              <w:t>Rev. 1</w:t>
            </w:r>
            <w:r>
              <w:fldChar w:fldCharType="begin"/>
            </w:r>
            <w:r>
              <w:rPr>
                <w:color w:val="auto"/>
              </w:rPr>
              <w:instrText xml:space="preserve">xe "LE15-01-30" \f dan </w:instrText>
            </w:r>
            <w:r>
              <w:fldChar w:fldCharType="end"/>
            </w:r>
          </w:p>
        </w:tc>
        <w:tc>
          <w:tcPr>
            <w:tcW w:w="2900" w:type="pct"/>
            <w:tcMar>
              <w:top w:w="43" w:type="dxa"/>
              <w:left w:w="72" w:type="dxa"/>
              <w:bottom w:w="43" w:type="dxa"/>
              <w:right w:w="72" w:type="dxa"/>
            </w:tcMar>
          </w:tcPr>
          <w:p w:rsidR="00C913C7" w:rsidRPr="00A93638" w:rsidRDefault="00C913C7" w:rsidP="00BB5812">
            <w:pPr>
              <w:pStyle w:val="RecordSeriesTitles"/>
            </w:pPr>
            <w:r w:rsidRPr="00A93638">
              <w:t>Facility Registers</w:t>
            </w:r>
          </w:p>
          <w:p w:rsidR="00C913C7" w:rsidRPr="00A93638" w:rsidRDefault="00C913C7" w:rsidP="00CE07C8">
            <w:pPr>
              <w:pStyle w:val="TableText"/>
              <w:rPr>
                <w:highlight w:val="yellow"/>
              </w:rPr>
            </w:pPr>
            <w:r w:rsidRPr="00A93638">
              <w:t xml:space="preserve">Facility registers created in accordance with </w:t>
            </w:r>
            <w:hyperlink r:id="rId39" w:history="1">
              <w:r w:rsidRPr="003E323F">
                <w:rPr>
                  <w:rStyle w:val="Hyperlink"/>
                </w:rPr>
                <w:t>RCW 70.48.100</w:t>
              </w:r>
            </w:hyperlink>
            <w:r w:rsidRPr="00A93638">
              <w:t xml:space="preserve"> documenting summary information about inmates as they are admitted</w:t>
            </w:r>
            <w:r w:rsidRPr="00A93638">
              <w:rPr>
                <w:color w:val="FF0000"/>
              </w:rPr>
              <w:t xml:space="preserve"> </w:t>
            </w:r>
            <w:r w:rsidRPr="00A93638">
              <w:rPr>
                <w:color w:val="auto"/>
              </w:rPr>
              <w:t xml:space="preserve">into, transferred </w:t>
            </w:r>
            <w:r w:rsidR="00432866" w:rsidRPr="00A93638">
              <w:rPr>
                <w:color w:val="auto"/>
              </w:rPr>
              <w:t>between</w:t>
            </w:r>
            <w:r w:rsidRPr="00A93638">
              <w:rPr>
                <w:color w:val="auto"/>
              </w:rPr>
              <w:t xml:space="preserve"> or released from</w:t>
            </w:r>
            <w:r w:rsidRPr="00A93638">
              <w:rPr>
                <w:color w:val="FF0000"/>
              </w:rPr>
              <w:t xml:space="preserve"> </w:t>
            </w:r>
            <w:r w:rsidRPr="00A93638">
              <w:t>corrections facilities.</w:t>
            </w:r>
            <w:r>
              <w:t xml:space="preserve"> </w:t>
            </w:r>
            <w:r>
              <w:fldChar w:fldCharType="begin"/>
            </w:r>
            <w:r w:rsidRPr="00A93638">
              <w:instrText xml:space="preserve">xe "facility registers" \f subject </w:instrText>
            </w:r>
            <w:r>
              <w:fldChar w:fldCharType="end"/>
            </w:r>
            <w:r>
              <w:fldChar w:fldCharType="begin"/>
            </w:r>
            <w:r w:rsidRPr="00A93638">
              <w:instrText xml:space="preserve">xe "registers, jail/detention facility" \f subject </w:instrText>
            </w:r>
            <w:r>
              <w:fldChar w:fldCharType="end"/>
            </w:r>
            <w:r w:rsidR="00C2786B">
              <w:fldChar w:fldCharType="begin"/>
            </w:r>
            <w:r w:rsidR="00C2786B" w:rsidRPr="00A93638">
              <w:instrText>xe "</w:instrText>
            </w:r>
            <w:r w:rsidR="00F35743">
              <w:instrText>admission registers (correction</w:instrText>
            </w:r>
            <w:r w:rsidR="00C2786B">
              <w:instrText xml:space="preserve"> facilities)</w:instrText>
            </w:r>
            <w:r w:rsidR="00C2786B" w:rsidRPr="00A93638">
              <w:instrText xml:space="preserve">" \f subject </w:instrText>
            </w:r>
            <w:r w:rsidR="00C2786B">
              <w:fldChar w:fldCharType="end"/>
            </w:r>
            <w:r w:rsidR="00C2786B">
              <w:fldChar w:fldCharType="begin"/>
            </w:r>
            <w:r w:rsidR="00C2786B" w:rsidRPr="00A93638">
              <w:instrText>xe "</w:instrText>
            </w:r>
            <w:r w:rsidR="007E47BF">
              <w:instrText>transfer:</w:instrText>
            </w:r>
            <w:r w:rsidR="00F35743">
              <w:instrText>registers</w:instrText>
            </w:r>
            <w:r w:rsidR="00C2786B" w:rsidRPr="00A93638">
              <w:instrText xml:space="preserve">" \f subject </w:instrText>
            </w:r>
            <w:r w:rsidR="00C2786B">
              <w:fldChar w:fldCharType="end"/>
            </w:r>
            <w:r w:rsidR="00F35743">
              <w:fldChar w:fldCharType="begin"/>
            </w:r>
            <w:r w:rsidR="00F35743" w:rsidRPr="00A93638">
              <w:instrText>xe "</w:instrText>
            </w:r>
            <w:r w:rsidR="00F35743">
              <w:instrText>discharge registers</w:instrText>
            </w:r>
            <w:r w:rsidR="00F35743" w:rsidRPr="00A93638">
              <w:instrText xml:space="preserve">" \f subject </w:instrText>
            </w:r>
            <w:r w:rsidR="00F35743">
              <w:fldChar w:fldCharType="end"/>
            </w:r>
            <w:r w:rsidR="00865C21">
              <w:fldChar w:fldCharType="begin"/>
            </w:r>
            <w:r w:rsidR="00865C21" w:rsidRPr="00A93638">
              <w:instrText>xe "</w:instrText>
            </w:r>
            <w:r w:rsidR="00865C21">
              <w:instrText>release (inmate):discharge registers</w:instrText>
            </w:r>
            <w:r w:rsidR="00865C21" w:rsidRPr="00A93638">
              <w:instrText xml:space="preserve">" \f subject </w:instrText>
            </w:r>
            <w:r w:rsidR="00865C21">
              <w:fldChar w:fldCharType="end"/>
            </w:r>
          </w:p>
        </w:tc>
        <w:tc>
          <w:tcPr>
            <w:tcW w:w="1000" w:type="pct"/>
            <w:tcMar>
              <w:top w:w="43" w:type="dxa"/>
              <w:left w:w="72" w:type="dxa"/>
              <w:bottom w:w="43" w:type="dxa"/>
              <w:right w:w="72" w:type="dxa"/>
            </w:tcMar>
          </w:tcPr>
          <w:p w:rsidR="00C913C7" w:rsidRDefault="00C913C7" w:rsidP="001C6640">
            <w:pPr>
              <w:pStyle w:val="TableText"/>
            </w:pPr>
            <w:r w:rsidRPr="007A27AE">
              <w:rPr>
                <w:b/>
              </w:rPr>
              <w:t>Retain</w:t>
            </w:r>
            <w:r w:rsidRPr="007A27AE">
              <w:t xml:space="preserve"> </w:t>
            </w:r>
            <w:r>
              <w:t>until no longer needed for agency business</w:t>
            </w:r>
          </w:p>
          <w:p w:rsidR="00C913C7" w:rsidRDefault="00C913C7" w:rsidP="001C6640">
            <w:pPr>
              <w:pStyle w:val="TableText"/>
              <w:rPr>
                <w:i/>
              </w:rPr>
            </w:pPr>
            <w:r>
              <w:t xml:space="preserve">   </w:t>
            </w:r>
            <w:r>
              <w:rPr>
                <w:i/>
              </w:rPr>
              <w:t>then</w:t>
            </w:r>
          </w:p>
          <w:p w:rsidR="00C913C7" w:rsidRPr="003F5471" w:rsidRDefault="00C913C7" w:rsidP="003F5471">
            <w:pPr>
              <w:pStyle w:val="TableText"/>
            </w:pPr>
            <w:r>
              <w:rPr>
                <w:b/>
              </w:rPr>
              <w:t>Transfer</w:t>
            </w:r>
            <w:r>
              <w:t xml:space="preserve"> to Washington State Archives</w:t>
            </w:r>
            <w:r w:rsidR="00731E16">
              <w:t xml:space="preserve"> for permanent retention</w:t>
            </w:r>
            <w:r>
              <w:t xml:space="preserve">. </w:t>
            </w:r>
            <w:r>
              <w:fldChar w:fldCharType="begin"/>
            </w:r>
            <w:r>
              <w:instrText xml:space="preserve">xe "Corrections and Jails: Inmate Movement:Facility Registers" \f essential </w:instrText>
            </w:r>
            <w:r>
              <w:fldChar w:fldCharType="end"/>
            </w:r>
          </w:p>
        </w:tc>
        <w:tc>
          <w:tcPr>
            <w:tcW w:w="600" w:type="pct"/>
            <w:gridSpan w:val="2"/>
            <w:tcMar>
              <w:top w:w="43" w:type="dxa"/>
              <w:left w:w="72" w:type="dxa"/>
              <w:bottom w:w="43" w:type="dxa"/>
              <w:right w:w="72" w:type="dxa"/>
            </w:tcMar>
          </w:tcPr>
          <w:p w:rsidR="00C913C7" w:rsidRPr="0057144C" w:rsidRDefault="00C913C7" w:rsidP="00494378">
            <w:pPr>
              <w:pStyle w:val="TableText"/>
              <w:jc w:val="center"/>
              <w:rPr>
                <w:b/>
                <w:szCs w:val="22"/>
              </w:rPr>
            </w:pPr>
            <w:r w:rsidRPr="0057144C">
              <w:rPr>
                <w:b/>
                <w:szCs w:val="22"/>
              </w:rPr>
              <w:t>ARCHIVAL</w:t>
            </w:r>
          </w:p>
          <w:p w:rsidR="00C913C7" w:rsidRPr="0057144C" w:rsidRDefault="00C913C7" w:rsidP="005F46F6">
            <w:pPr>
              <w:pStyle w:val="TableText"/>
              <w:jc w:val="center"/>
              <w:rPr>
                <w:b/>
                <w:sz w:val="16"/>
                <w:szCs w:val="16"/>
              </w:rPr>
            </w:pPr>
            <w:r w:rsidRPr="0057144C">
              <w:rPr>
                <w:b/>
                <w:sz w:val="16"/>
                <w:szCs w:val="16"/>
              </w:rPr>
              <w:t>(</w:t>
            </w:r>
            <w:r w:rsidRPr="005F46F6">
              <w:rPr>
                <w:b/>
                <w:sz w:val="15"/>
                <w:szCs w:val="15"/>
              </w:rPr>
              <w:t>Permanent Retention</w:t>
            </w:r>
            <w:r w:rsidRPr="0057144C">
              <w:rPr>
                <w:b/>
                <w:sz w:val="16"/>
                <w:szCs w:val="16"/>
              </w:rPr>
              <w:t>)</w:t>
            </w:r>
          </w:p>
          <w:p w:rsidR="00C913C7" w:rsidRDefault="00C913C7" w:rsidP="001D1FBF">
            <w:pPr>
              <w:pStyle w:val="TableText"/>
              <w:jc w:val="center"/>
              <w:rPr>
                <w:b/>
                <w:szCs w:val="22"/>
              </w:rPr>
            </w:pPr>
            <w:r w:rsidRPr="007A27AE">
              <w:rPr>
                <w:b/>
                <w:szCs w:val="22"/>
              </w:rPr>
              <w:t>ESSENTIAL</w:t>
            </w:r>
          </w:p>
          <w:p w:rsidR="00C913C7" w:rsidRPr="0057144C" w:rsidRDefault="00C913C7" w:rsidP="003F5471">
            <w:pPr>
              <w:pStyle w:val="TableText"/>
              <w:jc w:val="center"/>
              <w:rPr>
                <w:sz w:val="20"/>
                <w:szCs w:val="20"/>
              </w:rPr>
            </w:pPr>
            <w:r w:rsidRPr="0057144C">
              <w:rPr>
                <w:sz w:val="20"/>
                <w:szCs w:val="20"/>
              </w:rPr>
              <w:t>OPR</w:t>
            </w:r>
            <w:r>
              <w:rPr>
                <w:sz w:val="20"/>
                <w:szCs w:val="20"/>
              </w:rPr>
              <w:fldChar w:fldCharType="begin"/>
            </w:r>
            <w:r>
              <w:instrText xml:space="preserve">xe "Corrections and Jails: Inmate Movement:Facility Registers" \f archival </w:instrText>
            </w:r>
            <w:r>
              <w:rPr>
                <w:sz w:val="20"/>
                <w:szCs w:val="20"/>
              </w:rPr>
              <w:fldChar w:fldCharType="end"/>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t>LE2010</w:t>
            </w:r>
            <w:r w:rsidR="00E76422" w:rsidRPr="00E76422">
              <w:rPr>
                <w:rFonts w:ascii="Arial" w:hAnsi="Arial"/>
              </w:rPr>
              <w:t>-</w:t>
            </w:r>
            <w:r>
              <w:t>035 Rev. 0</w:t>
            </w:r>
            <w:r>
              <w:fldChar w:fldCharType="begin"/>
            </w:r>
            <w:r>
              <w:rPr>
                <w:color w:val="auto"/>
              </w:rPr>
              <w:instrText xml:space="preserve">xe "LE2010-035" \f dan </w:instrText>
            </w:r>
            <w:r>
              <w:fldChar w:fldCharType="end"/>
            </w:r>
          </w:p>
        </w:tc>
        <w:tc>
          <w:tcPr>
            <w:tcW w:w="2900" w:type="pct"/>
            <w:tcMar>
              <w:top w:w="43" w:type="dxa"/>
              <w:left w:w="72" w:type="dxa"/>
              <w:bottom w:w="43" w:type="dxa"/>
              <w:right w:w="72" w:type="dxa"/>
            </w:tcMar>
          </w:tcPr>
          <w:p w:rsidR="00C913C7" w:rsidRPr="00A145E2" w:rsidRDefault="00C913C7" w:rsidP="00C62925">
            <w:pPr>
              <w:pStyle w:val="RecordSeriesTitles"/>
            </w:pPr>
            <w:r w:rsidRPr="00A145E2">
              <w:t>Local Jail Reports</w:t>
            </w:r>
          </w:p>
          <w:p w:rsidR="00C913C7" w:rsidRPr="005B2DDF" w:rsidRDefault="00C913C7" w:rsidP="009B067D">
            <w:pPr>
              <w:pStyle w:val="TableText"/>
              <w:rPr>
                <w:highlight w:val="yellow"/>
              </w:rPr>
            </w:pPr>
            <w:r w:rsidRPr="00A145E2">
              <w:t xml:space="preserve">Reports submitted to the Office of Financial Management in accordance with </w:t>
            </w:r>
            <w:hyperlink r:id="rId40" w:history="1">
              <w:r w:rsidRPr="003E323F">
                <w:rPr>
                  <w:rStyle w:val="Hyperlink"/>
                </w:rPr>
                <w:t>RCW 10.98.130</w:t>
              </w:r>
            </w:hyperlink>
            <w:r w:rsidRPr="00A145E2">
              <w:t xml:space="preserve"> regarding offenders released from jails who were convicted of felonies or incarcerated for noncompliance with a felony sentence.</w:t>
            </w:r>
            <w:r>
              <w:t xml:space="preserve"> </w:t>
            </w:r>
            <w:r>
              <w:fldChar w:fldCharType="begin"/>
            </w:r>
            <w:r w:rsidRPr="00A145E2">
              <w:rPr>
                <w:color w:val="auto"/>
              </w:rPr>
              <w:instrText xml:space="preserve">xe "local jail reports" \f subject </w:instrText>
            </w:r>
            <w:r>
              <w:fldChar w:fldCharType="end"/>
            </w:r>
            <w:r>
              <w:fldChar w:fldCharType="begin"/>
            </w:r>
            <w:r w:rsidRPr="00A145E2">
              <w:rPr>
                <w:color w:val="auto"/>
              </w:rPr>
              <w:instrText xml:space="preserve">xe "reports:local jail" \f subject </w:instrText>
            </w:r>
            <w:r>
              <w:fldChar w:fldCharType="end"/>
            </w:r>
            <w:r w:rsidR="00865C21">
              <w:fldChar w:fldCharType="begin"/>
            </w:r>
            <w:r w:rsidR="00865C21" w:rsidRPr="00A93638">
              <w:instrText>xe "</w:instrText>
            </w:r>
            <w:r w:rsidR="00865C21">
              <w:instrText>release (inmate):report</w:instrText>
            </w:r>
            <w:r w:rsidR="0016522A">
              <w:instrText>s/recaps</w:instrText>
            </w:r>
            <w:r w:rsidR="00865C21" w:rsidRPr="00A93638">
              <w:instrText xml:space="preserve">" \f subject </w:instrText>
            </w:r>
            <w:r w:rsidR="00865C21">
              <w:fldChar w:fldCharType="end"/>
            </w:r>
          </w:p>
        </w:tc>
        <w:tc>
          <w:tcPr>
            <w:tcW w:w="1000" w:type="pct"/>
            <w:tcMar>
              <w:top w:w="43" w:type="dxa"/>
              <w:left w:w="72" w:type="dxa"/>
              <w:bottom w:w="43" w:type="dxa"/>
              <w:right w:w="72" w:type="dxa"/>
            </w:tcMar>
          </w:tcPr>
          <w:p w:rsidR="00C913C7" w:rsidRDefault="00C913C7" w:rsidP="00C62925">
            <w:pPr>
              <w:pStyle w:val="TableText"/>
            </w:pPr>
            <w:r>
              <w:rPr>
                <w:b/>
              </w:rPr>
              <w:t>Retain</w:t>
            </w:r>
            <w:r>
              <w:t xml:space="preserve"> for 6 years after date of report</w:t>
            </w:r>
          </w:p>
          <w:p w:rsidR="00C913C7" w:rsidRDefault="00C913C7" w:rsidP="00C62925">
            <w:pPr>
              <w:pStyle w:val="TableText"/>
              <w:rPr>
                <w:i/>
              </w:rPr>
            </w:pPr>
            <w:r>
              <w:t xml:space="preserve">   </w:t>
            </w:r>
            <w:r>
              <w:rPr>
                <w:i/>
              </w:rPr>
              <w:t>then</w:t>
            </w:r>
          </w:p>
          <w:p w:rsidR="00C913C7" w:rsidRPr="0037530E" w:rsidRDefault="00C913C7" w:rsidP="00C62925">
            <w:pPr>
              <w:pStyle w:val="TableText"/>
              <w:rPr>
                <w:b/>
              </w:rPr>
            </w:pPr>
            <w:r>
              <w:rPr>
                <w:b/>
              </w:rPr>
              <w:t>Destroy.</w:t>
            </w:r>
          </w:p>
        </w:tc>
        <w:tc>
          <w:tcPr>
            <w:tcW w:w="600" w:type="pct"/>
            <w:gridSpan w:val="2"/>
            <w:tcMar>
              <w:top w:w="43" w:type="dxa"/>
              <w:left w:w="72" w:type="dxa"/>
              <w:bottom w:w="43" w:type="dxa"/>
              <w:right w:w="72" w:type="dxa"/>
            </w:tcMar>
          </w:tcPr>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C31547">
            <w:pPr>
              <w:pStyle w:val="TableText"/>
              <w:jc w:val="center"/>
              <w:rPr>
                <w:sz w:val="20"/>
                <w:szCs w:val="20"/>
              </w:rPr>
            </w:pPr>
            <w:r w:rsidRPr="00A56BA2">
              <w:rPr>
                <w:sz w:val="20"/>
                <w:szCs w:val="20"/>
              </w:rPr>
              <w:t>OPR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Pr="00FA16B8" w:rsidRDefault="00C913C7" w:rsidP="00A601A5">
            <w:pPr>
              <w:pStyle w:val="TableText"/>
              <w:jc w:val="center"/>
            </w:pPr>
            <w:r w:rsidRPr="00FA16B8">
              <w:t>LE15</w:t>
            </w:r>
            <w:r w:rsidR="00E76422" w:rsidRPr="00E76422">
              <w:rPr>
                <w:rFonts w:ascii="Arial" w:hAnsi="Arial"/>
              </w:rPr>
              <w:t>-</w:t>
            </w:r>
            <w:r w:rsidRPr="00FA16B8">
              <w:t>01</w:t>
            </w:r>
            <w:r w:rsidR="00E76422" w:rsidRPr="00E76422">
              <w:rPr>
                <w:rFonts w:ascii="Arial" w:hAnsi="Arial"/>
              </w:rPr>
              <w:t>-</w:t>
            </w:r>
            <w:r w:rsidRPr="00FA16B8">
              <w:t>47</w:t>
            </w:r>
          </w:p>
          <w:p w:rsidR="00C913C7" w:rsidRPr="00FA16B8" w:rsidRDefault="00C913C7" w:rsidP="00A601A5">
            <w:pPr>
              <w:pStyle w:val="TableText"/>
              <w:jc w:val="center"/>
            </w:pPr>
            <w:r w:rsidRPr="00FA16B8">
              <w:t xml:space="preserve">Rev. </w:t>
            </w:r>
            <w:r w:rsidR="00001538">
              <w:t>2</w:t>
            </w:r>
            <w:r>
              <w:fldChar w:fldCharType="begin"/>
            </w:r>
            <w:r w:rsidRPr="00FA16B8">
              <w:rPr>
                <w:color w:val="auto"/>
              </w:rPr>
              <w:instrText xml:space="preserve">xe "LE15-01-47" \f dan </w:instrText>
            </w:r>
            <w:r>
              <w:fldChar w:fldCharType="end"/>
            </w:r>
          </w:p>
        </w:tc>
        <w:tc>
          <w:tcPr>
            <w:tcW w:w="2900" w:type="pct"/>
            <w:tcMar>
              <w:top w:w="43" w:type="dxa"/>
              <w:left w:w="72" w:type="dxa"/>
              <w:bottom w:w="43" w:type="dxa"/>
              <w:right w:w="72" w:type="dxa"/>
            </w:tcMar>
          </w:tcPr>
          <w:p w:rsidR="00C913C7" w:rsidRPr="00FA16B8" w:rsidRDefault="00C913C7" w:rsidP="00C62925">
            <w:pPr>
              <w:pStyle w:val="RecordSeriesTitles"/>
            </w:pPr>
            <w:r w:rsidRPr="00FA16B8">
              <w:t>Release Recaps</w:t>
            </w:r>
          </w:p>
          <w:p w:rsidR="00C913C7" w:rsidRDefault="00C913C7" w:rsidP="00416633">
            <w:pPr>
              <w:pStyle w:val="TableText"/>
            </w:pPr>
            <w:r w:rsidRPr="00FA16B8">
              <w:t>Chronological listings of all inmates released from incarceration the previous day.</w:t>
            </w:r>
            <w:r>
              <w:t xml:space="preserve"> </w:t>
            </w:r>
            <w:r w:rsidR="00F35743">
              <w:fldChar w:fldCharType="begin"/>
            </w:r>
            <w:r w:rsidR="00143DE3">
              <w:instrText>xe "booking</w:instrText>
            </w:r>
            <w:r w:rsidR="004B4E0E">
              <w:instrText xml:space="preserve"> </w:instrText>
            </w:r>
            <w:r w:rsidR="00216DD8">
              <w:instrText>reports/</w:instrText>
            </w:r>
            <w:r w:rsidR="00F35743">
              <w:instrText>recaps</w:instrText>
            </w:r>
            <w:r w:rsidR="00F35743" w:rsidRPr="00FA16B8">
              <w:instrText xml:space="preserve">" \f subject </w:instrText>
            </w:r>
            <w:r w:rsidR="00F35743">
              <w:fldChar w:fldCharType="end"/>
            </w:r>
            <w:r w:rsidR="00216DD8">
              <w:fldChar w:fldCharType="begin"/>
            </w:r>
            <w:r w:rsidR="00216DD8" w:rsidRPr="00FA16B8">
              <w:instrText>xe "reports</w:instrText>
            </w:r>
            <w:r w:rsidR="00216DD8">
              <w:instrText xml:space="preserve">:inmate </w:instrText>
            </w:r>
            <w:r w:rsidR="00803991">
              <w:instrText>booking/</w:instrText>
            </w:r>
            <w:r w:rsidR="00216DD8" w:rsidRPr="00FA16B8">
              <w:instrText>release" \f subject</w:instrText>
            </w:r>
            <w:r w:rsidR="00216DD8">
              <w:fldChar w:fldCharType="end"/>
            </w:r>
          </w:p>
          <w:p w:rsidR="00C913C7" w:rsidRPr="00994959" w:rsidRDefault="00C913C7" w:rsidP="003F0CB9">
            <w:pPr>
              <w:pStyle w:val="Excludes"/>
            </w:pPr>
            <w:r w:rsidRPr="00994959">
              <w:t>Excludes local jail reports covered by LE2010</w:t>
            </w:r>
            <w:r w:rsidR="00E76422" w:rsidRPr="00E76422">
              <w:rPr>
                <w:rFonts w:ascii="Arial" w:hAnsi="Arial"/>
              </w:rPr>
              <w:t>-</w:t>
            </w:r>
            <w:r w:rsidRPr="00994959">
              <w:t>0</w:t>
            </w:r>
            <w:r w:rsidR="00E701BA" w:rsidRPr="00994959">
              <w:t>35</w:t>
            </w:r>
            <w:r w:rsidRPr="00994959">
              <w:t>.</w:t>
            </w:r>
          </w:p>
        </w:tc>
        <w:tc>
          <w:tcPr>
            <w:tcW w:w="1000" w:type="pct"/>
            <w:tcMar>
              <w:top w:w="43" w:type="dxa"/>
              <w:left w:w="72" w:type="dxa"/>
              <w:bottom w:w="43" w:type="dxa"/>
              <w:right w:w="72" w:type="dxa"/>
            </w:tcMar>
          </w:tcPr>
          <w:p w:rsidR="00C913C7" w:rsidRPr="00FA16B8" w:rsidRDefault="00C913C7" w:rsidP="0039006A">
            <w:pPr>
              <w:pStyle w:val="TableText"/>
            </w:pPr>
            <w:r w:rsidRPr="00FA16B8">
              <w:rPr>
                <w:b/>
              </w:rPr>
              <w:t>Retain</w:t>
            </w:r>
            <w:r w:rsidRPr="00FA16B8">
              <w:t xml:space="preserve"> for the life of the agency.</w:t>
            </w:r>
          </w:p>
        </w:tc>
        <w:tc>
          <w:tcPr>
            <w:tcW w:w="600" w:type="pct"/>
            <w:gridSpan w:val="2"/>
            <w:tcMar>
              <w:top w:w="43" w:type="dxa"/>
              <w:left w:w="72" w:type="dxa"/>
              <w:bottom w:w="43" w:type="dxa"/>
              <w:right w:w="72" w:type="dxa"/>
            </w:tcMar>
          </w:tcPr>
          <w:p w:rsidR="00C913C7" w:rsidRPr="00FA16B8" w:rsidRDefault="00C913C7" w:rsidP="00C31547">
            <w:pPr>
              <w:pStyle w:val="TableText"/>
              <w:jc w:val="center"/>
              <w:rPr>
                <w:sz w:val="20"/>
                <w:szCs w:val="20"/>
              </w:rPr>
            </w:pPr>
            <w:r w:rsidRPr="00FA16B8">
              <w:rPr>
                <w:sz w:val="20"/>
                <w:szCs w:val="20"/>
              </w:rPr>
              <w:t>NON</w:t>
            </w:r>
            <w:r w:rsidR="00E76422" w:rsidRPr="00E76422">
              <w:rPr>
                <w:rFonts w:ascii="Arial" w:hAnsi="Arial"/>
                <w:sz w:val="20"/>
                <w:szCs w:val="20"/>
              </w:rPr>
              <w:t>-</w:t>
            </w:r>
            <w:r w:rsidRPr="00FA16B8">
              <w:rPr>
                <w:sz w:val="20"/>
                <w:szCs w:val="20"/>
              </w:rPr>
              <w:t>ARCHIVAL</w:t>
            </w:r>
          </w:p>
          <w:p w:rsidR="00C913C7" w:rsidRPr="005B1EA3" w:rsidRDefault="00C913C7" w:rsidP="00C31547">
            <w:pPr>
              <w:pStyle w:val="TableText"/>
              <w:jc w:val="center"/>
              <w:rPr>
                <w:sz w:val="20"/>
                <w:szCs w:val="20"/>
              </w:rPr>
            </w:pPr>
            <w:r w:rsidRPr="005B1EA3">
              <w:rPr>
                <w:sz w:val="20"/>
                <w:szCs w:val="20"/>
              </w:rPr>
              <w:t>NON</w:t>
            </w:r>
            <w:r w:rsidR="00E76422" w:rsidRPr="00E76422">
              <w:rPr>
                <w:rFonts w:ascii="Arial" w:hAnsi="Arial"/>
                <w:sz w:val="20"/>
                <w:szCs w:val="20"/>
              </w:rPr>
              <w:t>-</w:t>
            </w:r>
            <w:r w:rsidRPr="005B1EA3">
              <w:rPr>
                <w:sz w:val="20"/>
                <w:szCs w:val="20"/>
              </w:rPr>
              <w:t>ESSENTIAL</w:t>
            </w:r>
          </w:p>
          <w:p w:rsidR="00C913C7" w:rsidRPr="00FA16B8" w:rsidRDefault="00C913C7" w:rsidP="00C31547">
            <w:pPr>
              <w:pStyle w:val="TableText"/>
              <w:jc w:val="center"/>
              <w:rPr>
                <w:sz w:val="20"/>
                <w:szCs w:val="20"/>
              </w:rPr>
            </w:pPr>
            <w:r w:rsidRPr="00FA16B8">
              <w:rPr>
                <w:sz w:val="20"/>
                <w:szCs w:val="20"/>
              </w:rPr>
              <w:t>OFM</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pPr>
            <w:r>
              <w:lastRenderedPageBreak/>
              <w:t>LE2010</w:t>
            </w:r>
            <w:r w:rsidR="00E76422" w:rsidRPr="00E76422">
              <w:rPr>
                <w:rFonts w:ascii="Arial" w:hAnsi="Arial"/>
              </w:rPr>
              <w:t>-</w:t>
            </w:r>
            <w:r>
              <w:t xml:space="preserve">036 </w:t>
            </w:r>
          </w:p>
          <w:p w:rsidR="00C913C7" w:rsidRDefault="00C913C7" w:rsidP="00A601A5">
            <w:pPr>
              <w:pStyle w:val="TableText"/>
              <w:jc w:val="center"/>
            </w:pPr>
            <w:r>
              <w:t>Rev. 0</w:t>
            </w:r>
            <w:r>
              <w:fldChar w:fldCharType="begin"/>
            </w:r>
            <w:r>
              <w:rPr>
                <w:color w:val="auto"/>
              </w:rPr>
              <w:instrText xml:space="preserve">xe "LE2010-036" \f dan </w:instrText>
            </w:r>
            <w:r>
              <w:fldChar w:fldCharType="end"/>
            </w:r>
          </w:p>
        </w:tc>
        <w:tc>
          <w:tcPr>
            <w:tcW w:w="2900" w:type="pct"/>
            <w:tcMar>
              <w:top w:w="43" w:type="dxa"/>
              <w:left w:w="72" w:type="dxa"/>
              <w:bottom w:w="43" w:type="dxa"/>
              <w:right w:w="72" w:type="dxa"/>
            </w:tcMar>
          </w:tcPr>
          <w:p w:rsidR="00C913C7" w:rsidRDefault="00C913C7" w:rsidP="00592894">
            <w:pPr>
              <w:pStyle w:val="RecordSeriesTitles"/>
            </w:pPr>
            <w:r>
              <w:t>Sex/Kidnapping Offender Registration Acknowledgements</w:t>
            </w:r>
          </w:p>
          <w:p w:rsidR="00C913C7" w:rsidRPr="00C62925" w:rsidRDefault="00C913C7" w:rsidP="009B067D">
            <w:pPr>
              <w:pStyle w:val="TableText"/>
            </w:pPr>
            <w:r>
              <w:t xml:space="preserve">Records documenting acknowledgement of notification of offender registration requirements (in accordance with </w:t>
            </w:r>
            <w:hyperlink r:id="rId41" w:history="1">
              <w:r w:rsidRPr="003E323F">
                <w:rPr>
                  <w:rStyle w:val="Hyperlink"/>
                </w:rPr>
                <w:t>RCW 70.48.470(1)</w:t>
              </w:r>
            </w:hyperlink>
            <w:r>
              <w:t xml:space="preserve">) by inmates convicted of sex or kidnapping offenses. </w:t>
            </w:r>
            <w:r w:rsidRPr="009B067D">
              <w:fldChar w:fldCharType="begin"/>
            </w:r>
            <w:r w:rsidRPr="009B067D">
              <w:rPr>
                <w:color w:val="auto"/>
              </w:rPr>
              <w:instrText>xe "sex/kidnapping offender:</w:instrText>
            </w:r>
            <w:r w:rsidR="0016522A">
              <w:rPr>
                <w:color w:val="auto"/>
              </w:rPr>
              <w:instrText>notification of inmate</w:instrText>
            </w:r>
            <w:r w:rsidRPr="009B067D">
              <w:rPr>
                <w:color w:val="auto"/>
              </w:rPr>
              <w:instrText xml:space="preserve">" \f subject </w:instrText>
            </w:r>
            <w:r w:rsidRPr="009B067D">
              <w:fldChar w:fldCharType="end"/>
            </w:r>
            <w:r w:rsidR="00C15D75" w:rsidRPr="00291DDD">
              <w:fldChar w:fldCharType="begin"/>
            </w:r>
            <w:r w:rsidR="00C15D75" w:rsidRPr="00291DDD">
              <w:rPr>
                <w:color w:val="auto"/>
              </w:rPr>
              <w:instrText>xe "registration:sex/kidnapping offender:</w:instrText>
            </w:r>
            <w:r w:rsidR="00C15D75">
              <w:rPr>
                <w:color w:val="auto"/>
              </w:rPr>
              <w:instrText xml:space="preserve">notification </w:instrText>
            </w:r>
            <w:r w:rsidR="0016522A">
              <w:rPr>
                <w:color w:val="auto"/>
              </w:rPr>
              <w:instrText>of</w:instrText>
            </w:r>
            <w:r w:rsidR="00C15D75">
              <w:rPr>
                <w:color w:val="auto"/>
              </w:rPr>
              <w:instrText xml:space="preserve"> inmate</w:instrText>
            </w:r>
            <w:r w:rsidR="00C15D75" w:rsidRPr="00291DDD">
              <w:rPr>
                <w:color w:val="auto"/>
              </w:rPr>
              <w:instrText xml:space="preserve">" \f subject </w:instrText>
            </w:r>
            <w:r w:rsidR="00C15D75" w:rsidRPr="00291DDD">
              <w:fldChar w:fldCharType="end"/>
            </w:r>
          </w:p>
        </w:tc>
        <w:tc>
          <w:tcPr>
            <w:tcW w:w="1000" w:type="pct"/>
            <w:tcMar>
              <w:top w:w="43" w:type="dxa"/>
              <w:left w:w="72" w:type="dxa"/>
              <w:bottom w:w="43" w:type="dxa"/>
              <w:right w:w="72" w:type="dxa"/>
            </w:tcMar>
          </w:tcPr>
          <w:p w:rsidR="00C913C7" w:rsidRDefault="00C913C7" w:rsidP="00592894">
            <w:pPr>
              <w:pStyle w:val="TableText"/>
            </w:pPr>
            <w:r>
              <w:rPr>
                <w:b/>
              </w:rPr>
              <w:t>Retain</w:t>
            </w:r>
            <w:r>
              <w:t xml:space="preserve"> for 6 years after date of signature</w:t>
            </w:r>
          </w:p>
          <w:p w:rsidR="00C913C7" w:rsidRDefault="00C913C7" w:rsidP="00592894">
            <w:pPr>
              <w:pStyle w:val="TableText"/>
              <w:rPr>
                <w:i/>
              </w:rPr>
            </w:pPr>
            <w:r>
              <w:t xml:space="preserve">   </w:t>
            </w:r>
            <w:r>
              <w:rPr>
                <w:i/>
              </w:rPr>
              <w:t>then</w:t>
            </w:r>
          </w:p>
          <w:p w:rsidR="00C913C7" w:rsidRPr="00121E7E" w:rsidRDefault="00C913C7" w:rsidP="00592894">
            <w:pPr>
              <w:pStyle w:val="TableText"/>
              <w:rPr>
                <w:b/>
              </w:rPr>
            </w:pPr>
            <w:r>
              <w:rPr>
                <w:b/>
              </w:rPr>
              <w:t>Destroy.</w:t>
            </w:r>
          </w:p>
        </w:tc>
        <w:tc>
          <w:tcPr>
            <w:tcW w:w="600" w:type="pct"/>
            <w:gridSpan w:val="2"/>
            <w:tcMar>
              <w:top w:w="43" w:type="dxa"/>
              <w:left w:w="72" w:type="dxa"/>
              <w:bottom w:w="43" w:type="dxa"/>
              <w:right w:w="72" w:type="dxa"/>
            </w:tcMar>
          </w:tcPr>
          <w:p w:rsidR="00C913C7" w:rsidRPr="007021AE" w:rsidRDefault="00C913C7" w:rsidP="00592894">
            <w:pPr>
              <w:pStyle w:val="TableText"/>
              <w:jc w:val="center"/>
              <w:rPr>
                <w:sz w:val="20"/>
                <w:szCs w:val="20"/>
              </w:rPr>
            </w:pPr>
            <w:r w:rsidRPr="007021AE">
              <w:rPr>
                <w:sz w:val="20"/>
                <w:szCs w:val="20"/>
              </w:rPr>
              <w:t>NON</w:t>
            </w:r>
            <w:r w:rsidR="00E76422" w:rsidRPr="00E76422">
              <w:rPr>
                <w:rFonts w:ascii="Arial" w:hAnsi="Arial"/>
                <w:sz w:val="20"/>
                <w:szCs w:val="20"/>
              </w:rPr>
              <w:t>-</w:t>
            </w:r>
            <w:r w:rsidRPr="007021AE">
              <w:rPr>
                <w:sz w:val="20"/>
                <w:szCs w:val="20"/>
              </w:rPr>
              <w:t>ARCHIVAL</w:t>
            </w:r>
          </w:p>
          <w:p w:rsidR="00C913C7" w:rsidRPr="007021AE" w:rsidRDefault="00C913C7" w:rsidP="00592894">
            <w:pPr>
              <w:pStyle w:val="TableText"/>
              <w:jc w:val="center"/>
              <w:rPr>
                <w:sz w:val="20"/>
                <w:szCs w:val="20"/>
              </w:rPr>
            </w:pPr>
            <w:r w:rsidRPr="007021AE">
              <w:rPr>
                <w:sz w:val="20"/>
                <w:szCs w:val="20"/>
              </w:rPr>
              <w:t>NON</w:t>
            </w:r>
            <w:r w:rsidR="00E76422" w:rsidRPr="00E76422">
              <w:rPr>
                <w:rFonts w:ascii="Arial" w:hAnsi="Arial"/>
                <w:sz w:val="20"/>
                <w:szCs w:val="20"/>
              </w:rPr>
              <w:t>-</w:t>
            </w:r>
            <w:r w:rsidRPr="007021AE">
              <w:rPr>
                <w:sz w:val="20"/>
                <w:szCs w:val="20"/>
              </w:rPr>
              <w:t>ESSENTIAL</w:t>
            </w:r>
          </w:p>
          <w:p w:rsidR="00C913C7" w:rsidRPr="007021AE" w:rsidRDefault="00C913C7" w:rsidP="00592894">
            <w:pPr>
              <w:pStyle w:val="TableText"/>
              <w:jc w:val="center"/>
              <w:rPr>
                <w:sz w:val="20"/>
                <w:szCs w:val="20"/>
              </w:rPr>
            </w:pPr>
            <w:r w:rsidRPr="007021AE">
              <w:rPr>
                <w:sz w:val="20"/>
                <w:szCs w:val="20"/>
              </w:rPr>
              <w:t>OPR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tcMar>
              <w:top w:w="43" w:type="dxa"/>
              <w:left w:w="72" w:type="dxa"/>
              <w:bottom w:w="43" w:type="dxa"/>
              <w:right w:w="72" w:type="dxa"/>
            </w:tcMar>
          </w:tcPr>
          <w:p w:rsidR="00C913C7" w:rsidRDefault="00C913C7" w:rsidP="00A601A5">
            <w:pPr>
              <w:pStyle w:val="TableText"/>
              <w:jc w:val="center"/>
              <w:rPr>
                <w:color w:val="auto"/>
              </w:rPr>
            </w:pPr>
            <w:r>
              <w:rPr>
                <w:color w:val="auto"/>
              </w:rPr>
              <w:t>LE2010</w:t>
            </w:r>
            <w:r w:rsidR="00E76422" w:rsidRPr="00E76422">
              <w:rPr>
                <w:rFonts w:ascii="Arial" w:hAnsi="Arial"/>
                <w:color w:val="auto"/>
              </w:rPr>
              <w:t>-</w:t>
            </w:r>
            <w:r>
              <w:rPr>
                <w:color w:val="auto"/>
              </w:rPr>
              <w:t>037 Rev. 0</w:t>
            </w:r>
            <w:r>
              <w:rPr>
                <w:color w:val="auto"/>
              </w:rPr>
              <w:fldChar w:fldCharType="begin"/>
            </w:r>
            <w:r>
              <w:rPr>
                <w:color w:val="auto"/>
              </w:rPr>
              <w:instrText xml:space="preserve">xe "LE2010-037" \f dan </w:instrText>
            </w:r>
            <w:r>
              <w:rPr>
                <w:color w:val="auto"/>
              </w:rPr>
              <w:fldChar w:fldCharType="end"/>
            </w:r>
          </w:p>
        </w:tc>
        <w:tc>
          <w:tcPr>
            <w:tcW w:w="2900" w:type="pct"/>
            <w:tcMar>
              <w:top w:w="43" w:type="dxa"/>
              <w:left w:w="72" w:type="dxa"/>
              <w:bottom w:w="43" w:type="dxa"/>
              <w:right w:w="72" w:type="dxa"/>
            </w:tcMar>
          </w:tcPr>
          <w:p w:rsidR="00C913C7" w:rsidRPr="00A145E2" w:rsidRDefault="00C913C7" w:rsidP="005B6E99">
            <w:pPr>
              <w:pStyle w:val="RecordSeriesTitles"/>
            </w:pPr>
            <w:r w:rsidRPr="00A145E2">
              <w:t>Transfer of Custody</w:t>
            </w:r>
          </w:p>
          <w:p w:rsidR="00C913C7" w:rsidRPr="006E6A5D" w:rsidRDefault="00C913C7" w:rsidP="009B067D">
            <w:pPr>
              <w:pStyle w:val="TableText"/>
              <w:rPr>
                <w:highlight w:val="yellow"/>
              </w:rPr>
            </w:pPr>
            <w:r w:rsidRPr="00A145E2">
              <w:t>Records relating to agency planning and coordination of transportation for inmates into another agency’s custody.</w:t>
            </w:r>
            <w:r>
              <w:t xml:space="preserve"> </w:t>
            </w:r>
            <w:r>
              <w:fldChar w:fldCharType="begin"/>
            </w:r>
            <w:r w:rsidRPr="00A145E2">
              <w:rPr>
                <w:color w:val="auto"/>
              </w:rPr>
              <w:instrText>xe "transport lists (inmate)" \f subject</w:instrText>
            </w:r>
            <w:r>
              <w:fldChar w:fldCharType="end"/>
            </w:r>
            <w:r>
              <w:fldChar w:fldCharType="begin"/>
            </w:r>
            <w:r w:rsidR="007E47BF">
              <w:instrText>xe "transfer:</w:instrText>
            </w:r>
            <w:r w:rsidRPr="00A145E2">
              <w:instrText xml:space="preserve">of custody" \f subject </w:instrText>
            </w:r>
            <w:r>
              <w:fldChar w:fldCharType="end"/>
            </w:r>
            <w:r w:rsidR="00F35743">
              <w:fldChar w:fldCharType="begin"/>
            </w:r>
            <w:r w:rsidR="00F35743" w:rsidRPr="00A145E2">
              <w:instrText>xe "</w:instrText>
            </w:r>
            <w:r w:rsidR="00F35743">
              <w:instrText>inmate:transfers</w:instrText>
            </w:r>
            <w:r w:rsidR="00F35743" w:rsidRPr="00A145E2">
              <w:instrText xml:space="preserve">" \f subject </w:instrText>
            </w:r>
            <w:r w:rsidR="00F35743">
              <w:fldChar w:fldCharType="end"/>
            </w:r>
          </w:p>
        </w:tc>
        <w:tc>
          <w:tcPr>
            <w:tcW w:w="1000" w:type="pct"/>
            <w:tcMar>
              <w:top w:w="43" w:type="dxa"/>
              <w:left w:w="72" w:type="dxa"/>
              <w:bottom w:w="43" w:type="dxa"/>
              <w:right w:w="72" w:type="dxa"/>
            </w:tcMar>
          </w:tcPr>
          <w:p w:rsidR="00C913C7" w:rsidRDefault="00C913C7" w:rsidP="005B6E99">
            <w:pPr>
              <w:pStyle w:val="TableText"/>
            </w:pPr>
            <w:r>
              <w:rPr>
                <w:b/>
              </w:rPr>
              <w:t>Retain</w:t>
            </w:r>
            <w:r>
              <w:t xml:space="preserve"> for 3 years after transport fulfilled or cancelled</w:t>
            </w:r>
          </w:p>
          <w:p w:rsidR="00C913C7" w:rsidRDefault="00C913C7" w:rsidP="005B6E99">
            <w:pPr>
              <w:pStyle w:val="TableText"/>
              <w:rPr>
                <w:i/>
              </w:rPr>
            </w:pPr>
            <w:r>
              <w:t xml:space="preserve">   </w:t>
            </w:r>
            <w:r>
              <w:rPr>
                <w:i/>
              </w:rPr>
              <w:t>then</w:t>
            </w:r>
          </w:p>
          <w:p w:rsidR="00C913C7" w:rsidRDefault="00C913C7" w:rsidP="00C54F52">
            <w:pPr>
              <w:pStyle w:val="TableText"/>
              <w:rPr>
                <w:b/>
              </w:rPr>
            </w:pPr>
            <w:r>
              <w:rPr>
                <w:b/>
              </w:rPr>
              <w:t>Destroy</w:t>
            </w:r>
            <w:r>
              <w:t>.</w:t>
            </w:r>
          </w:p>
        </w:tc>
        <w:tc>
          <w:tcPr>
            <w:tcW w:w="600" w:type="pct"/>
            <w:gridSpan w:val="2"/>
            <w:tcMar>
              <w:top w:w="43" w:type="dxa"/>
              <w:left w:w="72" w:type="dxa"/>
              <w:bottom w:w="43" w:type="dxa"/>
              <w:right w:w="72" w:type="dxa"/>
            </w:tcMar>
          </w:tcPr>
          <w:p w:rsidR="00C913C7" w:rsidRPr="007021AE" w:rsidRDefault="00C913C7" w:rsidP="005B6E99">
            <w:pPr>
              <w:pStyle w:val="TableText"/>
              <w:jc w:val="center"/>
              <w:rPr>
                <w:sz w:val="20"/>
                <w:szCs w:val="20"/>
              </w:rPr>
            </w:pPr>
            <w:r w:rsidRPr="007021AE">
              <w:rPr>
                <w:sz w:val="20"/>
                <w:szCs w:val="20"/>
              </w:rPr>
              <w:t>NON</w:t>
            </w:r>
            <w:r w:rsidR="00E76422" w:rsidRPr="00E76422">
              <w:rPr>
                <w:rFonts w:ascii="Arial" w:hAnsi="Arial"/>
                <w:sz w:val="20"/>
                <w:szCs w:val="20"/>
              </w:rPr>
              <w:t>-</w:t>
            </w:r>
            <w:r w:rsidRPr="007021AE">
              <w:rPr>
                <w:sz w:val="20"/>
                <w:szCs w:val="20"/>
              </w:rPr>
              <w:t>ARCHIVAL</w:t>
            </w:r>
          </w:p>
          <w:p w:rsidR="00C913C7" w:rsidRPr="007021AE" w:rsidRDefault="00C913C7" w:rsidP="005B6E99">
            <w:pPr>
              <w:pStyle w:val="TableText"/>
              <w:jc w:val="center"/>
              <w:rPr>
                <w:sz w:val="20"/>
                <w:szCs w:val="20"/>
              </w:rPr>
            </w:pPr>
            <w:r w:rsidRPr="007021AE">
              <w:rPr>
                <w:sz w:val="20"/>
                <w:szCs w:val="20"/>
              </w:rPr>
              <w:t>NON</w:t>
            </w:r>
            <w:r w:rsidR="00E76422" w:rsidRPr="00E76422">
              <w:rPr>
                <w:rFonts w:ascii="Arial" w:hAnsi="Arial"/>
                <w:sz w:val="20"/>
                <w:szCs w:val="20"/>
              </w:rPr>
              <w:t>-</w:t>
            </w:r>
            <w:r w:rsidRPr="007021AE">
              <w:rPr>
                <w:sz w:val="20"/>
                <w:szCs w:val="20"/>
              </w:rPr>
              <w:t>ESSENTIAL</w:t>
            </w:r>
          </w:p>
          <w:p w:rsidR="00C913C7" w:rsidRPr="007021AE" w:rsidRDefault="00C913C7" w:rsidP="00C54F52">
            <w:pPr>
              <w:pStyle w:val="TableText"/>
              <w:jc w:val="center"/>
              <w:rPr>
                <w:sz w:val="20"/>
                <w:szCs w:val="20"/>
              </w:rPr>
            </w:pPr>
            <w:r>
              <w:rPr>
                <w:sz w:val="20"/>
                <w:szCs w:val="20"/>
              </w:rPr>
              <w:t>OPR</w:t>
            </w:r>
          </w:p>
        </w:tc>
      </w:tr>
    </w:tbl>
    <w:p w:rsidR="00633AB5" w:rsidRDefault="00633AB5">
      <w:pPr>
        <w:sectPr w:rsidR="00633AB5" w:rsidSect="00617E2A">
          <w:pgSz w:w="15840" w:h="12240" w:orient="landscape" w:code="1"/>
          <w:pgMar w:top="1080" w:right="720" w:bottom="1080" w:left="720" w:header="1080" w:footer="720" w:gutter="0"/>
          <w:cols w:space="720"/>
          <w:docGrid w:linePitch="360"/>
        </w:sectPr>
      </w:pPr>
    </w:p>
    <w:p w:rsidR="00A014E9" w:rsidRPr="00A014E9" w:rsidRDefault="00A014E9">
      <w:pPr>
        <w:rPr>
          <w:sz w:val="2"/>
          <w:szCs w:val="2"/>
        </w:r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39"/>
        <w:gridCol w:w="8361"/>
        <w:gridCol w:w="2883"/>
        <w:gridCol w:w="1708"/>
        <w:gridCol w:w="9"/>
      </w:tblGrid>
      <w:tr w:rsidR="002F3FBC" w:rsidTr="00432866">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21" w:name="_Toc435696658"/>
            <w:r>
              <w:t>INMATE SECURITY AND CONTROL</w:t>
            </w:r>
            <w:bookmarkEnd w:id="21"/>
          </w:p>
          <w:p w:rsidR="002F3FBC" w:rsidRDefault="002F3FBC" w:rsidP="0029532C">
            <w:pPr>
              <w:pStyle w:val="ActivityText"/>
              <w:spacing w:after="0"/>
            </w:pPr>
            <w:r>
              <w:t>The activity of imposing control over inmate populations in an effort to prevent security disturbances and improper conduct.</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rsidR="00C913C7" w:rsidRPr="00845761" w:rsidRDefault="00C913C7" w:rsidP="00A601A5">
            <w:pPr>
              <w:jc w:val="center"/>
              <w:rPr>
                <w:b/>
                <w:sz w:val="16"/>
                <w:szCs w:val="16"/>
              </w:rPr>
            </w:pPr>
            <w:r w:rsidRPr="00845761">
              <w:rPr>
                <w:b/>
                <w:sz w:val="16"/>
                <w:szCs w:val="16"/>
              </w:rPr>
              <w:t>DISPOSITION AUTHORITY NUMBER (DAN)</w:t>
            </w:r>
          </w:p>
        </w:tc>
        <w:tc>
          <w:tcPr>
            <w:tcW w:w="2903" w:type="pct"/>
            <w:shd w:val="clear" w:color="auto" w:fill="D9D9D9"/>
            <w:tcMar>
              <w:top w:w="29" w:type="dxa"/>
              <w:left w:w="29" w:type="dxa"/>
              <w:bottom w:w="29" w:type="dxa"/>
              <w:right w:w="29" w:type="dxa"/>
            </w:tcMar>
            <w:vAlign w:val="center"/>
          </w:tcPr>
          <w:p w:rsidR="00C913C7" w:rsidRDefault="00C913C7">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rsidR="00C913C7" w:rsidRDefault="00C913C7">
            <w:pPr>
              <w:jc w:val="center"/>
              <w:rPr>
                <w:b/>
                <w:sz w:val="20"/>
              </w:rPr>
            </w:pPr>
            <w:r>
              <w:rPr>
                <w:b/>
                <w:sz w:val="20"/>
              </w:rPr>
              <w:t xml:space="preserve">RETENTION AND </w:t>
            </w:r>
          </w:p>
          <w:p w:rsidR="00C913C7" w:rsidRDefault="00C913C7">
            <w:pPr>
              <w:jc w:val="center"/>
              <w:rPr>
                <w:b/>
                <w:sz w:val="20"/>
              </w:rPr>
            </w:pPr>
            <w:r>
              <w:rPr>
                <w:b/>
                <w:sz w:val="20"/>
              </w:rPr>
              <w:t>DISPOSITION ACTION</w:t>
            </w:r>
          </w:p>
        </w:tc>
        <w:tc>
          <w:tcPr>
            <w:tcW w:w="596" w:type="pct"/>
            <w:gridSpan w:val="2"/>
            <w:shd w:val="clear" w:color="auto" w:fill="D9D9D9"/>
            <w:tcMar>
              <w:top w:w="29" w:type="dxa"/>
              <w:left w:w="29" w:type="dxa"/>
              <w:bottom w:w="29" w:type="dxa"/>
              <w:right w:w="29" w:type="dxa"/>
            </w:tcMar>
            <w:vAlign w:val="center"/>
          </w:tcPr>
          <w:p w:rsidR="00C913C7" w:rsidRDefault="00C913C7">
            <w:pPr>
              <w:jc w:val="center"/>
              <w:rPr>
                <w:b/>
                <w:sz w:val="20"/>
              </w:rPr>
            </w:pPr>
            <w:r>
              <w:rPr>
                <w:b/>
                <w:sz w:val="20"/>
              </w:rPr>
              <w:t>DESIGNATION</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40</w:t>
            </w:r>
          </w:p>
          <w:p w:rsidR="00C913C7" w:rsidRDefault="00C913C7" w:rsidP="00A601A5">
            <w:pPr>
              <w:pStyle w:val="TableText"/>
              <w:jc w:val="center"/>
            </w:pPr>
            <w:r>
              <w:t>Rev. 1</w:t>
            </w:r>
            <w:r>
              <w:fldChar w:fldCharType="begin"/>
            </w:r>
            <w:r>
              <w:rPr>
                <w:color w:val="auto"/>
              </w:rPr>
              <w:instrText xml:space="preserve">xe "LE15-01-40" \f dan </w:instrText>
            </w:r>
            <w:r>
              <w:fldChar w:fldCharType="end"/>
            </w:r>
          </w:p>
        </w:tc>
        <w:tc>
          <w:tcPr>
            <w:tcW w:w="2903" w:type="pct"/>
            <w:tcMar>
              <w:top w:w="43" w:type="dxa"/>
              <w:left w:w="72" w:type="dxa"/>
              <w:bottom w:w="43" w:type="dxa"/>
              <w:right w:w="72" w:type="dxa"/>
            </w:tcMar>
          </w:tcPr>
          <w:p w:rsidR="00C913C7" w:rsidRPr="00A93638" w:rsidRDefault="00C913C7" w:rsidP="00C62925">
            <w:pPr>
              <w:pStyle w:val="RecordSeriesTitles"/>
            </w:pPr>
            <w:r w:rsidRPr="00A93638">
              <w:t>Inmate Custody Files</w:t>
            </w:r>
            <w:r>
              <w:t xml:space="preserve"> (</w:t>
            </w:r>
            <w:r w:rsidRPr="00A93638">
              <w:t>Age 18 and Over</w:t>
            </w:r>
            <w:r>
              <w:t>)</w:t>
            </w:r>
          </w:p>
          <w:p w:rsidR="00C913C7" w:rsidRPr="00A93638" w:rsidRDefault="00C913C7" w:rsidP="00C62925">
            <w:pPr>
              <w:pStyle w:val="TableText"/>
            </w:pPr>
            <w:r w:rsidRPr="00A93638">
              <w:t>Records documenting the custody of inmates age 18 and over.</w:t>
            </w:r>
            <w:r w:rsidRPr="009B067D">
              <w:fldChar w:fldCharType="begin"/>
            </w:r>
            <w:r w:rsidRPr="009B067D">
              <w:instrText xml:space="preserve">xe "custody records:inmate (age 18 and over)" \f subject </w:instrText>
            </w:r>
            <w:r w:rsidRPr="009B067D">
              <w:fldChar w:fldCharType="end"/>
            </w:r>
            <w:r w:rsidR="007D063B" w:rsidRPr="009B067D">
              <w:fldChar w:fldCharType="begin"/>
            </w:r>
            <w:r w:rsidR="007D063B" w:rsidRPr="009B067D">
              <w:instrText xml:space="preserve">xe "classification (inmage) \f subject </w:instrText>
            </w:r>
            <w:r w:rsidR="007D063B" w:rsidRPr="009B067D">
              <w:fldChar w:fldCharType="end"/>
            </w:r>
            <w:r w:rsidR="007D063B" w:rsidRPr="009B067D">
              <w:fldChar w:fldCharType="begin"/>
            </w:r>
            <w:r w:rsidR="007D063B" w:rsidRPr="009B067D">
              <w:instrText xml:space="preserve">xe "inmate:classification" \f subject </w:instrText>
            </w:r>
            <w:r w:rsidR="007D063B" w:rsidRPr="009B067D">
              <w:fldChar w:fldCharType="end"/>
            </w:r>
            <w:r w:rsidR="007D063B" w:rsidRPr="009B067D">
              <w:fldChar w:fldCharType="begin"/>
            </w:r>
            <w:r w:rsidR="007D063B" w:rsidRPr="009B067D">
              <w:instrText xml:space="preserve">xe "inmate:discipline" \f subject </w:instrText>
            </w:r>
            <w:r w:rsidR="007D063B" w:rsidRPr="009B067D">
              <w:fldChar w:fldCharType="end"/>
            </w:r>
            <w:r w:rsidR="007D063B" w:rsidRPr="009B067D">
              <w:fldChar w:fldCharType="begin"/>
            </w:r>
            <w:r w:rsidR="007D063B" w:rsidRPr="009B067D">
              <w:instrText xml:space="preserve">xe "discipline (inmates)" \f subject </w:instrText>
            </w:r>
            <w:r w:rsidR="007D063B" w:rsidRPr="009B067D">
              <w:fldChar w:fldCharType="end"/>
            </w:r>
            <w:r w:rsidR="00865C21" w:rsidRPr="009B067D">
              <w:fldChar w:fldCharType="begin"/>
            </w:r>
            <w:r w:rsidR="00865C21" w:rsidRPr="009B067D">
              <w:instrText xml:space="preserve">xe "release (inmate):community corrections (probation/parole)" \f subject </w:instrText>
            </w:r>
            <w:r w:rsidR="00865C21" w:rsidRPr="009B067D">
              <w:fldChar w:fldCharType="end"/>
            </w:r>
            <w:r w:rsidR="00FB6C55" w:rsidRPr="009B067D">
              <w:fldChar w:fldCharType="begin"/>
            </w:r>
            <w:r w:rsidR="00FB6C55" w:rsidRPr="009B067D">
              <w:instrText xml:space="preserve">xe "inmate:custody files" \f subject </w:instrText>
            </w:r>
            <w:r w:rsidR="00FB6C55" w:rsidRPr="009B067D">
              <w:fldChar w:fldCharType="end"/>
            </w:r>
          </w:p>
          <w:p w:rsidR="00C913C7" w:rsidRPr="00A93638" w:rsidRDefault="00C913C7" w:rsidP="00A77D48">
            <w:pPr>
              <w:pStyle w:val="Includes"/>
            </w:pPr>
            <w:r w:rsidRPr="00A93638">
              <w:t xml:space="preserve">Includes, but is </w:t>
            </w:r>
            <w:r w:rsidRPr="00A77D48">
              <w:rPr>
                <w:rStyle w:val="IncludesChar"/>
              </w:rPr>
              <w:t>not limited</w:t>
            </w:r>
            <w:r w:rsidRPr="00A93638">
              <w:t xml:space="preserve"> to</w:t>
            </w:r>
            <w:r>
              <w:t>,</w:t>
            </w:r>
            <w:r w:rsidRPr="00A93638">
              <w:t xml:space="preserve"> documentation relating to:</w:t>
            </w:r>
          </w:p>
          <w:p w:rsidR="00C913C7" w:rsidRPr="00892AD8" w:rsidRDefault="00C913C7" w:rsidP="00005167">
            <w:pPr>
              <w:pStyle w:val="BULLETSINC"/>
              <w:numPr>
                <w:ilvl w:val="0"/>
                <w:numId w:val="10"/>
              </w:numPr>
            </w:pPr>
            <w:r w:rsidRPr="00892AD8">
              <w:t>Admittance, booking, and transfer;</w:t>
            </w:r>
          </w:p>
          <w:p w:rsidR="00C913C7" w:rsidRPr="00892AD8" w:rsidRDefault="00C913C7" w:rsidP="00005167">
            <w:pPr>
              <w:pStyle w:val="BULLETSINC"/>
              <w:numPr>
                <w:ilvl w:val="0"/>
                <w:numId w:val="10"/>
              </w:numPr>
            </w:pPr>
            <w:r w:rsidRPr="00892AD8">
              <w:t>Background data and history;</w:t>
            </w:r>
          </w:p>
          <w:p w:rsidR="00C913C7" w:rsidRPr="00892AD8" w:rsidRDefault="00C913C7" w:rsidP="00005167">
            <w:pPr>
              <w:pStyle w:val="BULLETSINC"/>
              <w:numPr>
                <w:ilvl w:val="0"/>
                <w:numId w:val="10"/>
              </w:numPr>
            </w:pPr>
            <w:r w:rsidRPr="00892AD8">
              <w:t>Classification (change requests, reviews, hearings, etc.);</w:t>
            </w:r>
          </w:p>
          <w:p w:rsidR="00C913C7" w:rsidRPr="00892AD8" w:rsidRDefault="00C913C7" w:rsidP="00005167">
            <w:pPr>
              <w:pStyle w:val="BULLETSINC"/>
              <w:numPr>
                <w:ilvl w:val="0"/>
                <w:numId w:val="10"/>
              </w:numPr>
            </w:pPr>
            <w:r w:rsidRPr="00892AD8">
              <w:t>Involvement in inmate programming;</w:t>
            </w:r>
          </w:p>
          <w:p w:rsidR="00C913C7" w:rsidRPr="00892AD8" w:rsidRDefault="00C913C7" w:rsidP="00005167">
            <w:pPr>
              <w:pStyle w:val="BULLETSINC"/>
              <w:numPr>
                <w:ilvl w:val="0"/>
                <w:numId w:val="10"/>
              </w:numPr>
            </w:pPr>
            <w:r w:rsidRPr="00892AD8">
              <w:t>Infractions and disciplinary hearings;</w:t>
            </w:r>
          </w:p>
          <w:p w:rsidR="00C913C7" w:rsidRPr="00892AD8" w:rsidRDefault="00C913C7" w:rsidP="00005167">
            <w:pPr>
              <w:pStyle w:val="BULLETSINC"/>
              <w:numPr>
                <w:ilvl w:val="0"/>
                <w:numId w:val="10"/>
              </w:numPr>
            </w:pPr>
            <w:r w:rsidRPr="00892AD8">
              <w:t>Release and community corrections (probation, parole, etc.);</w:t>
            </w:r>
          </w:p>
          <w:p w:rsidR="00C913C7" w:rsidRPr="00892AD8" w:rsidRDefault="00C913C7" w:rsidP="00005167">
            <w:pPr>
              <w:pStyle w:val="BULLETSINC"/>
              <w:numPr>
                <w:ilvl w:val="0"/>
                <w:numId w:val="10"/>
              </w:numPr>
            </w:pPr>
            <w:r w:rsidRPr="00892AD8">
              <w:t>Legal (court records, extradition authorization, victim notification forms, etc.)</w:t>
            </w:r>
          </w:p>
          <w:p w:rsidR="00C913C7" w:rsidRPr="00994959" w:rsidRDefault="00C913C7" w:rsidP="003F0CB9">
            <w:pPr>
              <w:pStyle w:val="Excludes"/>
              <w:rPr>
                <w:highlight w:val="yellow"/>
              </w:rPr>
            </w:pPr>
            <w:r w:rsidRPr="00994959">
              <w:t>Excludes extradition planning and coordination records covered by LE22</w:t>
            </w:r>
            <w:r w:rsidR="00E76422" w:rsidRPr="00E76422">
              <w:rPr>
                <w:rFonts w:ascii="Arial" w:hAnsi="Arial"/>
              </w:rPr>
              <w:t>-</w:t>
            </w:r>
            <w:r w:rsidRPr="00994959">
              <w:t>01</w:t>
            </w:r>
            <w:r w:rsidR="00E76422" w:rsidRPr="00E76422">
              <w:rPr>
                <w:rFonts w:ascii="Arial" w:hAnsi="Arial"/>
              </w:rPr>
              <w:t>-</w:t>
            </w:r>
            <w:r w:rsidRPr="00994959">
              <w:t>03.</w:t>
            </w:r>
          </w:p>
        </w:tc>
        <w:tc>
          <w:tcPr>
            <w:tcW w:w="1001" w:type="pct"/>
            <w:tcMar>
              <w:top w:w="43" w:type="dxa"/>
              <w:left w:w="72" w:type="dxa"/>
              <w:bottom w:w="43" w:type="dxa"/>
              <w:right w:w="72" w:type="dxa"/>
            </w:tcMar>
          </w:tcPr>
          <w:p w:rsidR="00C913C7" w:rsidRDefault="00C913C7" w:rsidP="00C62925">
            <w:pPr>
              <w:pStyle w:val="TableText"/>
            </w:pPr>
            <w:r>
              <w:rPr>
                <w:b/>
              </w:rPr>
              <w:t>Retain</w:t>
            </w:r>
            <w:r>
              <w:t xml:space="preserve"> for 6 years after termination of incarceration</w:t>
            </w:r>
          </w:p>
          <w:p w:rsidR="00C913C7" w:rsidRDefault="00C913C7" w:rsidP="00C62925">
            <w:pPr>
              <w:pStyle w:val="TableText"/>
              <w:rPr>
                <w:i/>
              </w:rPr>
            </w:pPr>
            <w:r>
              <w:rPr>
                <w:i/>
              </w:rPr>
              <w:t xml:space="preserve">   then</w:t>
            </w:r>
          </w:p>
          <w:p w:rsidR="00C913C7" w:rsidRDefault="00C913C7" w:rsidP="00016B8B">
            <w:pPr>
              <w:pStyle w:val="TableText"/>
              <w:rPr>
                <w:b/>
              </w:rPr>
            </w:pPr>
            <w:r>
              <w:rPr>
                <w:b/>
              </w:rPr>
              <w:t>Destroy.</w:t>
            </w:r>
            <w:r>
              <w:rPr>
                <w:color w:val="auto"/>
              </w:rPr>
              <w:t xml:space="preserve"> </w:t>
            </w:r>
          </w:p>
        </w:tc>
        <w:tc>
          <w:tcPr>
            <w:tcW w:w="596" w:type="pct"/>
            <w:gridSpan w:val="2"/>
            <w:tcMar>
              <w:top w:w="43" w:type="dxa"/>
              <w:left w:w="72" w:type="dxa"/>
              <w:bottom w:w="43" w:type="dxa"/>
              <w:right w:w="72" w:type="dxa"/>
            </w:tcMar>
          </w:tcPr>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C31547">
            <w:pPr>
              <w:pStyle w:val="TableText"/>
              <w:jc w:val="center"/>
              <w:rPr>
                <w:sz w:val="20"/>
                <w:szCs w:val="20"/>
              </w:rPr>
            </w:pPr>
            <w:r w:rsidRPr="00A56BA2">
              <w:rPr>
                <w:sz w:val="20"/>
                <w:szCs w:val="20"/>
              </w:rPr>
              <w:t>O</w:t>
            </w:r>
            <w:r>
              <w:rPr>
                <w:sz w:val="20"/>
                <w:szCs w:val="20"/>
              </w:rPr>
              <w:t>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Default="00C913C7" w:rsidP="00A601A5">
            <w:pPr>
              <w:pStyle w:val="TableText"/>
              <w:jc w:val="center"/>
            </w:pPr>
            <w:r>
              <w:t>LE2010</w:t>
            </w:r>
            <w:r w:rsidR="00E76422" w:rsidRPr="00E76422">
              <w:rPr>
                <w:rFonts w:ascii="Arial" w:hAnsi="Arial"/>
              </w:rPr>
              <w:t>-</w:t>
            </w:r>
            <w:r>
              <w:t>038 Rev. 0</w:t>
            </w:r>
            <w:r>
              <w:fldChar w:fldCharType="begin"/>
            </w:r>
            <w:r>
              <w:rPr>
                <w:color w:val="auto"/>
              </w:rPr>
              <w:instrText xml:space="preserve">xe "LE2010-038" \f dan </w:instrText>
            </w:r>
            <w:r>
              <w:fldChar w:fldCharType="end"/>
            </w:r>
          </w:p>
        </w:tc>
        <w:tc>
          <w:tcPr>
            <w:tcW w:w="2903" w:type="pct"/>
            <w:tcMar>
              <w:top w:w="43" w:type="dxa"/>
              <w:left w:w="72" w:type="dxa"/>
              <w:bottom w:w="43" w:type="dxa"/>
              <w:right w:w="72" w:type="dxa"/>
            </w:tcMar>
          </w:tcPr>
          <w:p w:rsidR="00C913C7" w:rsidRPr="00A93638" w:rsidRDefault="00C913C7" w:rsidP="00C62925">
            <w:pPr>
              <w:pStyle w:val="RecordSeriesTitles"/>
            </w:pPr>
            <w:r w:rsidRPr="00A93638">
              <w:t>Inmate Custody Files</w:t>
            </w:r>
            <w:r>
              <w:t xml:space="preserve"> (</w:t>
            </w:r>
            <w:r w:rsidRPr="00A93638">
              <w:t>Under Age 18</w:t>
            </w:r>
            <w:r>
              <w:t>)</w:t>
            </w:r>
          </w:p>
          <w:p w:rsidR="00C913C7" w:rsidRPr="00A93638" w:rsidRDefault="00C913C7" w:rsidP="00A93638">
            <w:pPr>
              <w:pStyle w:val="TableText"/>
            </w:pPr>
            <w:r w:rsidRPr="00A93638">
              <w:t xml:space="preserve">Records documenting the custody of inmates </w:t>
            </w:r>
            <w:r>
              <w:t>under age 18</w:t>
            </w:r>
            <w:r w:rsidR="00FB6C55" w:rsidRPr="00A93638">
              <w:t>.</w:t>
            </w:r>
            <w:r w:rsidRPr="009B067D">
              <w:fldChar w:fldCharType="begin"/>
            </w:r>
            <w:r w:rsidRPr="009B067D">
              <w:instrText xml:space="preserve">xe "custody records:inmate (under age 18)" \f subject </w:instrText>
            </w:r>
            <w:r w:rsidRPr="009B067D">
              <w:fldChar w:fldCharType="end"/>
            </w:r>
            <w:r w:rsidR="00865C21" w:rsidRPr="009B067D">
              <w:fldChar w:fldCharType="begin"/>
            </w:r>
            <w:r w:rsidR="00865C21" w:rsidRPr="009B067D">
              <w:instrText xml:space="preserve">xe "release (inmate):community corrections (probation/parole)" \f subject </w:instrText>
            </w:r>
            <w:r w:rsidR="00865C21" w:rsidRPr="009B067D">
              <w:fldChar w:fldCharType="end"/>
            </w:r>
            <w:r w:rsidR="000F1979" w:rsidRPr="009B067D">
              <w:fldChar w:fldCharType="begin"/>
            </w:r>
            <w:r w:rsidR="000F1979" w:rsidRPr="009B067D">
              <w:instrText xml:space="preserve">xe "inmate:custody files” \f subject </w:instrText>
            </w:r>
            <w:r w:rsidR="000F1979" w:rsidRPr="009B067D">
              <w:fldChar w:fldCharType="end"/>
            </w:r>
          </w:p>
          <w:p w:rsidR="00C913C7" w:rsidRPr="00A93638" w:rsidRDefault="00C913C7" w:rsidP="00A93638">
            <w:pPr>
              <w:pStyle w:val="TableText"/>
              <w:spacing w:before="60"/>
            </w:pPr>
            <w:r w:rsidRPr="00A93638">
              <w:t>Includes, but is not limited to</w:t>
            </w:r>
            <w:r>
              <w:t>,</w:t>
            </w:r>
            <w:r w:rsidRPr="00A93638">
              <w:t xml:space="preserve"> documentation relating to:</w:t>
            </w:r>
          </w:p>
          <w:p w:rsidR="00C913C7" w:rsidRPr="00892AD8" w:rsidRDefault="00C913C7" w:rsidP="00005167">
            <w:pPr>
              <w:pStyle w:val="BULLETSINC"/>
              <w:numPr>
                <w:ilvl w:val="0"/>
                <w:numId w:val="10"/>
              </w:numPr>
            </w:pPr>
            <w:r w:rsidRPr="00892AD8">
              <w:t>Admittance, booking, and transfer;</w:t>
            </w:r>
          </w:p>
          <w:p w:rsidR="00C913C7" w:rsidRPr="00892AD8" w:rsidRDefault="00C913C7" w:rsidP="00005167">
            <w:pPr>
              <w:pStyle w:val="BULLETSINC"/>
              <w:numPr>
                <w:ilvl w:val="0"/>
                <w:numId w:val="10"/>
              </w:numPr>
            </w:pPr>
            <w:r w:rsidRPr="00892AD8">
              <w:t>Background data and history;</w:t>
            </w:r>
          </w:p>
          <w:p w:rsidR="00C913C7" w:rsidRPr="00892AD8" w:rsidRDefault="00C913C7" w:rsidP="00005167">
            <w:pPr>
              <w:pStyle w:val="BULLETSINC"/>
              <w:numPr>
                <w:ilvl w:val="0"/>
                <w:numId w:val="10"/>
              </w:numPr>
            </w:pPr>
            <w:r w:rsidRPr="00892AD8">
              <w:t>Classification;</w:t>
            </w:r>
          </w:p>
          <w:p w:rsidR="00C913C7" w:rsidRPr="00892AD8" w:rsidRDefault="00C913C7" w:rsidP="00005167">
            <w:pPr>
              <w:pStyle w:val="BULLETSINC"/>
              <w:numPr>
                <w:ilvl w:val="0"/>
                <w:numId w:val="10"/>
              </w:numPr>
            </w:pPr>
            <w:r w:rsidRPr="00892AD8">
              <w:t>Involvement in inmate programming;</w:t>
            </w:r>
          </w:p>
          <w:p w:rsidR="00C913C7" w:rsidRPr="00892AD8" w:rsidRDefault="00C913C7" w:rsidP="00005167">
            <w:pPr>
              <w:pStyle w:val="BULLETSINC"/>
              <w:numPr>
                <w:ilvl w:val="0"/>
                <w:numId w:val="10"/>
              </w:numPr>
            </w:pPr>
            <w:r w:rsidRPr="00892AD8">
              <w:t>Infractions and disciplinary hearings;</w:t>
            </w:r>
          </w:p>
          <w:p w:rsidR="00C913C7" w:rsidRPr="00892AD8" w:rsidRDefault="00C913C7" w:rsidP="00005167">
            <w:pPr>
              <w:pStyle w:val="BULLETSINC"/>
              <w:numPr>
                <w:ilvl w:val="0"/>
                <w:numId w:val="10"/>
              </w:numPr>
            </w:pPr>
            <w:r w:rsidRPr="00892AD8">
              <w:t>Release and community corrections (probation, parole, etc.);</w:t>
            </w:r>
          </w:p>
          <w:p w:rsidR="00C913C7" w:rsidRPr="00892AD8" w:rsidRDefault="00C913C7" w:rsidP="00005167">
            <w:pPr>
              <w:pStyle w:val="BULLETSINC"/>
              <w:numPr>
                <w:ilvl w:val="0"/>
                <w:numId w:val="10"/>
              </w:numPr>
            </w:pPr>
            <w:r w:rsidRPr="00892AD8">
              <w:t>Legal (court records, extradition authorization, victim notification forms, etc.)</w:t>
            </w:r>
          </w:p>
          <w:p w:rsidR="00C913C7" w:rsidRPr="00994959" w:rsidRDefault="00C913C7" w:rsidP="003F0CB9">
            <w:pPr>
              <w:pStyle w:val="Excludes"/>
            </w:pPr>
            <w:r w:rsidRPr="00994959">
              <w:t>Excludes extradition planning and coordination records covered by LE22</w:t>
            </w:r>
            <w:r w:rsidR="00E76422" w:rsidRPr="00E76422">
              <w:rPr>
                <w:rFonts w:ascii="Arial" w:hAnsi="Arial"/>
              </w:rPr>
              <w:t>-</w:t>
            </w:r>
            <w:r w:rsidRPr="00994959">
              <w:t>01</w:t>
            </w:r>
            <w:r w:rsidR="00E76422" w:rsidRPr="00E76422">
              <w:rPr>
                <w:rFonts w:ascii="Arial" w:hAnsi="Arial"/>
              </w:rPr>
              <w:t>-</w:t>
            </w:r>
            <w:r w:rsidRPr="00994959">
              <w:t>03.</w:t>
            </w:r>
          </w:p>
        </w:tc>
        <w:tc>
          <w:tcPr>
            <w:tcW w:w="1001" w:type="pct"/>
            <w:tcMar>
              <w:top w:w="43" w:type="dxa"/>
              <w:left w:w="72" w:type="dxa"/>
              <w:bottom w:w="43" w:type="dxa"/>
              <w:right w:w="72" w:type="dxa"/>
            </w:tcMar>
          </w:tcPr>
          <w:p w:rsidR="00C913C7" w:rsidRDefault="00C913C7" w:rsidP="00C62925">
            <w:pPr>
              <w:pStyle w:val="TableText"/>
            </w:pPr>
            <w:r>
              <w:rPr>
                <w:b/>
              </w:rPr>
              <w:t>Retain</w:t>
            </w:r>
            <w:r>
              <w:t xml:space="preserve"> for 5 years after subject attains age 18</w:t>
            </w:r>
          </w:p>
          <w:p w:rsidR="00C913C7" w:rsidRPr="0023516F" w:rsidRDefault="00C913C7" w:rsidP="00C62925">
            <w:pPr>
              <w:pStyle w:val="TableText"/>
              <w:rPr>
                <w:i/>
              </w:rPr>
            </w:pPr>
            <w:r>
              <w:t xml:space="preserve">  </w:t>
            </w:r>
            <w:r w:rsidRPr="0023516F">
              <w:rPr>
                <w:i/>
              </w:rPr>
              <w:t>and</w:t>
            </w:r>
          </w:p>
          <w:p w:rsidR="00C913C7" w:rsidRDefault="00C913C7" w:rsidP="00C62925">
            <w:pPr>
              <w:pStyle w:val="TableText"/>
            </w:pPr>
            <w:r>
              <w:t>6 years after termination of incarceration</w:t>
            </w:r>
          </w:p>
          <w:p w:rsidR="00C913C7" w:rsidRDefault="00C913C7" w:rsidP="00C62925">
            <w:pPr>
              <w:pStyle w:val="TableText"/>
              <w:rPr>
                <w:i/>
              </w:rPr>
            </w:pPr>
            <w:r>
              <w:rPr>
                <w:i/>
              </w:rPr>
              <w:t xml:space="preserve">   then</w:t>
            </w:r>
          </w:p>
          <w:p w:rsidR="00C913C7" w:rsidRDefault="00C913C7" w:rsidP="00C62925">
            <w:pPr>
              <w:pStyle w:val="TableText"/>
              <w:rPr>
                <w:b/>
              </w:rPr>
            </w:pPr>
            <w:r>
              <w:rPr>
                <w:b/>
              </w:rPr>
              <w:t>Destroy.</w:t>
            </w:r>
          </w:p>
        </w:tc>
        <w:tc>
          <w:tcPr>
            <w:tcW w:w="596" w:type="pct"/>
            <w:gridSpan w:val="2"/>
            <w:tcMar>
              <w:top w:w="43" w:type="dxa"/>
              <w:left w:w="72" w:type="dxa"/>
              <w:bottom w:w="43" w:type="dxa"/>
              <w:right w:w="72" w:type="dxa"/>
            </w:tcMar>
          </w:tcPr>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C31547">
            <w:pPr>
              <w:pStyle w:val="TableText"/>
              <w:jc w:val="center"/>
              <w:rPr>
                <w:sz w:val="20"/>
                <w:szCs w:val="20"/>
              </w:rPr>
            </w:pPr>
            <w:r w:rsidRPr="00A56BA2">
              <w:rPr>
                <w:sz w:val="20"/>
                <w:szCs w:val="20"/>
              </w:rPr>
              <w:t>O</w:t>
            </w:r>
            <w:r>
              <w:rPr>
                <w:sz w:val="20"/>
                <w:szCs w:val="20"/>
              </w:rPr>
              <w:t>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Default="00C913C7" w:rsidP="00A601A5">
            <w:pPr>
              <w:pStyle w:val="TableText"/>
              <w:jc w:val="center"/>
            </w:pPr>
            <w:r>
              <w:lastRenderedPageBreak/>
              <w:t>LE2010</w:t>
            </w:r>
            <w:r w:rsidR="00E76422" w:rsidRPr="00E76422">
              <w:rPr>
                <w:rFonts w:ascii="Arial" w:hAnsi="Arial"/>
              </w:rPr>
              <w:t>-</w:t>
            </w:r>
            <w:r>
              <w:t>086</w:t>
            </w:r>
          </w:p>
          <w:p w:rsidR="00C913C7" w:rsidRDefault="00C913C7" w:rsidP="00A601A5">
            <w:pPr>
              <w:pStyle w:val="TableText"/>
              <w:jc w:val="center"/>
            </w:pPr>
            <w:r>
              <w:t xml:space="preserve">Rev. </w:t>
            </w:r>
            <w:r w:rsidR="00DD4C73">
              <w:t>1</w:t>
            </w:r>
            <w:r>
              <w:fldChar w:fldCharType="begin"/>
            </w:r>
            <w:r>
              <w:rPr>
                <w:color w:val="auto"/>
              </w:rPr>
              <w:instrText xml:space="preserve">xe "LE2010-086" \f dan </w:instrText>
            </w:r>
            <w:r>
              <w:fldChar w:fldCharType="end"/>
            </w:r>
          </w:p>
        </w:tc>
        <w:tc>
          <w:tcPr>
            <w:tcW w:w="2903" w:type="pct"/>
            <w:tcMar>
              <w:top w:w="43" w:type="dxa"/>
              <w:left w:w="72" w:type="dxa"/>
              <w:bottom w:w="43" w:type="dxa"/>
              <w:right w:w="72" w:type="dxa"/>
            </w:tcMar>
          </w:tcPr>
          <w:p w:rsidR="00C913C7" w:rsidRDefault="00C913C7" w:rsidP="002D5238">
            <w:pPr>
              <w:pStyle w:val="RecordSeriesTitles"/>
            </w:pPr>
            <w:r>
              <w:t xml:space="preserve">Inmate Custody Files </w:t>
            </w:r>
            <w:r w:rsidRPr="002E678A">
              <w:rPr>
                <w:rFonts w:ascii="Arial" w:hAnsi="Arial" w:cs="Arial"/>
              </w:rPr>
              <w:t>–</w:t>
            </w:r>
            <w:r>
              <w:t xml:space="preserve"> Notorious/Historically Significant Inmates</w:t>
            </w:r>
          </w:p>
          <w:p w:rsidR="00C913C7" w:rsidRDefault="00C913C7" w:rsidP="002D5238">
            <w:r>
              <w:t>Records documenting the custody of inmates who have gained contemporary public notoriety or significance</w:t>
            </w:r>
            <w:r w:rsidR="00FB6C55">
              <w:t>.</w:t>
            </w:r>
            <w:r>
              <w:fldChar w:fldCharType="begin"/>
            </w:r>
            <w:r w:rsidRPr="00A93638">
              <w:instrText>xe "custody records:</w:instrText>
            </w:r>
            <w:r w:rsidR="00CD47B3">
              <w:instrText>notorious/historically significant</w:instrText>
            </w:r>
            <w:r w:rsidRPr="00A93638">
              <w:instrText xml:space="preserve">" \f subject </w:instrText>
            </w:r>
            <w:r>
              <w:fldChar w:fldCharType="end"/>
            </w:r>
            <w:r w:rsidR="00865C21">
              <w:fldChar w:fldCharType="begin"/>
            </w:r>
            <w:r w:rsidR="00865C21" w:rsidRPr="00A93638">
              <w:instrText>xe "</w:instrText>
            </w:r>
            <w:r w:rsidR="00865C21">
              <w:instrText>release (inmate):notorious/historically significant</w:instrText>
            </w:r>
            <w:r w:rsidR="00865C21" w:rsidRPr="00A93638">
              <w:instrText xml:space="preserve">" \f subject </w:instrText>
            </w:r>
            <w:r w:rsidR="00865C21">
              <w:fldChar w:fldCharType="end"/>
            </w:r>
            <w:r w:rsidR="00FB6C55">
              <w:fldChar w:fldCharType="begin"/>
            </w:r>
            <w:r w:rsidR="00FB6C55">
              <w:instrText>xe "inmate:custody files:notorious/historically significant</w:instrText>
            </w:r>
            <w:r w:rsidR="00FB6C55" w:rsidRPr="00A93638">
              <w:instrText xml:space="preserve">" \f subject </w:instrText>
            </w:r>
            <w:r w:rsidR="00FB6C55">
              <w:fldChar w:fldCharType="end"/>
            </w:r>
          </w:p>
          <w:p w:rsidR="00C913C7" w:rsidRDefault="00C913C7" w:rsidP="002D5238">
            <w:pPr>
              <w:spacing w:before="60"/>
            </w:pPr>
            <w:r>
              <w:t>Includes, but is not limited to, documentation relating to:</w:t>
            </w:r>
          </w:p>
          <w:p w:rsidR="00C913C7" w:rsidRPr="00892AD8" w:rsidRDefault="00C913C7" w:rsidP="00005167">
            <w:pPr>
              <w:pStyle w:val="BULLETSINC"/>
              <w:numPr>
                <w:ilvl w:val="0"/>
                <w:numId w:val="10"/>
              </w:numPr>
            </w:pPr>
            <w:r w:rsidRPr="00892AD8">
              <w:t>Admittance, booking, and transfer;</w:t>
            </w:r>
          </w:p>
          <w:p w:rsidR="00C913C7" w:rsidRPr="00892AD8" w:rsidRDefault="00C913C7" w:rsidP="00005167">
            <w:pPr>
              <w:pStyle w:val="BULLETSINC"/>
              <w:numPr>
                <w:ilvl w:val="0"/>
                <w:numId w:val="10"/>
              </w:numPr>
            </w:pPr>
            <w:r w:rsidRPr="00892AD8">
              <w:t>Background data and history;</w:t>
            </w:r>
          </w:p>
          <w:p w:rsidR="00C913C7" w:rsidRPr="00892AD8" w:rsidRDefault="00C913C7" w:rsidP="00005167">
            <w:pPr>
              <w:pStyle w:val="BULLETSINC"/>
              <w:numPr>
                <w:ilvl w:val="0"/>
                <w:numId w:val="10"/>
              </w:numPr>
            </w:pPr>
            <w:r w:rsidRPr="00892AD8">
              <w:t>Classification (change requests, reviews, hearings, etc.);</w:t>
            </w:r>
          </w:p>
          <w:p w:rsidR="00C913C7" w:rsidRPr="00892AD8" w:rsidRDefault="00C913C7" w:rsidP="00005167">
            <w:pPr>
              <w:pStyle w:val="BULLETSINC"/>
              <w:numPr>
                <w:ilvl w:val="0"/>
                <w:numId w:val="10"/>
              </w:numPr>
            </w:pPr>
            <w:r w:rsidRPr="00892AD8">
              <w:t>Involvement in inmate programming;</w:t>
            </w:r>
          </w:p>
          <w:p w:rsidR="00C913C7" w:rsidRPr="00892AD8" w:rsidRDefault="00C913C7" w:rsidP="00005167">
            <w:pPr>
              <w:pStyle w:val="BULLETSINC"/>
              <w:numPr>
                <w:ilvl w:val="0"/>
                <w:numId w:val="10"/>
              </w:numPr>
            </w:pPr>
            <w:r w:rsidRPr="00892AD8">
              <w:t>Infractions and disciplinary hearings;</w:t>
            </w:r>
          </w:p>
          <w:p w:rsidR="00C913C7" w:rsidRPr="00892AD8" w:rsidRDefault="00C913C7" w:rsidP="00005167">
            <w:pPr>
              <w:pStyle w:val="BULLETSINC"/>
              <w:numPr>
                <w:ilvl w:val="0"/>
                <w:numId w:val="10"/>
              </w:numPr>
            </w:pPr>
            <w:r w:rsidRPr="00892AD8">
              <w:t>Release and community corrections (probation, parole, etc.);</w:t>
            </w:r>
          </w:p>
          <w:p w:rsidR="00C913C7" w:rsidRPr="00892AD8" w:rsidRDefault="00C913C7" w:rsidP="00005167">
            <w:pPr>
              <w:pStyle w:val="BULLETSINC"/>
              <w:numPr>
                <w:ilvl w:val="0"/>
                <w:numId w:val="10"/>
              </w:numPr>
            </w:pPr>
            <w:r w:rsidRPr="00892AD8">
              <w:t>Legal (court records, extradition authorization, victim notification forms, etc.).</w:t>
            </w:r>
          </w:p>
          <w:p w:rsidR="00C913C7" w:rsidRPr="00994959" w:rsidRDefault="00C913C7" w:rsidP="003F0CB9">
            <w:pPr>
              <w:pStyle w:val="Excludes"/>
            </w:pPr>
            <w:r w:rsidRPr="00994959">
              <w:t>Excludes extradition planning and coordination records covered by LE22</w:t>
            </w:r>
            <w:r w:rsidR="00E76422" w:rsidRPr="00E76422">
              <w:rPr>
                <w:rFonts w:ascii="Arial" w:hAnsi="Arial"/>
              </w:rPr>
              <w:t>-</w:t>
            </w:r>
            <w:r w:rsidRPr="00994959">
              <w:t>01</w:t>
            </w:r>
            <w:r w:rsidR="00E76422" w:rsidRPr="00E76422">
              <w:rPr>
                <w:rFonts w:ascii="Arial" w:hAnsi="Arial"/>
              </w:rPr>
              <w:t>-</w:t>
            </w:r>
            <w:r w:rsidRPr="00994959">
              <w:t>03.</w:t>
            </w:r>
          </w:p>
          <w:p w:rsidR="00EB7C97" w:rsidRPr="00732071" w:rsidRDefault="00EB7C97" w:rsidP="00EF5983">
            <w:pPr>
              <w:pStyle w:val="NOTE"/>
              <w:rPr>
                <w:color w:val="auto"/>
              </w:rPr>
            </w:pPr>
            <w:r w:rsidRPr="00D379EB">
              <w:rPr>
                <w:color w:val="auto"/>
              </w:rPr>
              <w:t xml:space="preserve">Note: For guidance on how to identify notorious or </w:t>
            </w:r>
            <w:r>
              <w:rPr>
                <w:color w:val="auto"/>
              </w:rPr>
              <w:t xml:space="preserve">historically significant cases, please refer to Washington State Archives’ published advice sheet </w:t>
            </w:r>
            <w:hyperlink r:id="rId42" w:history="1">
              <w:r w:rsidR="001F47B9">
                <w:rPr>
                  <w:rStyle w:val="Hyperlink"/>
                  <w:i w:val="0"/>
                </w:rPr>
                <w:t>Notorious/Historically Significant Case Files/Inmate Custody Records.</w:t>
              </w:r>
            </w:hyperlink>
          </w:p>
        </w:tc>
        <w:tc>
          <w:tcPr>
            <w:tcW w:w="1001" w:type="pct"/>
            <w:tcMar>
              <w:top w:w="43" w:type="dxa"/>
              <w:left w:w="72" w:type="dxa"/>
              <w:bottom w:w="43" w:type="dxa"/>
              <w:right w:w="72" w:type="dxa"/>
            </w:tcMar>
          </w:tcPr>
          <w:p w:rsidR="00C913C7" w:rsidRDefault="00C913C7" w:rsidP="00C62925">
            <w:pPr>
              <w:pStyle w:val="TableText"/>
            </w:pPr>
            <w:r>
              <w:rPr>
                <w:b/>
              </w:rPr>
              <w:t>Retain</w:t>
            </w:r>
            <w:r>
              <w:t xml:space="preserve"> for 6 years after termination of incarceration</w:t>
            </w:r>
          </w:p>
          <w:p w:rsidR="00C913C7" w:rsidRDefault="00C913C7" w:rsidP="00C62925">
            <w:pPr>
              <w:pStyle w:val="TableText"/>
              <w:rPr>
                <w:i/>
              </w:rPr>
            </w:pPr>
            <w:r>
              <w:t xml:space="preserve">   </w:t>
            </w:r>
            <w:r>
              <w:rPr>
                <w:i/>
              </w:rPr>
              <w:t>then</w:t>
            </w:r>
          </w:p>
          <w:p w:rsidR="00C913C7" w:rsidRPr="002D5238" w:rsidRDefault="00C913C7" w:rsidP="00C62925">
            <w:pPr>
              <w:pStyle w:val="TableText"/>
            </w:pPr>
            <w:r>
              <w:rPr>
                <w:b/>
              </w:rPr>
              <w:t>Transfer</w:t>
            </w:r>
            <w:r>
              <w:t xml:space="preserve"> to Washington State Archives</w:t>
            </w:r>
            <w:r w:rsidR="00731E16">
              <w:t xml:space="preserve"> for permanent retention</w:t>
            </w:r>
            <w:r>
              <w:t>.</w:t>
            </w:r>
          </w:p>
        </w:tc>
        <w:tc>
          <w:tcPr>
            <w:tcW w:w="596" w:type="pct"/>
            <w:gridSpan w:val="2"/>
            <w:tcMar>
              <w:top w:w="43" w:type="dxa"/>
              <w:left w:w="72" w:type="dxa"/>
              <w:bottom w:w="43" w:type="dxa"/>
              <w:right w:w="72" w:type="dxa"/>
            </w:tcMar>
          </w:tcPr>
          <w:p w:rsidR="00C913C7" w:rsidRPr="0057144C" w:rsidRDefault="00C913C7" w:rsidP="002D5238">
            <w:pPr>
              <w:pStyle w:val="TableText"/>
              <w:jc w:val="center"/>
              <w:rPr>
                <w:b/>
                <w:szCs w:val="22"/>
              </w:rPr>
            </w:pPr>
            <w:r w:rsidRPr="0057144C">
              <w:rPr>
                <w:b/>
                <w:szCs w:val="22"/>
              </w:rPr>
              <w:t>ARCHIVAL</w:t>
            </w:r>
          </w:p>
          <w:p w:rsidR="00C913C7" w:rsidRPr="0057144C" w:rsidRDefault="00C913C7" w:rsidP="002D5238">
            <w:pPr>
              <w:pStyle w:val="TableText"/>
              <w:jc w:val="center"/>
              <w:rPr>
                <w:b/>
                <w:sz w:val="16"/>
                <w:szCs w:val="16"/>
              </w:rPr>
            </w:pPr>
            <w:r w:rsidRPr="0057144C">
              <w:rPr>
                <w:b/>
                <w:sz w:val="16"/>
                <w:szCs w:val="16"/>
              </w:rPr>
              <w:t>(</w:t>
            </w:r>
            <w:r w:rsidRPr="002D5238">
              <w:rPr>
                <w:b/>
                <w:sz w:val="15"/>
                <w:szCs w:val="15"/>
              </w:rPr>
              <w:t>Permanent Retention</w:t>
            </w:r>
            <w:r>
              <w:rPr>
                <w:b/>
                <w:sz w:val="16"/>
                <w:szCs w:val="16"/>
              </w:rPr>
              <w:t>)</w:t>
            </w:r>
          </w:p>
          <w:p w:rsidR="00C913C7" w:rsidRPr="005C4584" w:rsidRDefault="00C913C7" w:rsidP="002D5238">
            <w:pPr>
              <w:pStyle w:val="TableText"/>
              <w:jc w:val="center"/>
              <w:rPr>
                <w:sz w:val="20"/>
                <w:szCs w:val="20"/>
              </w:rPr>
            </w:pPr>
            <w:r w:rsidRPr="005C4584">
              <w:rPr>
                <w:sz w:val="20"/>
                <w:szCs w:val="20"/>
              </w:rPr>
              <w:t>NON</w:t>
            </w:r>
            <w:r w:rsidR="00E76422" w:rsidRPr="00E76422">
              <w:rPr>
                <w:rFonts w:ascii="Arial" w:hAnsi="Arial"/>
                <w:sz w:val="20"/>
                <w:szCs w:val="20"/>
              </w:rPr>
              <w:t>-</w:t>
            </w:r>
            <w:r w:rsidRPr="005C4584">
              <w:rPr>
                <w:sz w:val="20"/>
                <w:szCs w:val="20"/>
              </w:rPr>
              <w:t>ESSENTIAL</w:t>
            </w:r>
          </w:p>
          <w:p w:rsidR="00C913C7" w:rsidRPr="002D5238" w:rsidRDefault="00C913C7" w:rsidP="002D5238">
            <w:pPr>
              <w:pStyle w:val="TableText"/>
              <w:jc w:val="center"/>
              <w:rPr>
                <w:b/>
                <w:sz w:val="20"/>
                <w:szCs w:val="20"/>
              </w:rPr>
            </w:pPr>
            <w:r>
              <w:rPr>
                <w:sz w:val="20"/>
                <w:szCs w:val="20"/>
              </w:rPr>
              <w:t>OPR</w:t>
            </w:r>
            <w:r>
              <w:rPr>
                <w:sz w:val="20"/>
                <w:szCs w:val="20"/>
              </w:rPr>
              <w:fldChar w:fldCharType="begin"/>
            </w:r>
            <w:r>
              <w:instrText xml:space="preserve">xe "Corrections and Jails:Inmate Security and Control:Inmate Custody Files </w:instrText>
            </w:r>
            <w:r w:rsidRPr="002E678A">
              <w:rPr>
                <w:rFonts w:ascii="Arial" w:hAnsi="Arial" w:cs="Arial"/>
              </w:rPr>
              <w:instrText>–</w:instrText>
            </w:r>
            <w:r>
              <w:instrText xml:space="preserve"> Notorious/Historically Significant Inmates" \f archival </w:instrText>
            </w:r>
            <w:r>
              <w:rPr>
                <w:sz w:val="20"/>
                <w:szCs w:val="20"/>
              </w:rPr>
              <w:fldChar w:fldCharType="end"/>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FFFFFF"/>
            <w:tcMar>
              <w:top w:w="43" w:type="dxa"/>
              <w:left w:w="43" w:type="dxa"/>
              <w:bottom w:w="43" w:type="dxa"/>
              <w:right w:w="43" w:type="dxa"/>
            </w:tcMar>
          </w:tcPr>
          <w:p w:rsidR="00C913C7" w:rsidRPr="005C411D" w:rsidRDefault="00C913C7" w:rsidP="00A601A5">
            <w:pPr>
              <w:pStyle w:val="TableText"/>
              <w:jc w:val="center"/>
            </w:pPr>
            <w:r w:rsidRPr="005C411D">
              <w:t>LE2010</w:t>
            </w:r>
            <w:r w:rsidR="00E76422" w:rsidRPr="00E76422">
              <w:rPr>
                <w:rFonts w:ascii="Arial" w:hAnsi="Arial"/>
              </w:rPr>
              <w:t>-</w:t>
            </w:r>
            <w:r w:rsidRPr="005C411D">
              <w:t>039</w:t>
            </w:r>
          </w:p>
          <w:p w:rsidR="00C913C7" w:rsidRPr="005C411D" w:rsidRDefault="00C913C7" w:rsidP="00CE6DC1">
            <w:pPr>
              <w:pStyle w:val="TableText"/>
              <w:jc w:val="center"/>
            </w:pPr>
            <w:r w:rsidRPr="005C411D">
              <w:t xml:space="preserve">Rev. </w:t>
            </w:r>
            <w:r w:rsidR="00CE6DC1" w:rsidRPr="005C411D">
              <w:t>2</w:t>
            </w:r>
            <w:r w:rsidRPr="005C411D">
              <w:fldChar w:fldCharType="begin"/>
            </w:r>
            <w:r w:rsidRPr="005C411D">
              <w:rPr>
                <w:color w:val="auto"/>
              </w:rPr>
              <w:instrText xml:space="preserve">xe "LE2010-039" \f dan </w:instrText>
            </w:r>
            <w:r w:rsidRPr="005C411D">
              <w:fldChar w:fldCharType="end"/>
            </w:r>
          </w:p>
        </w:tc>
        <w:tc>
          <w:tcPr>
            <w:tcW w:w="2903" w:type="pct"/>
            <w:shd w:val="clear" w:color="auto" w:fill="FFFFFF"/>
            <w:tcMar>
              <w:top w:w="43" w:type="dxa"/>
              <w:left w:w="72" w:type="dxa"/>
              <w:bottom w:w="43" w:type="dxa"/>
              <w:right w:w="72" w:type="dxa"/>
            </w:tcMar>
          </w:tcPr>
          <w:p w:rsidR="00C913C7" w:rsidRPr="005C411D" w:rsidRDefault="00C913C7" w:rsidP="00514F4D">
            <w:pPr>
              <w:pStyle w:val="RecordSeriesTitles"/>
            </w:pPr>
            <w:r w:rsidRPr="005C411D">
              <w:t>Grievance Logs (Inmate)</w:t>
            </w:r>
            <w:r w:rsidRPr="005C411D">
              <w:rPr>
                <w:color w:val="auto"/>
              </w:rPr>
              <w:t xml:space="preserve"> </w:t>
            </w:r>
          </w:p>
          <w:p w:rsidR="003B3BD8" w:rsidRPr="005C411D" w:rsidRDefault="00C913C7" w:rsidP="00514F4D">
            <w:pPr>
              <w:rPr>
                <w:color w:val="auto"/>
              </w:rPr>
            </w:pPr>
            <w:r w:rsidRPr="005C411D">
              <w:t xml:space="preserve">Logs documenting </w:t>
            </w:r>
            <w:r w:rsidR="003B3BD8" w:rsidRPr="005C411D">
              <w:t xml:space="preserve">the tracking of </w:t>
            </w:r>
            <w:r w:rsidRPr="005C411D">
              <w:t>grievances received from inmates.</w:t>
            </w:r>
            <w:r w:rsidRPr="005C411D">
              <w:rPr>
                <w:color w:val="auto"/>
              </w:rPr>
              <w:t xml:space="preserve"> </w:t>
            </w:r>
            <w:r w:rsidR="00BE3127" w:rsidRPr="005C411D">
              <w:fldChar w:fldCharType="begin"/>
            </w:r>
            <w:r w:rsidR="00BE3127" w:rsidRPr="005C411D">
              <w:instrText xml:space="preserve">xe "grievances:logs (inmate)" \f subject </w:instrText>
            </w:r>
            <w:r w:rsidR="00BE3127" w:rsidRPr="005C411D">
              <w:fldChar w:fldCharType="end"/>
            </w:r>
            <w:r w:rsidR="00BE3127" w:rsidRPr="005C411D">
              <w:fldChar w:fldCharType="begin"/>
            </w:r>
            <w:r w:rsidR="00BE3127" w:rsidRPr="005C411D">
              <w:instrText>xe "logs</w:instrText>
            </w:r>
            <w:r w:rsidR="00823E49" w:rsidRPr="005C411D">
              <w:instrText xml:space="preserve"> (inmate)</w:instrText>
            </w:r>
            <w:r w:rsidR="00BE3127" w:rsidRPr="005C411D">
              <w:instrText xml:space="preserve">:grievance" \f subject </w:instrText>
            </w:r>
            <w:r w:rsidR="00BE3127" w:rsidRPr="005C411D">
              <w:fldChar w:fldCharType="end"/>
            </w:r>
          </w:p>
          <w:p w:rsidR="00C913C7" w:rsidRPr="005C411D" w:rsidRDefault="003B3BD8" w:rsidP="00A77D48">
            <w:pPr>
              <w:pStyle w:val="NOTE"/>
            </w:pPr>
            <w:r w:rsidRPr="005C411D">
              <w:t>Note: Inmate grievances are covered by LE2010</w:t>
            </w:r>
            <w:r w:rsidR="00E76422" w:rsidRPr="00E76422">
              <w:rPr>
                <w:rFonts w:ascii="Arial" w:hAnsi="Arial"/>
              </w:rPr>
              <w:t>-</w:t>
            </w:r>
            <w:r w:rsidRPr="005C411D">
              <w:t>040</w:t>
            </w:r>
            <w:r w:rsidR="002A1E5C" w:rsidRPr="005C411D">
              <w:t>, LE2010</w:t>
            </w:r>
            <w:r w:rsidR="00E76422" w:rsidRPr="00E76422">
              <w:rPr>
                <w:rFonts w:ascii="Arial" w:hAnsi="Arial"/>
              </w:rPr>
              <w:t>-</w:t>
            </w:r>
            <w:r w:rsidR="00EF5983" w:rsidRPr="005C411D">
              <w:t>041</w:t>
            </w:r>
            <w:r w:rsidR="00CA1747" w:rsidRPr="005C411D">
              <w:t xml:space="preserve"> or LE2015</w:t>
            </w:r>
            <w:r w:rsidR="00E76422" w:rsidRPr="00E76422">
              <w:rPr>
                <w:rFonts w:ascii="Arial" w:hAnsi="Arial"/>
              </w:rPr>
              <w:t>-</w:t>
            </w:r>
            <w:r w:rsidR="00CA1747" w:rsidRPr="005C411D">
              <w:t>00</w:t>
            </w:r>
            <w:r w:rsidR="004F6929" w:rsidRPr="005C411D">
              <w:t>3</w:t>
            </w:r>
            <w:r w:rsidRPr="005C411D">
              <w:t>.</w:t>
            </w:r>
          </w:p>
        </w:tc>
        <w:tc>
          <w:tcPr>
            <w:tcW w:w="1001" w:type="pct"/>
            <w:shd w:val="clear" w:color="auto" w:fill="FFFFFF"/>
            <w:tcMar>
              <w:top w:w="43" w:type="dxa"/>
              <w:left w:w="72" w:type="dxa"/>
              <w:bottom w:w="43" w:type="dxa"/>
              <w:right w:w="72" w:type="dxa"/>
            </w:tcMar>
          </w:tcPr>
          <w:p w:rsidR="00C913C7" w:rsidRPr="005C411D" w:rsidRDefault="00C913C7" w:rsidP="00360CE3">
            <w:pPr>
              <w:pStyle w:val="TableText"/>
            </w:pPr>
            <w:r w:rsidRPr="005C411D">
              <w:rPr>
                <w:b/>
              </w:rPr>
              <w:t>Retain</w:t>
            </w:r>
            <w:r w:rsidRPr="005C411D">
              <w:t xml:space="preserve"> for 6 years after date of log entry</w:t>
            </w:r>
          </w:p>
          <w:p w:rsidR="00C913C7" w:rsidRPr="005C411D" w:rsidRDefault="00C913C7" w:rsidP="00360CE3">
            <w:pPr>
              <w:pStyle w:val="TableText"/>
              <w:rPr>
                <w:i/>
              </w:rPr>
            </w:pPr>
            <w:r w:rsidRPr="005C411D">
              <w:t xml:space="preserve">   </w:t>
            </w:r>
            <w:r w:rsidRPr="005C411D">
              <w:rPr>
                <w:i/>
              </w:rPr>
              <w:t>then</w:t>
            </w:r>
          </w:p>
          <w:p w:rsidR="00C913C7" w:rsidRPr="005C411D" w:rsidRDefault="00C913C7" w:rsidP="00C54F52">
            <w:pPr>
              <w:pStyle w:val="TableText"/>
            </w:pPr>
            <w:r w:rsidRPr="005C411D">
              <w:rPr>
                <w:b/>
              </w:rPr>
              <w:t>Destroy</w:t>
            </w:r>
            <w:r w:rsidRPr="005C411D">
              <w:t>.</w:t>
            </w:r>
          </w:p>
        </w:tc>
        <w:tc>
          <w:tcPr>
            <w:tcW w:w="596" w:type="pct"/>
            <w:gridSpan w:val="2"/>
            <w:shd w:val="clear" w:color="auto" w:fill="FFFFFF"/>
            <w:tcMar>
              <w:top w:w="43" w:type="dxa"/>
              <w:left w:w="72" w:type="dxa"/>
              <w:bottom w:w="43" w:type="dxa"/>
              <w:right w:w="72" w:type="dxa"/>
            </w:tcMar>
          </w:tcPr>
          <w:p w:rsidR="00C913C7" w:rsidRPr="005C411D" w:rsidRDefault="00C913C7" w:rsidP="00360CE3">
            <w:pPr>
              <w:pStyle w:val="TableText"/>
              <w:jc w:val="center"/>
              <w:rPr>
                <w:sz w:val="20"/>
                <w:szCs w:val="20"/>
              </w:rPr>
            </w:pPr>
            <w:r w:rsidRPr="005C411D">
              <w:rPr>
                <w:sz w:val="20"/>
                <w:szCs w:val="20"/>
              </w:rPr>
              <w:t>NON</w:t>
            </w:r>
            <w:r w:rsidR="00E76422" w:rsidRPr="00E76422">
              <w:rPr>
                <w:rFonts w:ascii="Arial" w:hAnsi="Arial"/>
                <w:sz w:val="20"/>
                <w:szCs w:val="20"/>
              </w:rPr>
              <w:t>-</w:t>
            </w:r>
            <w:r w:rsidRPr="005C411D">
              <w:rPr>
                <w:sz w:val="20"/>
                <w:szCs w:val="20"/>
              </w:rPr>
              <w:t>ARCHIVAL</w:t>
            </w:r>
          </w:p>
          <w:p w:rsidR="00C913C7" w:rsidRPr="005C411D" w:rsidRDefault="00C913C7" w:rsidP="00360CE3">
            <w:pPr>
              <w:pStyle w:val="TableText"/>
              <w:jc w:val="center"/>
              <w:rPr>
                <w:sz w:val="20"/>
                <w:szCs w:val="20"/>
              </w:rPr>
            </w:pPr>
            <w:r w:rsidRPr="005C411D">
              <w:rPr>
                <w:sz w:val="20"/>
                <w:szCs w:val="20"/>
              </w:rPr>
              <w:t>NON</w:t>
            </w:r>
            <w:r w:rsidR="00E76422" w:rsidRPr="00E76422">
              <w:rPr>
                <w:rFonts w:ascii="Arial" w:hAnsi="Arial"/>
                <w:sz w:val="20"/>
                <w:szCs w:val="20"/>
              </w:rPr>
              <w:t>-</w:t>
            </w:r>
            <w:r w:rsidRPr="005C411D">
              <w:rPr>
                <w:sz w:val="20"/>
                <w:szCs w:val="20"/>
              </w:rPr>
              <w:t>ESSENTIAL</w:t>
            </w:r>
          </w:p>
          <w:p w:rsidR="00C913C7" w:rsidRPr="00A56BA2" w:rsidRDefault="00C913C7" w:rsidP="00C54F52">
            <w:pPr>
              <w:pStyle w:val="TableText"/>
              <w:jc w:val="center"/>
              <w:rPr>
                <w:sz w:val="20"/>
                <w:szCs w:val="20"/>
              </w:rPr>
            </w:pPr>
            <w:r w:rsidRPr="005C411D">
              <w:rPr>
                <w:sz w:val="20"/>
                <w:szCs w:val="20"/>
              </w:rPr>
              <w:t>OPR</w:t>
            </w:r>
          </w:p>
        </w:tc>
      </w:tr>
      <w:tr w:rsidR="00C913C7" w:rsidRPr="00F72836"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FFFFFF"/>
            <w:tcMar>
              <w:top w:w="43" w:type="dxa"/>
              <w:left w:w="43" w:type="dxa"/>
              <w:bottom w:w="43" w:type="dxa"/>
              <w:right w:w="43" w:type="dxa"/>
            </w:tcMar>
          </w:tcPr>
          <w:p w:rsidR="00C913C7" w:rsidRPr="00F72836" w:rsidRDefault="00C913C7" w:rsidP="00F72836">
            <w:pPr>
              <w:pStyle w:val="TableText"/>
              <w:jc w:val="center"/>
            </w:pPr>
            <w:r w:rsidRPr="00F72836">
              <w:lastRenderedPageBreak/>
              <w:t>LE2010</w:t>
            </w:r>
            <w:r w:rsidR="00E76422" w:rsidRPr="00E76422">
              <w:rPr>
                <w:rFonts w:ascii="Arial" w:hAnsi="Arial"/>
              </w:rPr>
              <w:t>-</w:t>
            </w:r>
            <w:r w:rsidRPr="00F72836">
              <w:t xml:space="preserve">040 Rev. </w:t>
            </w:r>
            <w:r w:rsidR="00F72836" w:rsidRPr="00F72836">
              <w:t>2</w:t>
            </w:r>
            <w:r w:rsidRPr="00F72836">
              <w:fldChar w:fldCharType="begin"/>
            </w:r>
            <w:r w:rsidRPr="00F72836">
              <w:rPr>
                <w:color w:val="auto"/>
              </w:rPr>
              <w:instrText xml:space="preserve">xe "LE2010-040" \f dan </w:instrText>
            </w:r>
            <w:r w:rsidRPr="00F72836">
              <w:fldChar w:fldCharType="end"/>
            </w:r>
          </w:p>
        </w:tc>
        <w:tc>
          <w:tcPr>
            <w:tcW w:w="2903" w:type="pct"/>
            <w:shd w:val="clear" w:color="auto" w:fill="FFFFFF"/>
            <w:tcMar>
              <w:top w:w="43" w:type="dxa"/>
              <w:left w:w="72" w:type="dxa"/>
              <w:bottom w:w="43" w:type="dxa"/>
              <w:right w:w="72" w:type="dxa"/>
            </w:tcMar>
          </w:tcPr>
          <w:p w:rsidR="00C913C7" w:rsidRPr="00F72836" w:rsidRDefault="00C913C7" w:rsidP="00C54F52">
            <w:pPr>
              <w:pStyle w:val="RecordSeriesTitles"/>
            </w:pPr>
            <w:r w:rsidRPr="00F72836">
              <w:t xml:space="preserve">Grievances </w:t>
            </w:r>
            <w:r w:rsidRPr="00F72836">
              <w:rPr>
                <w:rFonts w:ascii="Arial" w:hAnsi="Arial" w:cs="Arial"/>
              </w:rPr>
              <w:t>–</w:t>
            </w:r>
            <w:r w:rsidRPr="00F72836">
              <w:t xml:space="preserve"> Inmate (Age 18 and Over)</w:t>
            </w:r>
          </w:p>
          <w:p w:rsidR="00C913C7" w:rsidRPr="00F72836" w:rsidRDefault="00C913C7" w:rsidP="00C54F52">
            <w:pPr>
              <w:pStyle w:val="TableText"/>
            </w:pPr>
            <w:r w:rsidRPr="00F72836">
              <w:t xml:space="preserve">Records relating to formal complaints and/or allegations received from inmates age 18 and over, and the agency’s response. </w:t>
            </w:r>
            <w:r w:rsidRPr="00F72836">
              <w:fldChar w:fldCharType="begin"/>
            </w:r>
            <w:r w:rsidRPr="00F72836">
              <w:instrText xml:space="preserve">xe "grievances:inmate (age 18 and over)" \f subject </w:instrText>
            </w:r>
            <w:r w:rsidRPr="00F72836">
              <w:fldChar w:fldCharType="end"/>
            </w:r>
            <w:r w:rsidRPr="00F72836">
              <w:fldChar w:fldCharType="begin"/>
            </w:r>
            <w:r w:rsidRPr="00F72836">
              <w:rPr>
                <w:color w:val="auto"/>
              </w:rPr>
              <w:instrText>xe "complaints (inmate)" \t "</w:instrText>
            </w:r>
            <w:r w:rsidRPr="00F72836">
              <w:rPr>
                <w:i/>
                <w:color w:val="auto"/>
              </w:rPr>
              <w:instrText>see</w:instrText>
            </w:r>
            <w:r w:rsidRPr="00F72836">
              <w:rPr>
                <w:color w:val="auto"/>
              </w:rPr>
              <w:instrText xml:space="preserve"> grievances" \f subject</w:instrText>
            </w:r>
            <w:r w:rsidRPr="00F72836">
              <w:fldChar w:fldCharType="end"/>
            </w:r>
            <w:r w:rsidR="003679E0" w:rsidRPr="00F72836">
              <w:fldChar w:fldCharType="begin"/>
            </w:r>
            <w:r w:rsidR="003679E0" w:rsidRPr="00F72836">
              <w:rPr>
                <w:color w:val="auto"/>
              </w:rPr>
              <w:instrText>xe "investigations:inmate grievance" \f subject</w:instrText>
            </w:r>
            <w:r w:rsidR="003679E0" w:rsidRPr="00F72836">
              <w:fldChar w:fldCharType="end"/>
            </w:r>
          </w:p>
          <w:p w:rsidR="00C913C7" w:rsidRPr="00F72836" w:rsidRDefault="00C913C7" w:rsidP="00A77D48">
            <w:pPr>
              <w:pStyle w:val="Includes"/>
            </w:pPr>
            <w:r w:rsidRPr="00F72836">
              <w:t>Includes, but is not limited to:</w:t>
            </w:r>
          </w:p>
          <w:p w:rsidR="00C913C7" w:rsidRPr="00EF5983" w:rsidRDefault="00C913C7" w:rsidP="00005167">
            <w:pPr>
              <w:pStyle w:val="BulletsEX"/>
              <w:numPr>
                <w:ilvl w:val="0"/>
                <w:numId w:val="56"/>
              </w:numPr>
            </w:pPr>
            <w:r w:rsidRPr="00EF5983">
              <w:t>Allegation documentation;</w:t>
            </w:r>
          </w:p>
          <w:p w:rsidR="00C913C7" w:rsidRPr="00EF5983" w:rsidRDefault="00C913C7" w:rsidP="00005167">
            <w:pPr>
              <w:pStyle w:val="BulletsEX"/>
              <w:numPr>
                <w:ilvl w:val="0"/>
                <w:numId w:val="56"/>
              </w:numPr>
            </w:pPr>
            <w:r w:rsidRPr="00EF5983">
              <w:t>Actions taken in response to allegations;</w:t>
            </w:r>
          </w:p>
          <w:p w:rsidR="00C913C7" w:rsidRPr="00EF5983" w:rsidRDefault="00C913C7" w:rsidP="00005167">
            <w:pPr>
              <w:pStyle w:val="BulletsEX"/>
              <w:numPr>
                <w:ilvl w:val="0"/>
                <w:numId w:val="56"/>
              </w:numPr>
            </w:pPr>
            <w:r w:rsidRPr="00EF5983">
              <w:t>Documentation of inmate injuries;</w:t>
            </w:r>
          </w:p>
          <w:p w:rsidR="00C913C7" w:rsidRPr="00EF5983" w:rsidRDefault="00C913C7" w:rsidP="00005167">
            <w:pPr>
              <w:pStyle w:val="BulletsEX"/>
              <w:numPr>
                <w:ilvl w:val="0"/>
                <w:numId w:val="56"/>
              </w:numPr>
            </w:pPr>
            <w:r w:rsidRPr="00EF5983">
              <w:t>Grievances (incident reports, investigations, etc.).</w:t>
            </w:r>
          </w:p>
          <w:p w:rsidR="00C22EFD" w:rsidRPr="00F72836" w:rsidRDefault="00C22EFD" w:rsidP="003F0CB9">
            <w:pPr>
              <w:pStyle w:val="Excludes"/>
            </w:pPr>
            <w:r w:rsidRPr="00F72836">
              <w:t>Excludes:</w:t>
            </w:r>
          </w:p>
          <w:p w:rsidR="00C22EFD" w:rsidRPr="00EF5983" w:rsidRDefault="00960CF0" w:rsidP="00005167">
            <w:pPr>
              <w:pStyle w:val="BulletsEX"/>
              <w:numPr>
                <w:ilvl w:val="0"/>
                <w:numId w:val="57"/>
              </w:numPr>
            </w:pPr>
            <w:r w:rsidRPr="00EF5983">
              <w:t xml:space="preserve">Juvenile offender/inmate </w:t>
            </w:r>
            <w:r w:rsidR="00C22EFD" w:rsidRPr="00EF5983">
              <w:t>grievances covered by LE2010</w:t>
            </w:r>
            <w:r w:rsidR="00E76422" w:rsidRPr="00E76422">
              <w:rPr>
                <w:rFonts w:ascii="Arial" w:hAnsi="Arial"/>
              </w:rPr>
              <w:t>-</w:t>
            </w:r>
            <w:r w:rsidR="00C22EFD" w:rsidRPr="00EF5983">
              <w:t>041;</w:t>
            </w:r>
          </w:p>
          <w:p w:rsidR="009A59A3" w:rsidRPr="00EF5983" w:rsidRDefault="009A59A3" w:rsidP="00005167">
            <w:pPr>
              <w:pStyle w:val="BulletsEX"/>
              <w:numPr>
                <w:ilvl w:val="0"/>
                <w:numId w:val="57"/>
              </w:numPr>
            </w:pPr>
            <w:r w:rsidRPr="00EF5983">
              <w:rPr>
                <w:i/>
              </w:rPr>
              <w:t>Prison Rape Elimination Act (PREA)</w:t>
            </w:r>
            <w:r w:rsidRPr="00EF5983">
              <w:t xml:space="preserve"> accusations/investigations covered by </w:t>
            </w:r>
            <w:r w:rsidR="00CA1747" w:rsidRPr="00EF5983">
              <w:t>LE2015</w:t>
            </w:r>
            <w:r w:rsidR="00E76422" w:rsidRPr="00E76422">
              <w:rPr>
                <w:rFonts w:ascii="Arial" w:hAnsi="Arial"/>
              </w:rPr>
              <w:t>-</w:t>
            </w:r>
            <w:r w:rsidR="00CA1747" w:rsidRPr="00EF5983">
              <w:t>00</w:t>
            </w:r>
            <w:r w:rsidR="004F6929" w:rsidRPr="00EF5983">
              <w:t>3</w:t>
            </w:r>
            <w:r w:rsidRPr="00EF5983">
              <w:t>;</w:t>
            </w:r>
          </w:p>
          <w:p w:rsidR="00C913C7" w:rsidRPr="00F72836" w:rsidRDefault="00C22EFD" w:rsidP="00005167">
            <w:pPr>
              <w:pStyle w:val="BulletsEX"/>
              <w:numPr>
                <w:ilvl w:val="0"/>
                <w:numId w:val="57"/>
              </w:numPr>
            </w:pPr>
            <w:r w:rsidRPr="00EF5983">
              <w:t>Employee misconduct investigation</w:t>
            </w:r>
            <w:r w:rsidR="00EA7BC3" w:rsidRPr="00EF5983">
              <w:t>s</w:t>
            </w:r>
            <w:r w:rsidR="002A1E5C" w:rsidRPr="00EF5983">
              <w:t xml:space="preserve">. </w:t>
            </w:r>
            <w:r w:rsidR="000D006C" w:rsidRPr="00EF5983">
              <w:rPr>
                <w:i/>
              </w:rPr>
              <w:t>See the</w:t>
            </w:r>
            <w:r w:rsidR="000D006C" w:rsidRPr="00EF5983">
              <w:t xml:space="preserve"> </w:t>
            </w:r>
            <w:r w:rsidR="0011462B" w:rsidRPr="00EF5983">
              <w:rPr>
                <w:b/>
              </w:rPr>
              <w:t>Investigation – Internal</w:t>
            </w:r>
            <w:r w:rsidR="00064ACB" w:rsidRPr="00EF5983">
              <w:rPr>
                <w:b/>
              </w:rPr>
              <w:t xml:space="preserve"> Review</w:t>
            </w:r>
            <w:r w:rsidR="000D006C" w:rsidRPr="00EF5983">
              <w:t xml:space="preserve"> section</w:t>
            </w:r>
            <w:r w:rsidR="00960CF0" w:rsidRPr="00EF5983">
              <w:t>.</w:t>
            </w:r>
            <w:r w:rsidR="0011462B" w:rsidRPr="00EF5983" w:rsidDel="00EA7BC3">
              <w:t xml:space="preserve"> </w:t>
            </w:r>
          </w:p>
        </w:tc>
        <w:tc>
          <w:tcPr>
            <w:tcW w:w="1001" w:type="pct"/>
            <w:shd w:val="clear" w:color="auto" w:fill="FFFFFF"/>
            <w:tcMar>
              <w:top w:w="43" w:type="dxa"/>
              <w:left w:w="72" w:type="dxa"/>
              <w:bottom w:w="43" w:type="dxa"/>
              <w:right w:w="72" w:type="dxa"/>
            </w:tcMar>
          </w:tcPr>
          <w:p w:rsidR="00C913C7" w:rsidRPr="00F72836" w:rsidRDefault="00C913C7" w:rsidP="00C54F52">
            <w:pPr>
              <w:pStyle w:val="TableText"/>
            </w:pPr>
            <w:r w:rsidRPr="00F72836">
              <w:rPr>
                <w:b/>
              </w:rPr>
              <w:t>Retain</w:t>
            </w:r>
            <w:r w:rsidRPr="00F72836">
              <w:t xml:space="preserve"> for 6 years after resolution of grievance</w:t>
            </w:r>
          </w:p>
          <w:p w:rsidR="00C913C7" w:rsidRPr="00F72836" w:rsidRDefault="00C913C7" w:rsidP="00C54F52">
            <w:pPr>
              <w:pStyle w:val="TableText"/>
              <w:rPr>
                <w:i/>
              </w:rPr>
            </w:pPr>
            <w:r w:rsidRPr="00F72836">
              <w:rPr>
                <w:i/>
              </w:rPr>
              <w:t xml:space="preserve">   then</w:t>
            </w:r>
          </w:p>
          <w:p w:rsidR="00C913C7" w:rsidRPr="00F72836" w:rsidRDefault="00C913C7" w:rsidP="00441B1E">
            <w:pPr>
              <w:pStyle w:val="TableText"/>
              <w:rPr>
                <w:b/>
              </w:rPr>
            </w:pPr>
            <w:r w:rsidRPr="00F72836">
              <w:rPr>
                <w:b/>
              </w:rPr>
              <w:t>Destroy.</w:t>
            </w:r>
            <w:r w:rsidRPr="00F72836">
              <w:rPr>
                <w:color w:val="auto"/>
              </w:rPr>
              <w:t xml:space="preserve"> </w:t>
            </w:r>
          </w:p>
        </w:tc>
        <w:tc>
          <w:tcPr>
            <w:tcW w:w="596" w:type="pct"/>
            <w:gridSpan w:val="2"/>
            <w:shd w:val="clear" w:color="auto" w:fill="FFFFFF"/>
            <w:tcMar>
              <w:top w:w="43" w:type="dxa"/>
              <w:left w:w="72" w:type="dxa"/>
              <w:bottom w:w="43" w:type="dxa"/>
              <w:right w:w="72" w:type="dxa"/>
            </w:tcMar>
          </w:tcPr>
          <w:p w:rsidR="00C913C7" w:rsidRPr="00F72836" w:rsidRDefault="00C913C7" w:rsidP="00C54F52">
            <w:pPr>
              <w:pStyle w:val="TableText"/>
              <w:jc w:val="center"/>
              <w:rPr>
                <w:sz w:val="20"/>
                <w:szCs w:val="20"/>
              </w:rPr>
            </w:pPr>
            <w:r w:rsidRPr="00F72836">
              <w:rPr>
                <w:sz w:val="20"/>
                <w:szCs w:val="20"/>
              </w:rPr>
              <w:t>NON</w:t>
            </w:r>
            <w:r w:rsidR="00E76422" w:rsidRPr="00E76422">
              <w:rPr>
                <w:rFonts w:ascii="Arial" w:hAnsi="Arial"/>
                <w:sz w:val="20"/>
                <w:szCs w:val="20"/>
              </w:rPr>
              <w:t>-</w:t>
            </w:r>
            <w:r w:rsidRPr="00F72836">
              <w:rPr>
                <w:sz w:val="20"/>
                <w:szCs w:val="20"/>
              </w:rPr>
              <w:t>ARCHIVAL</w:t>
            </w:r>
          </w:p>
          <w:p w:rsidR="00C913C7" w:rsidRPr="00F72836" w:rsidRDefault="00C913C7" w:rsidP="00C54F52">
            <w:pPr>
              <w:pStyle w:val="TableText"/>
              <w:jc w:val="center"/>
              <w:rPr>
                <w:sz w:val="20"/>
                <w:szCs w:val="20"/>
              </w:rPr>
            </w:pPr>
            <w:r w:rsidRPr="00F72836">
              <w:rPr>
                <w:sz w:val="20"/>
                <w:szCs w:val="20"/>
              </w:rPr>
              <w:t>NON</w:t>
            </w:r>
            <w:r w:rsidR="00E76422" w:rsidRPr="00E76422">
              <w:rPr>
                <w:rFonts w:ascii="Arial" w:hAnsi="Arial"/>
                <w:sz w:val="20"/>
                <w:szCs w:val="20"/>
              </w:rPr>
              <w:t>-</w:t>
            </w:r>
            <w:r w:rsidRPr="00F72836">
              <w:rPr>
                <w:sz w:val="20"/>
                <w:szCs w:val="20"/>
              </w:rPr>
              <w:t>ESSENTIAL</w:t>
            </w:r>
          </w:p>
          <w:p w:rsidR="00C913C7" w:rsidRPr="00F72836" w:rsidRDefault="00C913C7" w:rsidP="00C54F52">
            <w:pPr>
              <w:pStyle w:val="TableText"/>
              <w:jc w:val="center"/>
              <w:rPr>
                <w:sz w:val="20"/>
                <w:szCs w:val="20"/>
              </w:rPr>
            </w:pPr>
            <w:r w:rsidRPr="00F72836">
              <w:rPr>
                <w:sz w:val="20"/>
                <w:szCs w:val="20"/>
              </w:rPr>
              <w:t>OPR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FFFFFF"/>
            <w:tcMar>
              <w:top w:w="43" w:type="dxa"/>
              <w:left w:w="43" w:type="dxa"/>
              <w:bottom w:w="43" w:type="dxa"/>
              <w:right w:w="43" w:type="dxa"/>
            </w:tcMar>
          </w:tcPr>
          <w:p w:rsidR="00C913C7" w:rsidRPr="00F72836" w:rsidRDefault="00C913C7" w:rsidP="00A601A5">
            <w:pPr>
              <w:pStyle w:val="TableText"/>
              <w:jc w:val="center"/>
            </w:pPr>
            <w:r w:rsidRPr="00F72836">
              <w:lastRenderedPageBreak/>
              <w:t>LE2010</w:t>
            </w:r>
            <w:r w:rsidR="00E76422" w:rsidRPr="00E76422">
              <w:rPr>
                <w:rFonts w:ascii="Arial" w:hAnsi="Arial"/>
              </w:rPr>
              <w:t>-</w:t>
            </w:r>
            <w:r w:rsidRPr="00F72836">
              <w:t>041</w:t>
            </w:r>
          </w:p>
          <w:p w:rsidR="00C913C7" w:rsidRPr="00F72836" w:rsidRDefault="00C913C7" w:rsidP="00F72836">
            <w:pPr>
              <w:pStyle w:val="TableText"/>
              <w:jc w:val="center"/>
            </w:pPr>
            <w:r w:rsidRPr="00F72836">
              <w:t xml:space="preserve">Rev. </w:t>
            </w:r>
            <w:r w:rsidR="00F72836" w:rsidRPr="00F72836">
              <w:t>2</w:t>
            </w:r>
            <w:r w:rsidRPr="00F72836">
              <w:fldChar w:fldCharType="begin"/>
            </w:r>
            <w:r w:rsidRPr="00F72836">
              <w:rPr>
                <w:color w:val="auto"/>
              </w:rPr>
              <w:instrText xml:space="preserve">xe "LE2010-041" \f dan </w:instrText>
            </w:r>
            <w:r w:rsidRPr="00F72836">
              <w:fldChar w:fldCharType="end"/>
            </w:r>
          </w:p>
        </w:tc>
        <w:tc>
          <w:tcPr>
            <w:tcW w:w="2903" w:type="pct"/>
            <w:shd w:val="clear" w:color="auto" w:fill="FFFFFF"/>
            <w:tcMar>
              <w:top w:w="43" w:type="dxa"/>
              <w:left w:w="72" w:type="dxa"/>
              <w:bottom w:w="43" w:type="dxa"/>
              <w:right w:w="72" w:type="dxa"/>
            </w:tcMar>
          </w:tcPr>
          <w:p w:rsidR="00C913C7" w:rsidRPr="00F72836" w:rsidRDefault="00C913C7" w:rsidP="0077637F">
            <w:pPr>
              <w:pStyle w:val="RecordSeriesTitles"/>
            </w:pPr>
            <w:r w:rsidRPr="00F72836">
              <w:t xml:space="preserve">Grievances </w:t>
            </w:r>
            <w:r w:rsidRPr="00F72836">
              <w:rPr>
                <w:rFonts w:ascii="Arial" w:hAnsi="Arial" w:cs="Arial"/>
              </w:rPr>
              <w:t>–</w:t>
            </w:r>
            <w:r w:rsidRPr="00F72836">
              <w:t xml:space="preserve"> Inmate (Under Age 18)</w:t>
            </w:r>
          </w:p>
          <w:p w:rsidR="00C913C7" w:rsidRPr="00F72836" w:rsidRDefault="00C913C7" w:rsidP="0077637F">
            <w:pPr>
              <w:pStyle w:val="TableText"/>
            </w:pPr>
            <w:r w:rsidRPr="00F72836">
              <w:t xml:space="preserve">Records relating to formal complaints and/or allegations received from inmates under age 18, and the agency’s response. </w:t>
            </w:r>
            <w:r w:rsidRPr="00F72836">
              <w:fldChar w:fldCharType="begin"/>
            </w:r>
            <w:r w:rsidRPr="00F72836">
              <w:instrText xml:space="preserve">xe "grievances:inmate (under age 18)" \f subject </w:instrText>
            </w:r>
            <w:r w:rsidRPr="00F72836">
              <w:fldChar w:fldCharType="end"/>
            </w:r>
            <w:r w:rsidR="003679E0" w:rsidRPr="00F72836">
              <w:fldChar w:fldCharType="begin"/>
            </w:r>
            <w:r w:rsidR="003679E0" w:rsidRPr="00F72836">
              <w:rPr>
                <w:color w:val="auto"/>
              </w:rPr>
              <w:instrText>xe "investigations:inmate grievance" \f subject</w:instrText>
            </w:r>
            <w:r w:rsidR="003679E0" w:rsidRPr="00F72836">
              <w:fldChar w:fldCharType="end"/>
            </w:r>
          </w:p>
          <w:p w:rsidR="00C913C7" w:rsidRPr="00F72836" w:rsidRDefault="00C913C7" w:rsidP="00A77D48">
            <w:pPr>
              <w:pStyle w:val="Includes"/>
            </w:pPr>
            <w:r w:rsidRPr="00F72836">
              <w:t>Includes, but is not limited to:</w:t>
            </w:r>
          </w:p>
          <w:p w:rsidR="00C913C7" w:rsidRPr="00892AD8" w:rsidRDefault="00C913C7" w:rsidP="00005167">
            <w:pPr>
              <w:pStyle w:val="BULLETSINC"/>
              <w:numPr>
                <w:ilvl w:val="0"/>
                <w:numId w:val="11"/>
              </w:numPr>
            </w:pPr>
            <w:r w:rsidRPr="00892AD8">
              <w:t>Allegation documentation;</w:t>
            </w:r>
          </w:p>
          <w:p w:rsidR="00C913C7" w:rsidRPr="00892AD8" w:rsidRDefault="00C913C7" w:rsidP="00005167">
            <w:pPr>
              <w:pStyle w:val="BULLETSINC"/>
              <w:numPr>
                <w:ilvl w:val="0"/>
                <w:numId w:val="11"/>
              </w:numPr>
            </w:pPr>
            <w:r w:rsidRPr="00892AD8">
              <w:t>Actions taken in response to allegations;</w:t>
            </w:r>
          </w:p>
          <w:p w:rsidR="00C913C7" w:rsidRPr="00892AD8" w:rsidRDefault="00C913C7" w:rsidP="00005167">
            <w:pPr>
              <w:pStyle w:val="BULLETSINC"/>
              <w:numPr>
                <w:ilvl w:val="0"/>
                <w:numId w:val="11"/>
              </w:numPr>
            </w:pPr>
            <w:r w:rsidRPr="00892AD8">
              <w:t>Documentation of inmate injuries;</w:t>
            </w:r>
          </w:p>
          <w:p w:rsidR="00C913C7" w:rsidRPr="00892AD8" w:rsidRDefault="00C913C7" w:rsidP="00005167">
            <w:pPr>
              <w:pStyle w:val="BULLETSINC"/>
              <w:numPr>
                <w:ilvl w:val="0"/>
                <w:numId w:val="11"/>
              </w:numPr>
            </w:pPr>
            <w:r w:rsidRPr="00892AD8">
              <w:t>Grievances (incident reports, investigations, etc.).</w:t>
            </w:r>
          </w:p>
          <w:p w:rsidR="0022551A" w:rsidRPr="00F72836" w:rsidRDefault="0022551A" w:rsidP="003F0CB9">
            <w:pPr>
              <w:pStyle w:val="Excludes"/>
            </w:pPr>
            <w:r w:rsidRPr="00F72836">
              <w:t>Excludes:</w:t>
            </w:r>
          </w:p>
          <w:p w:rsidR="00E5674A" w:rsidRPr="00EF5983" w:rsidRDefault="00E5674A" w:rsidP="00005167">
            <w:pPr>
              <w:pStyle w:val="BulletsEX"/>
              <w:numPr>
                <w:ilvl w:val="0"/>
                <w:numId w:val="58"/>
              </w:numPr>
            </w:pPr>
            <w:r w:rsidRPr="00EF5983">
              <w:rPr>
                <w:i/>
              </w:rPr>
              <w:t>Prison Rape Elimination Act (PREA)</w:t>
            </w:r>
            <w:r w:rsidRPr="00EF5983">
              <w:t xml:space="preserve"> accusations/investigations covered by </w:t>
            </w:r>
            <w:r w:rsidR="00CA1747" w:rsidRPr="00EF5983">
              <w:t>LE2015</w:t>
            </w:r>
            <w:r w:rsidR="00E76422" w:rsidRPr="00E76422">
              <w:rPr>
                <w:rFonts w:ascii="Arial" w:hAnsi="Arial"/>
              </w:rPr>
              <w:t>-</w:t>
            </w:r>
            <w:r w:rsidR="00CA1747" w:rsidRPr="00EF5983">
              <w:t>00</w:t>
            </w:r>
            <w:r w:rsidR="004F6929" w:rsidRPr="00EF5983">
              <w:t>3</w:t>
            </w:r>
            <w:r w:rsidRPr="00EF5983">
              <w:t>;</w:t>
            </w:r>
          </w:p>
          <w:p w:rsidR="00C913C7" w:rsidRPr="00F72836" w:rsidRDefault="0022551A" w:rsidP="00005167">
            <w:pPr>
              <w:pStyle w:val="BulletsEX"/>
              <w:numPr>
                <w:ilvl w:val="0"/>
                <w:numId w:val="58"/>
              </w:numPr>
            </w:pPr>
            <w:r w:rsidRPr="00EF5983">
              <w:t>Employee misconduct investigation</w:t>
            </w:r>
            <w:r w:rsidR="00354063" w:rsidRPr="00EF5983">
              <w:t>s</w:t>
            </w:r>
            <w:r w:rsidR="002A1E5C" w:rsidRPr="00EF5983">
              <w:t xml:space="preserve">. </w:t>
            </w:r>
            <w:r w:rsidR="000D006C" w:rsidRPr="00EF5983">
              <w:rPr>
                <w:i/>
              </w:rPr>
              <w:t>See the</w:t>
            </w:r>
            <w:r w:rsidR="000D006C" w:rsidRPr="00EF5983">
              <w:rPr>
                <w:color w:val="FF0000"/>
              </w:rPr>
              <w:t xml:space="preserve"> </w:t>
            </w:r>
            <w:r w:rsidR="000D006C" w:rsidRPr="00EF5983">
              <w:rPr>
                <w:b/>
              </w:rPr>
              <w:t xml:space="preserve">Investigation – Internal Review </w:t>
            </w:r>
            <w:r w:rsidR="000D006C" w:rsidRPr="00EF5983">
              <w:rPr>
                <w:i/>
              </w:rPr>
              <w:t>section</w:t>
            </w:r>
            <w:r w:rsidR="000D006C" w:rsidRPr="00EF5983">
              <w:t>.</w:t>
            </w:r>
            <w:r w:rsidR="000D006C" w:rsidRPr="00EF5983" w:rsidDel="00EA7BC3">
              <w:t xml:space="preserve"> </w:t>
            </w:r>
          </w:p>
        </w:tc>
        <w:tc>
          <w:tcPr>
            <w:tcW w:w="1001" w:type="pct"/>
            <w:shd w:val="clear" w:color="auto" w:fill="FFFFFF"/>
            <w:tcMar>
              <w:top w:w="43" w:type="dxa"/>
              <w:left w:w="72" w:type="dxa"/>
              <w:bottom w:w="43" w:type="dxa"/>
              <w:right w:w="72" w:type="dxa"/>
            </w:tcMar>
          </w:tcPr>
          <w:p w:rsidR="00C913C7" w:rsidRPr="00F72836" w:rsidRDefault="00C913C7" w:rsidP="00C54F52">
            <w:pPr>
              <w:pStyle w:val="TableText"/>
            </w:pPr>
            <w:r w:rsidRPr="00F72836">
              <w:rPr>
                <w:b/>
              </w:rPr>
              <w:t>Retain</w:t>
            </w:r>
            <w:r w:rsidRPr="00F72836">
              <w:t xml:space="preserve"> for 6 years after resolution of grievance</w:t>
            </w:r>
          </w:p>
          <w:p w:rsidR="00C913C7" w:rsidRPr="00F72836" w:rsidRDefault="00C913C7" w:rsidP="00C54F52">
            <w:pPr>
              <w:pStyle w:val="TableText"/>
              <w:rPr>
                <w:i/>
              </w:rPr>
            </w:pPr>
            <w:r w:rsidRPr="00F72836">
              <w:t xml:space="preserve">   </w:t>
            </w:r>
            <w:r w:rsidRPr="00F72836">
              <w:rPr>
                <w:i/>
              </w:rPr>
              <w:t>and</w:t>
            </w:r>
          </w:p>
          <w:p w:rsidR="00C913C7" w:rsidRPr="00F72836" w:rsidRDefault="00C913C7" w:rsidP="00C54F52">
            <w:pPr>
              <w:pStyle w:val="TableText"/>
            </w:pPr>
            <w:r w:rsidRPr="00F72836">
              <w:t>3 years after juvenile attains age 18</w:t>
            </w:r>
          </w:p>
          <w:p w:rsidR="00C913C7" w:rsidRPr="00F72836" w:rsidRDefault="00C913C7" w:rsidP="00C54F52">
            <w:pPr>
              <w:pStyle w:val="TableText"/>
              <w:rPr>
                <w:i/>
              </w:rPr>
            </w:pPr>
            <w:r w:rsidRPr="00F72836">
              <w:t xml:space="preserve">   </w:t>
            </w:r>
            <w:r w:rsidRPr="00F72836">
              <w:rPr>
                <w:i/>
              </w:rPr>
              <w:t>then</w:t>
            </w:r>
          </w:p>
          <w:p w:rsidR="00C913C7" w:rsidRPr="00F72836" w:rsidRDefault="00C913C7" w:rsidP="00C54F52">
            <w:pPr>
              <w:pStyle w:val="TableText"/>
            </w:pPr>
            <w:r w:rsidRPr="00F72836">
              <w:rPr>
                <w:b/>
              </w:rPr>
              <w:t>Destroy</w:t>
            </w:r>
            <w:r w:rsidRPr="00F72836">
              <w:t>.</w:t>
            </w:r>
          </w:p>
        </w:tc>
        <w:tc>
          <w:tcPr>
            <w:tcW w:w="596" w:type="pct"/>
            <w:gridSpan w:val="2"/>
            <w:shd w:val="clear" w:color="auto" w:fill="FFFFFF"/>
            <w:tcMar>
              <w:top w:w="43" w:type="dxa"/>
              <w:left w:w="72" w:type="dxa"/>
              <w:bottom w:w="43" w:type="dxa"/>
              <w:right w:w="72" w:type="dxa"/>
            </w:tcMar>
          </w:tcPr>
          <w:p w:rsidR="00C913C7" w:rsidRPr="00F72836" w:rsidRDefault="00C913C7" w:rsidP="00C54F52">
            <w:pPr>
              <w:pStyle w:val="TableText"/>
              <w:jc w:val="center"/>
              <w:rPr>
                <w:sz w:val="20"/>
                <w:szCs w:val="20"/>
              </w:rPr>
            </w:pPr>
            <w:r w:rsidRPr="00F72836">
              <w:rPr>
                <w:sz w:val="20"/>
                <w:szCs w:val="20"/>
              </w:rPr>
              <w:t>NON</w:t>
            </w:r>
            <w:r w:rsidR="00E76422" w:rsidRPr="00E76422">
              <w:rPr>
                <w:rFonts w:ascii="Arial" w:hAnsi="Arial"/>
                <w:sz w:val="20"/>
                <w:szCs w:val="20"/>
              </w:rPr>
              <w:t>-</w:t>
            </w:r>
            <w:r w:rsidRPr="00F72836">
              <w:rPr>
                <w:sz w:val="20"/>
                <w:szCs w:val="20"/>
              </w:rPr>
              <w:t>ARCHIVAL</w:t>
            </w:r>
          </w:p>
          <w:p w:rsidR="00C913C7" w:rsidRPr="00F72836" w:rsidRDefault="00C913C7" w:rsidP="00C54F52">
            <w:pPr>
              <w:pStyle w:val="TableText"/>
              <w:jc w:val="center"/>
              <w:rPr>
                <w:sz w:val="20"/>
                <w:szCs w:val="20"/>
              </w:rPr>
            </w:pPr>
            <w:r w:rsidRPr="00F72836">
              <w:rPr>
                <w:sz w:val="20"/>
                <w:szCs w:val="20"/>
              </w:rPr>
              <w:t>NON</w:t>
            </w:r>
            <w:r w:rsidR="00E76422" w:rsidRPr="00E76422">
              <w:rPr>
                <w:rFonts w:ascii="Arial" w:hAnsi="Arial"/>
                <w:sz w:val="20"/>
                <w:szCs w:val="20"/>
              </w:rPr>
              <w:t>-</w:t>
            </w:r>
            <w:r w:rsidRPr="00F72836">
              <w:rPr>
                <w:sz w:val="20"/>
                <w:szCs w:val="20"/>
              </w:rPr>
              <w:t>ESSENTIAL</w:t>
            </w:r>
          </w:p>
          <w:p w:rsidR="00C913C7" w:rsidRPr="00A56BA2" w:rsidRDefault="00C913C7" w:rsidP="00C54F52">
            <w:pPr>
              <w:pStyle w:val="TableText"/>
              <w:jc w:val="center"/>
              <w:rPr>
                <w:sz w:val="20"/>
                <w:szCs w:val="20"/>
              </w:rPr>
            </w:pPr>
            <w:r w:rsidRPr="00F72836">
              <w:rPr>
                <w:sz w:val="20"/>
                <w:szCs w:val="20"/>
              </w:rPr>
              <w:t>OPR</w:t>
            </w:r>
          </w:p>
        </w:tc>
      </w:tr>
      <w:tr w:rsidR="006532F1"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6532F1" w:rsidRDefault="006532F1" w:rsidP="00A601A5">
            <w:pPr>
              <w:pStyle w:val="TableText"/>
              <w:jc w:val="center"/>
            </w:pPr>
            <w:r>
              <w:t>LE14</w:t>
            </w:r>
            <w:r w:rsidR="00E76422" w:rsidRPr="00E76422">
              <w:rPr>
                <w:rFonts w:ascii="Arial" w:hAnsi="Arial"/>
              </w:rPr>
              <w:t>-</w:t>
            </w:r>
            <w:r>
              <w:t>01</w:t>
            </w:r>
            <w:r w:rsidR="00E76422" w:rsidRPr="00E76422">
              <w:rPr>
                <w:rFonts w:ascii="Arial" w:hAnsi="Arial"/>
              </w:rPr>
              <w:t>-</w:t>
            </w:r>
            <w:r>
              <w:t>29</w:t>
            </w:r>
          </w:p>
          <w:p w:rsidR="006532F1" w:rsidRDefault="006532F1" w:rsidP="00F4064A">
            <w:pPr>
              <w:pStyle w:val="TableText"/>
              <w:jc w:val="center"/>
            </w:pPr>
            <w:r>
              <w:t>Rev. 2</w:t>
            </w:r>
            <w:r w:rsidR="00F4064A">
              <w:fldChar w:fldCharType="begin"/>
            </w:r>
            <w:r w:rsidR="00F4064A">
              <w:rPr>
                <w:color w:val="auto"/>
              </w:rPr>
              <w:instrText xml:space="preserve">xe "LE14-01-29" \f dan </w:instrText>
            </w:r>
            <w:r w:rsidR="00F4064A">
              <w:fldChar w:fldCharType="end"/>
            </w:r>
          </w:p>
        </w:tc>
        <w:tc>
          <w:tcPr>
            <w:tcW w:w="2903" w:type="pct"/>
            <w:tcMar>
              <w:top w:w="43" w:type="dxa"/>
              <w:left w:w="72" w:type="dxa"/>
              <w:bottom w:w="43" w:type="dxa"/>
              <w:right w:w="72" w:type="dxa"/>
            </w:tcMar>
          </w:tcPr>
          <w:p w:rsidR="006532F1" w:rsidRDefault="006532F1" w:rsidP="009B067D">
            <w:pPr>
              <w:pStyle w:val="RecordSeriesTitles"/>
            </w:pPr>
            <w:r>
              <w:t>Inmate Surveillance Logs</w:t>
            </w:r>
          </w:p>
          <w:p w:rsidR="006532F1" w:rsidRPr="009B067D" w:rsidRDefault="006532F1" w:rsidP="006532F1">
            <w:pPr>
              <w:pStyle w:val="RecordSeriesTitles"/>
              <w:rPr>
                <w:b w:val="0"/>
                <w:i w:val="0"/>
              </w:rPr>
            </w:pPr>
            <w:r>
              <w:rPr>
                <w:b w:val="0"/>
                <w:i w:val="0"/>
              </w:rPr>
              <w:t>Logs relating to the surveillance and monitoring of inmates for security purposes. Includes, but is not limited to cell/unit inspection logs, pass</w:t>
            </w:r>
            <w:r w:rsidR="00E76422" w:rsidRPr="00E76422">
              <w:rPr>
                <w:rFonts w:ascii="Arial" w:hAnsi="Arial"/>
                <w:b w:val="0"/>
                <w:i w:val="0"/>
              </w:rPr>
              <w:t>-</w:t>
            </w:r>
            <w:r>
              <w:rPr>
                <w:b w:val="0"/>
                <w:i w:val="0"/>
              </w:rPr>
              <w:t>on logs, and surveillance logs used by agency employees to provide continuity in security across work shifts</w:t>
            </w:r>
            <w:r w:rsidRPr="009B067D">
              <w:rPr>
                <w:b w:val="0"/>
                <w:i w:val="0"/>
              </w:rPr>
              <w:t>.</w:t>
            </w:r>
            <w:r w:rsidR="005039FC" w:rsidRPr="00A77D48">
              <w:rPr>
                <w:b w:val="0"/>
                <w:i w:val="0"/>
              </w:rPr>
              <w:t xml:space="preserve"> </w:t>
            </w:r>
            <w:r w:rsidR="005039FC" w:rsidRPr="00A77D48">
              <w:rPr>
                <w:b w:val="0"/>
                <w:i w:val="0"/>
              </w:rPr>
              <w:fldChar w:fldCharType="begin"/>
            </w:r>
            <w:r w:rsidR="005039FC" w:rsidRPr="00A77D48">
              <w:rPr>
                <w:b w:val="0"/>
                <w:i w:val="0"/>
              </w:rPr>
              <w:instrText xml:space="preserve">xe "logs (inmate):surveillance/inspection" \f subject </w:instrText>
            </w:r>
            <w:r w:rsidR="005039FC" w:rsidRPr="00A77D48">
              <w:rPr>
                <w:b w:val="0"/>
                <w:i w:val="0"/>
              </w:rPr>
              <w:fldChar w:fldCharType="end"/>
            </w:r>
            <w:r w:rsidR="005039FC" w:rsidRPr="00A77D48">
              <w:rPr>
                <w:b w:val="0"/>
                <w:i w:val="0"/>
              </w:rPr>
              <w:fldChar w:fldCharType="begin"/>
            </w:r>
            <w:r w:rsidR="005039FC" w:rsidRPr="00A77D48">
              <w:rPr>
                <w:b w:val="0"/>
                <w:i w:val="0"/>
              </w:rPr>
              <w:instrText xml:space="preserve">xe "inmate:surveillance logs" \f subject </w:instrText>
            </w:r>
            <w:r w:rsidR="005039FC" w:rsidRPr="00A77D48">
              <w:rPr>
                <w:b w:val="0"/>
                <w:i w:val="0"/>
              </w:rPr>
              <w:fldChar w:fldCharType="end"/>
            </w:r>
            <w:r w:rsidR="005039FC" w:rsidRPr="00A77D48">
              <w:rPr>
                <w:b w:val="0"/>
                <w:i w:val="0"/>
              </w:rPr>
              <w:fldChar w:fldCharType="begin"/>
            </w:r>
            <w:r w:rsidR="005039FC" w:rsidRPr="00A77D48">
              <w:rPr>
                <w:b w:val="0"/>
                <w:i w:val="0"/>
              </w:rPr>
              <w:instrText xml:space="preserve">xe "inmate:inspections:cell/unit" \f subject </w:instrText>
            </w:r>
            <w:r w:rsidR="005039FC" w:rsidRPr="00A77D48">
              <w:rPr>
                <w:b w:val="0"/>
                <w:i w:val="0"/>
              </w:rPr>
              <w:fldChar w:fldCharType="end"/>
            </w:r>
            <w:r w:rsidR="005039FC" w:rsidRPr="00A77D48">
              <w:rPr>
                <w:b w:val="0"/>
                <w:i w:val="0"/>
              </w:rPr>
              <w:fldChar w:fldCharType="begin"/>
            </w:r>
            <w:r w:rsidR="005039FC" w:rsidRPr="00A77D48">
              <w:rPr>
                <w:b w:val="0"/>
                <w:i w:val="0"/>
              </w:rPr>
              <w:instrText xml:space="preserve">xe "pass-on logs (inmate)" \f subject </w:instrText>
            </w:r>
            <w:r w:rsidR="005039FC" w:rsidRPr="00A77D48">
              <w:rPr>
                <w:b w:val="0"/>
                <w:i w:val="0"/>
              </w:rPr>
              <w:fldChar w:fldCharType="end"/>
            </w:r>
          </w:p>
          <w:p w:rsidR="00553FCC" w:rsidRPr="00994959" w:rsidRDefault="006532F1" w:rsidP="003F0CB9">
            <w:pPr>
              <w:pStyle w:val="Excludes"/>
            </w:pPr>
            <w:r w:rsidRPr="00994959">
              <w:t>Excludes mail and property surveillance covered by LE15</w:t>
            </w:r>
            <w:r w:rsidR="00E76422" w:rsidRPr="00E76422">
              <w:rPr>
                <w:rFonts w:ascii="Arial" w:hAnsi="Arial"/>
              </w:rPr>
              <w:t>-</w:t>
            </w:r>
            <w:r w:rsidRPr="00994959">
              <w:t>01</w:t>
            </w:r>
            <w:r w:rsidR="00E76422" w:rsidRPr="00E76422">
              <w:rPr>
                <w:rFonts w:ascii="Arial" w:hAnsi="Arial"/>
              </w:rPr>
              <w:t>-</w:t>
            </w:r>
            <w:r w:rsidRPr="00994959">
              <w:t>56.</w:t>
            </w:r>
            <w:r w:rsidR="00BE3127" w:rsidRPr="00994959">
              <w:t xml:space="preserve"> </w:t>
            </w:r>
          </w:p>
        </w:tc>
        <w:tc>
          <w:tcPr>
            <w:tcW w:w="1001" w:type="pct"/>
            <w:tcMar>
              <w:top w:w="43" w:type="dxa"/>
              <w:left w:w="72" w:type="dxa"/>
              <w:bottom w:w="43" w:type="dxa"/>
              <w:right w:w="72" w:type="dxa"/>
            </w:tcMar>
          </w:tcPr>
          <w:p w:rsidR="006532F1" w:rsidRDefault="006532F1" w:rsidP="00C54F52">
            <w:pPr>
              <w:pStyle w:val="TableText"/>
            </w:pPr>
            <w:r>
              <w:rPr>
                <w:b/>
              </w:rPr>
              <w:t>Retain</w:t>
            </w:r>
            <w:r>
              <w:t xml:space="preserve"> for 3 years after date of final entry</w:t>
            </w:r>
          </w:p>
          <w:p w:rsidR="006532F1" w:rsidRDefault="006532F1" w:rsidP="00C54F52">
            <w:pPr>
              <w:pStyle w:val="TableText"/>
              <w:rPr>
                <w:i/>
              </w:rPr>
            </w:pPr>
            <w:r>
              <w:t xml:space="preserve">   </w:t>
            </w:r>
            <w:r>
              <w:rPr>
                <w:i/>
              </w:rPr>
              <w:t>then</w:t>
            </w:r>
          </w:p>
          <w:p w:rsidR="006532F1" w:rsidRPr="006532F1" w:rsidRDefault="006532F1" w:rsidP="009B067D">
            <w:pPr>
              <w:pStyle w:val="TableText"/>
            </w:pPr>
            <w:r>
              <w:rPr>
                <w:b/>
              </w:rPr>
              <w:t>Destroy</w:t>
            </w:r>
            <w:r>
              <w:t>.</w:t>
            </w:r>
            <w:r w:rsidR="00961219">
              <w:t xml:space="preserve"> </w:t>
            </w:r>
          </w:p>
        </w:tc>
        <w:tc>
          <w:tcPr>
            <w:tcW w:w="596" w:type="pct"/>
            <w:gridSpan w:val="2"/>
            <w:tcMar>
              <w:top w:w="43" w:type="dxa"/>
              <w:left w:w="72" w:type="dxa"/>
              <w:bottom w:w="43" w:type="dxa"/>
              <w:right w:w="72" w:type="dxa"/>
            </w:tcMar>
          </w:tcPr>
          <w:p w:rsidR="006532F1" w:rsidRPr="00A56BA2" w:rsidRDefault="006532F1" w:rsidP="006532F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532F1" w:rsidRPr="00A56BA2" w:rsidRDefault="006532F1" w:rsidP="006532F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532F1" w:rsidRPr="00A56BA2" w:rsidRDefault="006532F1" w:rsidP="006532F1">
            <w:pPr>
              <w:pStyle w:val="TableText"/>
              <w:jc w:val="center"/>
              <w:rPr>
                <w:sz w:val="20"/>
                <w:szCs w:val="20"/>
              </w:rPr>
            </w:pPr>
            <w:r w:rsidRPr="00A56BA2">
              <w:rPr>
                <w:sz w:val="20"/>
                <w:szCs w:val="20"/>
              </w:rPr>
              <w:t>OFM</w:t>
            </w:r>
            <w:r w:rsidR="001F79AD" w:rsidRPr="001F79AD">
              <w:fldChar w:fldCharType="begin"/>
            </w:r>
            <w:r w:rsidR="001F79AD" w:rsidRPr="001F79AD">
              <w:instrText xml:space="preserve">xe "surveillance (inmate):logs" \f subject </w:instrText>
            </w:r>
            <w:r w:rsidR="001F79AD" w:rsidRPr="001F79AD">
              <w:fldChar w:fldCharType="end"/>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56</w:t>
            </w:r>
          </w:p>
          <w:p w:rsidR="00C913C7" w:rsidRDefault="00C913C7" w:rsidP="00A601A5">
            <w:pPr>
              <w:pStyle w:val="TableText"/>
              <w:jc w:val="center"/>
            </w:pPr>
            <w:r>
              <w:t>Rev. 1</w:t>
            </w:r>
            <w:r>
              <w:fldChar w:fldCharType="begin"/>
            </w:r>
            <w:r>
              <w:rPr>
                <w:color w:val="auto"/>
              </w:rPr>
              <w:instrText xml:space="preserve">xe "LE15-01-56" \f dan </w:instrText>
            </w:r>
            <w:r>
              <w:fldChar w:fldCharType="end"/>
            </w:r>
          </w:p>
        </w:tc>
        <w:tc>
          <w:tcPr>
            <w:tcW w:w="2903" w:type="pct"/>
            <w:shd w:val="clear" w:color="auto" w:fill="FFFFFF"/>
            <w:tcMar>
              <w:top w:w="43" w:type="dxa"/>
              <w:left w:w="72" w:type="dxa"/>
              <w:bottom w:w="43" w:type="dxa"/>
              <w:right w:w="72" w:type="dxa"/>
            </w:tcMar>
          </w:tcPr>
          <w:p w:rsidR="00C913C7" w:rsidRDefault="00C913C7" w:rsidP="00360CE3">
            <w:pPr>
              <w:pStyle w:val="RecordSeriesTitles"/>
            </w:pPr>
            <w:r>
              <w:t>Mail and Property Surveillance</w:t>
            </w:r>
          </w:p>
          <w:p w:rsidR="00C913C7" w:rsidRPr="009B067D" w:rsidRDefault="00C913C7" w:rsidP="005A30CF">
            <w:pPr>
              <w:pStyle w:val="TableText"/>
            </w:pPr>
            <w:r w:rsidRPr="009B067D">
              <w:t xml:space="preserve">Records relating to the inspection and review of mail and other materials sent to inmates by outside parties. </w:t>
            </w:r>
            <w:r w:rsidRPr="009B067D">
              <w:fldChar w:fldCharType="begin"/>
            </w:r>
            <w:r w:rsidR="004D51E9" w:rsidRPr="009B067D">
              <w:instrText>xe "mail</w:instrText>
            </w:r>
            <w:r w:rsidR="005A30CF">
              <w:instrText xml:space="preserve"> delivery:inmate</w:instrText>
            </w:r>
            <w:r w:rsidR="003569F6" w:rsidRPr="009B067D">
              <w:instrText xml:space="preserve">" \f </w:instrText>
            </w:r>
            <w:r w:rsidRPr="009B067D">
              <w:instrText xml:space="preserve">subject </w:instrText>
            </w:r>
            <w:r w:rsidRPr="009B067D">
              <w:fldChar w:fldCharType="end"/>
            </w:r>
            <w:r w:rsidRPr="009B067D">
              <w:fldChar w:fldCharType="begin"/>
            </w:r>
            <w:r w:rsidRPr="009B067D">
              <w:instrText>xe "surveillance</w:instrText>
            </w:r>
            <w:r w:rsidR="001F79AD" w:rsidRPr="009B067D">
              <w:instrText xml:space="preserve"> (inmate):mail and property</w:instrText>
            </w:r>
            <w:r w:rsidRPr="009B067D">
              <w:instrText xml:space="preserve">" \f subject </w:instrText>
            </w:r>
            <w:r w:rsidRPr="009B067D">
              <w:fldChar w:fldCharType="end"/>
            </w:r>
            <w:r w:rsidR="000F1979" w:rsidRPr="009B067D">
              <w:fldChar w:fldCharType="begin"/>
            </w:r>
            <w:r w:rsidR="000F1979" w:rsidRPr="009B067D">
              <w:instrText xml:space="preserve">xe "inmate:inspections:mail/property" \f subject </w:instrText>
            </w:r>
            <w:r w:rsidR="000F1979" w:rsidRPr="009B067D">
              <w:fldChar w:fldCharType="end"/>
            </w:r>
          </w:p>
        </w:tc>
        <w:tc>
          <w:tcPr>
            <w:tcW w:w="1001" w:type="pct"/>
            <w:tcMar>
              <w:top w:w="43" w:type="dxa"/>
              <w:left w:w="72" w:type="dxa"/>
              <w:bottom w:w="43" w:type="dxa"/>
              <w:right w:w="72" w:type="dxa"/>
            </w:tcMar>
          </w:tcPr>
          <w:p w:rsidR="00C913C7" w:rsidRDefault="00C913C7" w:rsidP="00360CE3">
            <w:pPr>
              <w:pStyle w:val="TableText"/>
            </w:pPr>
            <w:r>
              <w:rPr>
                <w:b/>
              </w:rPr>
              <w:t>Retain</w:t>
            </w:r>
            <w:r>
              <w:t xml:space="preserve"> for 3 years after conclusion of review</w:t>
            </w:r>
          </w:p>
          <w:p w:rsidR="00C913C7" w:rsidRDefault="00C913C7" w:rsidP="00360CE3">
            <w:pPr>
              <w:pStyle w:val="TableText"/>
              <w:rPr>
                <w:i/>
              </w:rPr>
            </w:pPr>
            <w:r>
              <w:t xml:space="preserve">   </w:t>
            </w:r>
            <w:r>
              <w:rPr>
                <w:i/>
              </w:rPr>
              <w:t>then</w:t>
            </w:r>
          </w:p>
          <w:p w:rsidR="00C913C7" w:rsidRDefault="00C913C7" w:rsidP="00360CE3">
            <w:pPr>
              <w:pStyle w:val="TableText"/>
              <w:rPr>
                <w:b/>
              </w:rPr>
            </w:pPr>
            <w:r>
              <w:rPr>
                <w:b/>
              </w:rPr>
              <w:t>Destroy.</w:t>
            </w:r>
          </w:p>
        </w:tc>
        <w:tc>
          <w:tcPr>
            <w:tcW w:w="596" w:type="pct"/>
            <w:gridSpan w:val="2"/>
            <w:tcMar>
              <w:top w:w="43" w:type="dxa"/>
              <w:left w:w="72" w:type="dxa"/>
              <w:bottom w:w="43" w:type="dxa"/>
              <w:right w:w="72" w:type="dxa"/>
            </w:tcMar>
          </w:tcPr>
          <w:p w:rsidR="00C913C7" w:rsidRPr="00A56BA2" w:rsidRDefault="00C913C7" w:rsidP="00360CE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360CE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360CE3">
            <w:pPr>
              <w:pStyle w:val="TableText"/>
              <w:jc w:val="center"/>
              <w:rPr>
                <w:sz w:val="20"/>
                <w:szCs w:val="20"/>
              </w:rPr>
            </w:pPr>
            <w:r w:rsidRPr="00A56BA2">
              <w:rPr>
                <w:sz w:val="20"/>
                <w:szCs w:val="20"/>
              </w:rPr>
              <w:t>OFM</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C913C7" w:rsidRDefault="00C913C7" w:rsidP="00A601A5">
            <w:pPr>
              <w:pStyle w:val="TableText"/>
              <w:jc w:val="center"/>
            </w:pPr>
            <w:r>
              <w:lastRenderedPageBreak/>
              <w:t>LE15</w:t>
            </w:r>
            <w:r w:rsidR="00E76422" w:rsidRPr="00E76422">
              <w:rPr>
                <w:rFonts w:ascii="Arial" w:hAnsi="Arial"/>
              </w:rPr>
              <w:t>-</w:t>
            </w:r>
            <w:r>
              <w:t>01</w:t>
            </w:r>
            <w:r w:rsidR="00E76422" w:rsidRPr="00E76422">
              <w:rPr>
                <w:rFonts w:ascii="Arial" w:hAnsi="Arial"/>
              </w:rPr>
              <w:t>-</w:t>
            </w:r>
            <w:r>
              <w:t>39</w:t>
            </w:r>
          </w:p>
          <w:p w:rsidR="00C913C7" w:rsidRDefault="00C913C7" w:rsidP="00A601A5">
            <w:pPr>
              <w:pStyle w:val="TableText"/>
              <w:jc w:val="center"/>
            </w:pPr>
            <w:r>
              <w:t>Rev. 1</w:t>
            </w:r>
            <w:r>
              <w:fldChar w:fldCharType="begin"/>
            </w:r>
            <w:r>
              <w:rPr>
                <w:color w:val="auto"/>
              </w:rPr>
              <w:instrText xml:space="preserve">xe "LE15-01-39" \f dan </w:instrText>
            </w:r>
            <w:r>
              <w:fldChar w:fldCharType="end"/>
            </w:r>
          </w:p>
        </w:tc>
        <w:tc>
          <w:tcPr>
            <w:tcW w:w="2903" w:type="pct"/>
            <w:shd w:val="clear" w:color="auto" w:fill="FFFFFF"/>
            <w:tcMar>
              <w:top w:w="43" w:type="dxa"/>
              <w:left w:w="72" w:type="dxa"/>
              <w:bottom w:w="43" w:type="dxa"/>
              <w:right w:w="72" w:type="dxa"/>
            </w:tcMar>
          </w:tcPr>
          <w:p w:rsidR="00C913C7" w:rsidRDefault="00C913C7" w:rsidP="00592894">
            <w:pPr>
              <w:pStyle w:val="RecordSeriesTitles"/>
            </w:pPr>
            <w:r>
              <w:t>Population Counts (Inmate)</w:t>
            </w:r>
          </w:p>
          <w:p w:rsidR="00C913C7" w:rsidRDefault="00C913C7" w:rsidP="00592894">
            <w:pPr>
              <w:pStyle w:val="TableText"/>
            </w:pPr>
            <w:r>
              <w:t>Records</w:t>
            </w:r>
            <w:r w:rsidRPr="001520CB">
              <w:t xml:space="preserve"> </w:t>
            </w:r>
            <w:r>
              <w:t xml:space="preserve">documenting </w:t>
            </w:r>
            <w:r w:rsidRPr="001520CB">
              <w:t>inmate population</w:t>
            </w:r>
            <w:r>
              <w:t xml:space="preserve"> demographics, </w:t>
            </w:r>
            <w:r w:rsidR="00EF5983">
              <w:t>counts</w:t>
            </w:r>
            <w:r>
              <w:t xml:space="preserve"> or assignments. </w:t>
            </w:r>
            <w:r>
              <w:fldChar w:fldCharType="begin"/>
            </w:r>
            <w:r>
              <w:instrText xml:space="preserve">xe "population counts (inmate)" \f subject </w:instrText>
            </w:r>
            <w:r>
              <w:fldChar w:fldCharType="end"/>
            </w:r>
            <w:r>
              <w:fldChar w:fldCharType="begin"/>
            </w:r>
            <w:r>
              <w:rPr>
                <w:color w:val="auto"/>
              </w:rPr>
              <w:instrText xml:space="preserve">xe "reports:population" \f subject </w:instrText>
            </w:r>
            <w:r>
              <w:fldChar w:fldCharType="end"/>
            </w:r>
            <w:r>
              <w:fldChar w:fldCharType="begin"/>
            </w:r>
            <w:r>
              <w:rPr>
                <w:color w:val="auto"/>
              </w:rPr>
              <w:instrText>xe "logs</w:instrText>
            </w:r>
            <w:r w:rsidR="00C717D4">
              <w:rPr>
                <w:color w:val="auto"/>
              </w:rPr>
              <w:instrText xml:space="preserve"> (inmate)</w:instrText>
            </w:r>
            <w:r>
              <w:rPr>
                <w:color w:val="auto"/>
              </w:rPr>
              <w:instrText>:population" \f subject</w:instrText>
            </w:r>
            <w:r w:rsidR="00C717D4">
              <w:rPr>
                <w:color w:val="auto"/>
              </w:rPr>
              <w:instrText xml:space="preserve"> </w:instrText>
            </w:r>
            <w:r>
              <w:fldChar w:fldCharType="end"/>
            </w:r>
            <w:r>
              <w:fldChar w:fldCharType="begin"/>
            </w:r>
            <w:r>
              <w:rPr>
                <w:color w:val="auto"/>
              </w:rPr>
              <w:instrText>xe "bed assignments" \f subject</w:instrText>
            </w:r>
            <w:r w:rsidR="00C717D4">
              <w:rPr>
                <w:color w:val="auto"/>
              </w:rPr>
              <w:instrText xml:space="preserve"> </w:instrText>
            </w:r>
            <w:r>
              <w:fldChar w:fldCharType="end"/>
            </w:r>
          </w:p>
          <w:p w:rsidR="00C913C7" w:rsidRDefault="00C913C7" w:rsidP="00A77D48">
            <w:pPr>
              <w:pStyle w:val="Includes"/>
            </w:pPr>
            <w:r>
              <w:t>Includes, but is not limited to:</w:t>
            </w:r>
          </w:p>
          <w:p w:rsidR="00C913C7" w:rsidRPr="00892AD8" w:rsidRDefault="00C913C7" w:rsidP="00005167">
            <w:pPr>
              <w:pStyle w:val="BULLETSINC"/>
              <w:numPr>
                <w:ilvl w:val="0"/>
                <w:numId w:val="12"/>
              </w:numPr>
            </w:pPr>
            <w:r w:rsidRPr="00892AD8">
              <w:t>Bed and housing assignments;</w:t>
            </w:r>
          </w:p>
          <w:p w:rsidR="00C913C7" w:rsidRPr="00892AD8" w:rsidRDefault="00C913C7" w:rsidP="00005167">
            <w:pPr>
              <w:pStyle w:val="BULLETSINC"/>
              <w:numPr>
                <w:ilvl w:val="0"/>
                <w:numId w:val="12"/>
              </w:numPr>
            </w:pPr>
            <w:r w:rsidRPr="00892AD8">
              <w:t>Population census and reports;</w:t>
            </w:r>
          </w:p>
          <w:p w:rsidR="00C913C7" w:rsidRPr="000B4AE5" w:rsidRDefault="00C913C7" w:rsidP="00005167">
            <w:pPr>
              <w:pStyle w:val="BULLETSINC"/>
              <w:numPr>
                <w:ilvl w:val="0"/>
                <w:numId w:val="12"/>
              </w:numPr>
            </w:pPr>
            <w:r w:rsidRPr="00892AD8">
              <w:t>Tank rosters.</w:t>
            </w:r>
          </w:p>
        </w:tc>
        <w:tc>
          <w:tcPr>
            <w:tcW w:w="1001" w:type="pct"/>
            <w:tcMar>
              <w:top w:w="43" w:type="dxa"/>
              <w:left w:w="72" w:type="dxa"/>
              <w:bottom w:w="43" w:type="dxa"/>
              <w:right w:w="72" w:type="dxa"/>
            </w:tcMar>
          </w:tcPr>
          <w:p w:rsidR="00C913C7" w:rsidRPr="001520CB" w:rsidRDefault="00C913C7" w:rsidP="00592894">
            <w:pPr>
              <w:pStyle w:val="TableText"/>
            </w:pPr>
            <w:r w:rsidRPr="001520CB">
              <w:rPr>
                <w:b/>
              </w:rPr>
              <w:t xml:space="preserve">Retain </w:t>
            </w:r>
            <w:r w:rsidRPr="001520CB">
              <w:t>fo</w:t>
            </w:r>
            <w:r>
              <w:t>r 3 years after date of report or entry</w:t>
            </w:r>
          </w:p>
          <w:p w:rsidR="00C913C7" w:rsidRPr="001520CB" w:rsidRDefault="00C913C7" w:rsidP="00592894">
            <w:pPr>
              <w:pStyle w:val="TableText"/>
              <w:rPr>
                <w:i/>
              </w:rPr>
            </w:pPr>
            <w:r w:rsidRPr="001520CB">
              <w:t xml:space="preserve">   </w:t>
            </w:r>
            <w:r w:rsidRPr="001520CB">
              <w:rPr>
                <w:i/>
              </w:rPr>
              <w:t>then</w:t>
            </w:r>
          </w:p>
          <w:p w:rsidR="00C913C7" w:rsidRPr="001520CB" w:rsidRDefault="00731E16" w:rsidP="00457678">
            <w:pPr>
              <w:pStyle w:val="TableText"/>
              <w:rPr>
                <w:b/>
              </w:rPr>
            </w:pPr>
            <w:r>
              <w:rPr>
                <w:b/>
              </w:rPr>
              <w:t>Transfer</w:t>
            </w:r>
            <w:r>
              <w:t xml:space="preserve"> to Washington State Archives for appraisal and selective retention</w:t>
            </w:r>
            <w:r w:rsidR="00C913C7">
              <w:t xml:space="preserve">. </w:t>
            </w:r>
          </w:p>
        </w:tc>
        <w:tc>
          <w:tcPr>
            <w:tcW w:w="596" w:type="pct"/>
            <w:gridSpan w:val="2"/>
            <w:tcMar>
              <w:top w:w="43" w:type="dxa"/>
              <w:left w:w="72" w:type="dxa"/>
              <w:bottom w:w="43" w:type="dxa"/>
              <w:right w:w="72" w:type="dxa"/>
            </w:tcMar>
          </w:tcPr>
          <w:p w:rsidR="00C913C7" w:rsidRPr="00C45C98" w:rsidRDefault="00C913C7" w:rsidP="00592894">
            <w:pPr>
              <w:pStyle w:val="TableText"/>
              <w:jc w:val="center"/>
              <w:rPr>
                <w:sz w:val="20"/>
                <w:szCs w:val="20"/>
              </w:rPr>
            </w:pPr>
            <w:r w:rsidRPr="00A56BA2">
              <w:rPr>
                <w:b/>
                <w:szCs w:val="22"/>
              </w:rPr>
              <w:t xml:space="preserve">ARCHIVAL </w:t>
            </w:r>
            <w:r>
              <w:rPr>
                <w:b/>
                <w:sz w:val="16"/>
                <w:szCs w:val="16"/>
              </w:rPr>
              <w:br/>
            </w:r>
            <w:r w:rsidRPr="007B6778">
              <w:rPr>
                <w:b/>
                <w:sz w:val="16"/>
                <w:szCs w:val="16"/>
              </w:rPr>
              <w:t>(Appraisal Required)</w:t>
            </w:r>
          </w:p>
          <w:p w:rsidR="00C913C7" w:rsidRPr="00C45C98" w:rsidRDefault="00C913C7" w:rsidP="00592894">
            <w:pPr>
              <w:pStyle w:val="TableText"/>
              <w:jc w:val="center"/>
              <w:rPr>
                <w:sz w:val="20"/>
                <w:szCs w:val="20"/>
              </w:rPr>
            </w:pPr>
            <w:r w:rsidRPr="00C45C98">
              <w:rPr>
                <w:sz w:val="20"/>
                <w:szCs w:val="20"/>
              </w:rPr>
              <w:t>NON</w:t>
            </w:r>
            <w:r w:rsidR="00E76422" w:rsidRPr="00E76422">
              <w:rPr>
                <w:rFonts w:ascii="Arial" w:hAnsi="Arial"/>
                <w:sz w:val="20"/>
                <w:szCs w:val="20"/>
              </w:rPr>
              <w:t>-</w:t>
            </w:r>
            <w:r w:rsidRPr="00C45C98">
              <w:rPr>
                <w:sz w:val="20"/>
                <w:szCs w:val="20"/>
              </w:rPr>
              <w:t>ESSENTIAL</w:t>
            </w:r>
          </w:p>
          <w:p w:rsidR="00C913C7" w:rsidRPr="00C45C98" w:rsidRDefault="00C913C7" w:rsidP="00457678">
            <w:pPr>
              <w:pStyle w:val="TableText"/>
              <w:jc w:val="center"/>
              <w:rPr>
                <w:sz w:val="20"/>
                <w:szCs w:val="20"/>
              </w:rPr>
            </w:pPr>
            <w:r w:rsidRPr="00C45C98">
              <w:rPr>
                <w:sz w:val="20"/>
                <w:szCs w:val="20"/>
              </w:rPr>
              <w:t>OFM</w:t>
            </w:r>
            <w:r>
              <w:rPr>
                <w:sz w:val="20"/>
                <w:szCs w:val="20"/>
              </w:rPr>
              <w:fldChar w:fldCharType="begin"/>
            </w:r>
            <w:r>
              <w:instrText xml:space="preserve">xe "Corrections and Jails:Inmate Security and Control:Population Counts (Inmate)" \f archival </w:instrText>
            </w:r>
            <w:r>
              <w:rPr>
                <w:sz w:val="20"/>
                <w:szCs w:val="20"/>
              </w:rPr>
              <w:fldChar w:fldCharType="end"/>
            </w:r>
          </w:p>
        </w:tc>
      </w:tr>
      <w:tr w:rsidR="0018376B" w:rsidRPr="003E4AF5"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FFFFFF"/>
            <w:tcMar>
              <w:top w:w="43" w:type="dxa"/>
              <w:left w:w="43" w:type="dxa"/>
              <w:bottom w:w="43" w:type="dxa"/>
              <w:right w:w="43" w:type="dxa"/>
            </w:tcMar>
          </w:tcPr>
          <w:p w:rsidR="0018376B" w:rsidRPr="00F72836" w:rsidRDefault="002224A8" w:rsidP="00A601A5">
            <w:pPr>
              <w:pStyle w:val="TableText"/>
              <w:jc w:val="center"/>
            </w:pPr>
            <w:r w:rsidRPr="00F72836">
              <w:t>LE2015</w:t>
            </w:r>
            <w:r w:rsidR="00E76422" w:rsidRPr="00E76422">
              <w:rPr>
                <w:rFonts w:ascii="Arial" w:hAnsi="Arial"/>
              </w:rPr>
              <w:t>-</w:t>
            </w:r>
            <w:r w:rsidRPr="00F72836">
              <w:t>00</w:t>
            </w:r>
            <w:r w:rsidR="00A27972" w:rsidRPr="00F72836">
              <w:t>3</w:t>
            </w:r>
          </w:p>
          <w:p w:rsidR="00CA1747" w:rsidRPr="00F72836" w:rsidRDefault="00CA1747" w:rsidP="00A601A5">
            <w:pPr>
              <w:pStyle w:val="TableText"/>
              <w:jc w:val="center"/>
            </w:pPr>
            <w:r w:rsidRPr="00F72836">
              <w:t>Rev. 0</w:t>
            </w:r>
          </w:p>
          <w:p w:rsidR="009B067D" w:rsidRPr="00F72836" w:rsidRDefault="005B7B43" w:rsidP="00A27972">
            <w:pPr>
              <w:pStyle w:val="TableText"/>
              <w:jc w:val="center"/>
            </w:pPr>
            <w:r w:rsidRPr="00F72836">
              <w:fldChar w:fldCharType="begin"/>
            </w:r>
            <w:r w:rsidRPr="00F72836">
              <w:instrText>xe "</w:instrText>
            </w:r>
            <w:r w:rsidR="002224A8" w:rsidRPr="00F72836">
              <w:instrText>LE2015-00</w:instrText>
            </w:r>
            <w:r w:rsidR="00A27972" w:rsidRPr="00F72836">
              <w:instrText>3</w:instrText>
            </w:r>
            <w:r w:rsidRPr="00F72836">
              <w:instrText xml:space="preserve">" \f dan </w:instrText>
            </w:r>
            <w:r w:rsidRPr="00F72836">
              <w:fldChar w:fldCharType="end"/>
            </w:r>
          </w:p>
        </w:tc>
        <w:tc>
          <w:tcPr>
            <w:tcW w:w="2903" w:type="pct"/>
            <w:shd w:val="clear" w:color="auto" w:fill="FFFFFF"/>
            <w:tcMar>
              <w:top w:w="43" w:type="dxa"/>
              <w:left w:w="72" w:type="dxa"/>
              <w:bottom w:w="43" w:type="dxa"/>
              <w:right w:w="72" w:type="dxa"/>
            </w:tcMar>
          </w:tcPr>
          <w:p w:rsidR="0018376B" w:rsidRPr="00F72836" w:rsidRDefault="0018376B" w:rsidP="0018376B">
            <w:pPr>
              <w:pStyle w:val="RecordSeriesTitles"/>
            </w:pPr>
            <w:r w:rsidRPr="00F72836">
              <w:t>Prison Rape Elimi</w:t>
            </w:r>
            <w:r w:rsidR="00DF58B7" w:rsidRPr="00F72836">
              <w:t>nation Act (PREA) – Allegation, Investigation, Incident Review</w:t>
            </w:r>
          </w:p>
          <w:p w:rsidR="0018376B" w:rsidRPr="00F72836" w:rsidRDefault="003E1FFB" w:rsidP="003E1FFB">
            <w:pPr>
              <w:pStyle w:val="RecordSeriesTitles"/>
              <w:rPr>
                <w:b w:val="0"/>
                <w:i w:val="0"/>
              </w:rPr>
            </w:pPr>
            <w:r w:rsidRPr="00F72836">
              <w:rPr>
                <w:b w:val="0"/>
                <w:i w:val="0"/>
              </w:rPr>
              <w:t xml:space="preserve">Records documenting </w:t>
            </w:r>
            <w:r w:rsidRPr="00F72836">
              <w:rPr>
                <w:i w:val="0"/>
                <w:u w:val="single"/>
              </w:rPr>
              <w:t>administrative</w:t>
            </w:r>
            <w:r w:rsidRPr="00F72836">
              <w:rPr>
                <w:b w:val="0"/>
                <w:i w:val="0"/>
              </w:rPr>
              <w:t xml:space="preserve"> and/or </w:t>
            </w:r>
            <w:r w:rsidRPr="00F72836">
              <w:rPr>
                <w:i w:val="0"/>
                <w:u w:val="single"/>
              </w:rPr>
              <w:t>criminal</w:t>
            </w:r>
            <w:r w:rsidRPr="00F72836">
              <w:rPr>
                <w:b w:val="0"/>
                <w:i w:val="0"/>
              </w:rPr>
              <w:t xml:space="preserve"> investigations into allegations of sexual abuse or sexual harassment pursuant to</w:t>
            </w:r>
            <w:r w:rsidR="001E46DA" w:rsidRPr="00F72836">
              <w:rPr>
                <w:b w:val="0"/>
                <w:i w:val="0"/>
              </w:rPr>
              <w:t xml:space="preserve"> </w:t>
            </w:r>
            <w:hyperlink r:id="rId43" w:history="1">
              <w:r w:rsidR="001E46DA" w:rsidRPr="00F72836">
                <w:rPr>
                  <w:rStyle w:val="Hyperlink"/>
                  <w:b w:val="0"/>
                  <w:bCs w:val="0"/>
                  <w:i w:val="0"/>
                  <w:color w:val="000000"/>
                  <w:kern w:val="36"/>
                  <w:szCs w:val="22"/>
                </w:rPr>
                <w:t>28 CFR Part 115</w:t>
              </w:r>
            </w:hyperlink>
            <w:r w:rsidR="001E46DA" w:rsidRPr="00F72836">
              <w:rPr>
                <w:b w:val="0"/>
                <w:bCs w:val="0"/>
                <w:i w:val="0"/>
                <w:kern w:val="36"/>
                <w:szCs w:val="22"/>
              </w:rPr>
              <w:t xml:space="preserve">, </w:t>
            </w:r>
            <w:r w:rsidRPr="00F72836">
              <w:rPr>
                <w:b w:val="0"/>
              </w:rPr>
              <w:t>Prison Rape Elimination Act</w:t>
            </w:r>
            <w:r w:rsidRPr="00F72836">
              <w:rPr>
                <w:b w:val="0"/>
                <w:i w:val="0"/>
              </w:rPr>
              <w:t xml:space="preserve"> (PREA)</w:t>
            </w:r>
            <w:r w:rsidR="00C95C26" w:rsidRPr="00F72836">
              <w:rPr>
                <w:b w:val="0"/>
                <w:i w:val="0"/>
              </w:rPr>
              <w:t xml:space="preserve"> national standards</w:t>
            </w:r>
            <w:r w:rsidR="009C1806" w:rsidRPr="00F72836">
              <w:rPr>
                <w:b w:val="0"/>
                <w:i w:val="0"/>
              </w:rPr>
              <w:t>.</w:t>
            </w:r>
            <w:r w:rsidR="00DB2562" w:rsidRPr="00F72836">
              <w:t xml:space="preserve"> </w:t>
            </w:r>
          </w:p>
          <w:p w:rsidR="00DF58B7" w:rsidRPr="00F72836" w:rsidRDefault="00DF58B7" w:rsidP="00DF58B7">
            <w:pPr>
              <w:spacing w:before="60"/>
              <w:rPr>
                <w:bCs/>
                <w:kern w:val="36"/>
                <w:szCs w:val="22"/>
              </w:rPr>
            </w:pPr>
            <w:r w:rsidRPr="00F72836">
              <w:rPr>
                <w:rStyle w:val="IncludesChar"/>
              </w:rPr>
              <w:t>Also i</w:t>
            </w:r>
            <w:r w:rsidRPr="00F72836">
              <w:t xml:space="preserve">ncludes records relating to sexual abuse </w:t>
            </w:r>
            <w:r w:rsidRPr="00C9200D">
              <w:rPr>
                <w:b/>
              </w:rPr>
              <w:t>incident reviews</w:t>
            </w:r>
            <w:r w:rsidRPr="00F72836">
              <w:t xml:space="preserve"> conducted pursuant to</w:t>
            </w:r>
            <w:r w:rsidRPr="00F72836">
              <w:rPr>
                <w:szCs w:val="22"/>
              </w:rPr>
              <w:t xml:space="preserve"> </w:t>
            </w:r>
            <w:hyperlink r:id="rId44" w:history="1">
              <w:r w:rsidRPr="00EF5983">
                <w:rPr>
                  <w:rStyle w:val="Hyperlink"/>
                  <w:bCs/>
                  <w:kern w:val="36"/>
                  <w:szCs w:val="22"/>
                </w:rPr>
                <w:t>28 CFR § 115.86</w:t>
              </w:r>
            </w:hyperlink>
            <w:r w:rsidR="00892AD8">
              <w:rPr>
                <w:bCs/>
                <w:kern w:val="36"/>
                <w:szCs w:val="22"/>
              </w:rPr>
              <w:t>,</w:t>
            </w:r>
            <w:r w:rsidRPr="00F72836">
              <w:rPr>
                <w:bCs/>
                <w:kern w:val="36"/>
                <w:szCs w:val="22"/>
              </w:rPr>
              <w:t xml:space="preserve"> </w:t>
            </w:r>
            <w:hyperlink r:id="rId45" w:anchor="se28.2.115_1186" w:history="1">
              <w:r w:rsidRPr="00EF5983">
                <w:rPr>
                  <w:rStyle w:val="Hyperlink"/>
                  <w:bCs/>
                  <w:kern w:val="36"/>
                  <w:szCs w:val="22"/>
                </w:rPr>
                <w:t>§ 115.186</w:t>
              </w:r>
            </w:hyperlink>
            <w:r w:rsidR="00892AD8">
              <w:rPr>
                <w:bCs/>
                <w:kern w:val="36"/>
                <w:szCs w:val="22"/>
              </w:rPr>
              <w:t xml:space="preserve">, </w:t>
            </w:r>
            <w:hyperlink r:id="rId46" w:anchor="se28.2.115_1286" w:history="1">
              <w:r w:rsidRPr="00EF5983">
                <w:rPr>
                  <w:rStyle w:val="Hyperlink"/>
                  <w:bCs/>
                  <w:kern w:val="36"/>
                  <w:szCs w:val="22"/>
                </w:rPr>
                <w:t>§ 115.286</w:t>
              </w:r>
            </w:hyperlink>
            <w:r w:rsidRPr="00F72836">
              <w:rPr>
                <w:bCs/>
                <w:kern w:val="36"/>
                <w:szCs w:val="22"/>
              </w:rPr>
              <w:t>,</w:t>
            </w:r>
            <w:r w:rsidR="00C95C26" w:rsidRPr="00F72836">
              <w:rPr>
                <w:bCs/>
                <w:kern w:val="36"/>
                <w:szCs w:val="22"/>
              </w:rPr>
              <w:t xml:space="preserve"> </w:t>
            </w:r>
            <w:r w:rsidRPr="00F72836">
              <w:rPr>
                <w:bCs/>
                <w:kern w:val="36"/>
                <w:szCs w:val="22"/>
              </w:rPr>
              <w:t xml:space="preserve">and </w:t>
            </w:r>
            <w:hyperlink r:id="rId47" w:anchor="se28.2.115_1386" w:history="1">
              <w:r w:rsidRPr="00EF5983">
                <w:rPr>
                  <w:rStyle w:val="Hyperlink"/>
                  <w:bCs/>
                  <w:kern w:val="36"/>
                  <w:szCs w:val="22"/>
                </w:rPr>
                <w:t>§ 115.386</w:t>
              </w:r>
            </w:hyperlink>
            <w:r w:rsidRPr="00EF5983">
              <w:rPr>
                <w:rFonts w:eastAsia="Arial" w:cs="Arial"/>
                <w:bCs/>
                <w:sz w:val="21"/>
                <w:szCs w:val="17"/>
              </w:rPr>
              <w:t>.</w:t>
            </w:r>
            <w:r w:rsidRPr="00EF5983">
              <w:rPr>
                <w:bCs/>
                <w:color w:val="auto"/>
                <w:kern w:val="36"/>
                <w:szCs w:val="22"/>
              </w:rPr>
              <w:t xml:space="preserve"> </w:t>
            </w:r>
          </w:p>
          <w:p w:rsidR="00DF58B7" w:rsidRPr="003A0161" w:rsidRDefault="00DF58B7" w:rsidP="00C007C0">
            <w:pPr>
              <w:pStyle w:val="Excludes0"/>
            </w:pPr>
            <w:r w:rsidRPr="003A0161">
              <w:t>Excludes:</w:t>
            </w:r>
          </w:p>
          <w:p w:rsidR="00F37C39" w:rsidRPr="00EF5983" w:rsidRDefault="00531FCB" w:rsidP="00005167">
            <w:pPr>
              <w:pStyle w:val="BulletsEX"/>
              <w:numPr>
                <w:ilvl w:val="0"/>
                <w:numId w:val="59"/>
              </w:numPr>
            </w:pPr>
            <w:r w:rsidRPr="00EF5983">
              <w:t xml:space="preserve">Records </w:t>
            </w:r>
            <w:r w:rsidR="00F37C39" w:rsidRPr="00EF5983">
              <w:t>covered by LE2010</w:t>
            </w:r>
            <w:r w:rsidR="00E76422" w:rsidRPr="00E76422">
              <w:rPr>
                <w:rFonts w:ascii="Arial" w:hAnsi="Arial"/>
              </w:rPr>
              <w:t>-</w:t>
            </w:r>
            <w:r w:rsidR="00F37C39" w:rsidRPr="00EF5983">
              <w:t xml:space="preserve">063, </w:t>
            </w:r>
            <w:r w:rsidR="00F37C39" w:rsidRPr="00EF5983">
              <w:rPr>
                <w:b/>
                <w:i/>
              </w:rPr>
              <w:t>Case Files – Sex Offenders and Sexually Violent Offenses</w:t>
            </w:r>
            <w:r w:rsidR="00F37C39" w:rsidRPr="00EF5983">
              <w:t xml:space="preserve"> that are</w:t>
            </w:r>
            <w:r w:rsidRPr="00EF5983">
              <w:t xml:space="preserve"> transferred to the Washington Association of Sheriffs and Police Chiefs</w:t>
            </w:r>
            <w:r w:rsidR="00F37C39" w:rsidRPr="00EF5983">
              <w:t>.</w:t>
            </w:r>
          </w:p>
          <w:p w:rsidR="00DF58B7" w:rsidRPr="00EF5983" w:rsidRDefault="005717DB" w:rsidP="00005167">
            <w:pPr>
              <w:pStyle w:val="BulletsEX"/>
              <w:numPr>
                <w:ilvl w:val="0"/>
                <w:numId w:val="59"/>
              </w:numPr>
            </w:pPr>
            <w:r w:rsidRPr="00EF5983">
              <w:t>N</w:t>
            </w:r>
            <w:r w:rsidR="00F37C39" w:rsidRPr="00EF5983">
              <w:t>otorious</w:t>
            </w:r>
            <w:r w:rsidR="00DF58B7" w:rsidRPr="00EF5983">
              <w:t>/historically significa</w:t>
            </w:r>
            <w:r w:rsidR="000D006C" w:rsidRPr="00EF5983">
              <w:t xml:space="preserve">nt incidents covered by </w:t>
            </w:r>
            <w:r w:rsidR="002224A8" w:rsidRPr="00EF5983">
              <w:t>LE2015</w:t>
            </w:r>
            <w:r w:rsidR="00E76422" w:rsidRPr="00E76422">
              <w:rPr>
                <w:rFonts w:ascii="Arial" w:hAnsi="Arial"/>
              </w:rPr>
              <w:t>-</w:t>
            </w:r>
            <w:r w:rsidR="002224A8" w:rsidRPr="00EF5983">
              <w:t>006</w:t>
            </w:r>
            <w:r w:rsidR="00DF58B7" w:rsidRPr="00EF5983">
              <w:t>.</w:t>
            </w:r>
          </w:p>
          <w:p w:rsidR="002224A8" w:rsidRPr="00EF5983" w:rsidRDefault="00C55EED" w:rsidP="00005167">
            <w:pPr>
              <w:pStyle w:val="BulletsEX"/>
              <w:numPr>
                <w:ilvl w:val="0"/>
                <w:numId w:val="59"/>
              </w:numPr>
            </w:pPr>
            <w:r w:rsidRPr="00EF5983">
              <w:t xml:space="preserve">Annual report(s) prepared pursuant to </w:t>
            </w:r>
            <w:hyperlink r:id="rId48" w:history="1">
              <w:r w:rsidRPr="00EF5983">
                <w:rPr>
                  <w:rStyle w:val="Hyperlink"/>
                </w:rPr>
                <w:t>28 CFR § 115.88</w:t>
              </w:r>
            </w:hyperlink>
            <w:r w:rsidRPr="00EF5983">
              <w:t xml:space="preserve">, </w:t>
            </w:r>
            <w:hyperlink r:id="rId49" w:history="1">
              <w:r w:rsidRPr="00EF5983">
                <w:rPr>
                  <w:rStyle w:val="Hyperlink"/>
                </w:rPr>
                <w:t>§ 115.188</w:t>
              </w:r>
            </w:hyperlink>
            <w:r w:rsidRPr="00EF5983">
              <w:t xml:space="preserve">, </w:t>
            </w:r>
            <w:hyperlink r:id="rId50" w:anchor="se28.2.115_1288" w:history="1">
              <w:r w:rsidRPr="00EF5983">
                <w:rPr>
                  <w:rStyle w:val="Hyperlink"/>
                </w:rPr>
                <w:t>§ 115.288</w:t>
              </w:r>
            </w:hyperlink>
            <w:r w:rsidRPr="00EF5983">
              <w:t>,</w:t>
            </w:r>
            <w:r w:rsidR="00C95C26" w:rsidRPr="00EF5983">
              <w:t xml:space="preserve"> </w:t>
            </w:r>
            <w:r w:rsidRPr="00EF5983">
              <w:t>and</w:t>
            </w:r>
            <w:r w:rsidR="002713BE" w:rsidRPr="00EF5983">
              <w:t xml:space="preserve"> </w:t>
            </w:r>
            <w:hyperlink r:id="rId51" w:anchor="se28.2.115_1388" w:history="1">
              <w:r w:rsidRPr="00EF5983">
                <w:rPr>
                  <w:rStyle w:val="Hyperlink"/>
                </w:rPr>
                <w:t>§115.388</w:t>
              </w:r>
            </w:hyperlink>
            <w:r w:rsidRPr="00EF5983">
              <w:t xml:space="preserve"> which are covered by </w:t>
            </w:r>
            <w:hyperlink r:id="rId52" w:history="1">
              <w:r w:rsidRPr="00EF5983">
                <w:rPr>
                  <w:rStyle w:val="Hyperlink"/>
                  <w:i/>
                </w:rPr>
                <w:t>CORE</w:t>
              </w:r>
            </w:hyperlink>
            <w:r w:rsidRPr="00EF5983">
              <w:t xml:space="preserve"> series GS50</w:t>
            </w:r>
            <w:r w:rsidR="00E76422" w:rsidRPr="00E76422">
              <w:rPr>
                <w:rFonts w:ascii="Arial" w:hAnsi="Arial"/>
              </w:rPr>
              <w:t>-</w:t>
            </w:r>
            <w:r w:rsidRPr="00EF5983">
              <w:t>06F</w:t>
            </w:r>
            <w:r w:rsidR="00E76422" w:rsidRPr="00E76422">
              <w:rPr>
                <w:rFonts w:ascii="Arial" w:hAnsi="Arial"/>
              </w:rPr>
              <w:t>-</w:t>
            </w:r>
            <w:r w:rsidRPr="00EF5983">
              <w:t xml:space="preserve">04, </w:t>
            </w:r>
            <w:r w:rsidRPr="00EF5983">
              <w:rPr>
                <w:b/>
                <w:i/>
              </w:rPr>
              <w:t>Publications – Master Set</w:t>
            </w:r>
            <w:r w:rsidRPr="00EF5983">
              <w:t>.</w:t>
            </w:r>
          </w:p>
          <w:p w:rsidR="00531FCB" w:rsidRPr="00F72836" w:rsidRDefault="00531FCB" w:rsidP="002224A8">
            <w:pPr>
              <w:pStyle w:val="NOTE"/>
            </w:pPr>
            <w:r w:rsidRPr="00F72836">
              <w:t xml:space="preserve">Note: </w:t>
            </w:r>
            <w:r w:rsidR="004F5F78" w:rsidRPr="00F72836">
              <w:t xml:space="preserve">Pursuant to </w:t>
            </w:r>
            <w:hyperlink r:id="rId53" w:history="1">
              <w:r w:rsidRPr="00F72836">
                <w:rPr>
                  <w:rStyle w:val="Hyperlink"/>
                </w:rPr>
                <w:t>RCW 9A.04.080</w:t>
              </w:r>
            </w:hyperlink>
            <w:r w:rsidR="004F5F78" w:rsidRPr="00F72836">
              <w:t>, certain violations</w:t>
            </w:r>
            <w:r w:rsidRPr="00F72836">
              <w:t xml:space="preserve"> against a victim under the age of eighteen </w:t>
            </w:r>
            <w:r w:rsidR="004F5F78" w:rsidRPr="00F72836">
              <w:t>can be prosecuted up to</w:t>
            </w:r>
            <w:r w:rsidRPr="00F72836">
              <w:t xml:space="preserve"> the victim’s 30</w:t>
            </w:r>
            <w:r w:rsidRPr="00F72836">
              <w:rPr>
                <w:vertAlign w:val="superscript"/>
              </w:rPr>
              <w:t>th</w:t>
            </w:r>
            <w:r w:rsidRPr="00F72836">
              <w:t xml:space="preserve"> birthday.</w:t>
            </w:r>
          </w:p>
        </w:tc>
        <w:tc>
          <w:tcPr>
            <w:tcW w:w="1001" w:type="pct"/>
            <w:shd w:val="clear" w:color="auto" w:fill="FFFFFF"/>
            <w:tcMar>
              <w:top w:w="43" w:type="dxa"/>
              <w:left w:w="72" w:type="dxa"/>
              <w:bottom w:w="43" w:type="dxa"/>
              <w:right w:w="72" w:type="dxa"/>
            </w:tcMar>
          </w:tcPr>
          <w:p w:rsidR="00CD1856" w:rsidRPr="00F72836" w:rsidRDefault="00CD1856" w:rsidP="00CD1856">
            <w:pPr>
              <w:pStyle w:val="TableText"/>
            </w:pPr>
            <w:r w:rsidRPr="00F72836">
              <w:rPr>
                <w:b/>
              </w:rPr>
              <w:t>Retain</w:t>
            </w:r>
            <w:r w:rsidRPr="00F72836">
              <w:t xml:space="preserve"> for </w:t>
            </w:r>
            <w:r w:rsidR="00DF58B7" w:rsidRPr="00F72836">
              <w:t>6</w:t>
            </w:r>
            <w:r w:rsidRPr="00F72836">
              <w:t xml:space="preserve"> years after inmate no longer incarcerated</w:t>
            </w:r>
          </w:p>
          <w:p w:rsidR="00312019" w:rsidRPr="00F72836" w:rsidRDefault="00312019" w:rsidP="00CD1856">
            <w:pPr>
              <w:pStyle w:val="TableText"/>
              <w:rPr>
                <w:i/>
                <w:u w:val="single"/>
              </w:rPr>
            </w:pPr>
            <w:r w:rsidRPr="00F72836">
              <w:rPr>
                <w:i/>
              </w:rPr>
              <w:t xml:space="preserve">   </w:t>
            </w:r>
            <w:r w:rsidRPr="00F72836">
              <w:rPr>
                <w:i/>
                <w:u w:val="single"/>
              </w:rPr>
              <w:t>and</w:t>
            </w:r>
          </w:p>
          <w:p w:rsidR="00312019" w:rsidRPr="00F72836" w:rsidRDefault="00312019" w:rsidP="00CD1856">
            <w:pPr>
              <w:pStyle w:val="TableText"/>
            </w:pPr>
            <w:r w:rsidRPr="00F72836">
              <w:rPr>
                <w:i/>
                <w:u w:val="single"/>
              </w:rPr>
              <w:t>If minor involved in incident</w:t>
            </w:r>
            <w:r w:rsidRPr="00F72836">
              <w:rPr>
                <w:u w:val="single"/>
              </w:rPr>
              <w:t>,</w:t>
            </w:r>
            <w:r w:rsidRPr="00F72836">
              <w:t xml:space="preserve"> until minor</w:t>
            </w:r>
            <w:r w:rsidR="005717DB" w:rsidRPr="00F72836">
              <w:t>’s 30</w:t>
            </w:r>
            <w:r w:rsidR="005717DB" w:rsidRPr="00F72836">
              <w:rPr>
                <w:vertAlign w:val="superscript"/>
              </w:rPr>
              <w:t>th</w:t>
            </w:r>
            <w:r w:rsidR="005717DB" w:rsidRPr="00F72836">
              <w:t xml:space="preserve"> birthdate</w:t>
            </w:r>
          </w:p>
          <w:p w:rsidR="00CD1856" w:rsidRPr="00F72836" w:rsidRDefault="00CD1856" w:rsidP="00CD1856">
            <w:pPr>
              <w:pStyle w:val="TableText"/>
              <w:rPr>
                <w:i/>
                <w:u w:val="single"/>
              </w:rPr>
            </w:pPr>
            <w:r w:rsidRPr="00F72836">
              <w:t xml:space="preserve">   </w:t>
            </w:r>
            <w:r w:rsidRPr="00F72836">
              <w:rPr>
                <w:i/>
                <w:u w:val="single"/>
              </w:rPr>
              <w:t>and</w:t>
            </w:r>
          </w:p>
          <w:p w:rsidR="00DF58B7" w:rsidRPr="00F72836" w:rsidRDefault="005E4F3D" w:rsidP="00DF58B7">
            <w:pPr>
              <w:pStyle w:val="TableText"/>
              <w:rPr>
                <w:i/>
                <w:u w:val="single"/>
              </w:rPr>
            </w:pPr>
            <w:r w:rsidRPr="00F72836">
              <w:rPr>
                <w:i/>
                <w:u w:val="single"/>
              </w:rPr>
              <w:t>If agency employee involved in incident</w:t>
            </w:r>
            <w:r w:rsidRPr="00F72836">
              <w:rPr>
                <w:i/>
              </w:rPr>
              <w:t>,</w:t>
            </w:r>
            <w:r w:rsidRPr="00F72836">
              <w:t xml:space="preserve"> </w:t>
            </w:r>
            <w:r w:rsidR="00DF58B7" w:rsidRPr="00F72836">
              <w:t>6</w:t>
            </w:r>
            <w:r w:rsidRPr="00F72836">
              <w:t xml:space="preserve"> years after separation </w:t>
            </w:r>
            <w:r w:rsidR="00DF58B7" w:rsidRPr="00F72836">
              <w:t>from</w:t>
            </w:r>
            <w:r w:rsidRPr="00F72836">
              <w:t xml:space="preserve"> employment</w:t>
            </w:r>
          </w:p>
          <w:p w:rsidR="00CD1856" w:rsidRPr="00F72836" w:rsidRDefault="00DF58B7" w:rsidP="00CD1856">
            <w:pPr>
              <w:pStyle w:val="TableText"/>
              <w:rPr>
                <w:i/>
              </w:rPr>
            </w:pPr>
            <w:r w:rsidRPr="00F72836">
              <w:rPr>
                <w:i/>
              </w:rPr>
              <w:t xml:space="preserve">   </w:t>
            </w:r>
            <w:r w:rsidR="00CD1856" w:rsidRPr="00F72836">
              <w:rPr>
                <w:i/>
              </w:rPr>
              <w:t>then</w:t>
            </w:r>
          </w:p>
          <w:p w:rsidR="0018376B" w:rsidRPr="00F72836" w:rsidRDefault="00CD1856" w:rsidP="005A30CF">
            <w:pPr>
              <w:pStyle w:val="TableText"/>
              <w:rPr>
                <w:b/>
              </w:rPr>
            </w:pPr>
            <w:r w:rsidRPr="00F72836">
              <w:rPr>
                <w:b/>
              </w:rPr>
              <w:t>Destroy</w:t>
            </w:r>
            <w:r w:rsidRPr="00F72836">
              <w:t>.</w:t>
            </w:r>
            <w:r w:rsidR="005A30CF" w:rsidRPr="00F72836">
              <w:rPr>
                <w:b/>
                <w:i/>
              </w:rPr>
              <w:t xml:space="preserve"> </w:t>
            </w:r>
          </w:p>
        </w:tc>
        <w:tc>
          <w:tcPr>
            <w:tcW w:w="596" w:type="pct"/>
            <w:gridSpan w:val="2"/>
            <w:shd w:val="clear" w:color="auto" w:fill="FFFFFF"/>
            <w:tcMar>
              <w:top w:w="43" w:type="dxa"/>
              <w:left w:w="72" w:type="dxa"/>
              <w:bottom w:w="43" w:type="dxa"/>
              <w:right w:w="72" w:type="dxa"/>
            </w:tcMar>
          </w:tcPr>
          <w:p w:rsidR="002713BE" w:rsidRPr="00F72836" w:rsidRDefault="002713BE" w:rsidP="002713BE">
            <w:pPr>
              <w:pStyle w:val="TableText"/>
              <w:jc w:val="center"/>
              <w:rPr>
                <w:sz w:val="20"/>
                <w:szCs w:val="20"/>
              </w:rPr>
            </w:pPr>
            <w:r w:rsidRPr="00F72836">
              <w:rPr>
                <w:sz w:val="20"/>
                <w:szCs w:val="20"/>
              </w:rPr>
              <w:t>NON</w:t>
            </w:r>
            <w:r w:rsidR="00E76422" w:rsidRPr="00E76422">
              <w:rPr>
                <w:rFonts w:ascii="Arial" w:hAnsi="Arial"/>
                <w:sz w:val="20"/>
                <w:szCs w:val="20"/>
              </w:rPr>
              <w:t>-</w:t>
            </w:r>
            <w:r w:rsidRPr="00F72836">
              <w:rPr>
                <w:sz w:val="20"/>
                <w:szCs w:val="20"/>
              </w:rPr>
              <w:t>ARCHIVAL</w:t>
            </w:r>
          </w:p>
          <w:p w:rsidR="002713BE" w:rsidRPr="00F72836" w:rsidRDefault="002713BE" w:rsidP="002713BE">
            <w:pPr>
              <w:pStyle w:val="TableText"/>
              <w:jc w:val="center"/>
              <w:rPr>
                <w:sz w:val="20"/>
                <w:szCs w:val="20"/>
              </w:rPr>
            </w:pPr>
            <w:r w:rsidRPr="00F72836">
              <w:rPr>
                <w:sz w:val="20"/>
                <w:szCs w:val="20"/>
              </w:rPr>
              <w:t>NON</w:t>
            </w:r>
            <w:r w:rsidR="00E76422" w:rsidRPr="00E76422">
              <w:rPr>
                <w:rFonts w:ascii="Arial" w:hAnsi="Arial"/>
                <w:sz w:val="20"/>
                <w:szCs w:val="20"/>
              </w:rPr>
              <w:t>-</w:t>
            </w:r>
            <w:r w:rsidRPr="00F72836">
              <w:rPr>
                <w:sz w:val="20"/>
                <w:szCs w:val="20"/>
              </w:rPr>
              <w:t>ESSENTIAL</w:t>
            </w:r>
          </w:p>
          <w:p w:rsidR="0018376B" w:rsidRPr="003E4AF5" w:rsidRDefault="002713BE" w:rsidP="002713BE">
            <w:pPr>
              <w:pStyle w:val="TableText"/>
              <w:jc w:val="center"/>
              <w:rPr>
                <w:sz w:val="20"/>
                <w:szCs w:val="20"/>
              </w:rPr>
            </w:pPr>
            <w:r w:rsidRPr="00F72836">
              <w:rPr>
                <w:sz w:val="20"/>
                <w:szCs w:val="20"/>
              </w:rPr>
              <w:t>OPR</w:t>
            </w:r>
            <w:r w:rsidR="005A30CF" w:rsidRPr="00F72836">
              <w:fldChar w:fldCharType="begin"/>
            </w:r>
            <w:r w:rsidR="005A30CF" w:rsidRPr="00F72836">
              <w:instrText xml:space="preserve">xe "grievances:sexual abuse in custody (PREA)" \f subject </w:instrText>
            </w:r>
            <w:r w:rsidR="005A30CF" w:rsidRPr="00F72836">
              <w:fldChar w:fldCharType="end"/>
            </w:r>
            <w:r w:rsidR="005A30CF" w:rsidRPr="00F72836">
              <w:fldChar w:fldCharType="begin"/>
            </w:r>
            <w:r w:rsidR="005A30CF" w:rsidRPr="00F72836">
              <w:instrText xml:space="preserve">xe "sexual abuse in custody (PREA)" \f subject </w:instrText>
            </w:r>
            <w:r w:rsidR="005A30CF" w:rsidRPr="00F72836">
              <w:fldChar w:fldCharType="end"/>
            </w:r>
            <w:r w:rsidR="005A30CF" w:rsidRPr="00F72836">
              <w:fldChar w:fldCharType="begin"/>
            </w:r>
            <w:r w:rsidR="005A30CF" w:rsidRPr="00F72836">
              <w:instrText xml:space="preserve">xe "prison rape elimination act (PREA)" \f subject </w:instrText>
            </w:r>
            <w:r w:rsidR="005A30CF" w:rsidRPr="00F72836">
              <w:fldChar w:fldCharType="end"/>
            </w:r>
            <w:r w:rsidR="005A30CF" w:rsidRPr="00F72836">
              <w:fldChar w:fldCharType="begin"/>
            </w:r>
            <w:r w:rsidR="005A30CF" w:rsidRPr="00F72836">
              <w:instrText xml:space="preserve">xe "custodial sexual abuse allegations (PREA)" \f subject </w:instrText>
            </w:r>
            <w:r w:rsidR="005A30CF" w:rsidRPr="00F72836">
              <w:fldChar w:fldCharType="end"/>
            </w:r>
          </w:p>
        </w:tc>
      </w:tr>
      <w:tr w:rsidR="0018376B" w:rsidRPr="003E4AF5"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FFFFFF"/>
            <w:tcMar>
              <w:top w:w="43" w:type="dxa"/>
              <w:left w:w="43" w:type="dxa"/>
              <w:bottom w:w="43" w:type="dxa"/>
              <w:right w:w="43" w:type="dxa"/>
            </w:tcMar>
          </w:tcPr>
          <w:p w:rsidR="0079606A" w:rsidRDefault="00077531" w:rsidP="00A601A5">
            <w:pPr>
              <w:pStyle w:val="TableText"/>
              <w:jc w:val="center"/>
            </w:pPr>
            <w:r>
              <w:lastRenderedPageBreak/>
              <w:t>LE2015</w:t>
            </w:r>
            <w:r w:rsidR="00E76422" w:rsidRPr="00E76422">
              <w:rPr>
                <w:rFonts w:ascii="Arial" w:hAnsi="Arial"/>
              </w:rPr>
              <w:t>-</w:t>
            </w:r>
            <w:r>
              <w:t>00</w:t>
            </w:r>
            <w:r w:rsidR="00A27972">
              <w:t>4</w:t>
            </w:r>
          </w:p>
          <w:p w:rsidR="00CA1747" w:rsidRDefault="00CA1747" w:rsidP="00CA1747">
            <w:pPr>
              <w:pStyle w:val="TableText"/>
              <w:jc w:val="center"/>
            </w:pPr>
            <w:r>
              <w:t>Rev. 0</w:t>
            </w:r>
          </w:p>
          <w:p w:rsidR="00CA1747" w:rsidRPr="003E4AF5" w:rsidRDefault="00CA1747" w:rsidP="00A601A5">
            <w:pPr>
              <w:pStyle w:val="TableText"/>
              <w:jc w:val="center"/>
            </w:pPr>
          </w:p>
          <w:p w:rsidR="005B7B43" w:rsidRPr="00243DF5" w:rsidRDefault="005B7B43" w:rsidP="00A27972">
            <w:pPr>
              <w:pStyle w:val="TableText"/>
              <w:jc w:val="center"/>
            </w:pPr>
            <w:r w:rsidRPr="00243DF5">
              <w:fldChar w:fldCharType="begin"/>
            </w:r>
            <w:r w:rsidRPr="00243DF5">
              <w:instrText>xe "LE</w:instrText>
            </w:r>
            <w:r w:rsidR="00077531" w:rsidRPr="00243DF5">
              <w:instrText>2015-00</w:instrText>
            </w:r>
            <w:r w:rsidR="00A27972">
              <w:instrText>4</w:instrText>
            </w:r>
            <w:r w:rsidRPr="00243DF5">
              <w:instrText xml:space="preserve">" \f dan </w:instrText>
            </w:r>
            <w:r w:rsidRPr="00243DF5">
              <w:fldChar w:fldCharType="end"/>
            </w:r>
          </w:p>
        </w:tc>
        <w:tc>
          <w:tcPr>
            <w:tcW w:w="2903" w:type="pct"/>
            <w:shd w:val="clear" w:color="auto" w:fill="FFFFFF"/>
            <w:tcMar>
              <w:top w:w="43" w:type="dxa"/>
              <w:left w:w="72" w:type="dxa"/>
              <w:bottom w:w="43" w:type="dxa"/>
              <w:right w:w="72" w:type="dxa"/>
            </w:tcMar>
          </w:tcPr>
          <w:p w:rsidR="0079606A" w:rsidRPr="003E4AF5" w:rsidRDefault="0079606A" w:rsidP="0079606A">
            <w:pPr>
              <w:pStyle w:val="RecordSeriesTitles"/>
            </w:pPr>
            <w:r w:rsidRPr="003E4AF5">
              <w:t xml:space="preserve">Prison Rape Elimination Act (PREA) </w:t>
            </w:r>
            <w:r w:rsidR="00BC4410" w:rsidRPr="003E4AF5">
              <w:t>–</w:t>
            </w:r>
            <w:r w:rsidR="0018376B" w:rsidRPr="003E4AF5">
              <w:t xml:space="preserve"> </w:t>
            </w:r>
            <w:r w:rsidR="006803C2" w:rsidRPr="003E4AF5">
              <w:t>Incident</w:t>
            </w:r>
            <w:r w:rsidR="00E76422" w:rsidRPr="00E76422">
              <w:rPr>
                <w:rFonts w:ascii="Arial" w:hAnsi="Arial"/>
              </w:rPr>
              <w:t>-</w:t>
            </w:r>
            <w:r w:rsidR="006803C2" w:rsidRPr="003E4AF5">
              <w:t xml:space="preserve">Based Sexual Abuse </w:t>
            </w:r>
            <w:r w:rsidR="00691B5D" w:rsidRPr="003E4AF5">
              <w:t>Data</w:t>
            </w:r>
          </w:p>
          <w:p w:rsidR="00BC4410" w:rsidRDefault="005E4F3D" w:rsidP="00BC4410">
            <w:pPr>
              <w:rPr>
                <w:bCs/>
                <w:kern w:val="36"/>
                <w:szCs w:val="22"/>
              </w:rPr>
            </w:pPr>
            <w:r w:rsidRPr="003E4AF5">
              <w:t xml:space="preserve">Accurate, uniform </w:t>
            </w:r>
            <w:r w:rsidRPr="00A77D48">
              <w:rPr>
                <w:b/>
              </w:rPr>
              <w:t>d</w:t>
            </w:r>
            <w:r w:rsidR="00691B5D" w:rsidRPr="00A77D48">
              <w:rPr>
                <w:b/>
              </w:rPr>
              <w:t>ata</w:t>
            </w:r>
            <w:r w:rsidR="00691B5D" w:rsidRPr="003E4AF5">
              <w:t xml:space="preserve"> </w:t>
            </w:r>
            <w:r w:rsidRPr="00BC4410">
              <w:rPr>
                <w:i/>
                <w:u w:val="single"/>
              </w:rPr>
              <w:t xml:space="preserve">collected </w:t>
            </w:r>
            <w:r w:rsidR="00BC4410" w:rsidRPr="00BC4410">
              <w:rPr>
                <w:i/>
                <w:u w:val="single"/>
              </w:rPr>
              <w:t>and aggregated</w:t>
            </w:r>
            <w:r w:rsidR="00BC4410">
              <w:t xml:space="preserve"> </w:t>
            </w:r>
            <w:r>
              <w:t xml:space="preserve">by the agency </w:t>
            </w:r>
            <w:r w:rsidR="00691B5D" w:rsidRPr="003E4AF5">
              <w:t xml:space="preserve">for </w:t>
            </w:r>
            <w:r w:rsidR="006B24CB" w:rsidRPr="003E4AF5">
              <w:t>e</w:t>
            </w:r>
            <w:r w:rsidRPr="003E4AF5">
              <w:t>very</w:t>
            </w:r>
            <w:r w:rsidR="006B24CB" w:rsidRPr="003E4AF5">
              <w:t xml:space="preserve"> </w:t>
            </w:r>
            <w:r w:rsidR="00691B5D" w:rsidRPr="003E4AF5">
              <w:t xml:space="preserve">allegation of sexual abuse </w:t>
            </w:r>
            <w:r w:rsidRPr="003E4AF5">
              <w:t xml:space="preserve">at facilities under its control </w:t>
            </w:r>
            <w:r w:rsidR="00691B5D" w:rsidRPr="003E4AF5">
              <w:t>pursuant to</w:t>
            </w:r>
            <w:r w:rsidRPr="003E4AF5">
              <w:rPr>
                <w:i/>
              </w:rPr>
              <w:t xml:space="preserve"> </w:t>
            </w:r>
            <w:r w:rsidRPr="005E4F3D">
              <w:rPr>
                <w:i/>
              </w:rPr>
              <w:t>Prison Rape Elimination Act</w:t>
            </w:r>
            <w:r w:rsidR="00BC4410">
              <w:rPr>
                <w:i/>
              </w:rPr>
              <w:t xml:space="preserve"> (PREA), </w:t>
            </w:r>
            <w:hyperlink r:id="rId54" w:anchor="se28.2.115_187" w:history="1">
              <w:r w:rsidR="00BC4410" w:rsidRPr="0028001A">
                <w:rPr>
                  <w:rStyle w:val="Hyperlink"/>
                  <w:bCs/>
                  <w:kern w:val="36"/>
                  <w:szCs w:val="22"/>
                </w:rPr>
                <w:t>28 CFR §115.87</w:t>
              </w:r>
            </w:hyperlink>
            <w:r w:rsidRPr="005E4F3D">
              <w:rPr>
                <w:bCs/>
                <w:kern w:val="36"/>
                <w:szCs w:val="22"/>
              </w:rPr>
              <w:t xml:space="preserve">,  </w:t>
            </w:r>
            <w:hyperlink r:id="rId55" w:anchor="se28.2.115_1187" w:history="1">
              <w:r w:rsidRPr="0028001A">
                <w:rPr>
                  <w:rStyle w:val="Hyperlink"/>
                  <w:bCs/>
                  <w:kern w:val="36"/>
                  <w:szCs w:val="22"/>
                </w:rPr>
                <w:t>§115.187</w:t>
              </w:r>
            </w:hyperlink>
            <w:r w:rsidRPr="009C1806">
              <w:rPr>
                <w:bCs/>
                <w:kern w:val="36"/>
                <w:szCs w:val="22"/>
              </w:rPr>
              <w:t xml:space="preserve">,  </w:t>
            </w:r>
            <w:hyperlink r:id="rId56" w:anchor="se28.2.115_1287" w:history="1">
              <w:r w:rsidRPr="0028001A">
                <w:rPr>
                  <w:rStyle w:val="Hyperlink"/>
                  <w:bCs/>
                  <w:kern w:val="36"/>
                  <w:szCs w:val="22"/>
                </w:rPr>
                <w:t>§115.287</w:t>
              </w:r>
            </w:hyperlink>
            <w:r w:rsidRPr="009C1806">
              <w:rPr>
                <w:bCs/>
                <w:kern w:val="36"/>
                <w:szCs w:val="22"/>
              </w:rPr>
              <w:t xml:space="preserve">,  </w:t>
            </w:r>
            <w:r w:rsidR="00C95C26">
              <w:rPr>
                <w:bCs/>
                <w:kern w:val="36"/>
                <w:szCs w:val="22"/>
              </w:rPr>
              <w:t>and</w:t>
            </w:r>
            <w:r w:rsidR="00C95C26" w:rsidRPr="005E4F3D">
              <w:rPr>
                <w:bCs/>
                <w:kern w:val="36"/>
                <w:szCs w:val="22"/>
              </w:rPr>
              <w:t xml:space="preserve"> </w:t>
            </w:r>
            <w:hyperlink r:id="rId57" w:anchor="se28.2.115_1387" w:history="1">
              <w:r w:rsidRPr="0028001A">
                <w:rPr>
                  <w:rStyle w:val="Hyperlink"/>
                  <w:bCs/>
                  <w:kern w:val="36"/>
                  <w:szCs w:val="22"/>
                </w:rPr>
                <w:t>§115.387</w:t>
              </w:r>
            </w:hyperlink>
            <w:r w:rsidRPr="005E4F3D">
              <w:rPr>
                <w:bCs/>
                <w:kern w:val="36"/>
                <w:szCs w:val="22"/>
              </w:rPr>
              <w:t xml:space="preserve">. </w:t>
            </w:r>
          </w:p>
          <w:p w:rsidR="00C55EED" w:rsidRPr="003E4AF5" w:rsidRDefault="006B24CB" w:rsidP="003F0CB9">
            <w:pPr>
              <w:pStyle w:val="Excludes"/>
            </w:pPr>
            <w:r w:rsidRPr="003E4AF5">
              <w:t>Excludes</w:t>
            </w:r>
            <w:r w:rsidR="00C55EED" w:rsidRPr="003E4AF5">
              <w:t>:</w:t>
            </w:r>
          </w:p>
          <w:p w:rsidR="002713BE" w:rsidRPr="003A0161" w:rsidRDefault="002713BE" w:rsidP="00005167">
            <w:pPr>
              <w:pStyle w:val="BulletsEX"/>
              <w:numPr>
                <w:ilvl w:val="0"/>
                <w:numId w:val="60"/>
              </w:numPr>
            </w:pPr>
            <w:r w:rsidRPr="003A0161">
              <w:rPr>
                <w:i/>
              </w:rPr>
              <w:t>PREA</w:t>
            </w:r>
            <w:r w:rsidRPr="003A0161">
              <w:t xml:space="preserve"> accusations, investigations and reviews</w:t>
            </w:r>
            <w:r w:rsidR="000D006C" w:rsidRPr="003A0161">
              <w:t xml:space="preserve"> which</w:t>
            </w:r>
            <w:r w:rsidRPr="003A0161">
              <w:t xml:space="preserve"> are covered by </w:t>
            </w:r>
            <w:r w:rsidR="002224A8" w:rsidRPr="003A0161">
              <w:t>LE2015</w:t>
            </w:r>
            <w:r w:rsidR="00E76422" w:rsidRPr="00E76422">
              <w:rPr>
                <w:rFonts w:ascii="Arial" w:hAnsi="Arial"/>
              </w:rPr>
              <w:t>-</w:t>
            </w:r>
            <w:r w:rsidR="002224A8" w:rsidRPr="003A0161">
              <w:t>00</w:t>
            </w:r>
            <w:r w:rsidR="004F6929" w:rsidRPr="003A0161">
              <w:t>3</w:t>
            </w:r>
            <w:r w:rsidRPr="003A0161">
              <w:t>.</w:t>
            </w:r>
          </w:p>
          <w:p w:rsidR="002713BE" w:rsidRPr="003A0161" w:rsidRDefault="00C55EED" w:rsidP="00005167">
            <w:pPr>
              <w:pStyle w:val="BulletsEX"/>
              <w:numPr>
                <w:ilvl w:val="0"/>
                <w:numId w:val="60"/>
              </w:numPr>
            </w:pPr>
            <w:r w:rsidRPr="003A0161">
              <w:t xml:space="preserve">Annual report(s) prepared pursuant to </w:t>
            </w:r>
            <w:r w:rsidR="00C566B0">
              <w:t xml:space="preserve"> </w:t>
            </w:r>
            <w:hyperlink r:id="rId58" w:history="1">
              <w:r w:rsidRPr="003A0161">
                <w:rPr>
                  <w:rStyle w:val="Hyperlink"/>
                  <w:bCs w:val="0"/>
                  <w:color w:val="000000"/>
                  <w:kern w:val="36"/>
                </w:rPr>
                <w:t>28 CFR § 115.88</w:t>
              </w:r>
            </w:hyperlink>
            <w:r w:rsidRPr="003A0161">
              <w:t xml:space="preserve">, </w:t>
            </w:r>
            <w:hyperlink r:id="rId59" w:history="1">
              <w:r w:rsidRPr="003A0161">
                <w:rPr>
                  <w:rStyle w:val="Hyperlink"/>
                  <w:bCs w:val="0"/>
                  <w:color w:val="000000"/>
                  <w:kern w:val="36"/>
                </w:rPr>
                <w:t>§ 115.188</w:t>
              </w:r>
            </w:hyperlink>
            <w:r w:rsidRPr="003A0161">
              <w:t xml:space="preserve">, </w:t>
            </w:r>
            <w:hyperlink r:id="rId60" w:anchor="se28.2.115_1288" w:history="1">
              <w:r w:rsidRPr="003A0161">
                <w:rPr>
                  <w:rStyle w:val="Hyperlink"/>
                  <w:bCs w:val="0"/>
                  <w:color w:val="000000"/>
                  <w:kern w:val="36"/>
                </w:rPr>
                <w:t>§ 115.288</w:t>
              </w:r>
            </w:hyperlink>
            <w:r w:rsidRPr="003A0161">
              <w:t xml:space="preserve">, and </w:t>
            </w:r>
            <w:hyperlink r:id="rId61" w:anchor="se28.2.115_1388" w:history="1">
              <w:r w:rsidRPr="003A0161">
                <w:rPr>
                  <w:rStyle w:val="Hyperlink"/>
                  <w:bCs w:val="0"/>
                  <w:color w:val="000000"/>
                  <w:kern w:val="36"/>
                </w:rPr>
                <w:t>§ 115.388</w:t>
              </w:r>
            </w:hyperlink>
            <w:r w:rsidRPr="003A0161">
              <w:t xml:space="preserve"> which are covered by </w:t>
            </w:r>
            <w:hyperlink r:id="rId62" w:history="1">
              <w:r w:rsidRPr="003A0161">
                <w:rPr>
                  <w:rStyle w:val="Hyperlink"/>
                  <w:i/>
                  <w:kern w:val="36"/>
                </w:rPr>
                <w:t>CORE</w:t>
              </w:r>
            </w:hyperlink>
            <w:r w:rsidRPr="003A0161">
              <w:t xml:space="preserve"> series GS50</w:t>
            </w:r>
            <w:r w:rsidR="00E76422" w:rsidRPr="00E76422">
              <w:rPr>
                <w:rFonts w:ascii="Arial" w:hAnsi="Arial"/>
              </w:rPr>
              <w:t>-</w:t>
            </w:r>
            <w:r w:rsidRPr="003A0161">
              <w:t>06F</w:t>
            </w:r>
            <w:r w:rsidR="00E76422" w:rsidRPr="00E76422">
              <w:rPr>
                <w:rFonts w:ascii="Arial" w:hAnsi="Arial"/>
              </w:rPr>
              <w:t>-</w:t>
            </w:r>
            <w:r w:rsidRPr="003A0161">
              <w:t xml:space="preserve">04, </w:t>
            </w:r>
            <w:r w:rsidRPr="003A0161">
              <w:rPr>
                <w:b/>
                <w:i/>
              </w:rPr>
              <w:t>Publications – Master Set</w:t>
            </w:r>
            <w:r w:rsidRPr="003A0161">
              <w:t>.</w:t>
            </w:r>
          </w:p>
          <w:p w:rsidR="005B66F7" w:rsidRPr="0048114D" w:rsidRDefault="005B66F7" w:rsidP="005B66F7">
            <w:pPr>
              <w:pStyle w:val="NOTE"/>
            </w:pPr>
            <w:r>
              <w:t xml:space="preserve">Note 10 year retention requirement(s): </w:t>
            </w:r>
            <w:hyperlink r:id="rId63" w:history="1">
              <w:r>
                <w:rPr>
                  <w:rStyle w:val="Hyperlink"/>
                  <w:bCs w:val="0"/>
                  <w:color w:val="000000"/>
                  <w:kern w:val="36"/>
                  <w:szCs w:val="22"/>
                </w:rPr>
                <w:t>28 CFR §115.89</w:t>
              </w:r>
            </w:hyperlink>
            <w:r w:rsidRPr="005E4F3D">
              <w:t xml:space="preserve">,  </w:t>
            </w:r>
            <w:hyperlink r:id="rId64" w:anchor="se28.2.115_1189" w:history="1">
              <w:r>
                <w:rPr>
                  <w:rStyle w:val="Hyperlink"/>
                  <w:bCs w:val="0"/>
                  <w:color w:val="000000"/>
                  <w:kern w:val="36"/>
                  <w:szCs w:val="22"/>
                </w:rPr>
                <w:t>§115.189</w:t>
              </w:r>
            </w:hyperlink>
            <w:r w:rsidRPr="009C1806">
              <w:t xml:space="preserve">,  </w:t>
            </w:r>
            <w:hyperlink r:id="rId65" w:anchor="se28.2.115_1289" w:history="1">
              <w:r>
                <w:rPr>
                  <w:rStyle w:val="Hyperlink"/>
                  <w:bCs w:val="0"/>
                  <w:color w:val="000000"/>
                  <w:kern w:val="36"/>
                  <w:szCs w:val="22"/>
                </w:rPr>
                <w:t>§115.289</w:t>
              </w:r>
            </w:hyperlink>
            <w:r w:rsidRPr="009C1806">
              <w:t>,</w:t>
            </w:r>
            <w:r>
              <w:t xml:space="preserve"> and </w:t>
            </w:r>
            <w:hyperlink r:id="rId66" w:anchor="se28.2.115_1389" w:history="1">
              <w:r w:rsidRPr="005E4F3D">
                <w:rPr>
                  <w:rStyle w:val="Hyperlink"/>
                  <w:bCs w:val="0"/>
                  <w:color w:val="000000"/>
                  <w:kern w:val="36"/>
                  <w:szCs w:val="22"/>
                </w:rPr>
                <w:t>§115.38</w:t>
              </w:r>
              <w:r>
                <w:rPr>
                  <w:rStyle w:val="Hyperlink"/>
                  <w:bCs w:val="0"/>
                  <w:color w:val="000000"/>
                  <w:kern w:val="36"/>
                  <w:szCs w:val="22"/>
                </w:rPr>
                <w:t>9</w:t>
              </w:r>
            </w:hyperlink>
            <w:r w:rsidRPr="005E4F3D">
              <w:t>.</w:t>
            </w:r>
          </w:p>
        </w:tc>
        <w:tc>
          <w:tcPr>
            <w:tcW w:w="1001" w:type="pct"/>
            <w:shd w:val="clear" w:color="auto" w:fill="FFFFFF"/>
            <w:tcMar>
              <w:top w:w="43" w:type="dxa"/>
              <w:left w:w="72" w:type="dxa"/>
              <w:bottom w:w="43" w:type="dxa"/>
              <w:right w:w="72" w:type="dxa"/>
            </w:tcMar>
          </w:tcPr>
          <w:p w:rsidR="0079606A" w:rsidRPr="003E4AF5" w:rsidRDefault="006B24CB" w:rsidP="00F01FF8">
            <w:pPr>
              <w:pStyle w:val="TableText"/>
            </w:pPr>
            <w:r w:rsidRPr="003E4AF5">
              <w:rPr>
                <w:b/>
              </w:rPr>
              <w:t>Retain</w:t>
            </w:r>
            <w:r w:rsidRPr="003E4AF5">
              <w:t xml:space="preserve"> for 10 years after data collected</w:t>
            </w:r>
          </w:p>
          <w:p w:rsidR="006B24CB" w:rsidRPr="003E4AF5" w:rsidRDefault="006B24CB" w:rsidP="00F01FF8">
            <w:pPr>
              <w:pStyle w:val="TableText"/>
              <w:rPr>
                <w:i/>
              </w:rPr>
            </w:pPr>
            <w:r w:rsidRPr="003E4AF5">
              <w:t xml:space="preserve">    </w:t>
            </w:r>
            <w:r w:rsidRPr="003E4AF5">
              <w:rPr>
                <w:i/>
              </w:rPr>
              <w:t>then</w:t>
            </w:r>
          </w:p>
          <w:p w:rsidR="006B24CB" w:rsidRPr="003E4AF5" w:rsidRDefault="006B24CB" w:rsidP="00F01FF8">
            <w:pPr>
              <w:pStyle w:val="TableText"/>
            </w:pPr>
            <w:r w:rsidRPr="003E4AF5">
              <w:rPr>
                <w:b/>
              </w:rPr>
              <w:t>Destroy</w:t>
            </w:r>
            <w:r w:rsidRPr="003E4AF5">
              <w:t>.</w:t>
            </w:r>
          </w:p>
        </w:tc>
        <w:tc>
          <w:tcPr>
            <w:tcW w:w="596" w:type="pct"/>
            <w:gridSpan w:val="2"/>
            <w:shd w:val="clear" w:color="auto" w:fill="FFFFFF"/>
            <w:tcMar>
              <w:top w:w="43" w:type="dxa"/>
              <w:left w:w="72" w:type="dxa"/>
              <w:bottom w:w="43" w:type="dxa"/>
              <w:right w:w="72" w:type="dxa"/>
            </w:tcMar>
          </w:tcPr>
          <w:p w:rsidR="006B24CB" w:rsidRPr="003E4AF5" w:rsidRDefault="006B24CB" w:rsidP="006B24CB">
            <w:pPr>
              <w:pStyle w:val="TableText"/>
              <w:jc w:val="center"/>
              <w:rPr>
                <w:sz w:val="20"/>
                <w:szCs w:val="20"/>
              </w:rPr>
            </w:pPr>
            <w:r w:rsidRPr="003E4AF5">
              <w:rPr>
                <w:sz w:val="20"/>
                <w:szCs w:val="20"/>
              </w:rPr>
              <w:t>NON</w:t>
            </w:r>
            <w:r w:rsidR="00E76422" w:rsidRPr="00E76422">
              <w:rPr>
                <w:rFonts w:ascii="Arial" w:hAnsi="Arial"/>
                <w:sz w:val="20"/>
                <w:szCs w:val="20"/>
              </w:rPr>
              <w:t>-</w:t>
            </w:r>
            <w:r w:rsidRPr="003E4AF5">
              <w:rPr>
                <w:sz w:val="20"/>
                <w:szCs w:val="20"/>
              </w:rPr>
              <w:t>ARCHIVAL</w:t>
            </w:r>
          </w:p>
          <w:p w:rsidR="006B24CB" w:rsidRPr="003E4AF5" w:rsidRDefault="006B24CB" w:rsidP="006B24CB">
            <w:pPr>
              <w:pStyle w:val="TableText"/>
              <w:jc w:val="center"/>
              <w:rPr>
                <w:sz w:val="20"/>
                <w:szCs w:val="20"/>
              </w:rPr>
            </w:pPr>
            <w:r w:rsidRPr="003E4AF5">
              <w:rPr>
                <w:sz w:val="20"/>
                <w:szCs w:val="20"/>
              </w:rPr>
              <w:t>NON</w:t>
            </w:r>
            <w:r w:rsidR="00E76422" w:rsidRPr="00E76422">
              <w:rPr>
                <w:rFonts w:ascii="Arial" w:hAnsi="Arial"/>
                <w:sz w:val="20"/>
                <w:szCs w:val="20"/>
              </w:rPr>
              <w:t>-</w:t>
            </w:r>
            <w:r w:rsidRPr="003E4AF5">
              <w:rPr>
                <w:sz w:val="20"/>
                <w:szCs w:val="20"/>
              </w:rPr>
              <w:t>ESSENTIAL</w:t>
            </w:r>
          </w:p>
          <w:p w:rsidR="0079606A" w:rsidRPr="003E4AF5" w:rsidRDefault="006B24CB" w:rsidP="0018376B">
            <w:pPr>
              <w:pStyle w:val="TableText"/>
              <w:jc w:val="center"/>
              <w:rPr>
                <w:sz w:val="20"/>
                <w:szCs w:val="20"/>
              </w:rPr>
            </w:pPr>
            <w:r w:rsidRPr="003E4AF5">
              <w:rPr>
                <w:sz w:val="20"/>
                <w:szCs w:val="20"/>
              </w:rPr>
              <w:t>OPR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C913C7" w:rsidRPr="00A7756A" w:rsidRDefault="00C913C7" w:rsidP="00A601A5">
            <w:pPr>
              <w:pStyle w:val="TableText"/>
              <w:jc w:val="center"/>
            </w:pPr>
            <w:r w:rsidRPr="00A7756A">
              <w:t>LE15</w:t>
            </w:r>
            <w:r w:rsidR="00E76422" w:rsidRPr="00E76422">
              <w:rPr>
                <w:rFonts w:ascii="Arial" w:hAnsi="Arial"/>
              </w:rPr>
              <w:t>-</w:t>
            </w:r>
            <w:r w:rsidRPr="00A7756A">
              <w:t>01</w:t>
            </w:r>
            <w:r w:rsidR="00E76422" w:rsidRPr="00E76422">
              <w:rPr>
                <w:rFonts w:ascii="Arial" w:hAnsi="Arial"/>
              </w:rPr>
              <w:t>-</w:t>
            </w:r>
            <w:r w:rsidRPr="00A7756A">
              <w:t>46</w:t>
            </w:r>
          </w:p>
          <w:p w:rsidR="00C913C7" w:rsidRPr="00A7756A" w:rsidRDefault="00C913C7" w:rsidP="00A601A5">
            <w:pPr>
              <w:pStyle w:val="TableText"/>
              <w:jc w:val="center"/>
            </w:pPr>
            <w:r w:rsidRPr="00A7756A">
              <w:t>Rev. 1</w:t>
            </w:r>
            <w:r>
              <w:fldChar w:fldCharType="begin"/>
            </w:r>
            <w:r w:rsidRPr="00A7756A">
              <w:rPr>
                <w:color w:val="auto"/>
              </w:rPr>
              <w:instrText xml:space="preserve">xe "LE15-01-46" \f dan </w:instrText>
            </w:r>
            <w:r>
              <w:fldChar w:fldCharType="end"/>
            </w:r>
          </w:p>
        </w:tc>
        <w:tc>
          <w:tcPr>
            <w:tcW w:w="2903" w:type="pct"/>
            <w:shd w:val="clear" w:color="auto" w:fill="FFFFFF"/>
            <w:tcMar>
              <w:top w:w="43" w:type="dxa"/>
              <w:left w:w="72" w:type="dxa"/>
              <w:bottom w:w="43" w:type="dxa"/>
              <w:right w:w="72" w:type="dxa"/>
            </w:tcMar>
          </w:tcPr>
          <w:p w:rsidR="00C913C7" w:rsidRDefault="00C913C7" w:rsidP="00F01FF8">
            <w:pPr>
              <w:pStyle w:val="RecordSeriesTitles"/>
            </w:pPr>
            <w:r>
              <w:t>Receipt of Items (Inmate)</w:t>
            </w:r>
          </w:p>
          <w:p w:rsidR="00C913C7" w:rsidRDefault="00C913C7" w:rsidP="00A77D48">
            <w:r>
              <w:t>Logs docu</w:t>
            </w:r>
            <w:r w:rsidRPr="009B067D">
              <w:t>menti</w:t>
            </w:r>
            <w:r>
              <w:t>ng the agency’s provision of items for inmates at no cost to the inmate.</w:t>
            </w:r>
          </w:p>
          <w:p w:rsidR="00C913C7" w:rsidRPr="009B067D" w:rsidRDefault="00C913C7" w:rsidP="00A77D48">
            <w:pPr>
              <w:pStyle w:val="Includes"/>
            </w:pPr>
            <w:r w:rsidRPr="009B067D">
              <w:t>Inc</w:t>
            </w:r>
            <w:r w:rsidRPr="00A77D48">
              <w:rPr>
                <w:rStyle w:val="IncludesChar"/>
              </w:rPr>
              <w:t>lude</w:t>
            </w:r>
            <w:r w:rsidRPr="009B067D">
              <w:t>s, but is not limited to:</w:t>
            </w:r>
          </w:p>
          <w:p w:rsidR="00C913C7" w:rsidRPr="00C566B0" w:rsidRDefault="00C913C7" w:rsidP="00005167">
            <w:pPr>
              <w:pStyle w:val="BULLETSINC"/>
            </w:pPr>
            <w:r w:rsidRPr="00C566B0">
              <w:t>Razors;</w:t>
            </w:r>
          </w:p>
          <w:p w:rsidR="00C913C7" w:rsidRPr="00C566B0" w:rsidRDefault="00C913C7" w:rsidP="00005167">
            <w:pPr>
              <w:pStyle w:val="BULLETSINC"/>
            </w:pPr>
            <w:r w:rsidRPr="00C566B0">
              <w:t>Personal hygiene products;</w:t>
            </w:r>
          </w:p>
          <w:p w:rsidR="00C913C7" w:rsidRPr="00005167" w:rsidRDefault="00C913C7" w:rsidP="00005167">
            <w:pPr>
              <w:pStyle w:val="BULLETSINC"/>
              <w:rPr>
                <w:b/>
              </w:rPr>
            </w:pPr>
            <w:r w:rsidRPr="00005167">
              <w:t>Clothing.</w:t>
            </w:r>
            <w:r w:rsidR="0088040F" w:rsidRPr="00005167">
              <w:t xml:space="preserve"> </w:t>
            </w:r>
            <w:r w:rsidR="0088040F" w:rsidRPr="00005167">
              <w:fldChar w:fldCharType="begin"/>
            </w:r>
            <w:r w:rsidR="0088040F" w:rsidRPr="00005167">
              <w:instrText>xe "logs</w:instrText>
            </w:r>
            <w:r w:rsidR="00C717D4" w:rsidRPr="00005167">
              <w:instrText xml:space="preserve"> (inmate)</w:instrText>
            </w:r>
            <w:r w:rsidR="0088040F" w:rsidRPr="00005167">
              <w:instrText xml:space="preserve">:receipt of items" \f subject </w:instrText>
            </w:r>
            <w:r w:rsidR="0088040F" w:rsidRPr="00005167">
              <w:fldChar w:fldCharType="end"/>
            </w:r>
            <w:r w:rsidR="0088040F" w:rsidRPr="00005167">
              <w:fldChar w:fldCharType="begin"/>
            </w:r>
            <w:r w:rsidR="0088040F" w:rsidRPr="00005167">
              <w:instrText>xe "razor logs (inmate)" \f subject</w:instrText>
            </w:r>
            <w:r w:rsidR="0088040F" w:rsidRPr="00005167">
              <w:fldChar w:fldCharType="end"/>
            </w:r>
            <w:r w:rsidR="0088040F" w:rsidRPr="00005167">
              <w:fldChar w:fldCharType="begin"/>
            </w:r>
            <w:r w:rsidR="0088040F" w:rsidRPr="00005167">
              <w:instrText xml:space="preserve">xe "inmate:receipt of items (logs)" \f subject </w:instrText>
            </w:r>
            <w:r w:rsidR="0088040F" w:rsidRPr="00005167">
              <w:fldChar w:fldCharType="end"/>
            </w:r>
            <w:r w:rsidR="00D622DA" w:rsidRPr="00005167">
              <w:fldChar w:fldCharType="begin"/>
            </w:r>
            <w:r w:rsidR="00D622DA" w:rsidRPr="00005167">
              <w:instrText xml:space="preserve">xe "receipt of:item logs (inmate)" \f subject </w:instrText>
            </w:r>
            <w:r w:rsidR="00D622DA" w:rsidRPr="00005167">
              <w:fldChar w:fldCharType="end"/>
            </w:r>
          </w:p>
        </w:tc>
        <w:tc>
          <w:tcPr>
            <w:tcW w:w="1001" w:type="pct"/>
            <w:tcMar>
              <w:top w:w="43" w:type="dxa"/>
              <w:left w:w="72" w:type="dxa"/>
              <w:bottom w:w="43" w:type="dxa"/>
              <w:right w:w="72" w:type="dxa"/>
            </w:tcMar>
          </w:tcPr>
          <w:p w:rsidR="00C913C7" w:rsidRDefault="00C913C7" w:rsidP="00F01FF8">
            <w:pPr>
              <w:pStyle w:val="TableText"/>
            </w:pPr>
            <w:r>
              <w:rPr>
                <w:b/>
              </w:rPr>
              <w:t>Retain</w:t>
            </w:r>
            <w:r>
              <w:t xml:space="preserve"> for 3 years after date of log entry</w:t>
            </w:r>
          </w:p>
          <w:p w:rsidR="00C913C7" w:rsidRDefault="00C913C7" w:rsidP="00F01FF8">
            <w:pPr>
              <w:pStyle w:val="TableText"/>
              <w:rPr>
                <w:i/>
              </w:rPr>
            </w:pPr>
            <w:r>
              <w:t xml:space="preserve">   </w:t>
            </w:r>
            <w:r>
              <w:rPr>
                <w:i/>
              </w:rPr>
              <w:t>or</w:t>
            </w:r>
          </w:p>
          <w:p w:rsidR="00C913C7" w:rsidRPr="0085591A" w:rsidRDefault="00C913C7" w:rsidP="00F01FF8">
            <w:pPr>
              <w:pStyle w:val="TableText"/>
            </w:pPr>
            <w:r>
              <w:t>until c</w:t>
            </w:r>
            <w:r w:rsidRPr="0085591A">
              <w:t>ompletion</w:t>
            </w:r>
            <w:r>
              <w:t xml:space="preserve"> of State Auditor’s </w:t>
            </w:r>
            <w:r w:rsidRPr="0085591A">
              <w:t>report</w:t>
            </w:r>
            <w:r>
              <w:t>, whichever is sooner</w:t>
            </w:r>
          </w:p>
          <w:p w:rsidR="00C913C7" w:rsidRDefault="00C913C7" w:rsidP="00F01FF8">
            <w:pPr>
              <w:pStyle w:val="TableText"/>
              <w:rPr>
                <w:i/>
              </w:rPr>
            </w:pPr>
            <w:r>
              <w:rPr>
                <w:i/>
              </w:rPr>
              <w:t xml:space="preserve">   then</w:t>
            </w:r>
          </w:p>
          <w:p w:rsidR="00C913C7" w:rsidRDefault="00C913C7" w:rsidP="00441B1E">
            <w:pPr>
              <w:pStyle w:val="TableText"/>
              <w:rPr>
                <w:b/>
              </w:rPr>
            </w:pPr>
            <w:r>
              <w:rPr>
                <w:b/>
              </w:rPr>
              <w:t>Destroy.</w:t>
            </w:r>
            <w:r>
              <w:rPr>
                <w:color w:val="auto"/>
              </w:rPr>
              <w:t xml:space="preserve"> </w:t>
            </w:r>
          </w:p>
        </w:tc>
        <w:tc>
          <w:tcPr>
            <w:tcW w:w="596" w:type="pct"/>
            <w:gridSpan w:val="2"/>
            <w:tcMar>
              <w:top w:w="43" w:type="dxa"/>
              <w:left w:w="72" w:type="dxa"/>
              <w:bottom w:w="43" w:type="dxa"/>
              <w:right w:w="72" w:type="dxa"/>
            </w:tcMar>
          </w:tcPr>
          <w:p w:rsidR="00C913C7" w:rsidRPr="00AE1CA8" w:rsidRDefault="00C913C7" w:rsidP="00F01FF8">
            <w:pPr>
              <w:pStyle w:val="TableText"/>
              <w:jc w:val="center"/>
              <w:rPr>
                <w:sz w:val="20"/>
                <w:szCs w:val="20"/>
              </w:rPr>
            </w:pPr>
            <w:r w:rsidRPr="00AE1CA8">
              <w:rPr>
                <w:sz w:val="20"/>
                <w:szCs w:val="20"/>
              </w:rPr>
              <w:t>NON</w:t>
            </w:r>
            <w:r w:rsidR="00E76422" w:rsidRPr="00E76422">
              <w:rPr>
                <w:rFonts w:ascii="Arial" w:hAnsi="Arial"/>
                <w:sz w:val="20"/>
                <w:szCs w:val="20"/>
              </w:rPr>
              <w:t>-</w:t>
            </w:r>
            <w:r w:rsidRPr="00AE1CA8">
              <w:rPr>
                <w:sz w:val="20"/>
                <w:szCs w:val="20"/>
              </w:rPr>
              <w:t>ARCHIVAL</w:t>
            </w:r>
          </w:p>
          <w:p w:rsidR="00C913C7" w:rsidRPr="00AE1CA8" w:rsidRDefault="00C913C7" w:rsidP="00F01FF8">
            <w:pPr>
              <w:pStyle w:val="TableText"/>
              <w:jc w:val="center"/>
              <w:rPr>
                <w:sz w:val="20"/>
                <w:szCs w:val="20"/>
              </w:rPr>
            </w:pPr>
            <w:r w:rsidRPr="00AE1CA8">
              <w:rPr>
                <w:sz w:val="20"/>
                <w:szCs w:val="20"/>
              </w:rPr>
              <w:t>NON</w:t>
            </w:r>
            <w:r w:rsidR="00E76422" w:rsidRPr="00E76422">
              <w:rPr>
                <w:rFonts w:ascii="Arial" w:hAnsi="Arial"/>
                <w:sz w:val="20"/>
                <w:szCs w:val="20"/>
              </w:rPr>
              <w:t>-</w:t>
            </w:r>
            <w:r w:rsidRPr="00AE1CA8">
              <w:rPr>
                <w:sz w:val="20"/>
                <w:szCs w:val="20"/>
              </w:rPr>
              <w:t>ESSENTIAL</w:t>
            </w:r>
          </w:p>
          <w:p w:rsidR="00C913C7" w:rsidRPr="00AE1CA8" w:rsidRDefault="00C913C7" w:rsidP="00F01FF8">
            <w:pPr>
              <w:pStyle w:val="TableText"/>
              <w:jc w:val="center"/>
              <w:rPr>
                <w:sz w:val="20"/>
                <w:szCs w:val="20"/>
              </w:rPr>
            </w:pPr>
            <w:r w:rsidRPr="00AE1CA8">
              <w:rPr>
                <w:sz w:val="20"/>
                <w:szCs w:val="20"/>
              </w:rPr>
              <w:t>OFM</w:t>
            </w:r>
          </w:p>
        </w:tc>
      </w:tr>
      <w:tr w:rsidR="00C913C7" w:rsidRPr="00933794"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Default="00C913C7" w:rsidP="00564937">
            <w:pPr>
              <w:pStyle w:val="TableText"/>
              <w:jc w:val="center"/>
            </w:pPr>
            <w:r>
              <w:t>LE2010</w:t>
            </w:r>
            <w:r w:rsidR="00E76422" w:rsidRPr="00E76422">
              <w:rPr>
                <w:rFonts w:ascii="Arial" w:hAnsi="Arial"/>
              </w:rPr>
              <w:t>-</w:t>
            </w:r>
            <w:r>
              <w:t xml:space="preserve">042 Rev. </w:t>
            </w:r>
            <w:r w:rsidR="00564937">
              <w:t>2</w:t>
            </w:r>
            <w:r>
              <w:fldChar w:fldCharType="begin"/>
            </w:r>
            <w:r>
              <w:rPr>
                <w:color w:val="auto"/>
              </w:rPr>
              <w:instrText xml:space="preserve">xe "LE2010-042" \f dan </w:instrText>
            </w:r>
            <w:r>
              <w:fldChar w:fldCharType="end"/>
            </w:r>
          </w:p>
        </w:tc>
        <w:tc>
          <w:tcPr>
            <w:tcW w:w="2903" w:type="pct"/>
            <w:tcMar>
              <w:top w:w="43" w:type="dxa"/>
              <w:left w:w="72" w:type="dxa"/>
              <w:bottom w:w="43" w:type="dxa"/>
              <w:right w:w="72" w:type="dxa"/>
            </w:tcMar>
          </w:tcPr>
          <w:p w:rsidR="00C913C7" w:rsidRDefault="00C913C7" w:rsidP="00360CE3">
            <w:pPr>
              <w:pStyle w:val="RecordSeriesTitles"/>
            </w:pPr>
            <w:r>
              <w:t>Recordings, Phone Conversation (Case</w:t>
            </w:r>
            <w:r w:rsidR="00E76422" w:rsidRPr="00E76422">
              <w:rPr>
                <w:rFonts w:ascii="Arial" w:hAnsi="Arial"/>
              </w:rPr>
              <w:t>-</w:t>
            </w:r>
            <w:r>
              <w:t>Specific)</w:t>
            </w:r>
          </w:p>
          <w:p w:rsidR="00C913C7" w:rsidRDefault="00C913C7" w:rsidP="00360CE3">
            <w:pPr>
              <w:pStyle w:val="TableText"/>
            </w:pPr>
            <w:r w:rsidRPr="00C62925">
              <w:t>Recordings of inmate phone conversations</w:t>
            </w:r>
            <w:r>
              <w:t xml:space="preserve"> where the recorded conversation </w:t>
            </w:r>
            <w:r w:rsidRPr="004B0308">
              <w:rPr>
                <w:i/>
              </w:rPr>
              <w:t>is</w:t>
            </w:r>
            <w:r>
              <w:t xml:space="preserve"> related to litigation or a criminal proceeding</w:t>
            </w:r>
            <w:r w:rsidRPr="00C62925">
              <w:t>.</w:t>
            </w:r>
            <w:r>
              <w:t xml:space="preserve"> </w:t>
            </w:r>
            <w:r>
              <w:fldChar w:fldCharType="begin"/>
            </w:r>
            <w:r>
              <w:instrText xml:space="preserve">xe "inmate:phone conversation recordings" \f subject </w:instrText>
            </w:r>
            <w:r>
              <w:fldChar w:fldCharType="end"/>
            </w:r>
            <w:r>
              <w:fldChar w:fldCharType="begin"/>
            </w:r>
            <w:r>
              <w:instrText xml:space="preserve">xe "recordings:inmate phone conversations" \f subject </w:instrText>
            </w:r>
            <w:r>
              <w:fldChar w:fldCharType="end"/>
            </w:r>
            <w:r>
              <w:fldChar w:fldCharType="begin"/>
            </w:r>
            <w:r w:rsidR="004D51E9">
              <w:instrText>xe "phone:</w:instrText>
            </w:r>
            <w:r>
              <w:instrText xml:space="preserve">conversation recordings, inmate" \f subject </w:instrText>
            </w:r>
            <w:r>
              <w:fldChar w:fldCharType="end"/>
            </w:r>
          </w:p>
          <w:p w:rsidR="00C913C7" w:rsidRPr="00994959" w:rsidRDefault="00C913C7" w:rsidP="003F0CB9">
            <w:pPr>
              <w:pStyle w:val="Excludes"/>
            </w:pPr>
            <w:r w:rsidRPr="00994959">
              <w:t>Excludes phone conversation recordings covered by LE</w:t>
            </w:r>
            <w:r w:rsidR="00B3711F" w:rsidRPr="009825D4">
              <w:rPr>
                <w:color w:val="auto"/>
              </w:rPr>
              <w:t>0</w:t>
            </w:r>
            <w:r w:rsidR="00C66D5D" w:rsidRPr="00994959">
              <w:t>6</w:t>
            </w:r>
            <w:r w:rsidR="00E76422" w:rsidRPr="00E76422">
              <w:rPr>
                <w:rFonts w:ascii="Arial" w:hAnsi="Arial"/>
              </w:rPr>
              <w:t>-</w:t>
            </w:r>
            <w:r w:rsidR="00B3711F" w:rsidRPr="00994959">
              <w:t>01</w:t>
            </w:r>
            <w:r w:rsidR="00E76422" w:rsidRPr="00E76422">
              <w:rPr>
                <w:rFonts w:ascii="Arial" w:hAnsi="Arial"/>
              </w:rPr>
              <w:t>-</w:t>
            </w:r>
            <w:r w:rsidR="00B3711F" w:rsidRPr="00994959">
              <w:t>04</w:t>
            </w:r>
            <w:r w:rsidRPr="00994959">
              <w:t>.</w:t>
            </w:r>
          </w:p>
        </w:tc>
        <w:tc>
          <w:tcPr>
            <w:tcW w:w="1001" w:type="pct"/>
            <w:tcMar>
              <w:top w:w="43" w:type="dxa"/>
              <w:left w:w="72" w:type="dxa"/>
              <w:bottom w:w="43" w:type="dxa"/>
              <w:right w:w="72" w:type="dxa"/>
            </w:tcMar>
          </w:tcPr>
          <w:p w:rsidR="00C913C7" w:rsidRDefault="00C913C7" w:rsidP="00360CE3">
            <w:pPr>
              <w:pStyle w:val="TableText"/>
            </w:pPr>
            <w:r>
              <w:rPr>
                <w:b/>
              </w:rPr>
              <w:t>Retain</w:t>
            </w:r>
            <w:r>
              <w:t xml:space="preserve"> until exhaustion of appeals process</w:t>
            </w:r>
          </w:p>
          <w:p w:rsidR="00C913C7" w:rsidRDefault="00C913C7" w:rsidP="00360CE3">
            <w:pPr>
              <w:pStyle w:val="TableText"/>
              <w:rPr>
                <w:i/>
              </w:rPr>
            </w:pPr>
            <w:r>
              <w:t xml:space="preserve">   </w:t>
            </w:r>
            <w:r>
              <w:rPr>
                <w:i/>
              </w:rPr>
              <w:t>then</w:t>
            </w:r>
          </w:p>
          <w:p w:rsidR="00C913C7" w:rsidRDefault="00C913C7" w:rsidP="00360CE3">
            <w:pPr>
              <w:pStyle w:val="TableText"/>
              <w:rPr>
                <w:b/>
              </w:rPr>
            </w:pPr>
            <w:r>
              <w:rPr>
                <w:b/>
              </w:rPr>
              <w:t>Destroy.</w:t>
            </w:r>
          </w:p>
        </w:tc>
        <w:tc>
          <w:tcPr>
            <w:tcW w:w="596" w:type="pct"/>
            <w:gridSpan w:val="2"/>
            <w:tcMar>
              <w:top w:w="43" w:type="dxa"/>
              <w:left w:w="72" w:type="dxa"/>
              <w:bottom w:w="43" w:type="dxa"/>
              <w:right w:w="72" w:type="dxa"/>
            </w:tcMar>
          </w:tcPr>
          <w:p w:rsidR="00C913C7" w:rsidRPr="00AE1CA8" w:rsidRDefault="00C913C7" w:rsidP="00360CE3">
            <w:pPr>
              <w:pStyle w:val="TableText"/>
              <w:jc w:val="center"/>
              <w:rPr>
                <w:sz w:val="20"/>
                <w:szCs w:val="20"/>
              </w:rPr>
            </w:pPr>
            <w:r w:rsidRPr="00AE1CA8">
              <w:rPr>
                <w:sz w:val="20"/>
                <w:szCs w:val="20"/>
              </w:rPr>
              <w:t>NON</w:t>
            </w:r>
            <w:r w:rsidR="00E76422" w:rsidRPr="00E76422">
              <w:rPr>
                <w:rFonts w:ascii="Arial" w:hAnsi="Arial"/>
                <w:sz w:val="20"/>
                <w:szCs w:val="20"/>
              </w:rPr>
              <w:t>-</w:t>
            </w:r>
            <w:r w:rsidRPr="00AE1CA8">
              <w:rPr>
                <w:sz w:val="20"/>
                <w:szCs w:val="20"/>
              </w:rPr>
              <w:t>ARCHIVAL</w:t>
            </w:r>
          </w:p>
          <w:p w:rsidR="00C913C7" w:rsidRPr="005B1EA3" w:rsidRDefault="00C913C7" w:rsidP="00360CE3">
            <w:pPr>
              <w:pStyle w:val="TableText"/>
              <w:jc w:val="center"/>
              <w:rPr>
                <w:sz w:val="20"/>
                <w:szCs w:val="20"/>
              </w:rPr>
            </w:pPr>
            <w:r w:rsidRPr="005B1EA3">
              <w:rPr>
                <w:sz w:val="20"/>
                <w:szCs w:val="20"/>
              </w:rPr>
              <w:t>NON</w:t>
            </w:r>
            <w:r w:rsidR="00E76422" w:rsidRPr="00E76422">
              <w:rPr>
                <w:rFonts w:ascii="Arial" w:hAnsi="Arial"/>
                <w:sz w:val="20"/>
                <w:szCs w:val="20"/>
              </w:rPr>
              <w:t>-</w:t>
            </w:r>
            <w:r w:rsidRPr="005B1EA3">
              <w:rPr>
                <w:sz w:val="20"/>
                <w:szCs w:val="20"/>
              </w:rPr>
              <w:t>ESSENTIAL</w:t>
            </w:r>
          </w:p>
          <w:p w:rsidR="00C913C7" w:rsidRPr="00AE1CA8" w:rsidRDefault="00C913C7" w:rsidP="00360CE3">
            <w:pPr>
              <w:pStyle w:val="TableText"/>
              <w:jc w:val="center"/>
              <w:rPr>
                <w:sz w:val="20"/>
                <w:szCs w:val="20"/>
              </w:rPr>
            </w:pPr>
            <w:r>
              <w:rPr>
                <w:sz w:val="20"/>
                <w:szCs w:val="20"/>
              </w:rPr>
              <w:t>OPR</w:t>
            </w:r>
          </w:p>
        </w:tc>
      </w:tr>
      <w:tr w:rsidR="00C913C7" w:rsidRPr="00933794"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Default="00C913C7" w:rsidP="00564937">
            <w:pPr>
              <w:pStyle w:val="TableText"/>
              <w:jc w:val="center"/>
            </w:pPr>
            <w:r>
              <w:lastRenderedPageBreak/>
              <w:t>LE2010</w:t>
            </w:r>
            <w:r w:rsidR="00E76422" w:rsidRPr="00E76422">
              <w:rPr>
                <w:rFonts w:ascii="Arial" w:hAnsi="Arial"/>
              </w:rPr>
              <w:t>-</w:t>
            </w:r>
            <w:r>
              <w:t xml:space="preserve">043 Rev. </w:t>
            </w:r>
            <w:r w:rsidR="00564937">
              <w:t>2</w:t>
            </w:r>
            <w:r>
              <w:fldChar w:fldCharType="begin"/>
            </w:r>
            <w:r>
              <w:rPr>
                <w:color w:val="auto"/>
              </w:rPr>
              <w:instrText xml:space="preserve">xe "LE2010-043" \f dan </w:instrText>
            </w:r>
            <w:r>
              <w:fldChar w:fldCharType="end"/>
            </w:r>
          </w:p>
        </w:tc>
        <w:tc>
          <w:tcPr>
            <w:tcW w:w="2903" w:type="pct"/>
            <w:tcMar>
              <w:top w:w="43" w:type="dxa"/>
              <w:left w:w="72" w:type="dxa"/>
              <w:bottom w:w="43" w:type="dxa"/>
              <w:right w:w="72" w:type="dxa"/>
            </w:tcMar>
          </w:tcPr>
          <w:p w:rsidR="00C913C7" w:rsidRDefault="00C913C7" w:rsidP="00360CE3">
            <w:pPr>
              <w:pStyle w:val="RecordSeriesTitles"/>
            </w:pPr>
            <w:r>
              <w:t>Recordings, Phone Conversation (Not Case</w:t>
            </w:r>
            <w:r w:rsidR="00E76422" w:rsidRPr="00E76422">
              <w:rPr>
                <w:rFonts w:ascii="Arial" w:hAnsi="Arial"/>
              </w:rPr>
              <w:t>-</w:t>
            </w:r>
            <w:r>
              <w:t>Specific)</w:t>
            </w:r>
          </w:p>
          <w:p w:rsidR="00C913C7" w:rsidRDefault="00C913C7" w:rsidP="00360CE3">
            <w:pPr>
              <w:pStyle w:val="TableText"/>
            </w:pPr>
            <w:r>
              <w:t>Recordings of inmate phone conversations</w:t>
            </w:r>
            <w:r w:rsidR="00564937">
              <w:t xml:space="preserve"> wh</w:t>
            </w:r>
            <w:r>
              <w:t xml:space="preserve">ere the recorded conversation </w:t>
            </w:r>
            <w:r w:rsidRPr="004B0308">
              <w:rPr>
                <w:i/>
              </w:rPr>
              <w:t>is not</w:t>
            </w:r>
            <w:r>
              <w:t xml:space="preserve"> related to litigation or a criminal proceeding. </w:t>
            </w:r>
          </w:p>
          <w:p w:rsidR="00C913C7" w:rsidRPr="00994959" w:rsidRDefault="00C913C7" w:rsidP="003F0CB9">
            <w:pPr>
              <w:pStyle w:val="Excludes"/>
            </w:pPr>
            <w:r w:rsidRPr="00994959">
              <w:t>Excludes phone conversation recordings covered by LE</w:t>
            </w:r>
            <w:r w:rsidR="00B3711F" w:rsidRPr="00994959">
              <w:t>0</w:t>
            </w:r>
            <w:r w:rsidR="00C66D5D" w:rsidRPr="00994959">
              <w:t>6</w:t>
            </w:r>
            <w:r w:rsidR="00E76422" w:rsidRPr="00E76422">
              <w:rPr>
                <w:rFonts w:ascii="Arial" w:hAnsi="Arial"/>
              </w:rPr>
              <w:t>-</w:t>
            </w:r>
            <w:r w:rsidR="00B3711F" w:rsidRPr="00994959">
              <w:t>01</w:t>
            </w:r>
            <w:r w:rsidR="00E76422" w:rsidRPr="00E76422">
              <w:rPr>
                <w:rFonts w:ascii="Arial" w:hAnsi="Arial"/>
              </w:rPr>
              <w:t>-</w:t>
            </w:r>
            <w:r w:rsidR="00B3711F" w:rsidRPr="00994959">
              <w:t>04</w:t>
            </w:r>
            <w:r w:rsidRPr="00994959">
              <w:t>.</w:t>
            </w:r>
          </w:p>
        </w:tc>
        <w:tc>
          <w:tcPr>
            <w:tcW w:w="1001" w:type="pct"/>
            <w:tcMar>
              <w:top w:w="43" w:type="dxa"/>
              <w:left w:w="72" w:type="dxa"/>
              <w:bottom w:w="43" w:type="dxa"/>
              <w:right w:w="72" w:type="dxa"/>
            </w:tcMar>
          </w:tcPr>
          <w:p w:rsidR="00C913C7" w:rsidRPr="002F2150" w:rsidRDefault="00C913C7" w:rsidP="00360CE3">
            <w:pPr>
              <w:pStyle w:val="TableText"/>
            </w:pPr>
            <w:r w:rsidRPr="002F2150">
              <w:rPr>
                <w:b/>
              </w:rPr>
              <w:t>Retain</w:t>
            </w:r>
            <w:r w:rsidRPr="002F2150">
              <w:t xml:space="preserve"> </w:t>
            </w:r>
            <w:r>
              <w:t>for</w:t>
            </w:r>
            <w:r w:rsidRPr="002F2150">
              <w:t xml:space="preserve"> 1 year after </w:t>
            </w:r>
            <w:r>
              <w:t>date of conversation</w:t>
            </w:r>
          </w:p>
          <w:p w:rsidR="00C913C7" w:rsidRPr="002F2150" w:rsidRDefault="00C913C7" w:rsidP="00360CE3">
            <w:pPr>
              <w:pStyle w:val="TableText"/>
              <w:rPr>
                <w:i/>
              </w:rPr>
            </w:pPr>
            <w:r w:rsidRPr="002F2150">
              <w:t xml:space="preserve">   </w:t>
            </w:r>
            <w:r w:rsidRPr="002F2150">
              <w:rPr>
                <w:i/>
              </w:rPr>
              <w:t>then</w:t>
            </w:r>
          </w:p>
          <w:p w:rsidR="00C913C7" w:rsidRDefault="00C913C7" w:rsidP="00360CE3">
            <w:pPr>
              <w:pStyle w:val="TableText"/>
              <w:rPr>
                <w:b/>
              </w:rPr>
            </w:pPr>
            <w:r w:rsidRPr="002F2150">
              <w:rPr>
                <w:b/>
              </w:rPr>
              <w:t>Destroy</w:t>
            </w:r>
            <w:r w:rsidRPr="002F2150">
              <w:t>.</w:t>
            </w:r>
          </w:p>
        </w:tc>
        <w:tc>
          <w:tcPr>
            <w:tcW w:w="596" w:type="pct"/>
            <w:gridSpan w:val="2"/>
            <w:tcMar>
              <w:top w:w="43" w:type="dxa"/>
              <w:left w:w="72" w:type="dxa"/>
              <w:bottom w:w="43" w:type="dxa"/>
              <w:right w:w="72" w:type="dxa"/>
            </w:tcMar>
          </w:tcPr>
          <w:p w:rsidR="00C913C7" w:rsidRPr="00C45C98" w:rsidRDefault="00C913C7" w:rsidP="00360CE3">
            <w:pPr>
              <w:pStyle w:val="TableText"/>
              <w:jc w:val="center"/>
              <w:rPr>
                <w:sz w:val="20"/>
                <w:szCs w:val="20"/>
              </w:rPr>
            </w:pPr>
            <w:r w:rsidRPr="00C45C98">
              <w:rPr>
                <w:sz w:val="20"/>
                <w:szCs w:val="20"/>
              </w:rPr>
              <w:t>NON</w:t>
            </w:r>
            <w:r w:rsidR="00E76422" w:rsidRPr="00E76422">
              <w:rPr>
                <w:rFonts w:ascii="Arial" w:hAnsi="Arial"/>
                <w:sz w:val="20"/>
                <w:szCs w:val="20"/>
              </w:rPr>
              <w:t>-</w:t>
            </w:r>
            <w:r w:rsidRPr="00C45C98">
              <w:rPr>
                <w:sz w:val="20"/>
                <w:szCs w:val="20"/>
              </w:rPr>
              <w:t>ARCHIVAL</w:t>
            </w:r>
          </w:p>
          <w:p w:rsidR="00C913C7" w:rsidRPr="00C45C98" w:rsidRDefault="00C913C7" w:rsidP="00360CE3">
            <w:pPr>
              <w:pStyle w:val="TableText"/>
              <w:jc w:val="center"/>
              <w:rPr>
                <w:sz w:val="20"/>
                <w:szCs w:val="20"/>
              </w:rPr>
            </w:pPr>
            <w:r w:rsidRPr="00C45C98">
              <w:rPr>
                <w:sz w:val="20"/>
                <w:szCs w:val="20"/>
              </w:rPr>
              <w:t>NON</w:t>
            </w:r>
            <w:r w:rsidR="00E76422" w:rsidRPr="00E76422">
              <w:rPr>
                <w:rFonts w:ascii="Arial" w:hAnsi="Arial"/>
                <w:sz w:val="20"/>
                <w:szCs w:val="20"/>
              </w:rPr>
              <w:t>-</w:t>
            </w:r>
            <w:r w:rsidRPr="00C45C98">
              <w:rPr>
                <w:sz w:val="20"/>
                <w:szCs w:val="20"/>
              </w:rPr>
              <w:t>ESSENTIAL</w:t>
            </w:r>
          </w:p>
          <w:p w:rsidR="00C913C7" w:rsidRPr="00C45C98" w:rsidRDefault="00C913C7" w:rsidP="00360CE3">
            <w:pPr>
              <w:pStyle w:val="TableText"/>
              <w:jc w:val="center"/>
              <w:rPr>
                <w:sz w:val="20"/>
                <w:szCs w:val="20"/>
              </w:rPr>
            </w:pPr>
            <w:r>
              <w:rPr>
                <w:sz w:val="20"/>
                <w:szCs w:val="20"/>
              </w:rPr>
              <w:t>OPR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C913C7" w:rsidRPr="00281D1F" w:rsidRDefault="00C913C7" w:rsidP="00A601A5">
            <w:pPr>
              <w:pStyle w:val="TableText"/>
              <w:jc w:val="center"/>
            </w:pPr>
            <w:r w:rsidRPr="00281D1F">
              <w:t>LE15</w:t>
            </w:r>
            <w:r w:rsidR="00E76422" w:rsidRPr="00E76422">
              <w:rPr>
                <w:rFonts w:ascii="Arial" w:hAnsi="Arial"/>
              </w:rPr>
              <w:t>-</w:t>
            </w:r>
            <w:r w:rsidRPr="00281D1F">
              <w:t>01</w:t>
            </w:r>
            <w:r w:rsidR="00E76422" w:rsidRPr="00E76422">
              <w:rPr>
                <w:rFonts w:ascii="Arial" w:hAnsi="Arial"/>
              </w:rPr>
              <w:t>-</w:t>
            </w:r>
            <w:r w:rsidRPr="00281D1F">
              <w:t>63</w:t>
            </w:r>
          </w:p>
          <w:p w:rsidR="00C913C7" w:rsidRPr="00281D1F" w:rsidRDefault="00C913C7" w:rsidP="00A601A5">
            <w:pPr>
              <w:pStyle w:val="TableText"/>
              <w:jc w:val="center"/>
            </w:pPr>
            <w:r w:rsidRPr="00281D1F">
              <w:t>Rev. 1</w:t>
            </w:r>
            <w:r>
              <w:fldChar w:fldCharType="begin"/>
            </w:r>
            <w:r w:rsidRPr="00281D1F">
              <w:rPr>
                <w:color w:val="auto"/>
              </w:rPr>
              <w:instrText xml:space="preserve">xe "LE15-01-63" \f dan </w:instrText>
            </w:r>
            <w:r>
              <w:fldChar w:fldCharType="end"/>
            </w:r>
          </w:p>
        </w:tc>
        <w:tc>
          <w:tcPr>
            <w:tcW w:w="2903" w:type="pct"/>
            <w:tcMar>
              <w:top w:w="43" w:type="dxa"/>
              <w:left w:w="72" w:type="dxa"/>
              <w:bottom w:w="43" w:type="dxa"/>
              <w:right w:w="72" w:type="dxa"/>
            </w:tcMar>
          </w:tcPr>
          <w:p w:rsidR="00C913C7" w:rsidRPr="00281D1F" w:rsidRDefault="00C913C7" w:rsidP="00CD43FB">
            <w:pPr>
              <w:pStyle w:val="RecordSeriesTitles"/>
            </w:pPr>
            <w:r>
              <w:t xml:space="preserve">Recordings, Security </w:t>
            </w:r>
            <w:r w:rsidRPr="007C6720">
              <w:rPr>
                <w:rFonts w:ascii="Arial" w:hAnsi="Arial" w:cs="Arial"/>
              </w:rPr>
              <w:t>–</w:t>
            </w:r>
            <w:r>
              <w:t xml:space="preserve"> Incident Identified</w:t>
            </w:r>
          </w:p>
          <w:p w:rsidR="00C913C7" w:rsidRDefault="00C913C7" w:rsidP="00A849FA">
            <w:r>
              <w:t xml:space="preserve">Recordings, created as </w:t>
            </w:r>
            <w:r w:rsidRPr="00281D1F">
              <w:t>security measure</w:t>
            </w:r>
            <w:r>
              <w:t xml:space="preserve">s, which </w:t>
            </w:r>
            <w:r w:rsidRPr="009A0E91">
              <w:rPr>
                <w:u w:val="single"/>
              </w:rPr>
              <w:t>do</w:t>
            </w:r>
            <w:r>
              <w:t xml:space="preserve"> contain an</w:t>
            </w:r>
            <w:r w:rsidRPr="00281D1F">
              <w:t xml:space="preserve"> </w:t>
            </w:r>
            <w:r>
              <w:t xml:space="preserve">incident identified by an inmate, agency personnel, or pending public disclosure request. </w:t>
            </w:r>
            <w:r>
              <w:fldChar w:fldCharType="begin"/>
            </w:r>
            <w:r w:rsidRPr="00441B1E">
              <w:rPr>
                <w:szCs w:val="22"/>
              </w:rPr>
              <w:instrText xml:space="preserve">xe "inmate:security recordings" \f subject </w:instrText>
            </w:r>
            <w:r>
              <w:fldChar w:fldCharType="end"/>
            </w:r>
            <w:r w:rsidR="001F79AD">
              <w:fldChar w:fldCharType="begin"/>
            </w:r>
            <w:r w:rsidR="001F79AD">
              <w:rPr>
                <w:color w:val="auto"/>
              </w:rPr>
              <w:instrText>xe "surveillance (inmate):recordings" \f subject</w:instrText>
            </w:r>
            <w:r w:rsidR="001F79AD">
              <w:fldChar w:fldCharType="end"/>
            </w:r>
          </w:p>
          <w:p w:rsidR="00C913C7" w:rsidRDefault="00C913C7" w:rsidP="00A77D48">
            <w:pPr>
              <w:pStyle w:val="Includes"/>
            </w:pPr>
            <w:r>
              <w:t>Includes, but is not limited to:</w:t>
            </w:r>
          </w:p>
          <w:p w:rsidR="00C913C7" w:rsidRPr="00C566B0" w:rsidRDefault="00C913C7" w:rsidP="00005167">
            <w:pPr>
              <w:pStyle w:val="BULLETSINC"/>
              <w:numPr>
                <w:ilvl w:val="0"/>
                <w:numId w:val="14"/>
              </w:numPr>
            </w:pPr>
            <w:r w:rsidRPr="00C566B0">
              <w:t>Inmate surveillance;</w:t>
            </w:r>
          </w:p>
          <w:p w:rsidR="00C913C7" w:rsidRPr="000B4AE5" w:rsidRDefault="00C913C7" w:rsidP="00005167">
            <w:pPr>
              <w:pStyle w:val="BULLETSINC"/>
              <w:numPr>
                <w:ilvl w:val="0"/>
                <w:numId w:val="14"/>
              </w:numPr>
            </w:pPr>
            <w:r w:rsidRPr="00C566B0">
              <w:t>Booking and arrest area security recordings.</w:t>
            </w:r>
          </w:p>
        </w:tc>
        <w:tc>
          <w:tcPr>
            <w:tcW w:w="1001" w:type="pct"/>
            <w:tcMar>
              <w:top w:w="43" w:type="dxa"/>
              <w:left w:w="72" w:type="dxa"/>
              <w:bottom w:w="43" w:type="dxa"/>
              <w:right w:w="72" w:type="dxa"/>
            </w:tcMar>
          </w:tcPr>
          <w:p w:rsidR="00C913C7" w:rsidRPr="00281D1F" w:rsidRDefault="00C913C7" w:rsidP="00CD43FB">
            <w:pPr>
              <w:pStyle w:val="TableText"/>
            </w:pPr>
            <w:r w:rsidRPr="00281D1F">
              <w:rPr>
                <w:b/>
              </w:rPr>
              <w:t>Retain</w:t>
            </w:r>
            <w:r w:rsidRPr="00281D1F">
              <w:t xml:space="preserve"> until exhaustion of appeals process</w:t>
            </w:r>
          </w:p>
          <w:p w:rsidR="00C913C7" w:rsidRPr="00281D1F" w:rsidRDefault="00C913C7" w:rsidP="00CD43FB">
            <w:pPr>
              <w:pStyle w:val="TableText"/>
              <w:rPr>
                <w:i/>
              </w:rPr>
            </w:pPr>
            <w:r w:rsidRPr="00281D1F">
              <w:rPr>
                <w:i/>
              </w:rPr>
              <w:t xml:space="preserve">   then</w:t>
            </w:r>
          </w:p>
          <w:p w:rsidR="00C913C7" w:rsidRPr="00281D1F" w:rsidRDefault="00C913C7" w:rsidP="00EB1F27">
            <w:pPr>
              <w:pStyle w:val="TableText"/>
              <w:rPr>
                <w:b/>
              </w:rPr>
            </w:pPr>
            <w:r w:rsidRPr="00281D1F">
              <w:rPr>
                <w:b/>
              </w:rPr>
              <w:t>Destroy.</w:t>
            </w:r>
            <w:r w:rsidRPr="00281D1F">
              <w:rPr>
                <w:color w:val="auto"/>
              </w:rPr>
              <w:t xml:space="preserve"> </w:t>
            </w:r>
          </w:p>
        </w:tc>
        <w:tc>
          <w:tcPr>
            <w:tcW w:w="596" w:type="pct"/>
            <w:gridSpan w:val="2"/>
            <w:tcMar>
              <w:top w:w="43" w:type="dxa"/>
              <w:left w:w="72" w:type="dxa"/>
              <w:bottom w:w="43" w:type="dxa"/>
              <w:right w:w="72" w:type="dxa"/>
            </w:tcMar>
          </w:tcPr>
          <w:p w:rsidR="00C913C7" w:rsidRPr="00A56BA2" w:rsidRDefault="00C913C7" w:rsidP="00CD43FB">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20487A" w:rsidRDefault="00C913C7" w:rsidP="00CD43FB">
            <w:pPr>
              <w:pStyle w:val="TableText"/>
              <w:jc w:val="center"/>
              <w:rPr>
                <w:sz w:val="20"/>
                <w:szCs w:val="20"/>
              </w:rPr>
            </w:pPr>
            <w:r w:rsidRPr="0020487A">
              <w:rPr>
                <w:sz w:val="20"/>
                <w:szCs w:val="20"/>
              </w:rPr>
              <w:t>NON</w:t>
            </w:r>
            <w:r w:rsidR="00E76422" w:rsidRPr="00E76422">
              <w:rPr>
                <w:rFonts w:ascii="Arial" w:hAnsi="Arial"/>
                <w:sz w:val="20"/>
                <w:szCs w:val="20"/>
              </w:rPr>
              <w:t>-</w:t>
            </w:r>
            <w:r w:rsidRPr="0020487A">
              <w:rPr>
                <w:sz w:val="20"/>
                <w:szCs w:val="20"/>
              </w:rPr>
              <w:t>ESSENTIAL</w:t>
            </w:r>
          </w:p>
          <w:p w:rsidR="00C913C7" w:rsidRPr="00A56BA2" w:rsidRDefault="00C913C7" w:rsidP="00CE07C8">
            <w:pPr>
              <w:pStyle w:val="TableText"/>
              <w:jc w:val="center"/>
              <w:rPr>
                <w:sz w:val="20"/>
                <w:szCs w:val="20"/>
              </w:rPr>
            </w:pPr>
            <w:r w:rsidRPr="00A56BA2">
              <w:rPr>
                <w:sz w:val="20"/>
                <w:szCs w:val="20"/>
              </w:rPr>
              <w:t>OPR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Pr="00281D1F" w:rsidRDefault="00C913C7" w:rsidP="00A601A5">
            <w:pPr>
              <w:pStyle w:val="TableText"/>
              <w:jc w:val="center"/>
            </w:pPr>
            <w:r w:rsidRPr="00281D1F">
              <w:t>LE15</w:t>
            </w:r>
            <w:r w:rsidR="00E76422" w:rsidRPr="00E76422">
              <w:rPr>
                <w:rFonts w:ascii="Arial" w:hAnsi="Arial"/>
              </w:rPr>
              <w:t>-</w:t>
            </w:r>
            <w:r w:rsidRPr="00281D1F">
              <w:t>01</w:t>
            </w:r>
            <w:r w:rsidR="00E76422" w:rsidRPr="00E76422">
              <w:rPr>
                <w:rFonts w:ascii="Arial" w:hAnsi="Arial"/>
              </w:rPr>
              <w:t>-</w:t>
            </w:r>
            <w:r w:rsidRPr="00281D1F">
              <w:t>64</w:t>
            </w:r>
          </w:p>
          <w:p w:rsidR="00C913C7" w:rsidRPr="00281D1F" w:rsidRDefault="00C913C7" w:rsidP="00A601A5">
            <w:pPr>
              <w:pStyle w:val="TableText"/>
              <w:jc w:val="center"/>
            </w:pPr>
            <w:r w:rsidRPr="00281D1F">
              <w:t>Rev. 1</w:t>
            </w:r>
            <w:r>
              <w:fldChar w:fldCharType="begin"/>
            </w:r>
            <w:r w:rsidRPr="00281D1F">
              <w:rPr>
                <w:color w:val="auto"/>
              </w:rPr>
              <w:instrText xml:space="preserve">xe "LE15-01-64" \f dan </w:instrText>
            </w:r>
            <w:r>
              <w:fldChar w:fldCharType="end"/>
            </w:r>
          </w:p>
        </w:tc>
        <w:tc>
          <w:tcPr>
            <w:tcW w:w="2903" w:type="pct"/>
            <w:tcMar>
              <w:top w:w="43" w:type="dxa"/>
              <w:left w:w="72" w:type="dxa"/>
              <w:bottom w:w="43" w:type="dxa"/>
              <w:right w:w="72" w:type="dxa"/>
            </w:tcMar>
          </w:tcPr>
          <w:p w:rsidR="00C913C7" w:rsidRPr="00281D1F" w:rsidRDefault="00C913C7" w:rsidP="004E0892">
            <w:pPr>
              <w:pStyle w:val="RecordSeriesTitles"/>
            </w:pPr>
            <w:r w:rsidRPr="00281D1F">
              <w:t>Recordings</w:t>
            </w:r>
            <w:r>
              <w:t xml:space="preserve">, Security </w:t>
            </w:r>
            <w:r w:rsidRPr="007C6720">
              <w:rPr>
                <w:rFonts w:ascii="Arial" w:hAnsi="Arial" w:cs="Arial"/>
              </w:rPr>
              <w:t>–</w:t>
            </w:r>
            <w:r>
              <w:t xml:space="preserve"> Incident Not Identified</w:t>
            </w:r>
          </w:p>
          <w:p w:rsidR="00C913C7" w:rsidRDefault="00C913C7" w:rsidP="00A849FA">
            <w:r>
              <w:t xml:space="preserve">Recordings, created as </w:t>
            </w:r>
            <w:r w:rsidRPr="00281D1F">
              <w:t>security measure</w:t>
            </w:r>
            <w:r>
              <w:t xml:space="preserve">s, which </w:t>
            </w:r>
            <w:r w:rsidRPr="009A0E91">
              <w:rPr>
                <w:u w:val="single"/>
              </w:rPr>
              <w:t>do not</w:t>
            </w:r>
            <w:r>
              <w:t xml:space="preserve"> contain an</w:t>
            </w:r>
            <w:r w:rsidRPr="00281D1F">
              <w:t xml:space="preserve"> </w:t>
            </w:r>
            <w:r>
              <w:t xml:space="preserve">incident identified by an inmate, agency personnel, or pending public disclosure request. </w:t>
            </w:r>
            <w:r w:rsidR="007B5C98">
              <w:fldChar w:fldCharType="begin"/>
            </w:r>
            <w:r w:rsidR="007B5C98">
              <w:instrText>xe "recordings:security:inmate</w:instrText>
            </w:r>
            <w:r w:rsidR="007B5C98" w:rsidRPr="00281D1F">
              <w:instrText xml:space="preserve">" \f subject </w:instrText>
            </w:r>
            <w:r w:rsidR="007B5C98">
              <w:fldChar w:fldCharType="end"/>
            </w:r>
            <w:r w:rsidR="007100BD">
              <w:fldChar w:fldCharType="begin"/>
            </w:r>
            <w:r w:rsidR="007100BD" w:rsidRPr="00441B1E">
              <w:rPr>
                <w:szCs w:val="22"/>
              </w:rPr>
              <w:instrText xml:space="preserve">xe "inmate:security recordings" \f subject </w:instrText>
            </w:r>
            <w:r w:rsidR="007100BD">
              <w:fldChar w:fldCharType="end"/>
            </w:r>
            <w:r w:rsidR="001F79AD">
              <w:fldChar w:fldCharType="begin"/>
            </w:r>
            <w:r w:rsidR="001F79AD">
              <w:rPr>
                <w:color w:val="auto"/>
              </w:rPr>
              <w:instrText>xe "surveillance (inmate):recordings" \f subject</w:instrText>
            </w:r>
            <w:r w:rsidR="001F79AD">
              <w:fldChar w:fldCharType="end"/>
            </w:r>
          </w:p>
          <w:p w:rsidR="00C913C7" w:rsidRDefault="00C913C7" w:rsidP="00A77D48">
            <w:pPr>
              <w:pStyle w:val="Includes"/>
            </w:pPr>
            <w:r>
              <w:t>Includes, but is not limited to:</w:t>
            </w:r>
          </w:p>
          <w:p w:rsidR="00C913C7" w:rsidRPr="00C566B0" w:rsidRDefault="00C913C7" w:rsidP="00005167">
            <w:pPr>
              <w:pStyle w:val="BULLETSINC"/>
              <w:numPr>
                <w:ilvl w:val="0"/>
                <w:numId w:val="15"/>
              </w:numPr>
            </w:pPr>
            <w:r w:rsidRPr="00C566B0">
              <w:t>Inmate surveillance;</w:t>
            </w:r>
          </w:p>
          <w:p w:rsidR="00C913C7" w:rsidRPr="000B4AE5" w:rsidRDefault="00C913C7" w:rsidP="00005167">
            <w:pPr>
              <w:pStyle w:val="BULLETSINC"/>
              <w:numPr>
                <w:ilvl w:val="0"/>
                <w:numId w:val="15"/>
              </w:numPr>
            </w:pPr>
            <w:r w:rsidRPr="00C566B0">
              <w:t>Booking and arrest area security recordings.</w:t>
            </w:r>
          </w:p>
        </w:tc>
        <w:tc>
          <w:tcPr>
            <w:tcW w:w="1001" w:type="pct"/>
            <w:tcMar>
              <w:top w:w="43" w:type="dxa"/>
              <w:left w:w="72" w:type="dxa"/>
              <w:bottom w:w="43" w:type="dxa"/>
              <w:right w:w="72" w:type="dxa"/>
            </w:tcMar>
          </w:tcPr>
          <w:p w:rsidR="00C913C7" w:rsidRPr="00281D1F" w:rsidRDefault="00C913C7" w:rsidP="004E0892">
            <w:pPr>
              <w:pStyle w:val="TableText"/>
            </w:pPr>
            <w:r w:rsidRPr="00281D1F">
              <w:rPr>
                <w:b/>
              </w:rPr>
              <w:t>Retain</w:t>
            </w:r>
            <w:r w:rsidRPr="00281D1F">
              <w:t xml:space="preserve"> for 60 days after date of recording</w:t>
            </w:r>
          </w:p>
          <w:p w:rsidR="00C913C7" w:rsidRPr="00281D1F" w:rsidRDefault="00C913C7" w:rsidP="004E0892">
            <w:pPr>
              <w:pStyle w:val="TableText"/>
              <w:rPr>
                <w:i/>
              </w:rPr>
            </w:pPr>
            <w:r w:rsidRPr="00281D1F">
              <w:rPr>
                <w:i/>
              </w:rPr>
              <w:t xml:space="preserve">   then</w:t>
            </w:r>
          </w:p>
          <w:p w:rsidR="00C913C7" w:rsidRPr="00281D1F" w:rsidRDefault="00C913C7" w:rsidP="00441B1E">
            <w:pPr>
              <w:pStyle w:val="TableText"/>
              <w:rPr>
                <w:b/>
              </w:rPr>
            </w:pPr>
            <w:r w:rsidRPr="00281D1F">
              <w:rPr>
                <w:b/>
              </w:rPr>
              <w:t>Destroy.</w:t>
            </w:r>
            <w:r w:rsidRPr="00281D1F">
              <w:t xml:space="preserve"> </w:t>
            </w:r>
          </w:p>
        </w:tc>
        <w:tc>
          <w:tcPr>
            <w:tcW w:w="596" w:type="pct"/>
            <w:gridSpan w:val="2"/>
            <w:tcMar>
              <w:top w:w="43" w:type="dxa"/>
              <w:left w:w="72" w:type="dxa"/>
              <w:bottom w:w="43" w:type="dxa"/>
              <w:right w:w="72" w:type="dxa"/>
            </w:tcMar>
          </w:tcPr>
          <w:p w:rsidR="00C913C7" w:rsidRPr="00A56BA2" w:rsidRDefault="00C913C7" w:rsidP="004E089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4E089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4E0892">
            <w:pPr>
              <w:pStyle w:val="TableText"/>
              <w:jc w:val="center"/>
              <w:rPr>
                <w:sz w:val="20"/>
                <w:szCs w:val="20"/>
              </w:rPr>
            </w:pPr>
            <w:r w:rsidRPr="00A56BA2">
              <w:rPr>
                <w:sz w:val="20"/>
                <w:szCs w:val="20"/>
              </w:rPr>
              <w:t>OFM</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Pr="004958EF" w:rsidRDefault="00C913C7" w:rsidP="00A601A5">
            <w:pPr>
              <w:pStyle w:val="TableText"/>
              <w:jc w:val="center"/>
            </w:pPr>
            <w:r w:rsidRPr="004958EF">
              <w:t>LE15</w:t>
            </w:r>
            <w:r w:rsidR="00E76422" w:rsidRPr="00E76422">
              <w:rPr>
                <w:rFonts w:ascii="Arial" w:hAnsi="Arial"/>
              </w:rPr>
              <w:t>-</w:t>
            </w:r>
            <w:r w:rsidRPr="004958EF">
              <w:t>01</w:t>
            </w:r>
            <w:r w:rsidR="00E76422" w:rsidRPr="00E76422">
              <w:rPr>
                <w:rFonts w:ascii="Arial" w:hAnsi="Arial"/>
              </w:rPr>
              <w:t>-</w:t>
            </w:r>
            <w:r w:rsidRPr="004958EF">
              <w:t>26</w:t>
            </w:r>
          </w:p>
          <w:p w:rsidR="00C913C7" w:rsidRPr="004958EF" w:rsidRDefault="00C913C7" w:rsidP="00A601A5">
            <w:pPr>
              <w:pStyle w:val="TableText"/>
              <w:jc w:val="center"/>
            </w:pPr>
            <w:r w:rsidRPr="004958EF">
              <w:t>Rev. 1</w:t>
            </w:r>
            <w:r>
              <w:fldChar w:fldCharType="begin"/>
            </w:r>
            <w:r w:rsidRPr="004958EF">
              <w:rPr>
                <w:color w:val="auto"/>
              </w:rPr>
              <w:instrText xml:space="preserve">xe "LE15-01-26" \f dan </w:instrText>
            </w:r>
            <w:r>
              <w:fldChar w:fldCharType="end"/>
            </w:r>
          </w:p>
        </w:tc>
        <w:tc>
          <w:tcPr>
            <w:tcW w:w="2903" w:type="pct"/>
            <w:tcMar>
              <w:top w:w="43" w:type="dxa"/>
              <w:left w:w="72" w:type="dxa"/>
              <w:bottom w:w="43" w:type="dxa"/>
              <w:right w:w="72" w:type="dxa"/>
            </w:tcMar>
          </w:tcPr>
          <w:p w:rsidR="00C913C7" w:rsidRPr="004958EF" w:rsidRDefault="00C913C7" w:rsidP="00592894">
            <w:pPr>
              <w:pStyle w:val="RecordSeriesTitles"/>
            </w:pPr>
            <w:r>
              <w:t>Requests (Inmate)</w:t>
            </w:r>
          </w:p>
          <w:p w:rsidR="00C913C7" w:rsidRDefault="00C913C7" w:rsidP="00592894">
            <w:pPr>
              <w:pStyle w:val="TableText"/>
            </w:pPr>
            <w:r>
              <w:t xml:space="preserve">Records relating to inmate requests for items or services. </w:t>
            </w:r>
            <w:r>
              <w:fldChar w:fldCharType="begin"/>
            </w:r>
            <w:r w:rsidRPr="004958EF">
              <w:instrText xml:space="preserve">xe "inmate:requests" \f subject </w:instrText>
            </w:r>
            <w:r>
              <w:fldChar w:fldCharType="end"/>
            </w:r>
            <w:r>
              <w:fldChar w:fldCharType="begin"/>
            </w:r>
            <w:r>
              <w:instrText>xe "requests:</w:instrText>
            </w:r>
            <w:r w:rsidRPr="004958EF">
              <w:instrText xml:space="preserve">inmate" \f subject </w:instrText>
            </w:r>
            <w:r>
              <w:fldChar w:fldCharType="end"/>
            </w:r>
            <w:r>
              <w:fldChar w:fldCharType="begin"/>
            </w:r>
            <w:r>
              <w:rPr>
                <w:color w:val="auto"/>
              </w:rPr>
              <w:instrText>xe "kites (inmate</w:instrText>
            </w:r>
            <w:r w:rsidR="007100BD">
              <w:rPr>
                <w:color w:val="auto"/>
              </w:rPr>
              <w:instrText xml:space="preserve"> requests</w:instrText>
            </w:r>
            <w:r>
              <w:rPr>
                <w:color w:val="auto"/>
              </w:rPr>
              <w:instrText>)</w:instrText>
            </w:r>
            <w:r w:rsidRPr="004958EF">
              <w:rPr>
                <w:color w:val="auto"/>
              </w:rPr>
              <w:instrText xml:space="preserve">" \f </w:instrText>
            </w:r>
            <w:r>
              <w:rPr>
                <w:color w:val="auto"/>
              </w:rPr>
              <w:instrText>subject</w:instrText>
            </w:r>
            <w:r>
              <w:fldChar w:fldCharType="end"/>
            </w:r>
          </w:p>
          <w:p w:rsidR="00C913C7" w:rsidRDefault="00C913C7" w:rsidP="00A77D48">
            <w:pPr>
              <w:pStyle w:val="Includes"/>
            </w:pPr>
            <w:r>
              <w:t>Includes, but is not limited to:</w:t>
            </w:r>
          </w:p>
          <w:p w:rsidR="00C913C7" w:rsidRPr="00C566B0" w:rsidRDefault="00C913C7" w:rsidP="00005167">
            <w:pPr>
              <w:pStyle w:val="BULLETSINC"/>
              <w:numPr>
                <w:ilvl w:val="0"/>
                <w:numId w:val="16"/>
              </w:numPr>
            </w:pPr>
            <w:r w:rsidRPr="00C566B0">
              <w:t>Medical or pharmacy services;</w:t>
            </w:r>
          </w:p>
          <w:p w:rsidR="00C913C7" w:rsidRPr="00C566B0" w:rsidRDefault="00C913C7" w:rsidP="00005167">
            <w:pPr>
              <w:pStyle w:val="BULLETSINC"/>
              <w:numPr>
                <w:ilvl w:val="0"/>
                <w:numId w:val="16"/>
              </w:numPr>
            </w:pPr>
            <w:r w:rsidRPr="00C566B0">
              <w:t>Commissary services;</w:t>
            </w:r>
          </w:p>
          <w:p w:rsidR="00C913C7" w:rsidRPr="000B4AE5" w:rsidRDefault="00C913C7" w:rsidP="00005167">
            <w:pPr>
              <w:pStyle w:val="BULLETSINC"/>
              <w:numPr>
                <w:ilvl w:val="0"/>
                <w:numId w:val="16"/>
              </w:numPr>
            </w:pPr>
            <w:r w:rsidRPr="00C566B0">
              <w:t>Access to service programs (including applications for admission into community corrections programs).</w:t>
            </w:r>
          </w:p>
        </w:tc>
        <w:tc>
          <w:tcPr>
            <w:tcW w:w="1001" w:type="pct"/>
            <w:tcMar>
              <w:top w:w="43" w:type="dxa"/>
              <w:left w:w="72" w:type="dxa"/>
              <w:bottom w:w="43" w:type="dxa"/>
              <w:right w:w="72" w:type="dxa"/>
            </w:tcMar>
          </w:tcPr>
          <w:p w:rsidR="00C913C7" w:rsidRDefault="00C913C7" w:rsidP="00592894">
            <w:pPr>
              <w:pStyle w:val="TableText"/>
            </w:pPr>
            <w:r w:rsidRPr="004958EF">
              <w:rPr>
                <w:b/>
              </w:rPr>
              <w:t>Retain</w:t>
            </w:r>
            <w:r w:rsidRPr="004958EF">
              <w:t xml:space="preserve"> for 3 years after date of </w:t>
            </w:r>
            <w:r>
              <w:t>request</w:t>
            </w:r>
          </w:p>
          <w:p w:rsidR="00C913C7" w:rsidRPr="004958EF" w:rsidRDefault="00C913C7" w:rsidP="00592894">
            <w:pPr>
              <w:pStyle w:val="TableText"/>
              <w:rPr>
                <w:i/>
              </w:rPr>
            </w:pPr>
            <w:r>
              <w:rPr>
                <w:i/>
              </w:rPr>
              <w:t xml:space="preserve">   </w:t>
            </w:r>
            <w:r w:rsidRPr="004958EF">
              <w:rPr>
                <w:i/>
              </w:rPr>
              <w:t>then</w:t>
            </w:r>
          </w:p>
          <w:p w:rsidR="00C913C7" w:rsidRPr="004958EF" w:rsidRDefault="00C913C7" w:rsidP="00592894">
            <w:pPr>
              <w:pStyle w:val="TableText"/>
              <w:rPr>
                <w:b/>
              </w:rPr>
            </w:pPr>
            <w:r w:rsidRPr="004958EF">
              <w:rPr>
                <w:b/>
              </w:rPr>
              <w:t>Destroy.</w:t>
            </w:r>
          </w:p>
        </w:tc>
        <w:tc>
          <w:tcPr>
            <w:tcW w:w="596" w:type="pct"/>
            <w:gridSpan w:val="2"/>
            <w:tcMar>
              <w:top w:w="43" w:type="dxa"/>
              <w:left w:w="72" w:type="dxa"/>
              <w:bottom w:w="43" w:type="dxa"/>
              <w:right w:w="72" w:type="dxa"/>
            </w:tcMar>
          </w:tcPr>
          <w:p w:rsidR="00C913C7" w:rsidRPr="00A56BA2" w:rsidRDefault="00C913C7" w:rsidP="00592894">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592894">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592894">
            <w:pPr>
              <w:pStyle w:val="TableText"/>
              <w:jc w:val="center"/>
              <w:rPr>
                <w:sz w:val="20"/>
                <w:szCs w:val="20"/>
              </w:rPr>
            </w:pPr>
            <w:r w:rsidRPr="00A56BA2">
              <w:rPr>
                <w:sz w:val="20"/>
                <w:szCs w:val="20"/>
              </w:rPr>
              <w:t>OFM</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Default="00C913C7" w:rsidP="00A601A5">
            <w:pPr>
              <w:pStyle w:val="TableText"/>
              <w:jc w:val="center"/>
            </w:pPr>
            <w:r>
              <w:lastRenderedPageBreak/>
              <w:t>LE2010</w:t>
            </w:r>
            <w:r w:rsidR="00E76422" w:rsidRPr="00E76422">
              <w:rPr>
                <w:rFonts w:ascii="Arial" w:hAnsi="Arial"/>
              </w:rPr>
              <w:t>-</w:t>
            </w:r>
            <w:r>
              <w:t xml:space="preserve">044 Rev. </w:t>
            </w:r>
            <w:r w:rsidR="00E74597">
              <w:t>1</w:t>
            </w:r>
            <w:r>
              <w:fldChar w:fldCharType="begin"/>
            </w:r>
            <w:r>
              <w:rPr>
                <w:color w:val="auto"/>
              </w:rPr>
              <w:instrText xml:space="preserve">xe "LE2010-044" \f dan </w:instrText>
            </w:r>
            <w:r>
              <w:fldChar w:fldCharType="end"/>
            </w:r>
          </w:p>
        </w:tc>
        <w:tc>
          <w:tcPr>
            <w:tcW w:w="2903" w:type="pct"/>
            <w:tcMar>
              <w:top w:w="43" w:type="dxa"/>
              <w:left w:w="72" w:type="dxa"/>
              <w:bottom w:w="43" w:type="dxa"/>
              <w:right w:w="72" w:type="dxa"/>
            </w:tcMar>
          </w:tcPr>
          <w:p w:rsidR="00C913C7" w:rsidRDefault="00C913C7" w:rsidP="005B6E99">
            <w:pPr>
              <w:pStyle w:val="RecordSeriesTitles"/>
            </w:pPr>
            <w:r>
              <w:t>Trustee Files</w:t>
            </w:r>
          </w:p>
          <w:p w:rsidR="00C913C7" w:rsidRDefault="00C913C7" w:rsidP="005B6E99">
            <w:pPr>
              <w:pStyle w:val="TableText"/>
            </w:pPr>
            <w:r>
              <w:t xml:space="preserve">Records relating to inmates selected for trustee status and their involvement as trustees. </w:t>
            </w:r>
            <w:r>
              <w:fldChar w:fldCharType="begin"/>
            </w:r>
            <w:r w:rsidR="004C1A75">
              <w:rPr>
                <w:color w:val="auto"/>
              </w:rPr>
              <w:instrText xml:space="preserve">xe "trustee </w:instrText>
            </w:r>
            <w:r>
              <w:rPr>
                <w:color w:val="auto"/>
              </w:rPr>
              <w:instrText>files</w:instrText>
            </w:r>
            <w:r w:rsidR="004C1A75">
              <w:rPr>
                <w:color w:val="auto"/>
              </w:rPr>
              <w:instrText>/rosters</w:instrText>
            </w:r>
            <w:r>
              <w:rPr>
                <w:color w:val="auto"/>
              </w:rPr>
              <w:instrText xml:space="preserve">" \f subject </w:instrText>
            </w:r>
            <w:r>
              <w:fldChar w:fldCharType="end"/>
            </w:r>
          </w:p>
          <w:p w:rsidR="00C913C7" w:rsidRPr="00994959" w:rsidRDefault="00C913C7" w:rsidP="003F0CB9">
            <w:pPr>
              <w:pStyle w:val="Excludes"/>
            </w:pPr>
            <w:r w:rsidRPr="00994959">
              <w:t>Excludes trustee records that are part of an inmate custody file covered by LE15</w:t>
            </w:r>
            <w:r w:rsidR="00E76422" w:rsidRPr="00E76422">
              <w:rPr>
                <w:rFonts w:ascii="Arial" w:hAnsi="Arial"/>
              </w:rPr>
              <w:t>-</w:t>
            </w:r>
            <w:r w:rsidRPr="00994959">
              <w:t>01</w:t>
            </w:r>
            <w:r w:rsidR="00E76422" w:rsidRPr="00E76422">
              <w:rPr>
                <w:rFonts w:ascii="Arial" w:hAnsi="Arial"/>
              </w:rPr>
              <w:t>-</w:t>
            </w:r>
            <w:r w:rsidRPr="00994959">
              <w:t>40 or LE2010</w:t>
            </w:r>
            <w:r w:rsidR="00E76422" w:rsidRPr="00E76422">
              <w:rPr>
                <w:rFonts w:ascii="Arial" w:hAnsi="Arial"/>
              </w:rPr>
              <w:t>-</w:t>
            </w:r>
            <w:r w:rsidRPr="00994959">
              <w:t>038.</w:t>
            </w:r>
          </w:p>
        </w:tc>
        <w:tc>
          <w:tcPr>
            <w:tcW w:w="1001" w:type="pct"/>
            <w:tcMar>
              <w:top w:w="43" w:type="dxa"/>
              <w:left w:w="72" w:type="dxa"/>
              <w:bottom w:w="43" w:type="dxa"/>
              <w:right w:w="72" w:type="dxa"/>
            </w:tcMar>
          </w:tcPr>
          <w:p w:rsidR="00C913C7" w:rsidRDefault="00C913C7" w:rsidP="005B6E99">
            <w:pPr>
              <w:pStyle w:val="TableText"/>
            </w:pPr>
            <w:r>
              <w:rPr>
                <w:b/>
              </w:rPr>
              <w:t>Retain</w:t>
            </w:r>
            <w:r>
              <w:t xml:space="preserve"> for 1 year after revocation or termination of trustee status</w:t>
            </w:r>
          </w:p>
          <w:p w:rsidR="00C913C7" w:rsidRDefault="00C913C7" w:rsidP="005B6E99">
            <w:pPr>
              <w:pStyle w:val="TableText"/>
              <w:rPr>
                <w:i/>
              </w:rPr>
            </w:pPr>
            <w:r>
              <w:t xml:space="preserve">   </w:t>
            </w:r>
            <w:r>
              <w:rPr>
                <w:i/>
              </w:rPr>
              <w:t>then</w:t>
            </w:r>
          </w:p>
          <w:p w:rsidR="00C913C7" w:rsidRPr="00E84310" w:rsidRDefault="00C913C7" w:rsidP="005B6E99">
            <w:pPr>
              <w:pStyle w:val="TableText"/>
              <w:rPr>
                <w:b/>
              </w:rPr>
            </w:pPr>
            <w:r>
              <w:rPr>
                <w:b/>
              </w:rPr>
              <w:t>Destroy.</w:t>
            </w:r>
          </w:p>
        </w:tc>
        <w:tc>
          <w:tcPr>
            <w:tcW w:w="596" w:type="pct"/>
            <w:gridSpan w:val="2"/>
            <w:tcMar>
              <w:top w:w="43" w:type="dxa"/>
              <w:left w:w="72" w:type="dxa"/>
              <w:bottom w:w="43" w:type="dxa"/>
              <w:right w:w="72" w:type="dxa"/>
            </w:tcMar>
          </w:tcPr>
          <w:p w:rsidR="00C913C7" w:rsidRPr="00A56BA2" w:rsidRDefault="00C913C7" w:rsidP="005B6E99">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5B6E99">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5B6E99">
            <w:pPr>
              <w:pStyle w:val="TableText"/>
              <w:jc w:val="center"/>
              <w:rPr>
                <w:sz w:val="20"/>
                <w:szCs w:val="20"/>
              </w:rPr>
            </w:pPr>
            <w:r>
              <w:rPr>
                <w:sz w:val="20"/>
                <w:szCs w:val="20"/>
              </w:rPr>
              <w:t>OPR</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62</w:t>
            </w:r>
          </w:p>
          <w:p w:rsidR="00C913C7" w:rsidRDefault="00C913C7" w:rsidP="00A601A5">
            <w:pPr>
              <w:pStyle w:val="TableText"/>
              <w:jc w:val="center"/>
            </w:pPr>
            <w:r>
              <w:t>Rev. 1</w:t>
            </w:r>
            <w:r>
              <w:fldChar w:fldCharType="begin"/>
            </w:r>
            <w:r>
              <w:rPr>
                <w:color w:val="auto"/>
              </w:rPr>
              <w:instrText xml:space="preserve">xe "LE15-01-62" \f dan </w:instrText>
            </w:r>
            <w:r>
              <w:fldChar w:fldCharType="end"/>
            </w:r>
          </w:p>
        </w:tc>
        <w:tc>
          <w:tcPr>
            <w:tcW w:w="2903" w:type="pct"/>
            <w:tcMar>
              <w:top w:w="43" w:type="dxa"/>
              <w:left w:w="72" w:type="dxa"/>
              <w:bottom w:w="43" w:type="dxa"/>
              <w:right w:w="72" w:type="dxa"/>
            </w:tcMar>
          </w:tcPr>
          <w:p w:rsidR="00C913C7" w:rsidRDefault="00C913C7" w:rsidP="00C62925">
            <w:pPr>
              <w:pStyle w:val="RecordSeriesTitles"/>
            </w:pPr>
            <w:r>
              <w:t>Trustee Rosters</w:t>
            </w:r>
          </w:p>
          <w:p w:rsidR="00C913C7" w:rsidRPr="00C62925" w:rsidRDefault="00C913C7" w:rsidP="00E31C42">
            <w:pPr>
              <w:pStyle w:val="TableText"/>
            </w:pPr>
            <w:r w:rsidRPr="00C62925">
              <w:t>Rosters</w:t>
            </w:r>
            <w:r>
              <w:t xml:space="preserve"> of inmates selected to be trustees</w:t>
            </w:r>
            <w:r w:rsidRPr="00C62925">
              <w:t>.</w:t>
            </w:r>
            <w:r>
              <w:t xml:space="preserve"> </w:t>
            </w:r>
            <w:r>
              <w:fldChar w:fldCharType="begin"/>
            </w:r>
            <w:r w:rsidR="004C1A75">
              <w:instrText>xe "trustee files/</w:instrText>
            </w:r>
            <w:r>
              <w:instrText xml:space="preserve">rosters" \f subject </w:instrText>
            </w:r>
            <w:r>
              <w:fldChar w:fldCharType="end"/>
            </w:r>
          </w:p>
        </w:tc>
        <w:tc>
          <w:tcPr>
            <w:tcW w:w="1001" w:type="pct"/>
            <w:tcMar>
              <w:top w:w="43" w:type="dxa"/>
              <w:left w:w="72" w:type="dxa"/>
              <w:bottom w:w="43" w:type="dxa"/>
              <w:right w:w="72" w:type="dxa"/>
            </w:tcMar>
          </w:tcPr>
          <w:p w:rsidR="00C913C7" w:rsidRDefault="00C913C7" w:rsidP="00C62925">
            <w:pPr>
              <w:pStyle w:val="TableText"/>
            </w:pPr>
            <w:r>
              <w:rPr>
                <w:b/>
              </w:rPr>
              <w:t>Retain</w:t>
            </w:r>
            <w:r>
              <w:t xml:space="preserve"> for 1 year after last entry</w:t>
            </w:r>
          </w:p>
          <w:p w:rsidR="00C913C7" w:rsidRDefault="00C913C7" w:rsidP="00C62925">
            <w:pPr>
              <w:pStyle w:val="TableText"/>
              <w:rPr>
                <w:i/>
              </w:rPr>
            </w:pPr>
            <w:r>
              <w:rPr>
                <w:i/>
              </w:rPr>
              <w:t xml:space="preserve">   then</w:t>
            </w:r>
          </w:p>
          <w:p w:rsidR="00C913C7" w:rsidRDefault="00C913C7" w:rsidP="00C62925">
            <w:pPr>
              <w:pStyle w:val="TableText"/>
              <w:rPr>
                <w:b/>
              </w:rPr>
            </w:pPr>
            <w:r>
              <w:rPr>
                <w:b/>
              </w:rPr>
              <w:t>Destroy.</w:t>
            </w:r>
          </w:p>
        </w:tc>
        <w:tc>
          <w:tcPr>
            <w:tcW w:w="596" w:type="pct"/>
            <w:gridSpan w:val="2"/>
            <w:tcMar>
              <w:top w:w="43" w:type="dxa"/>
              <w:left w:w="72" w:type="dxa"/>
              <w:bottom w:w="43" w:type="dxa"/>
              <w:right w:w="72" w:type="dxa"/>
            </w:tcMar>
          </w:tcPr>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C31547">
            <w:pPr>
              <w:pStyle w:val="TableText"/>
              <w:jc w:val="center"/>
              <w:rPr>
                <w:sz w:val="20"/>
                <w:szCs w:val="20"/>
              </w:rPr>
            </w:pPr>
            <w:r w:rsidRPr="00A56BA2">
              <w:rPr>
                <w:sz w:val="20"/>
                <w:szCs w:val="20"/>
              </w:rPr>
              <w:t>OFM</w:t>
            </w:r>
          </w:p>
        </w:tc>
      </w:tr>
      <w:tr w:rsidR="00C913C7"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C913C7" w:rsidRDefault="00C913C7" w:rsidP="00A601A5">
            <w:pPr>
              <w:pStyle w:val="TableText"/>
              <w:jc w:val="center"/>
            </w:pPr>
            <w:r>
              <w:t>LE15</w:t>
            </w:r>
            <w:r w:rsidR="00E76422" w:rsidRPr="00E76422">
              <w:rPr>
                <w:rFonts w:ascii="Arial" w:hAnsi="Arial"/>
              </w:rPr>
              <w:t>-</w:t>
            </w:r>
            <w:r>
              <w:t>01</w:t>
            </w:r>
            <w:r w:rsidR="00E76422" w:rsidRPr="00E76422">
              <w:rPr>
                <w:rFonts w:ascii="Arial" w:hAnsi="Arial"/>
              </w:rPr>
              <w:t>-</w:t>
            </w:r>
            <w:r>
              <w:t>59</w:t>
            </w:r>
          </w:p>
          <w:p w:rsidR="00C913C7" w:rsidRDefault="00C913C7" w:rsidP="00A601A5">
            <w:pPr>
              <w:pStyle w:val="TableText"/>
              <w:jc w:val="center"/>
            </w:pPr>
            <w:r>
              <w:t>Rev. 1</w:t>
            </w:r>
            <w:r>
              <w:fldChar w:fldCharType="begin"/>
            </w:r>
            <w:r>
              <w:rPr>
                <w:color w:val="auto"/>
              </w:rPr>
              <w:instrText xml:space="preserve">xe "LE15-01-59" \f dan </w:instrText>
            </w:r>
            <w:r>
              <w:fldChar w:fldCharType="end"/>
            </w:r>
          </w:p>
        </w:tc>
        <w:tc>
          <w:tcPr>
            <w:tcW w:w="2903" w:type="pct"/>
            <w:tcMar>
              <w:top w:w="43" w:type="dxa"/>
              <w:left w:w="72" w:type="dxa"/>
              <w:bottom w:w="43" w:type="dxa"/>
              <w:right w:w="72" w:type="dxa"/>
            </w:tcMar>
          </w:tcPr>
          <w:p w:rsidR="00C913C7" w:rsidRDefault="00C913C7" w:rsidP="009840AD">
            <w:pPr>
              <w:pStyle w:val="RecordSeriesTitles"/>
            </w:pPr>
            <w:r>
              <w:t>Warrant Holds</w:t>
            </w:r>
          </w:p>
          <w:p w:rsidR="00C913C7" w:rsidRDefault="00C913C7" w:rsidP="009840AD">
            <w:pPr>
              <w:pStyle w:val="TableText"/>
            </w:pPr>
            <w:r>
              <w:t xml:space="preserve">Records relating to notifications received from other law enforcement agencies regarding offenders who are wanted and should be held if apprehended. </w:t>
            </w:r>
            <w:r>
              <w:fldChar w:fldCharType="begin"/>
            </w:r>
            <w:r>
              <w:instrText>xe "state hold</w:instrText>
            </w:r>
            <w:r w:rsidR="00FF25F7">
              <w:instrText xml:space="preserve"> notifications</w:instrText>
            </w:r>
            <w:r>
              <w:instrText>" \f subject</w:instrText>
            </w:r>
            <w:r>
              <w:fldChar w:fldCharType="end"/>
            </w:r>
            <w:r w:rsidR="00FF25F7">
              <w:fldChar w:fldCharType="begin"/>
            </w:r>
            <w:r w:rsidR="00FF25F7">
              <w:instrText>xe "warrant hold notifications" \f subject</w:instrText>
            </w:r>
            <w:r w:rsidR="00FF25F7">
              <w:fldChar w:fldCharType="end"/>
            </w:r>
          </w:p>
          <w:p w:rsidR="00C913C7" w:rsidRDefault="00C913C7" w:rsidP="00A77D48">
            <w:pPr>
              <w:pStyle w:val="Includes"/>
            </w:pPr>
            <w:r>
              <w:t>Includes, but is not limited to:</w:t>
            </w:r>
          </w:p>
          <w:p w:rsidR="00C913C7" w:rsidRPr="00C566B0" w:rsidRDefault="00C913C7" w:rsidP="00005167">
            <w:pPr>
              <w:pStyle w:val="BULLETSINC"/>
              <w:numPr>
                <w:ilvl w:val="0"/>
                <w:numId w:val="17"/>
              </w:numPr>
            </w:pPr>
            <w:r w:rsidRPr="00C566B0">
              <w:t>Hold warrants;</w:t>
            </w:r>
          </w:p>
          <w:p w:rsidR="00C913C7" w:rsidRPr="000B4AE5" w:rsidRDefault="00C913C7" w:rsidP="00005167">
            <w:pPr>
              <w:pStyle w:val="BULLETSINC"/>
              <w:numPr>
                <w:ilvl w:val="0"/>
                <w:numId w:val="17"/>
              </w:numPr>
            </w:pPr>
            <w:r w:rsidRPr="00C566B0">
              <w:t>Documentation relating to transfer of offender.</w:t>
            </w:r>
          </w:p>
        </w:tc>
        <w:tc>
          <w:tcPr>
            <w:tcW w:w="1001" w:type="pct"/>
            <w:tcMar>
              <w:top w:w="43" w:type="dxa"/>
              <w:left w:w="72" w:type="dxa"/>
              <w:bottom w:w="43" w:type="dxa"/>
              <w:right w:w="72" w:type="dxa"/>
            </w:tcMar>
          </w:tcPr>
          <w:p w:rsidR="00C913C7" w:rsidRDefault="00C913C7" w:rsidP="009840AD">
            <w:pPr>
              <w:pStyle w:val="TableText"/>
            </w:pPr>
            <w:r>
              <w:rPr>
                <w:b/>
              </w:rPr>
              <w:t>Retain</w:t>
            </w:r>
            <w:r>
              <w:t xml:space="preserve"> for 6 years after cancelled or inmate transferred</w:t>
            </w:r>
          </w:p>
          <w:p w:rsidR="00C913C7" w:rsidRDefault="00C913C7" w:rsidP="009840AD">
            <w:pPr>
              <w:pStyle w:val="TableText"/>
              <w:rPr>
                <w:i/>
              </w:rPr>
            </w:pPr>
            <w:r>
              <w:rPr>
                <w:i/>
              </w:rPr>
              <w:t xml:space="preserve">   then</w:t>
            </w:r>
          </w:p>
          <w:p w:rsidR="00C913C7" w:rsidRDefault="00C913C7" w:rsidP="009840AD">
            <w:pPr>
              <w:pStyle w:val="TableText"/>
              <w:rPr>
                <w:b/>
              </w:rPr>
            </w:pPr>
            <w:r>
              <w:rPr>
                <w:b/>
              </w:rPr>
              <w:t>Destroy.</w:t>
            </w:r>
          </w:p>
        </w:tc>
        <w:tc>
          <w:tcPr>
            <w:tcW w:w="596" w:type="pct"/>
            <w:gridSpan w:val="2"/>
            <w:tcMar>
              <w:top w:w="43" w:type="dxa"/>
              <w:left w:w="72" w:type="dxa"/>
              <w:bottom w:w="43" w:type="dxa"/>
              <w:right w:w="72" w:type="dxa"/>
            </w:tcMar>
          </w:tcPr>
          <w:p w:rsidR="00C913C7" w:rsidRPr="00A56BA2" w:rsidRDefault="00C913C7" w:rsidP="009840AD">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C913C7" w:rsidRPr="00A56BA2" w:rsidRDefault="00C913C7" w:rsidP="009840AD">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C913C7" w:rsidRPr="00A56BA2" w:rsidRDefault="00C913C7" w:rsidP="009840AD">
            <w:pPr>
              <w:pStyle w:val="TableText"/>
              <w:jc w:val="center"/>
              <w:rPr>
                <w:sz w:val="20"/>
                <w:szCs w:val="20"/>
              </w:rPr>
            </w:pPr>
            <w:r w:rsidRPr="00A56BA2">
              <w:rPr>
                <w:sz w:val="20"/>
                <w:szCs w:val="20"/>
              </w:rPr>
              <w:t>OFM</w:t>
            </w:r>
          </w:p>
        </w:tc>
      </w:tr>
      <w:tr w:rsidR="006E2AD8"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6E2AD8" w:rsidRDefault="006E2AD8" w:rsidP="00A601A5">
            <w:pPr>
              <w:pStyle w:val="TableText"/>
              <w:jc w:val="center"/>
            </w:pPr>
            <w:r>
              <w:t>LE2010</w:t>
            </w:r>
            <w:r w:rsidR="00E76422" w:rsidRPr="00E76422">
              <w:rPr>
                <w:rFonts w:ascii="Arial" w:hAnsi="Arial"/>
              </w:rPr>
              <w:t>-</w:t>
            </w:r>
            <w:r>
              <w:t>045 Rev. 0</w:t>
            </w:r>
            <w:r>
              <w:fldChar w:fldCharType="begin"/>
            </w:r>
            <w:r>
              <w:rPr>
                <w:color w:val="auto"/>
              </w:rPr>
              <w:instrText xml:space="preserve">xe "LE2010-045" \f dan </w:instrText>
            </w:r>
            <w:r>
              <w:fldChar w:fldCharType="end"/>
            </w:r>
          </w:p>
        </w:tc>
        <w:tc>
          <w:tcPr>
            <w:tcW w:w="2903" w:type="pct"/>
            <w:tcMar>
              <w:top w:w="43" w:type="dxa"/>
              <w:left w:w="72" w:type="dxa"/>
              <w:bottom w:w="43" w:type="dxa"/>
              <w:right w:w="72" w:type="dxa"/>
            </w:tcMar>
          </w:tcPr>
          <w:p w:rsidR="006E2AD8" w:rsidRDefault="006E2AD8" w:rsidP="005B6E99">
            <w:pPr>
              <w:pStyle w:val="RecordSeriesTitles"/>
            </w:pPr>
            <w:r>
              <w:t>Earnings Disposition</w:t>
            </w:r>
          </w:p>
          <w:p w:rsidR="006E2AD8" w:rsidRPr="00D90A96" w:rsidRDefault="006E2AD8" w:rsidP="00E47E61">
            <w:pPr>
              <w:pStyle w:val="TableText"/>
            </w:pPr>
            <w:r w:rsidRPr="00D90A96">
              <w:t>Records</w:t>
            </w:r>
            <w:r>
              <w:t xml:space="preserve"> relating to payroll deductions and </w:t>
            </w:r>
            <w:r w:rsidRPr="00D90A96">
              <w:t>disbursements of inmate earnings</w:t>
            </w:r>
            <w:r>
              <w:t xml:space="preserve"> in accordance with </w:t>
            </w:r>
            <w:hyperlink r:id="rId67" w:history="1">
              <w:r w:rsidRPr="009D6102">
                <w:rPr>
                  <w:rStyle w:val="Hyperlink"/>
                </w:rPr>
                <w:t>RCW 72.65.050</w:t>
              </w:r>
            </w:hyperlink>
            <w:r>
              <w:t xml:space="preserve">. </w:t>
            </w:r>
            <w:r>
              <w:fldChar w:fldCharType="begin"/>
            </w:r>
            <w:r>
              <w:rPr>
                <w:color w:val="auto"/>
              </w:rPr>
              <w:instrText xml:space="preserve">xe "earnings disposition" \f subject </w:instrText>
            </w:r>
            <w:r>
              <w:fldChar w:fldCharType="end"/>
            </w:r>
          </w:p>
        </w:tc>
        <w:tc>
          <w:tcPr>
            <w:tcW w:w="1001" w:type="pct"/>
            <w:tcMar>
              <w:top w:w="43" w:type="dxa"/>
              <w:left w:w="72" w:type="dxa"/>
              <w:bottom w:w="43" w:type="dxa"/>
              <w:right w:w="72" w:type="dxa"/>
            </w:tcMar>
          </w:tcPr>
          <w:p w:rsidR="006E2AD8" w:rsidRDefault="006E2AD8" w:rsidP="005B6E99">
            <w:pPr>
              <w:pStyle w:val="TableText"/>
            </w:pPr>
            <w:r>
              <w:rPr>
                <w:b/>
              </w:rPr>
              <w:t>Retain</w:t>
            </w:r>
            <w:r>
              <w:t xml:space="preserve"> for 6 years after termination of incarceration</w:t>
            </w:r>
          </w:p>
          <w:p w:rsidR="006E2AD8" w:rsidRDefault="006E2AD8" w:rsidP="005B6E99">
            <w:pPr>
              <w:pStyle w:val="TableText"/>
              <w:rPr>
                <w:i/>
              </w:rPr>
            </w:pPr>
            <w:r>
              <w:t xml:space="preserve">   </w:t>
            </w:r>
            <w:r>
              <w:rPr>
                <w:i/>
              </w:rPr>
              <w:t>then</w:t>
            </w:r>
          </w:p>
          <w:p w:rsidR="006E2AD8" w:rsidRPr="00ED0FE3" w:rsidRDefault="006E2AD8" w:rsidP="005B6E99">
            <w:pPr>
              <w:pStyle w:val="TableText"/>
              <w:rPr>
                <w:b/>
              </w:rPr>
            </w:pPr>
            <w:r>
              <w:rPr>
                <w:b/>
              </w:rPr>
              <w:t>Destroy.</w:t>
            </w:r>
          </w:p>
        </w:tc>
        <w:tc>
          <w:tcPr>
            <w:tcW w:w="596" w:type="pct"/>
            <w:gridSpan w:val="2"/>
            <w:tcMar>
              <w:top w:w="43" w:type="dxa"/>
              <w:left w:w="72" w:type="dxa"/>
              <w:bottom w:w="43" w:type="dxa"/>
              <w:right w:w="72" w:type="dxa"/>
            </w:tcMar>
          </w:tcPr>
          <w:p w:rsidR="006E2AD8" w:rsidRPr="00A56BA2" w:rsidRDefault="006E2AD8" w:rsidP="005B6E99">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5B6E99">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5B6E99">
            <w:pPr>
              <w:pStyle w:val="TableText"/>
              <w:jc w:val="center"/>
              <w:rPr>
                <w:sz w:val="20"/>
                <w:szCs w:val="20"/>
              </w:rPr>
            </w:pPr>
            <w:r w:rsidRPr="00A56BA2">
              <w:rPr>
                <w:sz w:val="20"/>
                <w:szCs w:val="20"/>
              </w:rPr>
              <w:t>OPR</w:t>
            </w:r>
          </w:p>
        </w:tc>
      </w:tr>
      <w:tr w:rsidR="006E2AD8" w:rsidTr="004328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43" w:type="dxa"/>
              <w:bottom w:w="43" w:type="dxa"/>
              <w:right w:w="43" w:type="dxa"/>
            </w:tcMar>
          </w:tcPr>
          <w:p w:rsidR="006E2AD8" w:rsidRDefault="006E2AD8" w:rsidP="00A601A5">
            <w:pPr>
              <w:pStyle w:val="TableText"/>
              <w:jc w:val="center"/>
            </w:pPr>
            <w:r>
              <w:t>LE15</w:t>
            </w:r>
            <w:r w:rsidR="00E76422" w:rsidRPr="00E76422">
              <w:rPr>
                <w:rFonts w:ascii="Arial" w:hAnsi="Arial"/>
              </w:rPr>
              <w:t>-</w:t>
            </w:r>
            <w:r>
              <w:t>01</w:t>
            </w:r>
            <w:r w:rsidR="00E76422" w:rsidRPr="00E76422">
              <w:rPr>
                <w:rFonts w:ascii="Arial" w:hAnsi="Arial"/>
              </w:rPr>
              <w:t>-</w:t>
            </w:r>
            <w:r>
              <w:t>67</w:t>
            </w:r>
          </w:p>
          <w:p w:rsidR="006E2AD8" w:rsidRDefault="006E2AD8" w:rsidP="00A601A5">
            <w:pPr>
              <w:pStyle w:val="TableText"/>
              <w:jc w:val="center"/>
            </w:pPr>
            <w:r>
              <w:t xml:space="preserve">Rev. </w:t>
            </w:r>
            <w:r w:rsidR="00AF149B">
              <w:t>2</w:t>
            </w:r>
            <w:r>
              <w:fldChar w:fldCharType="begin"/>
            </w:r>
            <w:r>
              <w:rPr>
                <w:color w:val="auto"/>
              </w:rPr>
              <w:instrText xml:space="preserve">xe "LE15-01-67" \f dan </w:instrText>
            </w:r>
            <w:r>
              <w:fldChar w:fldCharType="end"/>
            </w:r>
          </w:p>
        </w:tc>
        <w:tc>
          <w:tcPr>
            <w:tcW w:w="2903" w:type="pct"/>
            <w:tcMar>
              <w:top w:w="43" w:type="dxa"/>
              <w:left w:w="72" w:type="dxa"/>
              <w:bottom w:w="43" w:type="dxa"/>
              <w:right w:w="72" w:type="dxa"/>
            </w:tcMar>
          </w:tcPr>
          <w:p w:rsidR="006E2AD8" w:rsidRDefault="006E2AD8" w:rsidP="005B6E99">
            <w:pPr>
              <w:pStyle w:val="RecordSeriesTitles"/>
            </w:pPr>
            <w:r>
              <w:t xml:space="preserve">Work </w:t>
            </w:r>
            <w:r w:rsidR="005005CE">
              <w:t>Crews</w:t>
            </w:r>
          </w:p>
          <w:p w:rsidR="006E2AD8" w:rsidRDefault="005005CE" w:rsidP="009B067D">
            <w:r>
              <w:t xml:space="preserve">Documentation of community corrections or community service work crews overseen by the law enforcement agency, including rosters of inmates or volunteers who </w:t>
            </w:r>
            <w:r w:rsidR="00AF149B">
              <w:t>worked, orders, directions, shift activity documentation, and any other coordination materials.</w:t>
            </w:r>
            <w:r w:rsidR="00B83202">
              <w:t xml:space="preserve"> </w:t>
            </w:r>
            <w:r w:rsidR="00B83202" w:rsidRPr="009B067D">
              <w:fldChar w:fldCharType="begin"/>
            </w:r>
            <w:r w:rsidR="00B83202" w:rsidRPr="00A77D48">
              <w:instrText>xe "work release logs" \f subject</w:instrText>
            </w:r>
            <w:r w:rsidR="00B83202" w:rsidRPr="009B067D">
              <w:fldChar w:fldCharType="end"/>
            </w:r>
            <w:r w:rsidR="00F10577" w:rsidRPr="009B067D">
              <w:fldChar w:fldCharType="begin"/>
            </w:r>
            <w:r w:rsidR="00F10577" w:rsidRPr="00A77D48">
              <w:instrText xml:space="preserve">xe "work crews" \f subject </w:instrText>
            </w:r>
            <w:r w:rsidR="00F10577" w:rsidRPr="009B067D">
              <w:fldChar w:fldCharType="end"/>
            </w:r>
            <w:r w:rsidR="00F10577" w:rsidRPr="009B067D">
              <w:fldChar w:fldCharType="begin"/>
            </w:r>
            <w:r w:rsidR="00F10577" w:rsidRPr="00A77D48">
              <w:instrText xml:space="preserve">xe "volunteer work crews" \f subject </w:instrText>
            </w:r>
            <w:r w:rsidR="00F10577" w:rsidRPr="009B067D">
              <w:fldChar w:fldCharType="end"/>
            </w:r>
            <w:r w:rsidR="00CD4C53" w:rsidRPr="009B067D">
              <w:fldChar w:fldCharType="begin"/>
            </w:r>
            <w:r w:rsidR="00CD4C53" w:rsidRPr="00A77D48">
              <w:instrText xml:space="preserve">xe "community corrections work crews" \f subject </w:instrText>
            </w:r>
            <w:r w:rsidR="00CD4C53" w:rsidRPr="009B067D">
              <w:fldChar w:fldCharType="end"/>
            </w:r>
            <w:r w:rsidR="00FE5FC5" w:rsidRPr="009B067D">
              <w:fldChar w:fldCharType="begin"/>
            </w:r>
            <w:r w:rsidR="00FE5FC5" w:rsidRPr="00A77D48">
              <w:instrText xml:space="preserve">xe "logs (inmate):work release" \f subject </w:instrText>
            </w:r>
            <w:r w:rsidR="00FE5FC5" w:rsidRPr="009B067D">
              <w:fldChar w:fldCharType="end"/>
            </w:r>
            <w:r w:rsidR="00216DD8" w:rsidRPr="00BB674A">
              <w:fldChar w:fldCharType="begin"/>
            </w:r>
            <w:r w:rsidR="00216DD8" w:rsidRPr="00BB674A">
              <w:instrText>xe "release</w:instrText>
            </w:r>
            <w:r w:rsidR="00216DD8">
              <w:instrText xml:space="preserve"> (inmate):</w:instrText>
            </w:r>
            <w:r w:rsidR="00216DD8" w:rsidRPr="00BB674A">
              <w:instrText xml:space="preserve">work” \f subject </w:instrText>
            </w:r>
            <w:r w:rsidR="00216DD8" w:rsidRPr="00BB674A">
              <w:fldChar w:fldCharType="end"/>
            </w:r>
          </w:p>
        </w:tc>
        <w:tc>
          <w:tcPr>
            <w:tcW w:w="1001" w:type="pct"/>
            <w:tcMar>
              <w:top w:w="43" w:type="dxa"/>
              <w:left w:w="72" w:type="dxa"/>
              <w:bottom w:w="43" w:type="dxa"/>
              <w:right w:w="72" w:type="dxa"/>
            </w:tcMar>
          </w:tcPr>
          <w:p w:rsidR="006E2AD8" w:rsidRDefault="006E2AD8" w:rsidP="005B6E99">
            <w:pPr>
              <w:pStyle w:val="TableText"/>
            </w:pPr>
            <w:r>
              <w:rPr>
                <w:b/>
              </w:rPr>
              <w:t>Retain</w:t>
            </w:r>
            <w:r>
              <w:t xml:space="preserve"> for 6 years after </w:t>
            </w:r>
            <w:r w:rsidR="00A423C8">
              <w:t xml:space="preserve">conclusion of </w:t>
            </w:r>
            <w:r w:rsidR="00764AFA">
              <w:t xml:space="preserve">work </w:t>
            </w:r>
            <w:r w:rsidR="00A423C8">
              <w:t>activity</w:t>
            </w:r>
          </w:p>
          <w:p w:rsidR="006E2AD8" w:rsidRDefault="006E2AD8" w:rsidP="005B6E99">
            <w:pPr>
              <w:pStyle w:val="TableText"/>
              <w:rPr>
                <w:i/>
              </w:rPr>
            </w:pPr>
            <w:r>
              <w:t xml:space="preserve">   </w:t>
            </w:r>
            <w:r>
              <w:rPr>
                <w:i/>
              </w:rPr>
              <w:t>then</w:t>
            </w:r>
          </w:p>
          <w:p w:rsidR="006E2AD8" w:rsidRPr="007A27AE" w:rsidRDefault="006E2AD8" w:rsidP="005B6E99">
            <w:pPr>
              <w:pStyle w:val="TableText"/>
            </w:pPr>
            <w:r>
              <w:rPr>
                <w:b/>
              </w:rPr>
              <w:t>Destroy</w:t>
            </w:r>
            <w:r>
              <w:t>.</w:t>
            </w:r>
          </w:p>
        </w:tc>
        <w:tc>
          <w:tcPr>
            <w:tcW w:w="596" w:type="pct"/>
            <w:gridSpan w:val="2"/>
            <w:tcMar>
              <w:top w:w="43" w:type="dxa"/>
              <w:left w:w="72" w:type="dxa"/>
              <w:bottom w:w="43" w:type="dxa"/>
              <w:right w:w="72" w:type="dxa"/>
            </w:tcMar>
          </w:tcPr>
          <w:p w:rsidR="006E2AD8" w:rsidRDefault="006E2AD8" w:rsidP="005B6E99">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6E2AD8" w:rsidRDefault="006E2AD8" w:rsidP="005B6E99">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6E2AD8" w:rsidRPr="00A56BA2" w:rsidRDefault="006E2AD8" w:rsidP="005B6E99">
            <w:pPr>
              <w:pStyle w:val="TableText"/>
              <w:jc w:val="center"/>
              <w:rPr>
                <w:sz w:val="20"/>
                <w:szCs w:val="20"/>
              </w:rPr>
            </w:pPr>
            <w:r>
              <w:rPr>
                <w:sz w:val="20"/>
                <w:szCs w:val="20"/>
              </w:rPr>
              <w:t>OFM</w:t>
            </w:r>
          </w:p>
        </w:tc>
      </w:tr>
    </w:tbl>
    <w:p w:rsidR="002F3FBC" w:rsidRDefault="002F3FBC">
      <w:pPr>
        <w:sectPr w:rsidR="002F3FBC" w:rsidSect="00617E2A">
          <w:pgSz w:w="15840" w:h="12240" w:orient="landscape" w:code="1"/>
          <w:pgMar w:top="1080" w:right="720" w:bottom="1080" w:left="720" w:header="1080" w:footer="720" w:gutter="0"/>
          <w:cols w:space="720"/>
          <w:docGrid w:linePitch="360"/>
        </w:sectPr>
      </w:pPr>
    </w:p>
    <w:p w:rsidR="002F3FBC" w:rsidRDefault="002F3FBC" w:rsidP="00BB5812">
      <w:pPr>
        <w:pStyle w:val="Functions"/>
      </w:pPr>
      <w:bookmarkStart w:id="22" w:name="_Toc435696659"/>
      <w:r>
        <w:lastRenderedPageBreak/>
        <w:t>EMERGENCY MANAGEMENT</w:t>
      </w:r>
      <w:bookmarkEnd w:id="22"/>
    </w:p>
    <w:p w:rsidR="002F3FBC" w:rsidRDefault="002F3FBC" w:rsidP="00A014E9">
      <w:pPr>
        <w:overflowPunct w:val="0"/>
        <w:autoSpaceDE w:val="0"/>
        <w:autoSpaceDN w:val="0"/>
        <w:adjustRightInd w:val="0"/>
        <w:spacing w:after="60"/>
        <w:textAlignment w:val="baseline"/>
        <w:rPr>
          <w:color w:val="auto"/>
        </w:rPr>
      </w:pPr>
      <w:r>
        <w:rPr>
          <w:color w:val="auto"/>
        </w:rPr>
        <w:t xml:space="preserve">The function relating to the management and provision of emergency </w:t>
      </w:r>
      <w:r w:rsidRPr="00F96862">
        <w:rPr>
          <w:color w:val="auto"/>
        </w:rPr>
        <w:t xml:space="preserve">services </w:t>
      </w:r>
      <w:r w:rsidR="00C016E6" w:rsidRPr="00F96862">
        <w:rPr>
          <w:color w:val="auto"/>
        </w:rPr>
        <w:t>in response to specific emergency or disaster situations</w:t>
      </w:r>
      <w:r w:rsidR="00C016E6">
        <w:rPr>
          <w:color w:val="auto"/>
        </w:rPr>
        <w:t xml:space="preserve"> </w:t>
      </w:r>
      <w:r>
        <w:rPr>
          <w:color w:val="auto"/>
        </w:rPr>
        <w:t>to ensure public safety.</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61"/>
        <w:gridCol w:w="2883"/>
        <w:gridCol w:w="1705"/>
        <w:gridCol w:w="9"/>
      </w:tblGrid>
      <w:tr w:rsidR="002F3FBC" w:rsidTr="003A0161">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23" w:name="_Toc435696660"/>
            <w:r>
              <w:t>SEARCH AND RESCUE</w:t>
            </w:r>
            <w:bookmarkEnd w:id="23"/>
          </w:p>
          <w:p w:rsidR="002F3FBC" w:rsidRPr="00A813CC" w:rsidRDefault="002F3FBC" w:rsidP="00732E42">
            <w:pPr>
              <w:ind w:left="706"/>
              <w:jc w:val="both"/>
              <w:rPr>
                <w:i/>
              </w:rPr>
            </w:pPr>
            <w:r>
              <w:rPr>
                <w:i/>
              </w:rPr>
              <w:t>The activity of coordinating and providing search and rescue services.</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1" w:type="pct"/>
            <w:shd w:val="clear" w:color="auto" w:fill="D9D9D9"/>
            <w:tcMar>
              <w:top w:w="29" w:type="dxa"/>
              <w:left w:w="29" w:type="dxa"/>
              <w:bottom w:w="29" w:type="dxa"/>
              <w:right w:w="29" w:type="dxa"/>
            </w:tcMar>
            <w:vAlign w:val="center"/>
          </w:tcPr>
          <w:p w:rsidR="006E2AD8" w:rsidRPr="00093297" w:rsidRDefault="006E2AD8" w:rsidP="00A601A5">
            <w:pPr>
              <w:jc w:val="center"/>
              <w:rPr>
                <w:b/>
                <w:sz w:val="16"/>
                <w:szCs w:val="16"/>
              </w:rPr>
            </w:pPr>
            <w:r w:rsidRPr="00093297">
              <w:rPr>
                <w:b/>
                <w:sz w:val="16"/>
                <w:szCs w:val="16"/>
              </w:rPr>
              <w:t>DISPOSITION AUTHORITY NUMBER (DAN)</w:t>
            </w:r>
          </w:p>
        </w:tc>
        <w:tc>
          <w:tcPr>
            <w:tcW w:w="2903" w:type="pct"/>
            <w:shd w:val="clear" w:color="auto" w:fill="D9D9D9"/>
            <w:tcMar>
              <w:top w:w="29" w:type="dxa"/>
              <w:left w:w="29" w:type="dxa"/>
              <w:bottom w:w="29" w:type="dxa"/>
              <w:right w:w="29" w:type="dxa"/>
            </w:tcMar>
            <w:vAlign w:val="center"/>
          </w:tcPr>
          <w:p w:rsidR="006E2AD8" w:rsidRDefault="006E2AD8" w:rsidP="00BB5812">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rsidR="006E2AD8" w:rsidRDefault="006E2AD8" w:rsidP="00BB5812">
            <w:pPr>
              <w:jc w:val="center"/>
              <w:rPr>
                <w:b/>
                <w:sz w:val="20"/>
              </w:rPr>
            </w:pPr>
            <w:r>
              <w:rPr>
                <w:b/>
                <w:sz w:val="20"/>
              </w:rPr>
              <w:t xml:space="preserve">RETENTION AND </w:t>
            </w:r>
          </w:p>
          <w:p w:rsidR="006E2AD8" w:rsidRDefault="006E2AD8" w:rsidP="00BB5812">
            <w:pPr>
              <w:jc w:val="center"/>
              <w:rPr>
                <w:b/>
                <w:sz w:val="20"/>
              </w:rPr>
            </w:pPr>
            <w:r>
              <w:rPr>
                <w:b/>
                <w:sz w:val="20"/>
              </w:rPr>
              <w:t>DISPOSITION ACTION</w:t>
            </w:r>
          </w:p>
        </w:tc>
        <w:tc>
          <w:tcPr>
            <w:tcW w:w="595" w:type="pct"/>
            <w:gridSpan w:val="2"/>
            <w:shd w:val="clear" w:color="auto" w:fill="D9D9D9"/>
            <w:tcMar>
              <w:top w:w="29" w:type="dxa"/>
              <w:left w:w="29" w:type="dxa"/>
              <w:bottom w:w="29" w:type="dxa"/>
              <w:right w:w="29" w:type="dxa"/>
            </w:tcMar>
            <w:vAlign w:val="center"/>
          </w:tcPr>
          <w:p w:rsidR="006E2AD8" w:rsidRDefault="006E2AD8" w:rsidP="00BB5812">
            <w:pPr>
              <w:jc w:val="center"/>
              <w:rPr>
                <w:b/>
                <w:sz w:val="20"/>
              </w:rPr>
            </w:pPr>
            <w:r>
              <w:rPr>
                <w:b/>
                <w:sz w:val="20"/>
              </w:rPr>
              <w:t>DESIGNATION</w:t>
            </w:r>
          </w:p>
        </w:tc>
      </w:tr>
      <w:tr w:rsidR="00F867D9"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72" w:type="dxa"/>
              <w:bottom w:w="43" w:type="dxa"/>
              <w:right w:w="72" w:type="dxa"/>
            </w:tcMar>
          </w:tcPr>
          <w:p w:rsidR="00F867D9" w:rsidRDefault="00F867D9" w:rsidP="00A601A5">
            <w:pPr>
              <w:jc w:val="center"/>
            </w:pPr>
            <w:r>
              <w:t>LE2010</w:t>
            </w:r>
            <w:r w:rsidR="00E76422" w:rsidRPr="00E76422">
              <w:rPr>
                <w:rFonts w:ascii="Arial" w:hAnsi="Arial"/>
              </w:rPr>
              <w:t>-</w:t>
            </w:r>
            <w:r>
              <w:t>046</w:t>
            </w:r>
          </w:p>
          <w:p w:rsidR="00F867D9" w:rsidRDefault="00F867D9" w:rsidP="00A601A5">
            <w:pPr>
              <w:jc w:val="center"/>
            </w:pPr>
            <w:r>
              <w:t>Rev. 0</w:t>
            </w:r>
            <w:r>
              <w:fldChar w:fldCharType="begin"/>
            </w:r>
            <w:r>
              <w:rPr>
                <w:color w:val="auto"/>
              </w:rPr>
              <w:instrText xml:space="preserve">xe "LE2010-046" \f dan </w:instrText>
            </w:r>
            <w:r>
              <w:fldChar w:fldCharType="end"/>
            </w:r>
          </w:p>
        </w:tc>
        <w:tc>
          <w:tcPr>
            <w:tcW w:w="2903" w:type="pct"/>
            <w:tcMar>
              <w:top w:w="43" w:type="dxa"/>
              <w:left w:w="72" w:type="dxa"/>
              <w:bottom w:w="43" w:type="dxa"/>
              <w:right w:w="72" w:type="dxa"/>
            </w:tcMar>
          </w:tcPr>
          <w:p w:rsidR="00F867D9" w:rsidRDefault="00F867D9" w:rsidP="00081779">
            <w:pPr>
              <w:pStyle w:val="RecordSeriesTitles"/>
            </w:pPr>
            <w:r>
              <w:t xml:space="preserve">Mission Files </w:t>
            </w:r>
            <w:r w:rsidRPr="007C6720">
              <w:rPr>
                <w:rFonts w:ascii="Arial" w:hAnsi="Arial" w:cs="Arial"/>
              </w:rPr>
              <w:t>–</w:t>
            </w:r>
            <w:r>
              <w:t xml:space="preserve"> Search and Rescue</w:t>
            </w:r>
          </w:p>
          <w:p w:rsidR="00F867D9" w:rsidRPr="00FD7376" w:rsidRDefault="00F867D9" w:rsidP="00081779">
            <w:r>
              <w:t xml:space="preserve">Records relating to the planning and/or implementation of search and rescue missions in accordance with chapter </w:t>
            </w:r>
            <w:hyperlink r:id="rId68" w:history="1">
              <w:r w:rsidRPr="008C6C97">
                <w:rPr>
                  <w:rStyle w:val="Hyperlink"/>
                </w:rPr>
                <w:t>38.52 RCW</w:t>
              </w:r>
            </w:hyperlink>
            <w:r>
              <w:t xml:space="preserve">. </w:t>
            </w:r>
            <w:r>
              <w:fldChar w:fldCharType="begin"/>
            </w:r>
            <w:r>
              <w:instrText xml:space="preserve">xe "mission files (search and rescue)" \f subject </w:instrText>
            </w:r>
            <w:r>
              <w:fldChar w:fldCharType="end"/>
            </w:r>
            <w:r>
              <w:fldChar w:fldCharType="begin"/>
            </w:r>
            <w:r>
              <w:instrText xml:space="preserve">xe "search and rescue:mission files" \f subject </w:instrText>
            </w:r>
            <w:r>
              <w:fldChar w:fldCharType="end"/>
            </w:r>
          </w:p>
        </w:tc>
        <w:tc>
          <w:tcPr>
            <w:tcW w:w="1001" w:type="pct"/>
            <w:tcMar>
              <w:top w:w="43" w:type="dxa"/>
              <w:left w:w="72" w:type="dxa"/>
              <w:bottom w:w="43" w:type="dxa"/>
              <w:right w:w="72" w:type="dxa"/>
            </w:tcMar>
          </w:tcPr>
          <w:p w:rsidR="00F867D9" w:rsidRDefault="00F867D9" w:rsidP="00BB5812">
            <w:pPr>
              <w:pStyle w:val="TableText"/>
            </w:pPr>
            <w:r>
              <w:rPr>
                <w:b/>
              </w:rPr>
              <w:t>Retain</w:t>
            </w:r>
            <w:r>
              <w:t xml:space="preserve"> for 6 years after mission concluded</w:t>
            </w:r>
          </w:p>
          <w:p w:rsidR="00F867D9" w:rsidRDefault="00F867D9" w:rsidP="00BB5812">
            <w:pPr>
              <w:pStyle w:val="TableText"/>
              <w:rPr>
                <w:i/>
              </w:rPr>
            </w:pPr>
            <w:r>
              <w:t xml:space="preserve">   </w:t>
            </w:r>
            <w:r>
              <w:rPr>
                <w:i/>
              </w:rPr>
              <w:t>then</w:t>
            </w:r>
          </w:p>
          <w:p w:rsidR="00F867D9" w:rsidRPr="00081779" w:rsidRDefault="00F867D9" w:rsidP="00BB5812">
            <w:pPr>
              <w:pStyle w:val="TableText"/>
            </w:pPr>
            <w:r>
              <w:rPr>
                <w:b/>
              </w:rPr>
              <w:t>Transfer</w:t>
            </w:r>
            <w:r>
              <w:t xml:space="preserve"> to Washington State Archives for appraisal and selective retention.</w:t>
            </w:r>
          </w:p>
        </w:tc>
        <w:tc>
          <w:tcPr>
            <w:tcW w:w="595" w:type="pct"/>
            <w:gridSpan w:val="2"/>
            <w:tcMar>
              <w:top w:w="43" w:type="dxa"/>
              <w:left w:w="72" w:type="dxa"/>
              <w:bottom w:w="43" w:type="dxa"/>
              <w:right w:w="72" w:type="dxa"/>
            </w:tcMar>
          </w:tcPr>
          <w:p w:rsidR="00F867D9" w:rsidRDefault="00F867D9" w:rsidP="00A81E51">
            <w:pPr>
              <w:pStyle w:val="TableText"/>
              <w:jc w:val="center"/>
              <w:rPr>
                <w:b/>
                <w:szCs w:val="22"/>
              </w:rPr>
            </w:pPr>
            <w:r w:rsidRPr="00A56BA2">
              <w:rPr>
                <w:b/>
                <w:szCs w:val="22"/>
              </w:rPr>
              <w:t xml:space="preserve">ARCHIVAL </w:t>
            </w:r>
          </w:p>
          <w:p w:rsidR="00F867D9" w:rsidRPr="00F75FA5" w:rsidRDefault="00F867D9" w:rsidP="00A81E51">
            <w:pPr>
              <w:pStyle w:val="TableText"/>
              <w:jc w:val="center"/>
              <w:rPr>
                <w:sz w:val="20"/>
                <w:szCs w:val="20"/>
              </w:rPr>
            </w:pPr>
            <w:r w:rsidRPr="00F75FA5">
              <w:rPr>
                <w:b/>
                <w:sz w:val="16"/>
                <w:szCs w:val="16"/>
              </w:rPr>
              <w:t>(Appraisal Required)</w:t>
            </w:r>
          </w:p>
          <w:p w:rsidR="00F867D9" w:rsidRPr="00A56BA2" w:rsidRDefault="00F867D9" w:rsidP="00A81E5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F867D9" w:rsidRPr="00A56BA2" w:rsidRDefault="00F867D9" w:rsidP="004F24FC">
            <w:pPr>
              <w:pStyle w:val="TableText"/>
              <w:jc w:val="center"/>
              <w:rPr>
                <w:sz w:val="20"/>
                <w:szCs w:val="20"/>
              </w:rPr>
            </w:pPr>
            <w:r w:rsidRPr="00A56BA2">
              <w:rPr>
                <w:sz w:val="20"/>
                <w:szCs w:val="20"/>
              </w:rPr>
              <w:t>OFM</w:t>
            </w:r>
            <w:r>
              <w:rPr>
                <w:sz w:val="20"/>
                <w:szCs w:val="20"/>
              </w:rPr>
              <w:fldChar w:fldCharType="begin"/>
            </w:r>
            <w:r>
              <w:instrText>xe "</w:instrText>
            </w:r>
            <w:r w:rsidR="004F24FC">
              <w:instrText>Emergency Management</w:instrText>
            </w:r>
            <w:r>
              <w:instrText>:</w:instrText>
            </w:r>
            <w:r w:rsidR="004F24FC">
              <w:instrText>Search and Rescue</w:instrText>
            </w:r>
            <w:r>
              <w:instrText>:</w:instrText>
            </w:r>
            <w:r w:rsidR="004F24FC">
              <w:instrText>Mission Files – Search and Rescue</w:instrText>
            </w:r>
            <w:r>
              <w:instrText xml:space="preserve">" \f archival </w:instrText>
            </w:r>
            <w:r>
              <w:rPr>
                <w:sz w:val="20"/>
                <w:szCs w:val="20"/>
              </w:rPr>
              <w:fldChar w:fldCharType="end"/>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72" w:type="dxa"/>
              <w:bottom w:w="43" w:type="dxa"/>
              <w:right w:w="72" w:type="dxa"/>
            </w:tcMar>
          </w:tcPr>
          <w:p w:rsidR="006E2AD8" w:rsidRDefault="006E2AD8" w:rsidP="00A601A5">
            <w:pPr>
              <w:jc w:val="center"/>
            </w:pPr>
            <w:r>
              <w:t>LE2010</w:t>
            </w:r>
            <w:r w:rsidR="00E76422" w:rsidRPr="00E76422">
              <w:rPr>
                <w:rFonts w:ascii="Arial" w:hAnsi="Arial"/>
              </w:rPr>
              <w:t>-</w:t>
            </w:r>
            <w:r>
              <w:t>047</w:t>
            </w:r>
          </w:p>
          <w:p w:rsidR="006E2AD8" w:rsidRDefault="006E2AD8" w:rsidP="00A601A5">
            <w:pPr>
              <w:jc w:val="center"/>
            </w:pPr>
            <w:r>
              <w:t>Rev. 0</w:t>
            </w:r>
            <w:r>
              <w:fldChar w:fldCharType="begin"/>
            </w:r>
            <w:r>
              <w:rPr>
                <w:color w:val="auto"/>
              </w:rPr>
              <w:instrText xml:space="preserve">xe "LE2010-047" \f dan </w:instrText>
            </w:r>
            <w:r>
              <w:fldChar w:fldCharType="end"/>
            </w:r>
          </w:p>
        </w:tc>
        <w:tc>
          <w:tcPr>
            <w:tcW w:w="2903" w:type="pct"/>
            <w:tcMar>
              <w:top w:w="43" w:type="dxa"/>
              <w:left w:w="72" w:type="dxa"/>
              <w:bottom w:w="43" w:type="dxa"/>
              <w:right w:w="72" w:type="dxa"/>
            </w:tcMar>
          </w:tcPr>
          <w:p w:rsidR="006E2AD8" w:rsidRDefault="006E2AD8" w:rsidP="00081779">
            <w:pPr>
              <w:pStyle w:val="RecordSeriesTitles"/>
            </w:pPr>
            <w:r>
              <w:t xml:space="preserve">Training </w:t>
            </w:r>
            <w:r w:rsidRPr="007C6720">
              <w:rPr>
                <w:rFonts w:ascii="Arial" w:hAnsi="Arial" w:cs="Arial"/>
              </w:rPr>
              <w:t>–</w:t>
            </w:r>
            <w:r>
              <w:t xml:space="preserve"> Search and Rescue</w:t>
            </w:r>
          </w:p>
          <w:p w:rsidR="006E2AD8" w:rsidRPr="00081779" w:rsidRDefault="006E2AD8" w:rsidP="00081779">
            <w:r>
              <w:t xml:space="preserve">Records relating to the training of search and rescue volunteers. </w:t>
            </w:r>
            <w:r>
              <w:fldChar w:fldCharType="begin"/>
            </w:r>
            <w:r>
              <w:instrText>xe "training</w:instrText>
            </w:r>
            <w:r w:rsidR="00D622DA">
              <w:instrText>:</w:instrText>
            </w:r>
            <w:r>
              <w:instrText xml:space="preserve">search and rescue" \f subject </w:instrText>
            </w:r>
            <w:r>
              <w:fldChar w:fldCharType="end"/>
            </w:r>
            <w:r>
              <w:fldChar w:fldCharType="begin"/>
            </w:r>
            <w:r>
              <w:instrText xml:space="preserve">xe "search and rescue:training" \f subject </w:instrText>
            </w:r>
            <w:r>
              <w:fldChar w:fldCharType="end"/>
            </w:r>
          </w:p>
        </w:tc>
        <w:tc>
          <w:tcPr>
            <w:tcW w:w="1001" w:type="pct"/>
            <w:tcMar>
              <w:top w:w="43" w:type="dxa"/>
              <w:left w:w="72" w:type="dxa"/>
              <w:bottom w:w="43" w:type="dxa"/>
              <w:right w:w="72" w:type="dxa"/>
            </w:tcMar>
          </w:tcPr>
          <w:p w:rsidR="006E2AD8" w:rsidRDefault="006E2AD8" w:rsidP="00BB5812">
            <w:pPr>
              <w:pStyle w:val="TableText"/>
            </w:pPr>
            <w:r>
              <w:rPr>
                <w:b/>
              </w:rPr>
              <w:t>Retain</w:t>
            </w:r>
            <w:r>
              <w:t xml:space="preserve"> for 3 years after conclusion of training activity</w:t>
            </w:r>
          </w:p>
          <w:p w:rsidR="006E2AD8" w:rsidRDefault="006E2AD8" w:rsidP="00BB5812">
            <w:pPr>
              <w:pStyle w:val="TableText"/>
              <w:rPr>
                <w:i/>
              </w:rPr>
            </w:pPr>
            <w:r>
              <w:t xml:space="preserve">   </w:t>
            </w:r>
            <w:r>
              <w:rPr>
                <w:i/>
              </w:rPr>
              <w:t>then</w:t>
            </w:r>
          </w:p>
          <w:p w:rsidR="006E2AD8" w:rsidRPr="008A7E41" w:rsidRDefault="006E2AD8" w:rsidP="00BB5812">
            <w:pPr>
              <w:pStyle w:val="TableText"/>
            </w:pPr>
            <w:r>
              <w:rPr>
                <w:b/>
              </w:rPr>
              <w:t>Destroy</w:t>
            </w:r>
            <w:r>
              <w:t>.</w:t>
            </w:r>
          </w:p>
        </w:tc>
        <w:tc>
          <w:tcPr>
            <w:tcW w:w="595" w:type="pct"/>
            <w:gridSpan w:val="2"/>
            <w:tcMar>
              <w:top w:w="43" w:type="dxa"/>
              <w:left w:w="72" w:type="dxa"/>
              <w:bottom w:w="43" w:type="dxa"/>
              <w:right w:w="72" w:type="dxa"/>
            </w:tcMar>
          </w:tcPr>
          <w:p w:rsidR="006E2AD8" w:rsidRDefault="006E2AD8" w:rsidP="00BB5812">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6E2AD8" w:rsidRDefault="006E2AD8" w:rsidP="00BB5812">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6E2AD8" w:rsidRDefault="006E2AD8" w:rsidP="00BB5812">
            <w:pPr>
              <w:pStyle w:val="TableText"/>
              <w:jc w:val="center"/>
              <w:rPr>
                <w:sz w:val="20"/>
                <w:szCs w:val="20"/>
              </w:rPr>
            </w:pPr>
            <w:r>
              <w:rPr>
                <w:sz w:val="20"/>
                <w:szCs w:val="20"/>
              </w:rPr>
              <w:t>OPR</w:t>
            </w:r>
          </w:p>
        </w:tc>
      </w:tr>
    </w:tbl>
    <w:p w:rsidR="002F3FBC" w:rsidRDefault="002F3FBC">
      <w:pPr>
        <w:pStyle w:val="Functions"/>
        <w:sectPr w:rsidR="002F3FBC" w:rsidSect="00617E2A">
          <w:headerReference w:type="even" r:id="rId69"/>
          <w:footerReference w:type="default" r:id="rId70"/>
          <w:headerReference w:type="first" r:id="rId71"/>
          <w:pgSz w:w="15840" w:h="12240" w:orient="landscape" w:code="1"/>
          <w:pgMar w:top="1080" w:right="720" w:bottom="1080" w:left="720" w:header="1080" w:footer="720" w:gutter="0"/>
          <w:cols w:space="720"/>
          <w:docGrid w:linePitch="360"/>
        </w:sectPr>
      </w:pPr>
    </w:p>
    <w:p w:rsidR="002F3FBC" w:rsidRDefault="002F3FBC">
      <w:pPr>
        <w:pStyle w:val="Functions"/>
      </w:pPr>
      <w:bookmarkStart w:id="24" w:name="_Toc435696661"/>
      <w:r>
        <w:lastRenderedPageBreak/>
        <w:t>ENFORCEMENT</w:t>
      </w:r>
      <w:bookmarkEnd w:id="24"/>
    </w:p>
    <w:p w:rsidR="002F3FBC" w:rsidRDefault="002F3FBC" w:rsidP="00D0291F">
      <w:pPr>
        <w:overflowPunct w:val="0"/>
        <w:autoSpaceDE w:val="0"/>
        <w:autoSpaceDN w:val="0"/>
        <w:adjustRightInd w:val="0"/>
        <w:spacing w:after="60"/>
        <w:textAlignment w:val="baseline"/>
        <w:rPr>
          <w:color w:val="auto"/>
        </w:rPr>
      </w:pPr>
      <w:r>
        <w:rPr>
          <w:color w:val="auto"/>
        </w:rPr>
        <w:t>The function of enforcing ordinances and laws within the jurisdiction of the local law enforcement agency.</w:t>
      </w:r>
    </w:p>
    <w:p w:rsidR="002F3FBC" w:rsidRPr="00C016E6" w:rsidRDefault="00C016E6" w:rsidP="00D0291F">
      <w:pPr>
        <w:overflowPunct w:val="0"/>
        <w:autoSpaceDE w:val="0"/>
        <w:autoSpaceDN w:val="0"/>
        <w:adjustRightInd w:val="0"/>
        <w:spacing w:after="60"/>
        <w:textAlignment w:val="baseline"/>
        <w:rPr>
          <w:i/>
          <w:color w:val="auto"/>
        </w:rPr>
      </w:pPr>
      <w:r>
        <w:rPr>
          <w:i/>
          <w:color w:val="auto"/>
        </w:rPr>
        <w:t xml:space="preserve">See the Local Government </w:t>
      </w:r>
      <w:r w:rsidRPr="00C016E6">
        <w:rPr>
          <w:i/>
          <w:color w:val="auto"/>
          <w:u w:val="single"/>
        </w:rPr>
        <w:t>Co</w:t>
      </w:r>
      <w:r>
        <w:rPr>
          <w:i/>
          <w:color w:val="auto"/>
        </w:rPr>
        <w:t xml:space="preserve">mmon </w:t>
      </w:r>
      <w:r w:rsidRPr="00C016E6">
        <w:rPr>
          <w:i/>
          <w:color w:val="auto"/>
          <w:u w:val="single"/>
        </w:rPr>
        <w:t>Re</w:t>
      </w:r>
      <w:r>
        <w:rPr>
          <w:i/>
          <w:color w:val="auto"/>
        </w:rPr>
        <w:t>cords Retention Schedule for additional records relating to the management of the law enforcement agency’s assets.</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61"/>
        <w:gridCol w:w="2883"/>
        <w:gridCol w:w="1705"/>
        <w:gridCol w:w="9"/>
      </w:tblGrid>
      <w:tr w:rsidR="002F3FBC" w:rsidTr="003A0161">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25" w:name="_Toc435696662"/>
            <w:r>
              <w:t>AUTHORIZATION AND REGULATION</w:t>
            </w:r>
            <w:bookmarkEnd w:id="25"/>
          </w:p>
          <w:p w:rsidR="002F3FBC" w:rsidRDefault="002F3FBC" w:rsidP="0029532C">
            <w:pPr>
              <w:pStyle w:val="ActivityText"/>
              <w:spacing w:after="0"/>
            </w:pPr>
            <w:r>
              <w:t>The activity of authorizing and regulating individuals, facilities, or equipment through inspection or the issuance of licenses and permits.</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1" w:type="pct"/>
            <w:shd w:val="clear" w:color="auto" w:fill="D9D9D9"/>
            <w:tcMar>
              <w:top w:w="29" w:type="dxa"/>
              <w:left w:w="29" w:type="dxa"/>
              <w:bottom w:w="29" w:type="dxa"/>
              <w:right w:w="29" w:type="dxa"/>
            </w:tcMar>
            <w:vAlign w:val="center"/>
          </w:tcPr>
          <w:p w:rsidR="006E2AD8" w:rsidRPr="00093297" w:rsidRDefault="006E2AD8" w:rsidP="00A601A5">
            <w:pPr>
              <w:jc w:val="center"/>
              <w:rPr>
                <w:b/>
                <w:sz w:val="16"/>
                <w:szCs w:val="16"/>
              </w:rPr>
            </w:pPr>
            <w:r w:rsidRPr="00093297">
              <w:rPr>
                <w:b/>
                <w:sz w:val="16"/>
                <w:szCs w:val="16"/>
              </w:rPr>
              <w:t>DISPOSITION AUTHORITY NUMBER (DAN)</w:t>
            </w:r>
          </w:p>
        </w:tc>
        <w:tc>
          <w:tcPr>
            <w:tcW w:w="2903" w:type="pct"/>
            <w:shd w:val="clear" w:color="auto" w:fill="D9D9D9"/>
            <w:tcMar>
              <w:top w:w="29" w:type="dxa"/>
              <w:left w:w="29" w:type="dxa"/>
              <w:bottom w:w="29" w:type="dxa"/>
              <w:right w:w="29" w:type="dxa"/>
            </w:tcMar>
            <w:vAlign w:val="center"/>
          </w:tcPr>
          <w:p w:rsidR="006E2AD8" w:rsidRDefault="006E2AD8">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rsidR="006E2AD8" w:rsidRDefault="006E2AD8">
            <w:pPr>
              <w:jc w:val="center"/>
              <w:rPr>
                <w:b/>
                <w:sz w:val="20"/>
              </w:rPr>
            </w:pPr>
            <w:r>
              <w:rPr>
                <w:b/>
                <w:sz w:val="20"/>
              </w:rPr>
              <w:t xml:space="preserve">RETENTION AND </w:t>
            </w:r>
          </w:p>
          <w:p w:rsidR="006E2AD8" w:rsidRDefault="006E2AD8">
            <w:pPr>
              <w:jc w:val="center"/>
              <w:rPr>
                <w:b/>
                <w:sz w:val="20"/>
              </w:rPr>
            </w:pPr>
            <w:r>
              <w:rPr>
                <w:b/>
                <w:sz w:val="20"/>
              </w:rPr>
              <w:t>DISPOSITION ACTION</w:t>
            </w:r>
          </w:p>
        </w:tc>
        <w:tc>
          <w:tcPr>
            <w:tcW w:w="595" w:type="pct"/>
            <w:gridSpan w:val="2"/>
            <w:shd w:val="clear" w:color="auto" w:fill="D9D9D9"/>
            <w:tcMar>
              <w:top w:w="29" w:type="dxa"/>
              <w:left w:w="29" w:type="dxa"/>
              <w:bottom w:w="29" w:type="dxa"/>
              <w:right w:w="29" w:type="dxa"/>
            </w:tcMar>
            <w:vAlign w:val="center"/>
          </w:tcPr>
          <w:p w:rsidR="006E2AD8" w:rsidRDefault="006E2AD8">
            <w:pPr>
              <w:jc w:val="center"/>
              <w:rPr>
                <w:b/>
                <w:sz w:val="20"/>
              </w:rPr>
            </w:pPr>
            <w:r>
              <w:rPr>
                <w:b/>
                <w:sz w:val="20"/>
              </w:rPr>
              <w:t>DESIGNATION</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rsidR="006E2AD8" w:rsidRDefault="006E2AD8" w:rsidP="00A601A5">
            <w:pPr>
              <w:jc w:val="center"/>
            </w:pPr>
            <w:r>
              <w:t>LE2010</w:t>
            </w:r>
            <w:r w:rsidR="00E76422" w:rsidRPr="00E76422">
              <w:rPr>
                <w:rFonts w:ascii="Arial" w:hAnsi="Arial"/>
              </w:rPr>
              <w:t>-</w:t>
            </w:r>
            <w:r>
              <w:t>048 Rev. 0</w:t>
            </w:r>
            <w:r>
              <w:fldChar w:fldCharType="begin"/>
            </w:r>
            <w:r>
              <w:rPr>
                <w:color w:val="auto"/>
              </w:rPr>
              <w:instrText xml:space="preserve">xe "LE2010-048" \f dan </w:instrText>
            </w:r>
            <w:r>
              <w:fldChar w:fldCharType="end"/>
            </w:r>
          </w:p>
        </w:tc>
        <w:tc>
          <w:tcPr>
            <w:tcW w:w="2903" w:type="pct"/>
            <w:tcMar>
              <w:top w:w="43" w:type="dxa"/>
              <w:left w:w="72" w:type="dxa"/>
              <w:bottom w:w="43" w:type="dxa"/>
              <w:right w:w="72" w:type="dxa"/>
            </w:tcMar>
          </w:tcPr>
          <w:p w:rsidR="006E2AD8" w:rsidRDefault="00D12B30" w:rsidP="00090336">
            <w:pPr>
              <w:pStyle w:val="RecordSeriesTitles"/>
            </w:pPr>
            <w:r>
              <w:t>Alcohol, Tobacco</w:t>
            </w:r>
            <w:r w:rsidR="006E2AD8">
              <w:t xml:space="preserve"> and Firearms (ATF) Forms</w:t>
            </w:r>
          </w:p>
          <w:p w:rsidR="006E2AD8" w:rsidRDefault="006E2AD8" w:rsidP="00090336">
            <w:r>
              <w:t>Copies of federal forms completed or signed by local law enforcement and returned to citizens requesting ATF permission to acquire regulated weapons.</w:t>
            </w:r>
            <w:r w:rsidRPr="009B067D">
              <w:t xml:space="preserve"> </w:t>
            </w:r>
            <w:r w:rsidRPr="009B067D">
              <w:fldChar w:fldCharType="begin"/>
            </w:r>
            <w:r w:rsidRPr="009B067D">
              <w:instrText xml:space="preserve">xe "Alcohol, Tobacco, and Firearm (ATF) </w:instrText>
            </w:r>
            <w:r w:rsidR="001D40DB" w:rsidRPr="009B067D">
              <w:instrText>f</w:instrText>
            </w:r>
            <w:r w:rsidRPr="009B067D">
              <w:instrText xml:space="preserve">orms" \f subject </w:instrText>
            </w:r>
            <w:r w:rsidRPr="009B067D">
              <w:fldChar w:fldCharType="end"/>
            </w:r>
            <w:r w:rsidR="001D40DB" w:rsidRPr="009B067D">
              <w:fldChar w:fldCharType="begin"/>
            </w:r>
            <w:r w:rsidR="001D40DB" w:rsidRPr="009B067D">
              <w:instrText xml:space="preserve">xe "registration:firearm (ATF)" \f subject </w:instrText>
            </w:r>
            <w:r w:rsidR="001D40DB" w:rsidRPr="009B067D">
              <w:fldChar w:fldCharType="end"/>
            </w:r>
            <w:r w:rsidR="00BF02A9" w:rsidRPr="00390EBA">
              <w:fldChar w:fldCharType="begin"/>
            </w:r>
            <w:r w:rsidR="00BF02A9" w:rsidRPr="00390EBA">
              <w:instrText>xe "</w:instrText>
            </w:r>
            <w:r w:rsidR="00BF02A9">
              <w:instrText>license:firearm</w:instrText>
            </w:r>
            <w:r w:rsidR="00BF02A9" w:rsidRPr="00390EBA">
              <w:instrText xml:space="preserve">" \f subject </w:instrText>
            </w:r>
            <w:r w:rsidR="00BF02A9" w:rsidRPr="00390EBA">
              <w:fldChar w:fldCharType="end"/>
            </w:r>
          </w:p>
          <w:p w:rsidR="006E2AD8" w:rsidRDefault="006E2AD8" w:rsidP="00A77D48">
            <w:pPr>
              <w:pStyle w:val="Includes"/>
            </w:pPr>
            <w:r>
              <w:t>Includes, but is not limited to:</w:t>
            </w:r>
          </w:p>
          <w:p w:rsidR="006E2AD8" w:rsidRPr="00C566B0" w:rsidRDefault="006E2AD8" w:rsidP="00005167">
            <w:pPr>
              <w:pStyle w:val="BULLETSINC"/>
              <w:numPr>
                <w:ilvl w:val="0"/>
                <w:numId w:val="18"/>
              </w:numPr>
            </w:pPr>
            <w:r w:rsidRPr="00C566B0">
              <w:t xml:space="preserve">ATF Form 4 </w:t>
            </w:r>
            <w:r w:rsidRPr="00C566B0">
              <w:rPr>
                <w:rFonts w:ascii="Arial" w:hAnsi="Arial" w:cs="Arial"/>
              </w:rPr>
              <w:t>–</w:t>
            </w:r>
            <w:r w:rsidRPr="00C566B0">
              <w:t xml:space="preserve"> Application for Tax Paid Transfer and Registration of Firearm</w:t>
            </w:r>
            <w:r w:rsidR="007157F6" w:rsidRPr="00C566B0">
              <w:t>;</w:t>
            </w:r>
          </w:p>
          <w:p w:rsidR="006E2AD8" w:rsidRPr="00C566B0" w:rsidRDefault="006E2AD8" w:rsidP="00005167">
            <w:pPr>
              <w:pStyle w:val="BULLETSINC"/>
              <w:numPr>
                <w:ilvl w:val="0"/>
                <w:numId w:val="18"/>
              </w:numPr>
            </w:pPr>
            <w:r w:rsidRPr="00C566B0">
              <w:t xml:space="preserve">ATF Form 7CR </w:t>
            </w:r>
            <w:r w:rsidRPr="00C566B0">
              <w:rPr>
                <w:rFonts w:ascii="Arial" w:hAnsi="Arial" w:cs="Arial"/>
              </w:rPr>
              <w:t>–</w:t>
            </w:r>
            <w:r w:rsidRPr="00C566B0">
              <w:t xml:space="preserve"> Application for Federal Firearms License (Collector of Curios and Relics)</w:t>
            </w:r>
            <w:r w:rsidR="007157F6" w:rsidRPr="00C566B0">
              <w:t>;</w:t>
            </w:r>
          </w:p>
          <w:p w:rsidR="006E2AD8" w:rsidRPr="000B4AE5" w:rsidRDefault="006E2AD8" w:rsidP="00005167">
            <w:pPr>
              <w:pStyle w:val="BULLETSINC"/>
              <w:numPr>
                <w:ilvl w:val="0"/>
                <w:numId w:val="18"/>
              </w:numPr>
            </w:pPr>
            <w:r w:rsidRPr="00C566B0">
              <w:t xml:space="preserve">ATF Form 1 </w:t>
            </w:r>
            <w:r w:rsidRPr="00C566B0">
              <w:rPr>
                <w:rFonts w:ascii="Arial" w:hAnsi="Arial" w:cs="Arial"/>
              </w:rPr>
              <w:t>–</w:t>
            </w:r>
            <w:r w:rsidRPr="00C566B0">
              <w:t xml:space="preserve"> Application to Make and Register a Firearm.</w:t>
            </w:r>
          </w:p>
        </w:tc>
        <w:tc>
          <w:tcPr>
            <w:tcW w:w="1001" w:type="pct"/>
            <w:tcMar>
              <w:top w:w="43" w:type="dxa"/>
              <w:left w:w="72" w:type="dxa"/>
              <w:bottom w:w="43" w:type="dxa"/>
              <w:right w:w="72" w:type="dxa"/>
            </w:tcMar>
          </w:tcPr>
          <w:p w:rsidR="006E2AD8" w:rsidRDefault="006E2AD8" w:rsidP="00090336">
            <w:r>
              <w:rPr>
                <w:b/>
              </w:rPr>
              <w:t>Retain</w:t>
            </w:r>
            <w:r>
              <w:t xml:space="preserve"> for 3 years after date form completed</w:t>
            </w:r>
          </w:p>
          <w:p w:rsidR="006E2AD8" w:rsidRDefault="006E2AD8" w:rsidP="00090336">
            <w:pPr>
              <w:rPr>
                <w:i/>
              </w:rPr>
            </w:pPr>
            <w:r>
              <w:t xml:space="preserve">   </w:t>
            </w:r>
            <w:r>
              <w:rPr>
                <w:i/>
              </w:rPr>
              <w:t>then</w:t>
            </w:r>
          </w:p>
          <w:p w:rsidR="006E2AD8" w:rsidRPr="00811833" w:rsidRDefault="006E2AD8" w:rsidP="00090336">
            <w:r>
              <w:rPr>
                <w:b/>
              </w:rPr>
              <w:t>Destroy</w:t>
            </w:r>
            <w:r>
              <w:t>.</w:t>
            </w:r>
          </w:p>
        </w:tc>
        <w:tc>
          <w:tcPr>
            <w:tcW w:w="595" w:type="pct"/>
            <w:gridSpan w:val="2"/>
            <w:tcMar>
              <w:top w:w="43" w:type="dxa"/>
              <w:left w:w="72" w:type="dxa"/>
              <w:bottom w:w="43" w:type="dxa"/>
              <w:right w:w="72" w:type="dxa"/>
            </w:tcMar>
          </w:tcPr>
          <w:p w:rsidR="006E2AD8" w:rsidRPr="00A56BA2" w:rsidRDefault="006E2AD8" w:rsidP="00090336">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090336">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090336">
            <w:pPr>
              <w:pStyle w:val="TableText"/>
              <w:jc w:val="center"/>
              <w:rPr>
                <w:sz w:val="20"/>
                <w:szCs w:val="20"/>
              </w:rPr>
            </w:pPr>
            <w:r>
              <w:rPr>
                <w:sz w:val="20"/>
                <w:szCs w:val="20"/>
              </w:rPr>
              <w:t>OPR</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rsidR="006E2AD8" w:rsidRDefault="0063161B" w:rsidP="00A601A5">
            <w:pPr>
              <w:jc w:val="center"/>
            </w:pPr>
            <w:r>
              <w:t>LE2013</w:t>
            </w:r>
            <w:r w:rsidR="00E76422" w:rsidRPr="00E76422">
              <w:rPr>
                <w:rFonts w:ascii="Arial" w:hAnsi="Arial"/>
              </w:rPr>
              <w:t>-</w:t>
            </w:r>
            <w:r>
              <w:t>003</w:t>
            </w:r>
          </w:p>
          <w:p w:rsidR="008970C8" w:rsidRDefault="008970C8" w:rsidP="00B03A1F">
            <w:pPr>
              <w:jc w:val="center"/>
            </w:pPr>
            <w:r>
              <w:t>Rev. 0</w:t>
            </w:r>
            <w:r w:rsidR="00B03A1F">
              <w:fldChar w:fldCharType="begin"/>
            </w:r>
            <w:r w:rsidR="004266E9">
              <w:rPr>
                <w:color w:val="auto"/>
              </w:rPr>
              <w:instrText>xe "LE2013-003</w:instrText>
            </w:r>
            <w:r w:rsidR="00B03A1F">
              <w:rPr>
                <w:color w:val="auto"/>
              </w:rPr>
              <w:instrText xml:space="preserve">" \f dan </w:instrText>
            </w:r>
            <w:r w:rsidR="00B03A1F">
              <w:fldChar w:fldCharType="end"/>
            </w:r>
          </w:p>
        </w:tc>
        <w:tc>
          <w:tcPr>
            <w:tcW w:w="2903" w:type="pct"/>
            <w:tcMar>
              <w:top w:w="43" w:type="dxa"/>
              <w:left w:w="72" w:type="dxa"/>
              <w:bottom w:w="43" w:type="dxa"/>
              <w:right w:w="72" w:type="dxa"/>
            </w:tcMar>
          </w:tcPr>
          <w:p w:rsidR="006E2AD8" w:rsidRDefault="00824A12" w:rsidP="00090336">
            <w:pPr>
              <w:pStyle w:val="RecordSeriesTitles"/>
            </w:pPr>
            <w:r>
              <w:t>A</w:t>
            </w:r>
            <w:r w:rsidR="00581B62">
              <w:t>lien Firearm Licenses</w:t>
            </w:r>
          </w:p>
          <w:p w:rsidR="006E2AD8" w:rsidRDefault="006E2AD8" w:rsidP="00DC23A4">
            <w:r>
              <w:t xml:space="preserve">Records relating to applications to obtain alien firearm licenses in accordance with </w:t>
            </w:r>
            <w:hyperlink r:id="rId72" w:history="1">
              <w:r w:rsidRPr="008C6C97">
                <w:rPr>
                  <w:rStyle w:val="Hyperlink"/>
                </w:rPr>
                <w:t>RCW 9.41.173</w:t>
              </w:r>
            </w:hyperlink>
            <w:r w:rsidR="00824A12">
              <w:t xml:space="preserve"> </w:t>
            </w:r>
            <w:r w:rsidR="00581B62">
              <w:t>regardless of whether the applicant has been approved or denied</w:t>
            </w:r>
            <w:r>
              <w:t>.</w:t>
            </w:r>
            <w:r w:rsidR="00B03A1F">
              <w:t xml:space="preserve"> </w:t>
            </w:r>
            <w:r w:rsidR="00B03A1F">
              <w:fldChar w:fldCharType="begin"/>
            </w:r>
            <w:r w:rsidR="00B03A1F">
              <w:instrText xml:space="preserve">xe "alien firearm licenses" \f subject </w:instrText>
            </w:r>
            <w:r w:rsidR="00B03A1F">
              <w:fldChar w:fldCharType="end"/>
            </w:r>
            <w:r w:rsidR="00B03A1F">
              <w:fldChar w:fldCharType="begin"/>
            </w:r>
            <w:r w:rsidR="00DB2562">
              <w:instrText>xe "firearms:</w:instrText>
            </w:r>
            <w:r w:rsidR="00B03A1F">
              <w:instrText>alien</w:instrText>
            </w:r>
            <w:r w:rsidR="00DB2562">
              <w:instrText xml:space="preserve"> licenses</w:instrText>
            </w:r>
            <w:r w:rsidR="00B03A1F">
              <w:instrText xml:space="preserve">" \f subject </w:instrText>
            </w:r>
            <w:r w:rsidR="00B03A1F">
              <w:fldChar w:fldCharType="end"/>
            </w:r>
            <w:r w:rsidR="003679E0">
              <w:fldChar w:fldCharType="begin"/>
            </w:r>
            <w:r w:rsidR="003679E0">
              <w:rPr>
                <w:color w:val="auto"/>
              </w:rPr>
              <w:instrText>xe "investigations:background:alien firearm license" \f subject</w:instrText>
            </w:r>
            <w:r w:rsidR="003679E0">
              <w:fldChar w:fldCharType="end"/>
            </w:r>
            <w:r w:rsidR="00BF02A9" w:rsidRPr="00390EBA">
              <w:fldChar w:fldCharType="begin"/>
            </w:r>
            <w:r w:rsidR="00BF02A9" w:rsidRPr="00390EBA">
              <w:instrText>xe "</w:instrText>
            </w:r>
            <w:r w:rsidR="00BF02A9">
              <w:instrText>license:firearm</w:instrText>
            </w:r>
            <w:r w:rsidR="00BF02A9" w:rsidRPr="00390EBA">
              <w:instrText xml:space="preserve">" \f subject </w:instrText>
            </w:r>
            <w:r w:rsidR="00BF02A9" w:rsidRPr="00390EBA">
              <w:fldChar w:fldCharType="end"/>
            </w:r>
          </w:p>
          <w:p w:rsidR="006E2AD8" w:rsidRDefault="006E2AD8" w:rsidP="00A77D48">
            <w:pPr>
              <w:pStyle w:val="Includes"/>
            </w:pPr>
            <w:r>
              <w:t>Includes, but is not limited to:</w:t>
            </w:r>
          </w:p>
          <w:p w:rsidR="006E2AD8" w:rsidRPr="00C566B0" w:rsidRDefault="006E2AD8" w:rsidP="00005167">
            <w:pPr>
              <w:pStyle w:val="BULLETSINC"/>
              <w:numPr>
                <w:ilvl w:val="0"/>
                <w:numId w:val="19"/>
              </w:numPr>
            </w:pPr>
            <w:r w:rsidRPr="00C566B0">
              <w:t>Copies of approval/denial notifications sent to Department of Licensing;</w:t>
            </w:r>
          </w:p>
          <w:p w:rsidR="006E2AD8" w:rsidRPr="00C566B0" w:rsidRDefault="006E2AD8" w:rsidP="00005167">
            <w:pPr>
              <w:pStyle w:val="BULLETSINC"/>
              <w:numPr>
                <w:ilvl w:val="0"/>
                <w:numId w:val="19"/>
              </w:numPr>
            </w:pPr>
            <w:r w:rsidRPr="00C566B0">
              <w:t>Copies of licenses issued;</w:t>
            </w:r>
          </w:p>
          <w:p w:rsidR="006E2AD8" w:rsidRPr="00C566B0" w:rsidRDefault="006E2AD8" w:rsidP="00005167">
            <w:pPr>
              <w:pStyle w:val="BULLETSINC"/>
              <w:numPr>
                <w:ilvl w:val="0"/>
                <w:numId w:val="19"/>
              </w:numPr>
            </w:pPr>
            <w:r w:rsidRPr="00C566B0">
              <w:t>Background investigation materials;</w:t>
            </w:r>
          </w:p>
          <w:p w:rsidR="006E2AD8" w:rsidRPr="00C566B0" w:rsidRDefault="006E2AD8" w:rsidP="00005167">
            <w:pPr>
              <w:pStyle w:val="BULLETSINC"/>
              <w:numPr>
                <w:ilvl w:val="0"/>
                <w:numId w:val="19"/>
              </w:numPr>
            </w:pPr>
            <w:r w:rsidRPr="00C566B0">
              <w:t>Voided licenses.</w:t>
            </w:r>
          </w:p>
          <w:p w:rsidR="006E2AD8" w:rsidRPr="00DC23A4" w:rsidRDefault="006E2AD8" w:rsidP="00581B62">
            <w:pPr>
              <w:pStyle w:val="NOTE"/>
              <w:rPr>
                <w:color w:val="auto"/>
              </w:rPr>
            </w:pPr>
            <w:r>
              <w:rPr>
                <w:color w:val="auto"/>
              </w:rPr>
              <w:t xml:space="preserve">Note: Alien firearm </w:t>
            </w:r>
            <w:r w:rsidR="00581B62">
              <w:rPr>
                <w:color w:val="auto"/>
              </w:rPr>
              <w:t>license</w:t>
            </w:r>
            <w:r>
              <w:rPr>
                <w:color w:val="auto"/>
              </w:rPr>
              <w:t xml:space="preserve"> notifications received by the Washington State Department of Licensing are retained for 6 years after expiration of license in accordance with the Department of Licensing records retention schedule.</w:t>
            </w:r>
          </w:p>
        </w:tc>
        <w:tc>
          <w:tcPr>
            <w:tcW w:w="1001" w:type="pct"/>
            <w:tcMar>
              <w:top w:w="43" w:type="dxa"/>
              <w:left w:w="72" w:type="dxa"/>
              <w:bottom w:w="43" w:type="dxa"/>
              <w:right w:w="72" w:type="dxa"/>
            </w:tcMar>
          </w:tcPr>
          <w:p w:rsidR="006E2AD8" w:rsidRDefault="006E2AD8" w:rsidP="00090336">
            <w:r>
              <w:rPr>
                <w:b/>
              </w:rPr>
              <w:t>Retain</w:t>
            </w:r>
            <w:r>
              <w:t xml:space="preserve"> for 6 years after expired, voided, or denied, whichever occurs sooner</w:t>
            </w:r>
          </w:p>
          <w:p w:rsidR="006E2AD8" w:rsidRDefault="006E2AD8" w:rsidP="00090336">
            <w:pPr>
              <w:rPr>
                <w:i/>
              </w:rPr>
            </w:pPr>
            <w:r>
              <w:t xml:space="preserve">   </w:t>
            </w:r>
            <w:r>
              <w:rPr>
                <w:i/>
              </w:rPr>
              <w:t>then</w:t>
            </w:r>
          </w:p>
          <w:p w:rsidR="006E2AD8" w:rsidRPr="00DC23A4" w:rsidRDefault="006E2AD8" w:rsidP="00090336">
            <w:r>
              <w:rPr>
                <w:b/>
              </w:rPr>
              <w:t>Destroy</w:t>
            </w:r>
            <w:r>
              <w:t>.</w:t>
            </w:r>
          </w:p>
        </w:tc>
        <w:tc>
          <w:tcPr>
            <w:tcW w:w="595" w:type="pct"/>
            <w:gridSpan w:val="2"/>
            <w:tcMar>
              <w:top w:w="43" w:type="dxa"/>
              <w:left w:w="72" w:type="dxa"/>
              <w:bottom w:w="43" w:type="dxa"/>
              <w:right w:w="72" w:type="dxa"/>
            </w:tcMar>
          </w:tcPr>
          <w:p w:rsidR="006E2AD8" w:rsidRPr="00A56BA2" w:rsidRDefault="006E2AD8" w:rsidP="00832F49">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832F49">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090336">
            <w:pPr>
              <w:pStyle w:val="TableText"/>
              <w:jc w:val="center"/>
              <w:rPr>
                <w:sz w:val="20"/>
                <w:szCs w:val="20"/>
              </w:rPr>
            </w:pPr>
            <w:r w:rsidRPr="00A56BA2">
              <w:rPr>
                <w:sz w:val="20"/>
                <w:szCs w:val="20"/>
              </w:rPr>
              <w:t>OPR</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6E2AD8" w:rsidRDefault="006E2AD8" w:rsidP="00A601A5">
            <w:pPr>
              <w:jc w:val="center"/>
            </w:pPr>
            <w:r>
              <w:lastRenderedPageBreak/>
              <w:t>LE17</w:t>
            </w:r>
            <w:r w:rsidR="00E76422" w:rsidRPr="00E76422">
              <w:rPr>
                <w:rFonts w:ascii="Arial" w:hAnsi="Arial"/>
              </w:rPr>
              <w:t>-</w:t>
            </w:r>
            <w:r>
              <w:t>01</w:t>
            </w:r>
            <w:r w:rsidR="00E76422" w:rsidRPr="00E76422">
              <w:rPr>
                <w:rFonts w:ascii="Arial" w:hAnsi="Arial"/>
              </w:rPr>
              <w:t>-</w:t>
            </w:r>
            <w:r>
              <w:t>01</w:t>
            </w:r>
          </w:p>
          <w:p w:rsidR="006E2AD8" w:rsidRDefault="006E2AD8" w:rsidP="00A601A5">
            <w:pPr>
              <w:jc w:val="center"/>
            </w:pPr>
            <w:r>
              <w:t xml:space="preserve">Rev. </w:t>
            </w:r>
            <w:r w:rsidR="00E74597">
              <w:t>2</w:t>
            </w:r>
            <w:r>
              <w:fldChar w:fldCharType="begin"/>
            </w:r>
            <w:r>
              <w:rPr>
                <w:color w:val="auto"/>
              </w:rPr>
              <w:instrText xml:space="preserve">xe "LE17-01-01" \f dan </w:instrText>
            </w:r>
            <w:r>
              <w:fldChar w:fldCharType="end"/>
            </w:r>
          </w:p>
        </w:tc>
        <w:tc>
          <w:tcPr>
            <w:tcW w:w="2903" w:type="pct"/>
            <w:tcMar>
              <w:top w:w="43" w:type="dxa"/>
              <w:left w:w="72" w:type="dxa"/>
              <w:bottom w:w="43" w:type="dxa"/>
              <w:right w:w="72" w:type="dxa"/>
            </w:tcMar>
          </w:tcPr>
          <w:p w:rsidR="006E2AD8" w:rsidRDefault="006E2AD8" w:rsidP="005822F0">
            <w:pPr>
              <w:pStyle w:val="RecordSeriesTitles"/>
            </w:pPr>
            <w:r>
              <w:t xml:space="preserve">Concealed Pistol License Applications </w:t>
            </w:r>
            <w:r w:rsidRPr="007C6720">
              <w:rPr>
                <w:rFonts w:ascii="Arial" w:hAnsi="Arial" w:cs="Arial"/>
              </w:rPr>
              <w:t>–</w:t>
            </w:r>
            <w:r>
              <w:t xml:space="preserve"> Approved/Voided</w:t>
            </w:r>
            <w:r w:rsidR="001E7F5F">
              <w:t>/Revoked</w:t>
            </w:r>
          </w:p>
          <w:p w:rsidR="006E2AD8" w:rsidRDefault="006E2AD8" w:rsidP="00E47E61">
            <w:r>
              <w:t xml:space="preserve">Records relating to public applications to obtain concealed pistol licenses in accordance with </w:t>
            </w:r>
            <w:hyperlink r:id="rId73" w:history="1">
              <w:r w:rsidRPr="00F41FB9">
                <w:rPr>
                  <w:rStyle w:val="Hyperlink"/>
                </w:rPr>
                <w:t>RCW 9.41.070</w:t>
              </w:r>
            </w:hyperlink>
            <w:r>
              <w:t xml:space="preserve"> and agency issuance of concealed pistol licenses where the </w:t>
            </w:r>
            <w:r w:rsidR="00824A12">
              <w:t>applicant</w:t>
            </w:r>
            <w:r>
              <w:t xml:space="preserve"> </w:t>
            </w:r>
            <w:r>
              <w:rPr>
                <w:u w:val="single"/>
              </w:rPr>
              <w:t>is</w:t>
            </w:r>
            <w:r>
              <w:t xml:space="preserve"> approved to receive a concealed pistol license</w:t>
            </w:r>
            <w:r w:rsidR="001E7F5F">
              <w:t xml:space="preserve"> or where the license is subsequently voided or revoked in accordance with </w:t>
            </w:r>
            <w:hyperlink r:id="rId74" w:history="1">
              <w:r w:rsidR="001E7F5F" w:rsidRPr="00F41FB9">
                <w:rPr>
                  <w:rStyle w:val="Hyperlink"/>
                </w:rPr>
                <w:t>RCW 9.41.075</w:t>
              </w:r>
            </w:hyperlink>
            <w:r>
              <w:t>.</w:t>
            </w:r>
            <w:r w:rsidR="003679E0">
              <w:fldChar w:fldCharType="begin"/>
            </w:r>
            <w:r w:rsidR="003679E0">
              <w:rPr>
                <w:color w:val="auto"/>
              </w:rPr>
              <w:instrText>xe "investigations:background:concealed pistol license" \f subject</w:instrText>
            </w:r>
            <w:r w:rsidR="008B7D7A">
              <w:rPr>
                <w:color w:val="auto"/>
              </w:rPr>
              <w:instrText xml:space="preserve"> </w:instrText>
            </w:r>
            <w:r w:rsidR="003679E0">
              <w:fldChar w:fldCharType="end"/>
            </w:r>
            <w:r w:rsidR="00BF02A9" w:rsidRPr="00390EBA">
              <w:fldChar w:fldCharType="begin"/>
            </w:r>
            <w:r w:rsidR="00BF02A9" w:rsidRPr="00390EBA">
              <w:instrText>xe "</w:instrText>
            </w:r>
            <w:r w:rsidR="00BF02A9">
              <w:instrText>license:concealed pistol</w:instrText>
            </w:r>
            <w:r w:rsidR="00BF02A9" w:rsidRPr="00390EBA">
              <w:instrText xml:space="preserve">" \f subject </w:instrText>
            </w:r>
            <w:r w:rsidR="00BF02A9" w:rsidRPr="00390EBA">
              <w:fldChar w:fldCharType="end"/>
            </w:r>
            <w:r w:rsidR="008B7D7A">
              <w:fldChar w:fldCharType="begin"/>
            </w:r>
            <w:r w:rsidR="008B7D7A">
              <w:instrText xml:space="preserve">xe "concealed pistol license applications" \f subject </w:instrText>
            </w:r>
            <w:r w:rsidR="008B7D7A">
              <w:fldChar w:fldCharType="end"/>
            </w:r>
          </w:p>
          <w:p w:rsidR="006E2AD8" w:rsidRDefault="006E2AD8" w:rsidP="00A77D48">
            <w:pPr>
              <w:pStyle w:val="Includes"/>
            </w:pPr>
            <w:r>
              <w:t>Includes, but is not limited to:</w:t>
            </w:r>
          </w:p>
          <w:p w:rsidR="006E2AD8" w:rsidRPr="00C566B0" w:rsidRDefault="006E2AD8" w:rsidP="00005167">
            <w:pPr>
              <w:pStyle w:val="BULLETSINC"/>
              <w:numPr>
                <w:ilvl w:val="0"/>
                <w:numId w:val="20"/>
              </w:numPr>
            </w:pPr>
            <w:r w:rsidRPr="00C566B0">
              <w:t>Copies of approval/denial</w:t>
            </w:r>
            <w:r w:rsidR="001E7F5F" w:rsidRPr="00C566B0">
              <w:t>/revocation</w:t>
            </w:r>
            <w:r w:rsidRPr="00C566B0">
              <w:t xml:space="preserve"> notifications sent to Department of Licensing;</w:t>
            </w:r>
          </w:p>
          <w:p w:rsidR="006E2AD8" w:rsidRPr="00C566B0" w:rsidRDefault="006E2AD8" w:rsidP="00005167">
            <w:pPr>
              <w:pStyle w:val="BULLETSINC"/>
              <w:numPr>
                <w:ilvl w:val="0"/>
                <w:numId w:val="20"/>
              </w:numPr>
            </w:pPr>
            <w:r w:rsidRPr="00C566B0">
              <w:t>Copies of licenses issued;</w:t>
            </w:r>
          </w:p>
          <w:p w:rsidR="006E2AD8" w:rsidRPr="00C566B0" w:rsidRDefault="006E2AD8" w:rsidP="00005167">
            <w:pPr>
              <w:pStyle w:val="BULLETSINC"/>
              <w:numPr>
                <w:ilvl w:val="0"/>
                <w:numId w:val="20"/>
              </w:numPr>
            </w:pPr>
            <w:r w:rsidRPr="00C566B0">
              <w:t>Background investigation materials;</w:t>
            </w:r>
          </w:p>
          <w:p w:rsidR="006E2AD8" w:rsidRPr="00C566B0" w:rsidRDefault="006E2AD8" w:rsidP="00005167">
            <w:pPr>
              <w:pStyle w:val="BULLETSINC"/>
              <w:numPr>
                <w:ilvl w:val="0"/>
                <w:numId w:val="20"/>
              </w:numPr>
            </w:pPr>
            <w:r w:rsidRPr="00C566B0">
              <w:t>Voided licenses.</w:t>
            </w:r>
          </w:p>
          <w:p w:rsidR="006E2AD8" w:rsidRPr="00A849FA" w:rsidRDefault="006E2AD8" w:rsidP="00A849FA">
            <w:pPr>
              <w:pStyle w:val="NOTE"/>
              <w:rPr>
                <w:color w:val="auto"/>
              </w:rPr>
            </w:pPr>
            <w:r w:rsidRPr="00A849FA">
              <w:rPr>
                <w:color w:val="auto"/>
              </w:rPr>
              <w:t xml:space="preserve">Note: Concealed Pistol License approvals received by the Washington State Department of </w:t>
            </w:r>
            <w:r>
              <w:rPr>
                <w:color w:val="auto"/>
              </w:rPr>
              <w:t>Licensing are retained for 6 years in accordance with the Department of Licensing</w:t>
            </w:r>
            <w:r w:rsidRPr="00A849FA">
              <w:rPr>
                <w:color w:val="auto"/>
              </w:rPr>
              <w:t xml:space="preserve"> records retention schedule. </w:t>
            </w:r>
          </w:p>
        </w:tc>
        <w:tc>
          <w:tcPr>
            <w:tcW w:w="1001" w:type="pct"/>
            <w:tcMar>
              <w:top w:w="43" w:type="dxa"/>
              <w:left w:w="72" w:type="dxa"/>
              <w:bottom w:w="43" w:type="dxa"/>
              <w:right w:w="72" w:type="dxa"/>
            </w:tcMar>
          </w:tcPr>
          <w:p w:rsidR="006E2AD8" w:rsidRPr="00D343C0" w:rsidRDefault="006E2AD8" w:rsidP="00AE0DAC">
            <w:r w:rsidRPr="00D343C0">
              <w:rPr>
                <w:b/>
              </w:rPr>
              <w:t>Retain</w:t>
            </w:r>
            <w:r w:rsidRPr="00D343C0">
              <w:t xml:space="preserve"> for 6 years after </w:t>
            </w:r>
            <w:r>
              <w:t>expir</w:t>
            </w:r>
            <w:r w:rsidR="001E7F5F">
              <w:t>ed,</w:t>
            </w:r>
            <w:r w:rsidR="00F96862">
              <w:t xml:space="preserve"> </w:t>
            </w:r>
            <w:r>
              <w:t>voided</w:t>
            </w:r>
            <w:r w:rsidR="001E7F5F">
              <w:t xml:space="preserve"> or revoked</w:t>
            </w:r>
          </w:p>
          <w:p w:rsidR="006E2AD8" w:rsidRPr="00D343C0" w:rsidRDefault="006E2AD8">
            <w:pPr>
              <w:rPr>
                <w:i/>
              </w:rPr>
            </w:pPr>
            <w:r w:rsidRPr="00D343C0">
              <w:rPr>
                <w:i/>
              </w:rPr>
              <w:t xml:space="preserve">   then</w:t>
            </w:r>
          </w:p>
          <w:p w:rsidR="006E2AD8" w:rsidRPr="00D343C0" w:rsidRDefault="006E2AD8">
            <w:pPr>
              <w:rPr>
                <w:b/>
              </w:rPr>
            </w:pPr>
            <w:r w:rsidRPr="00D343C0">
              <w:rPr>
                <w:b/>
              </w:rPr>
              <w:t>Destroy.</w:t>
            </w:r>
          </w:p>
        </w:tc>
        <w:tc>
          <w:tcPr>
            <w:tcW w:w="595" w:type="pct"/>
            <w:gridSpan w:val="2"/>
            <w:tcMar>
              <w:top w:w="43" w:type="dxa"/>
              <w:left w:w="72" w:type="dxa"/>
              <w:bottom w:w="43" w:type="dxa"/>
              <w:right w:w="72" w:type="dxa"/>
            </w:tcMar>
          </w:tcPr>
          <w:p w:rsidR="006E2AD8" w:rsidRPr="00A56BA2" w:rsidRDefault="006E2AD8"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C31547">
            <w:pPr>
              <w:pStyle w:val="TableText"/>
              <w:jc w:val="center"/>
              <w:rPr>
                <w:sz w:val="20"/>
                <w:szCs w:val="20"/>
              </w:rPr>
            </w:pPr>
            <w:r w:rsidRPr="00A56BA2">
              <w:rPr>
                <w:sz w:val="20"/>
                <w:szCs w:val="20"/>
              </w:rPr>
              <w:t>OPR</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6E2AD8" w:rsidRDefault="006E2AD8" w:rsidP="00A601A5">
            <w:pPr>
              <w:jc w:val="center"/>
            </w:pPr>
            <w:r>
              <w:t>LE17</w:t>
            </w:r>
            <w:r w:rsidR="00E76422" w:rsidRPr="00E76422">
              <w:rPr>
                <w:rFonts w:ascii="Arial" w:hAnsi="Arial"/>
              </w:rPr>
              <w:t>-</w:t>
            </w:r>
            <w:r>
              <w:t>01</w:t>
            </w:r>
            <w:r w:rsidR="00E76422" w:rsidRPr="00E76422">
              <w:rPr>
                <w:rFonts w:ascii="Arial" w:hAnsi="Arial"/>
              </w:rPr>
              <w:t>-</w:t>
            </w:r>
            <w:r>
              <w:t>02</w:t>
            </w:r>
          </w:p>
          <w:p w:rsidR="006E2AD8" w:rsidRDefault="006E2AD8" w:rsidP="00A601A5">
            <w:pPr>
              <w:jc w:val="center"/>
            </w:pPr>
            <w:r>
              <w:t xml:space="preserve">Rev. </w:t>
            </w:r>
            <w:r w:rsidR="00E74597">
              <w:t>2</w:t>
            </w:r>
            <w:r>
              <w:fldChar w:fldCharType="begin"/>
            </w:r>
            <w:r>
              <w:rPr>
                <w:color w:val="auto"/>
              </w:rPr>
              <w:instrText xml:space="preserve">xe "LE17-01-02" \f dan </w:instrText>
            </w:r>
            <w:r>
              <w:fldChar w:fldCharType="end"/>
            </w:r>
          </w:p>
        </w:tc>
        <w:tc>
          <w:tcPr>
            <w:tcW w:w="2903" w:type="pct"/>
            <w:tcMar>
              <w:top w:w="43" w:type="dxa"/>
              <w:left w:w="72" w:type="dxa"/>
              <w:bottom w:w="43" w:type="dxa"/>
              <w:right w:w="72" w:type="dxa"/>
            </w:tcMar>
          </w:tcPr>
          <w:p w:rsidR="006E2AD8" w:rsidRDefault="006E2AD8" w:rsidP="005822F0">
            <w:pPr>
              <w:pStyle w:val="RecordSeriesTitles"/>
            </w:pPr>
            <w:r>
              <w:t xml:space="preserve">Concealed Pistol License Applications </w:t>
            </w:r>
            <w:r w:rsidRPr="007C6720">
              <w:rPr>
                <w:rFonts w:ascii="Arial" w:hAnsi="Arial" w:cs="Arial"/>
              </w:rPr>
              <w:t>–</w:t>
            </w:r>
            <w:r>
              <w:t xml:space="preserve"> Denied</w:t>
            </w:r>
          </w:p>
          <w:p w:rsidR="006E2AD8" w:rsidRDefault="006E2AD8" w:rsidP="009C26F5">
            <w:r>
              <w:t xml:space="preserve">Records relating to public applications to obtain concealed pistol licenses in accordance with </w:t>
            </w:r>
            <w:hyperlink r:id="rId75" w:history="1">
              <w:r w:rsidRPr="00F41FB9">
                <w:rPr>
                  <w:rStyle w:val="Hyperlink"/>
                </w:rPr>
                <w:t>RCW 9.41.070</w:t>
              </w:r>
            </w:hyperlink>
            <w:r>
              <w:t xml:space="preserve">, and supporting documentation, where the </w:t>
            </w:r>
            <w:r w:rsidR="00824A12">
              <w:t>applicant</w:t>
            </w:r>
            <w:r>
              <w:t xml:space="preserve"> is </w:t>
            </w:r>
            <w:r>
              <w:rPr>
                <w:u w:val="single"/>
              </w:rPr>
              <w:t>not</w:t>
            </w:r>
            <w:r>
              <w:t xml:space="preserve"> approved to receive a concealed pistol license. </w:t>
            </w:r>
            <w:r>
              <w:fldChar w:fldCharType="begin"/>
            </w:r>
            <w:r>
              <w:instrText xml:space="preserve">xe "concealed pistol license applications" \f subject </w:instrText>
            </w:r>
            <w:r>
              <w:fldChar w:fldCharType="end"/>
            </w:r>
            <w:r w:rsidR="003679E0">
              <w:fldChar w:fldCharType="begin"/>
            </w:r>
            <w:r w:rsidR="003679E0">
              <w:rPr>
                <w:color w:val="auto"/>
              </w:rPr>
              <w:instrText>xe "investigations:background:concealed pistol license" \f subject</w:instrText>
            </w:r>
            <w:r w:rsidR="008B7D7A">
              <w:rPr>
                <w:color w:val="auto"/>
              </w:rPr>
              <w:instrText xml:space="preserve"> </w:instrText>
            </w:r>
            <w:r w:rsidR="003679E0">
              <w:fldChar w:fldCharType="end"/>
            </w:r>
            <w:r w:rsidR="00BF02A9" w:rsidRPr="00390EBA">
              <w:fldChar w:fldCharType="begin"/>
            </w:r>
            <w:r w:rsidR="00BF02A9" w:rsidRPr="00390EBA">
              <w:instrText>xe "</w:instrText>
            </w:r>
            <w:r w:rsidR="00BF02A9">
              <w:instrText>license:concealed pistol</w:instrText>
            </w:r>
            <w:r w:rsidR="00BF02A9" w:rsidRPr="00390EBA">
              <w:instrText xml:space="preserve">" \f subject </w:instrText>
            </w:r>
            <w:r w:rsidR="00BF02A9" w:rsidRPr="00390EBA">
              <w:fldChar w:fldCharType="end"/>
            </w:r>
          </w:p>
          <w:p w:rsidR="006E2AD8" w:rsidRDefault="006E2AD8" w:rsidP="00A77D48">
            <w:pPr>
              <w:pStyle w:val="Includes"/>
            </w:pPr>
            <w:r>
              <w:t>Includes, but is not limited to:</w:t>
            </w:r>
          </w:p>
          <w:p w:rsidR="006E2AD8" w:rsidRPr="00C566B0" w:rsidRDefault="00F41FB9" w:rsidP="00005167">
            <w:pPr>
              <w:pStyle w:val="BULLETSINC"/>
              <w:numPr>
                <w:ilvl w:val="0"/>
                <w:numId w:val="21"/>
              </w:numPr>
            </w:pPr>
            <w:r w:rsidRPr="00C566B0">
              <w:t>Copies of approval/denial</w:t>
            </w:r>
            <w:r w:rsidR="006E2AD8" w:rsidRPr="00C566B0">
              <w:t xml:space="preserve"> notifications sent to Department of Licensing;</w:t>
            </w:r>
          </w:p>
          <w:p w:rsidR="006E2AD8" w:rsidRPr="00C566B0" w:rsidRDefault="006E2AD8" w:rsidP="00005167">
            <w:pPr>
              <w:pStyle w:val="BULLETSINC"/>
              <w:numPr>
                <w:ilvl w:val="0"/>
                <w:numId w:val="21"/>
              </w:numPr>
            </w:pPr>
            <w:r w:rsidRPr="00C566B0">
              <w:t>Background investigation materials.</w:t>
            </w:r>
          </w:p>
          <w:p w:rsidR="006E2AD8" w:rsidRPr="00A849FA" w:rsidRDefault="006E2AD8" w:rsidP="00A849FA">
            <w:pPr>
              <w:pStyle w:val="NOTE"/>
              <w:rPr>
                <w:color w:val="auto"/>
              </w:rPr>
            </w:pPr>
            <w:r w:rsidRPr="00A849FA">
              <w:rPr>
                <w:color w:val="auto"/>
              </w:rPr>
              <w:t xml:space="preserve">Note: </w:t>
            </w:r>
            <w:r w:rsidRPr="007A293F">
              <w:rPr>
                <w:color w:val="auto"/>
              </w:rPr>
              <w:t>Concealed Pistol License denials received by the Washington State Department of Licensing are retained for</w:t>
            </w:r>
            <w:r w:rsidR="00B8705D" w:rsidRPr="007A293F">
              <w:rPr>
                <w:color w:val="auto"/>
              </w:rPr>
              <w:t xml:space="preserve"> </w:t>
            </w:r>
            <w:r w:rsidRPr="007A293F">
              <w:rPr>
                <w:color w:val="auto"/>
              </w:rPr>
              <w:t>6</w:t>
            </w:r>
            <w:r w:rsidRPr="00A849FA">
              <w:rPr>
                <w:color w:val="auto"/>
              </w:rPr>
              <w:t xml:space="preserve"> years in accordance with t</w:t>
            </w:r>
            <w:r>
              <w:rPr>
                <w:color w:val="auto"/>
              </w:rPr>
              <w:t>he Department of Licensing</w:t>
            </w:r>
            <w:r w:rsidRPr="00A849FA">
              <w:rPr>
                <w:color w:val="auto"/>
              </w:rPr>
              <w:t xml:space="preserve"> records retention schedule.</w:t>
            </w:r>
          </w:p>
        </w:tc>
        <w:tc>
          <w:tcPr>
            <w:tcW w:w="1001" w:type="pct"/>
            <w:tcMar>
              <w:top w:w="43" w:type="dxa"/>
              <w:left w:w="72" w:type="dxa"/>
              <w:bottom w:w="43" w:type="dxa"/>
              <w:right w:w="72" w:type="dxa"/>
            </w:tcMar>
          </w:tcPr>
          <w:p w:rsidR="006E2AD8" w:rsidRPr="00D343C0" w:rsidRDefault="006E2AD8">
            <w:r w:rsidRPr="00D343C0">
              <w:rPr>
                <w:b/>
              </w:rPr>
              <w:t>Retain</w:t>
            </w:r>
            <w:r w:rsidRPr="00D343C0">
              <w:t xml:space="preserve"> for 2 years after date of denial</w:t>
            </w:r>
          </w:p>
          <w:p w:rsidR="006E2AD8" w:rsidRPr="00D343C0" w:rsidRDefault="006E2AD8">
            <w:pPr>
              <w:rPr>
                <w:i/>
              </w:rPr>
            </w:pPr>
            <w:r w:rsidRPr="00D343C0">
              <w:rPr>
                <w:i/>
              </w:rPr>
              <w:t xml:space="preserve">   then</w:t>
            </w:r>
          </w:p>
          <w:p w:rsidR="006E2AD8" w:rsidRPr="00D343C0" w:rsidRDefault="006E2AD8">
            <w:pPr>
              <w:rPr>
                <w:b/>
              </w:rPr>
            </w:pPr>
            <w:r w:rsidRPr="00D343C0">
              <w:rPr>
                <w:b/>
              </w:rPr>
              <w:t>Destroy.</w:t>
            </w:r>
          </w:p>
        </w:tc>
        <w:tc>
          <w:tcPr>
            <w:tcW w:w="595" w:type="pct"/>
            <w:gridSpan w:val="2"/>
            <w:tcMar>
              <w:top w:w="43" w:type="dxa"/>
              <w:left w:w="72" w:type="dxa"/>
              <w:bottom w:w="43" w:type="dxa"/>
              <w:right w:w="72" w:type="dxa"/>
            </w:tcMar>
          </w:tcPr>
          <w:p w:rsidR="006E2AD8" w:rsidRPr="00A56BA2" w:rsidRDefault="006E2AD8"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C3154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C31547">
            <w:pPr>
              <w:pStyle w:val="TableText"/>
              <w:jc w:val="center"/>
              <w:rPr>
                <w:sz w:val="20"/>
                <w:szCs w:val="20"/>
              </w:rPr>
            </w:pPr>
            <w:r w:rsidRPr="00A56BA2">
              <w:rPr>
                <w:sz w:val="20"/>
                <w:szCs w:val="20"/>
              </w:rPr>
              <w:t>O</w:t>
            </w:r>
            <w:r>
              <w:rPr>
                <w:sz w:val="20"/>
                <w:szCs w:val="20"/>
              </w:rPr>
              <w:t>PR</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rsidR="006E2AD8" w:rsidRDefault="006E2AD8" w:rsidP="00A601A5">
            <w:pPr>
              <w:jc w:val="center"/>
            </w:pPr>
            <w:r>
              <w:lastRenderedPageBreak/>
              <w:t>LE17</w:t>
            </w:r>
            <w:r w:rsidR="00E76422" w:rsidRPr="00E76422">
              <w:rPr>
                <w:rFonts w:ascii="Arial" w:hAnsi="Arial"/>
              </w:rPr>
              <w:t>-</w:t>
            </w:r>
            <w:r>
              <w:t>01</w:t>
            </w:r>
            <w:r w:rsidR="00E76422" w:rsidRPr="00E76422">
              <w:rPr>
                <w:rFonts w:ascii="Arial" w:hAnsi="Arial"/>
              </w:rPr>
              <w:t>-</w:t>
            </w:r>
            <w:r>
              <w:t>06</w:t>
            </w:r>
          </w:p>
          <w:p w:rsidR="006E2AD8" w:rsidRDefault="006E2AD8" w:rsidP="00A601A5">
            <w:pPr>
              <w:jc w:val="center"/>
            </w:pPr>
            <w:r>
              <w:t>Rev. 1</w:t>
            </w:r>
            <w:r>
              <w:fldChar w:fldCharType="begin"/>
            </w:r>
            <w:r>
              <w:rPr>
                <w:color w:val="auto"/>
              </w:rPr>
              <w:instrText xml:space="preserve">xe "LE17-01-06" \f dan </w:instrText>
            </w:r>
            <w:r>
              <w:fldChar w:fldCharType="end"/>
            </w:r>
          </w:p>
        </w:tc>
        <w:tc>
          <w:tcPr>
            <w:tcW w:w="2903" w:type="pct"/>
            <w:tcMar>
              <w:top w:w="43" w:type="dxa"/>
              <w:left w:w="72" w:type="dxa"/>
              <w:bottom w:w="43" w:type="dxa"/>
              <w:right w:w="72" w:type="dxa"/>
            </w:tcMar>
          </w:tcPr>
          <w:p w:rsidR="006E2AD8" w:rsidRDefault="006E2AD8" w:rsidP="00494378">
            <w:pPr>
              <w:pStyle w:val="RecordSeriesTitles"/>
            </w:pPr>
            <w:r>
              <w:t>Firearm Dealer Licenses</w:t>
            </w:r>
          </w:p>
          <w:p w:rsidR="006E2AD8" w:rsidRDefault="006E2AD8" w:rsidP="00494378">
            <w:r>
              <w:t>Records relating to the licensing of firea</w:t>
            </w:r>
            <w:r w:rsidR="009D4362">
              <w:t>rms dealers in accordance with c</w:t>
            </w:r>
            <w:r>
              <w:t xml:space="preserve">hapter </w:t>
            </w:r>
            <w:hyperlink r:id="rId76" w:history="1">
              <w:r w:rsidRPr="009D4362">
                <w:rPr>
                  <w:rStyle w:val="Hyperlink"/>
                </w:rPr>
                <w:t>9.41 RCW</w:t>
              </w:r>
            </w:hyperlink>
            <w:r>
              <w:t xml:space="preserve">. </w:t>
            </w:r>
            <w:r>
              <w:fldChar w:fldCharType="begin"/>
            </w:r>
            <w:r>
              <w:instrText xml:space="preserve">xe "firearms:dealer licenses" \f subject </w:instrText>
            </w:r>
            <w:r>
              <w:fldChar w:fldCharType="end"/>
            </w:r>
            <w:r w:rsidR="00BF02A9" w:rsidRPr="00390EBA">
              <w:fldChar w:fldCharType="begin"/>
            </w:r>
            <w:r w:rsidR="00BF02A9" w:rsidRPr="00390EBA">
              <w:instrText>xe "</w:instrText>
            </w:r>
            <w:r w:rsidR="00BF02A9">
              <w:instrText>license:firearm dealer</w:instrText>
            </w:r>
            <w:r w:rsidR="00BF02A9" w:rsidRPr="00390EBA">
              <w:instrText xml:space="preserve">" \f subject </w:instrText>
            </w:r>
            <w:r w:rsidR="00BF02A9" w:rsidRPr="00390EBA">
              <w:fldChar w:fldCharType="end"/>
            </w:r>
          </w:p>
          <w:p w:rsidR="006E2AD8" w:rsidRPr="00721751" w:rsidRDefault="006E2AD8" w:rsidP="00494378">
            <w:pPr>
              <w:pStyle w:val="NOTE"/>
              <w:rPr>
                <w:color w:val="auto"/>
              </w:rPr>
            </w:pPr>
            <w:r w:rsidRPr="00721751">
              <w:rPr>
                <w:color w:val="auto"/>
              </w:rPr>
              <w:t xml:space="preserve">Note: Department of Licensing retains firearm dealer licenses </w:t>
            </w:r>
            <w:r>
              <w:rPr>
                <w:color w:val="auto"/>
              </w:rPr>
              <w:t xml:space="preserve">for 6 years </w:t>
            </w:r>
            <w:r w:rsidRPr="00721751">
              <w:rPr>
                <w:color w:val="auto"/>
              </w:rPr>
              <w:t>in accordance with the state Department of Licensing records retention schedule.</w:t>
            </w:r>
          </w:p>
        </w:tc>
        <w:tc>
          <w:tcPr>
            <w:tcW w:w="1001" w:type="pct"/>
            <w:tcMar>
              <w:top w:w="43" w:type="dxa"/>
              <w:left w:w="72" w:type="dxa"/>
              <w:bottom w:w="43" w:type="dxa"/>
              <w:right w:w="72" w:type="dxa"/>
            </w:tcMar>
          </w:tcPr>
          <w:p w:rsidR="006E2AD8" w:rsidRDefault="006E2AD8" w:rsidP="00494378">
            <w:r>
              <w:rPr>
                <w:b/>
              </w:rPr>
              <w:t>Retain</w:t>
            </w:r>
            <w:r>
              <w:t xml:space="preserve"> for 1 year after expiration of license</w:t>
            </w:r>
          </w:p>
          <w:p w:rsidR="006E2AD8" w:rsidRDefault="006E2AD8" w:rsidP="00494378">
            <w:pPr>
              <w:rPr>
                <w:i/>
              </w:rPr>
            </w:pPr>
            <w:r>
              <w:t xml:space="preserve">   </w:t>
            </w:r>
            <w:r>
              <w:rPr>
                <w:i/>
              </w:rPr>
              <w:t>then</w:t>
            </w:r>
          </w:p>
          <w:p w:rsidR="006E2AD8" w:rsidRPr="00721751" w:rsidRDefault="006E2AD8" w:rsidP="00494378">
            <w:r>
              <w:rPr>
                <w:b/>
              </w:rPr>
              <w:t>Destroy</w:t>
            </w:r>
            <w:r>
              <w:t>.</w:t>
            </w:r>
          </w:p>
        </w:tc>
        <w:tc>
          <w:tcPr>
            <w:tcW w:w="595" w:type="pct"/>
            <w:gridSpan w:val="2"/>
            <w:tcMar>
              <w:top w:w="43" w:type="dxa"/>
              <w:left w:w="72" w:type="dxa"/>
              <w:bottom w:w="43" w:type="dxa"/>
              <w:right w:w="72" w:type="dxa"/>
            </w:tcMar>
          </w:tcPr>
          <w:p w:rsidR="006E2AD8" w:rsidRDefault="006E2AD8" w:rsidP="00494378">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6E2AD8" w:rsidRDefault="006E2AD8" w:rsidP="00494378">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6E2AD8" w:rsidRPr="00A56BA2" w:rsidRDefault="006E2AD8" w:rsidP="00494378">
            <w:pPr>
              <w:pStyle w:val="TableText"/>
              <w:jc w:val="center"/>
              <w:rPr>
                <w:sz w:val="20"/>
                <w:szCs w:val="20"/>
              </w:rPr>
            </w:pPr>
            <w:r>
              <w:rPr>
                <w:sz w:val="20"/>
                <w:szCs w:val="20"/>
              </w:rPr>
              <w:t>OPR</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rsidR="006E2AD8" w:rsidRDefault="006E2AD8" w:rsidP="00A601A5">
            <w:pPr>
              <w:jc w:val="center"/>
            </w:pPr>
            <w:r>
              <w:t>LE2010</w:t>
            </w:r>
            <w:r w:rsidR="00E76422" w:rsidRPr="00E76422">
              <w:rPr>
                <w:rFonts w:ascii="Arial" w:hAnsi="Arial"/>
              </w:rPr>
              <w:t>-</w:t>
            </w:r>
            <w:r>
              <w:t xml:space="preserve">049 Rev. </w:t>
            </w:r>
            <w:r w:rsidR="009941DA">
              <w:t>1</w:t>
            </w:r>
            <w:r>
              <w:fldChar w:fldCharType="begin"/>
            </w:r>
            <w:r>
              <w:rPr>
                <w:color w:val="auto"/>
              </w:rPr>
              <w:instrText xml:space="preserve">xe "LE2010-049" \f dan </w:instrText>
            </w:r>
            <w:r>
              <w:fldChar w:fldCharType="end"/>
            </w:r>
          </w:p>
        </w:tc>
        <w:tc>
          <w:tcPr>
            <w:tcW w:w="2903" w:type="pct"/>
            <w:tcMar>
              <w:top w:w="43" w:type="dxa"/>
              <w:left w:w="72" w:type="dxa"/>
              <w:bottom w:w="43" w:type="dxa"/>
              <w:right w:w="72" w:type="dxa"/>
            </w:tcMar>
          </w:tcPr>
          <w:p w:rsidR="006E2AD8" w:rsidRPr="004D5F9A" w:rsidRDefault="006E2AD8" w:rsidP="00980317">
            <w:pPr>
              <w:pStyle w:val="RecordSeriesTitles"/>
            </w:pPr>
            <w:r w:rsidRPr="004D5F9A">
              <w:t xml:space="preserve">Firearm Purchase/Transfer Requests </w:t>
            </w:r>
            <w:r w:rsidRPr="007C6720">
              <w:rPr>
                <w:rFonts w:ascii="Arial" w:hAnsi="Arial" w:cs="Arial"/>
              </w:rPr>
              <w:t>–</w:t>
            </w:r>
            <w:r w:rsidRPr="004D5F9A">
              <w:t xml:space="preserve"> Eligible</w:t>
            </w:r>
          </w:p>
          <w:p w:rsidR="006E2AD8" w:rsidRPr="004D5F9A" w:rsidRDefault="006E2AD8" w:rsidP="00980317">
            <w:r w:rsidRPr="004D5F9A">
              <w:t xml:space="preserve">Records relating to requests received from firearms dealers to transfer firearms where the law enforcement agency has determined the transferee </w:t>
            </w:r>
            <w:r w:rsidRPr="00B27273">
              <w:t>is</w:t>
            </w:r>
            <w:r w:rsidRPr="009D4362">
              <w:rPr>
                <w:i/>
              </w:rPr>
              <w:t xml:space="preserve"> eligible</w:t>
            </w:r>
            <w:r w:rsidRPr="004D5F9A">
              <w:t xml:space="preserve"> to receive a firearm in accordance with </w:t>
            </w:r>
            <w:hyperlink r:id="rId77" w:history="1">
              <w:r w:rsidRPr="00B27273">
                <w:rPr>
                  <w:rStyle w:val="Hyperlink"/>
                </w:rPr>
                <w:t>18 U.S.C. §922</w:t>
              </w:r>
            </w:hyperlink>
            <w:r w:rsidRPr="004D5F9A">
              <w:t>.</w:t>
            </w:r>
            <w:r>
              <w:t xml:space="preserve"> </w:t>
            </w:r>
            <w:r>
              <w:fldChar w:fldCharType="begin"/>
            </w:r>
            <w:r w:rsidRPr="004D5F9A">
              <w:instrText xml:space="preserve">xe "dealer firearm purchase/transfer requests" \f subject </w:instrText>
            </w:r>
            <w:r>
              <w:fldChar w:fldCharType="end"/>
            </w:r>
            <w:r w:rsidR="00B42F6D">
              <w:fldChar w:fldCharType="begin"/>
            </w:r>
            <w:r w:rsidR="00B42F6D" w:rsidRPr="004D5F9A">
              <w:instrText>xe "</w:instrText>
            </w:r>
            <w:r w:rsidR="00B42F6D">
              <w:instrText>requests:</w:instrText>
            </w:r>
            <w:r w:rsidR="00B42F6D" w:rsidRPr="004D5F9A">
              <w:instrText xml:space="preserve">dealer firearm purchase/transfer" \f subject </w:instrText>
            </w:r>
            <w:r w:rsidR="00B42F6D">
              <w:fldChar w:fldCharType="end"/>
            </w:r>
          </w:p>
          <w:p w:rsidR="006E2AD8" w:rsidRPr="00994959" w:rsidRDefault="006E2AD8" w:rsidP="003F0CB9">
            <w:pPr>
              <w:pStyle w:val="Excludes"/>
            </w:pPr>
            <w:r w:rsidRPr="00994959">
              <w:t>Excludes purchase/transfer requests covered by LE17</w:t>
            </w:r>
            <w:r w:rsidR="00E76422" w:rsidRPr="00E76422">
              <w:rPr>
                <w:rFonts w:ascii="Arial" w:hAnsi="Arial"/>
              </w:rPr>
              <w:t>-</w:t>
            </w:r>
            <w:r w:rsidRPr="00994959">
              <w:t>01</w:t>
            </w:r>
            <w:r w:rsidR="00E76422" w:rsidRPr="00E76422">
              <w:rPr>
                <w:rFonts w:ascii="Arial" w:hAnsi="Arial"/>
              </w:rPr>
              <w:t>-</w:t>
            </w:r>
            <w:r w:rsidRPr="00994959">
              <w:t>03.</w:t>
            </w:r>
          </w:p>
          <w:p w:rsidR="006E2AD8" w:rsidRPr="004D5F9A" w:rsidRDefault="006E2AD8" w:rsidP="00980317">
            <w:pPr>
              <w:pStyle w:val="NOTE"/>
              <w:rPr>
                <w:color w:val="auto"/>
              </w:rPr>
            </w:pPr>
            <w:r w:rsidRPr="004D5F9A">
              <w:rPr>
                <w:color w:val="auto"/>
              </w:rPr>
              <w:t>Note: Department of Licensing retains purchase/transfer requests for 6 years in accordance with the state Department of Licensing records retention schedule.</w:t>
            </w:r>
          </w:p>
        </w:tc>
        <w:tc>
          <w:tcPr>
            <w:tcW w:w="1001" w:type="pct"/>
            <w:tcMar>
              <w:top w:w="43" w:type="dxa"/>
              <w:left w:w="72" w:type="dxa"/>
              <w:bottom w:w="43" w:type="dxa"/>
              <w:right w:w="72" w:type="dxa"/>
            </w:tcMar>
          </w:tcPr>
          <w:p w:rsidR="006E2AD8" w:rsidRDefault="006E2AD8" w:rsidP="00980317">
            <w:r>
              <w:rPr>
                <w:b/>
              </w:rPr>
              <w:t>Retain</w:t>
            </w:r>
            <w:r>
              <w:t xml:space="preserve"> </w:t>
            </w:r>
            <w:r w:rsidR="00862995">
              <w:t>no later than 20 days after request received</w:t>
            </w:r>
          </w:p>
          <w:p w:rsidR="006E2AD8" w:rsidRDefault="006E2AD8" w:rsidP="00980317">
            <w:pPr>
              <w:rPr>
                <w:i/>
              </w:rPr>
            </w:pPr>
            <w:r>
              <w:t xml:space="preserve">   </w:t>
            </w:r>
            <w:r>
              <w:rPr>
                <w:i/>
              </w:rPr>
              <w:t>then</w:t>
            </w:r>
          </w:p>
          <w:p w:rsidR="006E2AD8" w:rsidRPr="002D6E6E" w:rsidRDefault="006E2AD8" w:rsidP="00980317">
            <w:r>
              <w:rPr>
                <w:b/>
              </w:rPr>
              <w:t>Destroy</w:t>
            </w:r>
            <w:r>
              <w:t>.</w:t>
            </w:r>
          </w:p>
        </w:tc>
        <w:tc>
          <w:tcPr>
            <w:tcW w:w="595" w:type="pct"/>
            <w:gridSpan w:val="2"/>
            <w:tcMar>
              <w:top w:w="43" w:type="dxa"/>
              <w:left w:w="72" w:type="dxa"/>
              <w:bottom w:w="43" w:type="dxa"/>
              <w:right w:w="72" w:type="dxa"/>
            </w:tcMar>
          </w:tcPr>
          <w:p w:rsidR="006E2AD8" w:rsidRPr="00A56BA2" w:rsidRDefault="006E2AD8" w:rsidP="0098031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98031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980317">
            <w:pPr>
              <w:pStyle w:val="TableText"/>
              <w:jc w:val="center"/>
              <w:rPr>
                <w:sz w:val="20"/>
                <w:szCs w:val="20"/>
              </w:rPr>
            </w:pPr>
            <w:r>
              <w:rPr>
                <w:sz w:val="20"/>
                <w:szCs w:val="20"/>
              </w:rPr>
              <w:t>OPR</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rsidR="006E2AD8" w:rsidRDefault="006E2AD8" w:rsidP="00A601A5">
            <w:pPr>
              <w:jc w:val="center"/>
            </w:pPr>
            <w:r>
              <w:t>LE17</w:t>
            </w:r>
            <w:r w:rsidR="00E76422" w:rsidRPr="00E76422">
              <w:rPr>
                <w:rFonts w:ascii="Arial" w:hAnsi="Arial"/>
              </w:rPr>
              <w:t>-</w:t>
            </w:r>
            <w:r>
              <w:t>01</w:t>
            </w:r>
            <w:r w:rsidR="00E76422" w:rsidRPr="00E76422">
              <w:rPr>
                <w:rFonts w:ascii="Arial" w:hAnsi="Arial"/>
              </w:rPr>
              <w:t>-</w:t>
            </w:r>
            <w:r>
              <w:t>03</w:t>
            </w:r>
          </w:p>
          <w:p w:rsidR="006E2AD8" w:rsidRDefault="006E2AD8" w:rsidP="00A601A5">
            <w:pPr>
              <w:jc w:val="center"/>
            </w:pPr>
            <w:r>
              <w:t xml:space="preserve">Rev. </w:t>
            </w:r>
            <w:r w:rsidR="009941DA">
              <w:t>2</w:t>
            </w:r>
            <w:r>
              <w:fldChar w:fldCharType="begin"/>
            </w:r>
            <w:r>
              <w:rPr>
                <w:color w:val="auto"/>
              </w:rPr>
              <w:instrText xml:space="preserve">xe "LE17-01-03" \f dan </w:instrText>
            </w:r>
            <w:r>
              <w:fldChar w:fldCharType="end"/>
            </w:r>
          </w:p>
        </w:tc>
        <w:tc>
          <w:tcPr>
            <w:tcW w:w="2903" w:type="pct"/>
            <w:tcMar>
              <w:top w:w="43" w:type="dxa"/>
              <w:left w:w="72" w:type="dxa"/>
              <w:bottom w:w="43" w:type="dxa"/>
              <w:right w:w="72" w:type="dxa"/>
            </w:tcMar>
          </w:tcPr>
          <w:p w:rsidR="006E2AD8" w:rsidRPr="004D5F9A" w:rsidRDefault="006E2AD8" w:rsidP="00980317">
            <w:pPr>
              <w:pStyle w:val="RecordSeriesTitles"/>
            </w:pPr>
            <w:r w:rsidRPr="004D5F9A">
              <w:t xml:space="preserve">Firearm Purchase/Transfer Requests </w:t>
            </w:r>
            <w:r w:rsidRPr="007C6720">
              <w:rPr>
                <w:rFonts w:ascii="Arial" w:hAnsi="Arial" w:cs="Arial"/>
              </w:rPr>
              <w:t>–</w:t>
            </w:r>
            <w:r w:rsidRPr="004D5F9A">
              <w:t xml:space="preserve"> Ineligible</w:t>
            </w:r>
          </w:p>
          <w:p w:rsidR="006E2AD8" w:rsidRPr="004D5F9A" w:rsidRDefault="006E2AD8" w:rsidP="00980317">
            <w:r w:rsidRPr="004D5F9A">
              <w:t xml:space="preserve">Records relating to requests received from firearms dealers to transfer firearms where the law enforcement agency has determined the transferee is </w:t>
            </w:r>
            <w:r w:rsidRPr="00B27273">
              <w:rPr>
                <w:i/>
              </w:rPr>
              <w:t>ineligible</w:t>
            </w:r>
            <w:r w:rsidRPr="004D5F9A">
              <w:t xml:space="preserve"> to receive a firearm in accordance with </w:t>
            </w:r>
            <w:hyperlink r:id="rId78" w:history="1">
              <w:r w:rsidRPr="00B27273">
                <w:rPr>
                  <w:rStyle w:val="Hyperlink"/>
                </w:rPr>
                <w:t>18 U.S.C. §922</w:t>
              </w:r>
            </w:hyperlink>
            <w:r w:rsidRPr="004D5F9A">
              <w:t>.</w:t>
            </w:r>
            <w:r>
              <w:t xml:space="preserve"> </w:t>
            </w:r>
            <w:r>
              <w:fldChar w:fldCharType="begin"/>
            </w:r>
            <w:r w:rsidRPr="004D5F9A">
              <w:instrText xml:space="preserve">xe "dealer firearm purchase/transfer requests" \f subject </w:instrText>
            </w:r>
            <w:r>
              <w:fldChar w:fldCharType="end"/>
            </w:r>
            <w:r w:rsidR="00B42F6D">
              <w:fldChar w:fldCharType="begin"/>
            </w:r>
            <w:r w:rsidR="00B42F6D" w:rsidRPr="004D5F9A">
              <w:instrText>xe "</w:instrText>
            </w:r>
            <w:r w:rsidR="00B42F6D">
              <w:instrText>requests:</w:instrText>
            </w:r>
            <w:r w:rsidR="00B42F6D" w:rsidRPr="004D5F9A">
              <w:instrText xml:space="preserve">dealer firearm purchase/transfer" \f subject </w:instrText>
            </w:r>
            <w:r w:rsidR="00B42F6D">
              <w:fldChar w:fldCharType="end"/>
            </w:r>
          </w:p>
          <w:p w:rsidR="006E2AD8" w:rsidRPr="00994959" w:rsidRDefault="006E2AD8" w:rsidP="003F0CB9">
            <w:pPr>
              <w:pStyle w:val="Excludes"/>
            </w:pPr>
            <w:r w:rsidRPr="00994959">
              <w:t>Excludes purchase/transfer requests covered by LE2010</w:t>
            </w:r>
            <w:r w:rsidR="00E76422" w:rsidRPr="00E76422">
              <w:rPr>
                <w:rFonts w:ascii="Arial" w:hAnsi="Arial"/>
              </w:rPr>
              <w:t>-</w:t>
            </w:r>
            <w:r w:rsidRPr="00994959">
              <w:t>049.</w:t>
            </w:r>
          </w:p>
          <w:p w:rsidR="006E2AD8" w:rsidRPr="004D5F9A" w:rsidRDefault="006E2AD8" w:rsidP="00980317">
            <w:pPr>
              <w:pStyle w:val="NOTE"/>
              <w:rPr>
                <w:color w:val="auto"/>
              </w:rPr>
            </w:pPr>
            <w:r w:rsidRPr="004D5F9A">
              <w:rPr>
                <w:color w:val="auto"/>
              </w:rPr>
              <w:t>Note: Department of Licensing retains purchase/transfer requests for 6 years in accordance with the state Department of Licensing records retention schedule.</w:t>
            </w:r>
          </w:p>
        </w:tc>
        <w:tc>
          <w:tcPr>
            <w:tcW w:w="1001" w:type="pct"/>
            <w:tcMar>
              <w:top w:w="43" w:type="dxa"/>
              <w:left w:w="72" w:type="dxa"/>
              <w:bottom w:w="43" w:type="dxa"/>
              <w:right w:w="72" w:type="dxa"/>
            </w:tcMar>
          </w:tcPr>
          <w:p w:rsidR="006E2AD8" w:rsidRDefault="006E2AD8" w:rsidP="00980317">
            <w:r>
              <w:rPr>
                <w:b/>
              </w:rPr>
              <w:t>Retain</w:t>
            </w:r>
            <w:r>
              <w:t xml:space="preserve"> </w:t>
            </w:r>
            <w:r w:rsidR="006A777A">
              <w:t xml:space="preserve">for </w:t>
            </w:r>
            <w:r w:rsidR="00895073">
              <w:t xml:space="preserve">at least </w:t>
            </w:r>
            <w:r w:rsidR="006A777A">
              <w:t>20 days after receipt of transfer request</w:t>
            </w:r>
          </w:p>
          <w:p w:rsidR="006E2AD8" w:rsidRDefault="006E2AD8" w:rsidP="00980317">
            <w:pPr>
              <w:rPr>
                <w:i/>
              </w:rPr>
            </w:pPr>
            <w:r>
              <w:rPr>
                <w:i/>
              </w:rPr>
              <w:t xml:space="preserve">   then</w:t>
            </w:r>
          </w:p>
          <w:p w:rsidR="006E2AD8" w:rsidRDefault="006E2AD8" w:rsidP="00980317">
            <w:pPr>
              <w:rPr>
                <w:b/>
              </w:rPr>
            </w:pPr>
            <w:r>
              <w:rPr>
                <w:b/>
              </w:rPr>
              <w:t>Destroy.</w:t>
            </w:r>
          </w:p>
        </w:tc>
        <w:tc>
          <w:tcPr>
            <w:tcW w:w="595" w:type="pct"/>
            <w:gridSpan w:val="2"/>
            <w:tcMar>
              <w:top w:w="43" w:type="dxa"/>
              <w:left w:w="72" w:type="dxa"/>
              <w:bottom w:w="43" w:type="dxa"/>
              <w:right w:w="72" w:type="dxa"/>
            </w:tcMar>
          </w:tcPr>
          <w:p w:rsidR="006E2AD8" w:rsidRPr="00A56BA2" w:rsidRDefault="006E2AD8" w:rsidP="0098031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980317">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980317">
            <w:pPr>
              <w:pStyle w:val="TableText"/>
              <w:jc w:val="center"/>
              <w:rPr>
                <w:sz w:val="20"/>
                <w:szCs w:val="20"/>
              </w:rPr>
            </w:pPr>
            <w:r>
              <w:rPr>
                <w:sz w:val="20"/>
                <w:szCs w:val="20"/>
              </w:rPr>
              <w:t>OPR</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rsidR="006E2AD8" w:rsidRDefault="006E2AD8" w:rsidP="00A601A5">
            <w:pPr>
              <w:jc w:val="center"/>
            </w:pPr>
            <w:r>
              <w:t>LE17</w:t>
            </w:r>
            <w:r w:rsidR="00E76422" w:rsidRPr="00E76422">
              <w:rPr>
                <w:rFonts w:ascii="Arial" w:hAnsi="Arial"/>
              </w:rPr>
              <w:t>-</w:t>
            </w:r>
            <w:r>
              <w:t>01</w:t>
            </w:r>
            <w:r w:rsidR="00E76422" w:rsidRPr="00E76422">
              <w:rPr>
                <w:rFonts w:ascii="Arial" w:hAnsi="Arial"/>
              </w:rPr>
              <w:t>-</w:t>
            </w:r>
            <w:r>
              <w:t>10</w:t>
            </w:r>
          </w:p>
          <w:p w:rsidR="006E2AD8" w:rsidRDefault="006E2AD8" w:rsidP="00A601A5">
            <w:pPr>
              <w:jc w:val="center"/>
            </w:pPr>
            <w:r>
              <w:t>Rev. 1</w:t>
            </w:r>
            <w:r>
              <w:fldChar w:fldCharType="begin"/>
            </w:r>
            <w:r>
              <w:rPr>
                <w:color w:val="auto"/>
              </w:rPr>
              <w:instrText xml:space="preserve">xe "LE17-01-10" \f dan </w:instrText>
            </w:r>
            <w:r>
              <w:fldChar w:fldCharType="end"/>
            </w:r>
          </w:p>
        </w:tc>
        <w:tc>
          <w:tcPr>
            <w:tcW w:w="2903" w:type="pct"/>
            <w:tcMar>
              <w:top w:w="43" w:type="dxa"/>
              <w:left w:w="72" w:type="dxa"/>
              <w:bottom w:w="43" w:type="dxa"/>
              <w:right w:w="72" w:type="dxa"/>
            </w:tcMar>
          </w:tcPr>
          <w:p w:rsidR="006E2AD8" w:rsidRDefault="006E2AD8" w:rsidP="00090336">
            <w:pPr>
              <w:pStyle w:val="RecordSeriesTitles"/>
            </w:pPr>
            <w:r>
              <w:t>Pawnbroker/Secondhand Dealer Slip Files/Daily Reports</w:t>
            </w:r>
          </w:p>
          <w:p w:rsidR="006E2AD8" w:rsidRDefault="006E2AD8" w:rsidP="009B067D">
            <w:r>
              <w:t>Records relating to daily slips received from pawnbrokers/secondhand dealers regarding their sales transactions.</w:t>
            </w:r>
            <w:r>
              <w:fldChar w:fldCharType="begin"/>
            </w:r>
            <w:r>
              <w:instrText xml:space="preserve">xe "pawnbroker/secondhand dealer" \f subject </w:instrText>
            </w:r>
            <w:r>
              <w:fldChar w:fldCharType="end"/>
            </w:r>
            <w:r>
              <w:fldChar w:fldCharType="begin"/>
            </w:r>
            <w:r>
              <w:instrText xml:space="preserve">xe "reports:daily (pawn slip files)" \f subject </w:instrText>
            </w:r>
            <w:r>
              <w:fldChar w:fldCharType="end"/>
            </w:r>
          </w:p>
        </w:tc>
        <w:tc>
          <w:tcPr>
            <w:tcW w:w="1001" w:type="pct"/>
            <w:tcMar>
              <w:top w:w="43" w:type="dxa"/>
              <w:left w:w="72" w:type="dxa"/>
              <w:bottom w:w="43" w:type="dxa"/>
              <w:right w:w="72" w:type="dxa"/>
            </w:tcMar>
          </w:tcPr>
          <w:p w:rsidR="006E2AD8" w:rsidRDefault="006E2AD8" w:rsidP="00090336">
            <w:pPr>
              <w:rPr>
                <w:i/>
              </w:rPr>
            </w:pPr>
            <w:r>
              <w:rPr>
                <w:b/>
              </w:rPr>
              <w:t>Retain</w:t>
            </w:r>
            <w:r>
              <w:t xml:space="preserve"> for 1 year after date of receip</w:t>
            </w:r>
            <w:r>
              <w:rPr>
                <w:i/>
              </w:rPr>
              <w:t>t</w:t>
            </w:r>
          </w:p>
          <w:p w:rsidR="006E2AD8" w:rsidRDefault="006E2AD8" w:rsidP="00090336">
            <w:pPr>
              <w:rPr>
                <w:i/>
              </w:rPr>
            </w:pPr>
            <w:r>
              <w:rPr>
                <w:i/>
              </w:rPr>
              <w:t xml:space="preserve">   then</w:t>
            </w:r>
          </w:p>
          <w:p w:rsidR="006E2AD8" w:rsidRDefault="006E2AD8" w:rsidP="00090336">
            <w:pPr>
              <w:rPr>
                <w:b/>
              </w:rPr>
            </w:pPr>
            <w:r>
              <w:rPr>
                <w:b/>
              </w:rPr>
              <w:t>Destroy.</w:t>
            </w:r>
          </w:p>
        </w:tc>
        <w:tc>
          <w:tcPr>
            <w:tcW w:w="595" w:type="pct"/>
            <w:gridSpan w:val="2"/>
            <w:tcMar>
              <w:top w:w="43" w:type="dxa"/>
              <w:left w:w="72" w:type="dxa"/>
              <w:bottom w:w="43" w:type="dxa"/>
              <w:right w:w="72" w:type="dxa"/>
            </w:tcMar>
          </w:tcPr>
          <w:p w:rsidR="006E2AD8" w:rsidRPr="00A56BA2" w:rsidRDefault="006E2AD8" w:rsidP="00090336">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090336">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090336">
            <w:pPr>
              <w:pStyle w:val="TableText"/>
              <w:jc w:val="center"/>
              <w:rPr>
                <w:sz w:val="20"/>
                <w:szCs w:val="20"/>
              </w:rPr>
            </w:pPr>
            <w:r w:rsidRPr="00A56BA2">
              <w:rPr>
                <w:sz w:val="20"/>
                <w:szCs w:val="20"/>
              </w:rPr>
              <w:t>OFM</w:t>
            </w:r>
          </w:p>
        </w:tc>
      </w:tr>
      <w:tr w:rsidR="006E2AD8"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43" w:type="dxa"/>
              <w:bottom w:w="43" w:type="dxa"/>
              <w:right w:w="43" w:type="dxa"/>
            </w:tcMar>
          </w:tcPr>
          <w:p w:rsidR="006E2AD8" w:rsidRDefault="006E2AD8" w:rsidP="00A601A5">
            <w:pPr>
              <w:jc w:val="center"/>
            </w:pPr>
            <w:r>
              <w:lastRenderedPageBreak/>
              <w:t>LE17</w:t>
            </w:r>
            <w:r w:rsidR="00E76422" w:rsidRPr="00E76422">
              <w:rPr>
                <w:rFonts w:ascii="Arial" w:hAnsi="Arial"/>
              </w:rPr>
              <w:t>-</w:t>
            </w:r>
            <w:r>
              <w:t>01</w:t>
            </w:r>
            <w:r w:rsidR="00E76422" w:rsidRPr="00E76422">
              <w:rPr>
                <w:rFonts w:ascii="Arial" w:hAnsi="Arial"/>
              </w:rPr>
              <w:t>-</w:t>
            </w:r>
            <w:r>
              <w:t>11</w:t>
            </w:r>
          </w:p>
          <w:p w:rsidR="006E2AD8" w:rsidRDefault="006E2AD8" w:rsidP="00A601A5">
            <w:pPr>
              <w:jc w:val="center"/>
            </w:pPr>
            <w:r>
              <w:t>Rev. 1</w:t>
            </w:r>
            <w:r>
              <w:fldChar w:fldCharType="begin"/>
            </w:r>
            <w:r>
              <w:rPr>
                <w:color w:val="auto"/>
              </w:rPr>
              <w:instrText xml:space="preserve">xe "LE17-01-11" \f dan </w:instrText>
            </w:r>
            <w:r>
              <w:fldChar w:fldCharType="end"/>
            </w:r>
          </w:p>
        </w:tc>
        <w:tc>
          <w:tcPr>
            <w:tcW w:w="2903" w:type="pct"/>
            <w:tcMar>
              <w:top w:w="43" w:type="dxa"/>
              <w:left w:w="72" w:type="dxa"/>
              <w:bottom w:w="43" w:type="dxa"/>
              <w:right w:w="72" w:type="dxa"/>
            </w:tcMar>
          </w:tcPr>
          <w:p w:rsidR="006E2AD8" w:rsidRDefault="006E2AD8" w:rsidP="00090336">
            <w:pPr>
              <w:pStyle w:val="RecordSeriesTitles"/>
            </w:pPr>
            <w:r>
              <w:t>Pawnbroker/Secondhand Dealer Inspections</w:t>
            </w:r>
          </w:p>
          <w:p w:rsidR="006E2AD8" w:rsidRDefault="006E2AD8" w:rsidP="003A0161">
            <w:r>
              <w:t>Records relating to the inspection of pawnbroker/secondhand dealers to determine compliance with rules and regulations</w:t>
            </w:r>
            <w:r w:rsidR="00FE5FC5">
              <w:t>.</w:t>
            </w:r>
            <w:r w:rsidR="00E04EC4">
              <w:t xml:space="preserve"> </w:t>
            </w:r>
            <w:r>
              <w:fldChar w:fldCharType="begin"/>
            </w:r>
            <w:r>
              <w:instrText xml:space="preserve">xe "reports:pawnbroker/secondhand dealer" \f subject </w:instrText>
            </w:r>
            <w:r>
              <w:fldChar w:fldCharType="end"/>
            </w:r>
            <w:r w:rsidR="003569F6">
              <w:fldChar w:fldCharType="begin"/>
            </w:r>
            <w:r w:rsidR="003569F6">
              <w:instrText>xe "inspection</w:instrText>
            </w:r>
            <w:r w:rsidR="00F2573F">
              <w:instrText>s</w:instrText>
            </w:r>
            <w:r w:rsidR="003569F6">
              <w:instrText xml:space="preserve">:pawnbroker/secondhand dealer" \f subject </w:instrText>
            </w:r>
            <w:r w:rsidR="003569F6">
              <w:fldChar w:fldCharType="end"/>
            </w:r>
            <w:r w:rsidR="00FE5FC5">
              <w:fldChar w:fldCharType="begin"/>
            </w:r>
            <w:r w:rsidR="00FE5FC5">
              <w:instrText xml:space="preserve">xe "pawnbroker/secondhand dealer" \f subject </w:instrText>
            </w:r>
            <w:r w:rsidR="00FE5FC5">
              <w:fldChar w:fldCharType="end"/>
            </w:r>
          </w:p>
        </w:tc>
        <w:tc>
          <w:tcPr>
            <w:tcW w:w="1001" w:type="pct"/>
            <w:tcMar>
              <w:top w:w="43" w:type="dxa"/>
              <w:left w:w="72" w:type="dxa"/>
              <w:bottom w:w="43" w:type="dxa"/>
              <w:right w:w="72" w:type="dxa"/>
            </w:tcMar>
          </w:tcPr>
          <w:p w:rsidR="006E2AD8" w:rsidRDefault="006E2AD8" w:rsidP="00090336">
            <w:r>
              <w:rPr>
                <w:b/>
              </w:rPr>
              <w:t>Retain</w:t>
            </w:r>
            <w:r>
              <w:t xml:space="preserve"> for 3 years after date of inspection</w:t>
            </w:r>
          </w:p>
          <w:p w:rsidR="006E2AD8" w:rsidRDefault="006E2AD8" w:rsidP="00090336">
            <w:pPr>
              <w:rPr>
                <w:i/>
              </w:rPr>
            </w:pPr>
            <w:r>
              <w:rPr>
                <w:i/>
              </w:rPr>
              <w:t xml:space="preserve">   then</w:t>
            </w:r>
          </w:p>
          <w:p w:rsidR="006E2AD8" w:rsidRDefault="006E2AD8" w:rsidP="00090336">
            <w:pPr>
              <w:rPr>
                <w:b/>
              </w:rPr>
            </w:pPr>
            <w:r>
              <w:rPr>
                <w:b/>
              </w:rPr>
              <w:t>Destroy.</w:t>
            </w:r>
          </w:p>
        </w:tc>
        <w:tc>
          <w:tcPr>
            <w:tcW w:w="595" w:type="pct"/>
            <w:gridSpan w:val="2"/>
            <w:tcMar>
              <w:top w:w="43" w:type="dxa"/>
              <w:left w:w="72" w:type="dxa"/>
              <w:bottom w:w="43" w:type="dxa"/>
              <w:right w:w="72" w:type="dxa"/>
            </w:tcMar>
          </w:tcPr>
          <w:p w:rsidR="006E2AD8" w:rsidRPr="00A56BA2" w:rsidRDefault="006E2AD8" w:rsidP="00090336">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090336">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090336">
            <w:pPr>
              <w:pStyle w:val="TableText"/>
              <w:jc w:val="center"/>
              <w:rPr>
                <w:sz w:val="20"/>
                <w:szCs w:val="20"/>
              </w:rPr>
            </w:pPr>
            <w:r w:rsidRPr="00A56BA2">
              <w:rPr>
                <w:sz w:val="20"/>
                <w:szCs w:val="20"/>
              </w:rPr>
              <w:t>OFM</w:t>
            </w:r>
          </w:p>
        </w:tc>
      </w:tr>
      <w:tr w:rsidR="00B23A95" w:rsidTr="003A0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shd w:val="clear" w:color="auto" w:fill="FFFFFF"/>
            <w:tcMar>
              <w:top w:w="43" w:type="dxa"/>
              <w:left w:w="43" w:type="dxa"/>
              <w:bottom w:w="43" w:type="dxa"/>
              <w:right w:w="43" w:type="dxa"/>
            </w:tcMar>
          </w:tcPr>
          <w:p w:rsidR="00B23A95" w:rsidRPr="00724E98" w:rsidRDefault="00D34DDF" w:rsidP="00B23A95">
            <w:pPr>
              <w:jc w:val="center"/>
            </w:pPr>
            <w:r w:rsidRPr="00724E98">
              <w:t>LE2013</w:t>
            </w:r>
            <w:r w:rsidR="00E76422" w:rsidRPr="00E76422">
              <w:rPr>
                <w:rFonts w:ascii="Arial" w:hAnsi="Arial"/>
              </w:rPr>
              <w:t>-</w:t>
            </w:r>
            <w:r w:rsidRPr="00724E98">
              <w:t>00</w:t>
            </w:r>
            <w:r w:rsidR="0063161B" w:rsidRPr="00724E98">
              <w:t>4</w:t>
            </w:r>
          </w:p>
          <w:p w:rsidR="00B23A95" w:rsidRPr="00724E98" w:rsidRDefault="00B23A95" w:rsidP="009B067D">
            <w:pPr>
              <w:jc w:val="center"/>
            </w:pPr>
            <w:r w:rsidRPr="00724E98">
              <w:t xml:space="preserve">Rev. </w:t>
            </w:r>
            <w:r w:rsidR="00AC4A2B" w:rsidRPr="00724E98">
              <w:t>1</w:t>
            </w:r>
            <w:r w:rsidR="008C0971" w:rsidRPr="00724E98">
              <w:fldChar w:fldCharType="begin"/>
            </w:r>
            <w:r w:rsidR="004266E9" w:rsidRPr="00724E98">
              <w:rPr>
                <w:color w:val="auto"/>
              </w:rPr>
              <w:instrText>xe "LE2013-004</w:instrText>
            </w:r>
            <w:r w:rsidR="008C0971" w:rsidRPr="00724E98">
              <w:rPr>
                <w:color w:val="auto"/>
              </w:rPr>
              <w:instrText xml:space="preserve">" \f dan </w:instrText>
            </w:r>
            <w:r w:rsidR="008C0971" w:rsidRPr="00724E98">
              <w:fldChar w:fldCharType="end"/>
            </w:r>
          </w:p>
        </w:tc>
        <w:tc>
          <w:tcPr>
            <w:tcW w:w="2903" w:type="pct"/>
            <w:shd w:val="clear" w:color="auto" w:fill="FFFFFF"/>
            <w:tcMar>
              <w:top w:w="43" w:type="dxa"/>
              <w:left w:w="72" w:type="dxa"/>
              <w:bottom w:w="43" w:type="dxa"/>
              <w:right w:w="72" w:type="dxa"/>
            </w:tcMar>
          </w:tcPr>
          <w:p w:rsidR="00B23A95" w:rsidRPr="00724E98" w:rsidRDefault="00D952D7" w:rsidP="00090336">
            <w:pPr>
              <w:pStyle w:val="RecordSeriesTitles"/>
            </w:pPr>
            <w:r w:rsidRPr="00724E98">
              <w:t>Solicitor Licenses</w:t>
            </w:r>
          </w:p>
          <w:p w:rsidR="00D952D7" w:rsidRPr="00724E98" w:rsidRDefault="00D952D7" w:rsidP="00090336">
            <w:pPr>
              <w:pStyle w:val="RecordSeriesTitles"/>
              <w:rPr>
                <w:b w:val="0"/>
                <w:i w:val="0"/>
              </w:rPr>
            </w:pPr>
            <w:r w:rsidRPr="00724E98">
              <w:rPr>
                <w:b w:val="0"/>
                <w:i w:val="0"/>
              </w:rPr>
              <w:t xml:space="preserve">Records relating to applications </w:t>
            </w:r>
            <w:r w:rsidR="001F5DD7" w:rsidRPr="00724E98">
              <w:rPr>
                <w:b w:val="0"/>
                <w:i w:val="0"/>
              </w:rPr>
              <w:t xml:space="preserve">for </w:t>
            </w:r>
            <w:r w:rsidR="0053576C" w:rsidRPr="00724E98">
              <w:rPr>
                <w:b w:val="0"/>
                <w:i w:val="0"/>
              </w:rPr>
              <w:t>license</w:t>
            </w:r>
            <w:r w:rsidR="001F5DD7" w:rsidRPr="00724E98">
              <w:rPr>
                <w:b w:val="0"/>
                <w:i w:val="0"/>
              </w:rPr>
              <w:t>s</w:t>
            </w:r>
            <w:r w:rsidR="0053576C" w:rsidRPr="00724E98">
              <w:rPr>
                <w:b w:val="0"/>
                <w:i w:val="0"/>
              </w:rPr>
              <w:t xml:space="preserve"> </w:t>
            </w:r>
            <w:r w:rsidRPr="00724E98">
              <w:rPr>
                <w:b w:val="0"/>
                <w:i w:val="0"/>
              </w:rPr>
              <w:t xml:space="preserve">to solicit/hawk/peddle </w:t>
            </w:r>
            <w:r w:rsidR="0053576C" w:rsidRPr="00724E98">
              <w:rPr>
                <w:b w:val="0"/>
                <w:i w:val="0"/>
              </w:rPr>
              <w:t>within the agency’s jurisdiction</w:t>
            </w:r>
            <w:r w:rsidR="0018467B" w:rsidRPr="00724E98">
              <w:rPr>
                <w:b w:val="0"/>
                <w:i w:val="0"/>
              </w:rPr>
              <w:t xml:space="preserve"> </w:t>
            </w:r>
            <w:r w:rsidR="00CA1747" w:rsidRPr="00724E98">
              <w:rPr>
                <w:b w:val="0"/>
                <w:i w:val="0"/>
              </w:rPr>
              <w:t>in accordance with</w:t>
            </w:r>
            <w:r w:rsidR="0018467B" w:rsidRPr="00724E98">
              <w:rPr>
                <w:b w:val="0"/>
                <w:i w:val="0"/>
              </w:rPr>
              <w:t xml:space="preserve"> </w:t>
            </w:r>
            <w:hyperlink r:id="rId79" w:history="1">
              <w:r w:rsidR="0018467B" w:rsidRPr="00724E98">
                <w:rPr>
                  <w:rStyle w:val="Hyperlink"/>
                  <w:b w:val="0"/>
                  <w:i w:val="0"/>
                </w:rPr>
                <w:t>chapter 36.71 RCW</w:t>
              </w:r>
            </w:hyperlink>
            <w:r w:rsidR="0018467B" w:rsidRPr="00724E98">
              <w:rPr>
                <w:b w:val="0"/>
                <w:i w:val="0"/>
              </w:rPr>
              <w:t>.</w:t>
            </w:r>
            <w:r w:rsidR="0018467B" w:rsidRPr="00724E98">
              <w:t xml:space="preserve"> </w:t>
            </w:r>
          </w:p>
          <w:p w:rsidR="0053576C" w:rsidRPr="00724E98" w:rsidRDefault="0053576C" w:rsidP="00A77D48">
            <w:pPr>
              <w:pStyle w:val="Includes"/>
            </w:pPr>
            <w:r w:rsidRPr="00724E98">
              <w:t>Includes, but is not limited to:</w:t>
            </w:r>
          </w:p>
          <w:p w:rsidR="0053576C" w:rsidRPr="00C566B0" w:rsidRDefault="0053576C" w:rsidP="00005167">
            <w:pPr>
              <w:pStyle w:val="BULLETSINC"/>
              <w:numPr>
                <w:ilvl w:val="0"/>
                <w:numId w:val="22"/>
              </w:numPr>
            </w:pPr>
            <w:r w:rsidRPr="00C566B0">
              <w:t>Applications received</w:t>
            </w:r>
            <w:r w:rsidR="00AC4A2B" w:rsidRPr="00C566B0">
              <w:t xml:space="preserve"> (including those denied)</w:t>
            </w:r>
            <w:r w:rsidRPr="00C566B0">
              <w:t>;</w:t>
            </w:r>
          </w:p>
          <w:p w:rsidR="0053576C" w:rsidRPr="00C566B0" w:rsidRDefault="0053576C" w:rsidP="00005167">
            <w:pPr>
              <w:pStyle w:val="BULLETSINC"/>
              <w:numPr>
                <w:ilvl w:val="0"/>
                <w:numId w:val="22"/>
              </w:numPr>
            </w:pPr>
            <w:r w:rsidRPr="00C566B0">
              <w:t>Reference check forms and notes;</w:t>
            </w:r>
          </w:p>
          <w:p w:rsidR="0053576C" w:rsidRPr="00C566B0" w:rsidRDefault="0053576C" w:rsidP="00005167">
            <w:pPr>
              <w:pStyle w:val="BULLETSINC"/>
              <w:numPr>
                <w:ilvl w:val="0"/>
                <w:numId w:val="22"/>
              </w:numPr>
            </w:pPr>
            <w:r w:rsidRPr="00C566B0">
              <w:t>Fingerprint materials;</w:t>
            </w:r>
          </w:p>
          <w:p w:rsidR="0053576C" w:rsidRPr="00C566B0" w:rsidRDefault="0053576C" w:rsidP="00005167">
            <w:pPr>
              <w:pStyle w:val="BULLETSINC"/>
              <w:numPr>
                <w:ilvl w:val="0"/>
                <w:numId w:val="22"/>
              </w:numPr>
            </w:pPr>
            <w:r w:rsidRPr="00C566B0">
              <w:t>Background check notes or printouts;</w:t>
            </w:r>
          </w:p>
          <w:p w:rsidR="0053576C" w:rsidRPr="00C566B0" w:rsidRDefault="0053576C" w:rsidP="00005167">
            <w:pPr>
              <w:pStyle w:val="BULLETSINC"/>
              <w:numPr>
                <w:ilvl w:val="0"/>
                <w:numId w:val="22"/>
              </w:numPr>
            </w:pPr>
            <w:r w:rsidRPr="00C566B0">
              <w:t>Copies or originals of licenses provided (if approved);</w:t>
            </w:r>
          </w:p>
          <w:p w:rsidR="0053576C" w:rsidRPr="00C566B0" w:rsidRDefault="0053576C" w:rsidP="00005167">
            <w:pPr>
              <w:pStyle w:val="BULLETSINC"/>
              <w:numPr>
                <w:ilvl w:val="0"/>
                <w:numId w:val="22"/>
              </w:numPr>
            </w:pPr>
            <w:r w:rsidRPr="00C566B0">
              <w:t>Correspondence relating to the application.</w:t>
            </w:r>
          </w:p>
          <w:p w:rsidR="0053576C" w:rsidRPr="00724E98" w:rsidRDefault="0053576C" w:rsidP="003F0CB9">
            <w:pPr>
              <w:pStyle w:val="Excludes"/>
            </w:pPr>
            <w:r w:rsidRPr="00724E98">
              <w:t xml:space="preserve">Excludes financial transaction records </w:t>
            </w:r>
            <w:r w:rsidR="00354063" w:rsidRPr="00724E98">
              <w:t xml:space="preserve">covered by </w:t>
            </w:r>
            <w:hyperlink r:id="rId80" w:history="1">
              <w:r w:rsidR="00354063" w:rsidRPr="00724E98">
                <w:rPr>
                  <w:rStyle w:val="Hyperlink"/>
                  <w:i/>
                </w:rPr>
                <w:t>CORE</w:t>
              </w:r>
            </w:hyperlink>
            <w:r w:rsidR="00354063" w:rsidRPr="00724E98">
              <w:t xml:space="preserve"> series </w:t>
            </w:r>
            <w:r w:rsidRPr="00724E98">
              <w:t>GS2011</w:t>
            </w:r>
            <w:r w:rsidR="00E76422" w:rsidRPr="00E76422">
              <w:rPr>
                <w:rFonts w:ascii="Arial" w:hAnsi="Arial"/>
              </w:rPr>
              <w:t>-</w:t>
            </w:r>
            <w:r w:rsidRPr="00724E98">
              <w:t>184</w:t>
            </w:r>
            <w:r w:rsidR="00354063" w:rsidRPr="00724E98">
              <w:t>.</w:t>
            </w:r>
          </w:p>
        </w:tc>
        <w:tc>
          <w:tcPr>
            <w:tcW w:w="1001" w:type="pct"/>
            <w:shd w:val="clear" w:color="auto" w:fill="FFFFFF"/>
            <w:tcMar>
              <w:top w:w="43" w:type="dxa"/>
              <w:left w:w="72" w:type="dxa"/>
              <w:bottom w:w="43" w:type="dxa"/>
              <w:right w:w="72" w:type="dxa"/>
            </w:tcMar>
          </w:tcPr>
          <w:p w:rsidR="0002003F" w:rsidRPr="00724E98" w:rsidRDefault="0053576C" w:rsidP="00DE4FEB">
            <w:r w:rsidRPr="00724E98">
              <w:rPr>
                <w:b/>
              </w:rPr>
              <w:t>Retain</w:t>
            </w:r>
            <w:r w:rsidRPr="00724E98">
              <w:t xml:space="preserve"> for </w:t>
            </w:r>
            <w:r w:rsidR="00AC4A2B" w:rsidRPr="00724E98">
              <w:t>6 years after expiration/final renewal of license</w:t>
            </w:r>
            <w:r w:rsidR="00DE4FEB" w:rsidRPr="00724E98">
              <w:t xml:space="preserve"> </w:t>
            </w:r>
          </w:p>
          <w:p w:rsidR="0002003F" w:rsidRPr="0028001A" w:rsidRDefault="0002003F" w:rsidP="00DE4FEB">
            <w:pPr>
              <w:rPr>
                <w:i/>
              </w:rPr>
            </w:pPr>
            <w:r w:rsidRPr="00724E98">
              <w:t xml:space="preserve">   </w:t>
            </w:r>
            <w:r w:rsidR="00DE4FEB" w:rsidRPr="0028001A">
              <w:rPr>
                <w:i/>
              </w:rPr>
              <w:t xml:space="preserve">or </w:t>
            </w:r>
          </w:p>
          <w:p w:rsidR="00DE4FEB" w:rsidRPr="00724E98" w:rsidRDefault="00DE4FEB" w:rsidP="00DE4FEB">
            <w:r w:rsidRPr="00724E98">
              <w:t xml:space="preserve">6 years after denial of license, </w:t>
            </w:r>
            <w:r w:rsidRPr="00724E98">
              <w:rPr>
                <w:i/>
              </w:rPr>
              <w:t>if applicable</w:t>
            </w:r>
          </w:p>
          <w:p w:rsidR="0053576C" w:rsidRPr="00724E98" w:rsidRDefault="0053576C" w:rsidP="00090336">
            <w:pPr>
              <w:rPr>
                <w:i/>
              </w:rPr>
            </w:pPr>
            <w:r w:rsidRPr="00724E98">
              <w:t xml:space="preserve">   </w:t>
            </w:r>
            <w:r w:rsidRPr="00724E98">
              <w:rPr>
                <w:i/>
              </w:rPr>
              <w:t>then</w:t>
            </w:r>
          </w:p>
          <w:p w:rsidR="0053576C" w:rsidRPr="00724E98" w:rsidRDefault="0053576C" w:rsidP="004B3CDA">
            <w:r w:rsidRPr="00724E98">
              <w:rPr>
                <w:b/>
              </w:rPr>
              <w:t>Destroy</w:t>
            </w:r>
            <w:r w:rsidRPr="00724E98">
              <w:t>.</w:t>
            </w:r>
            <w:r w:rsidR="00341FF0" w:rsidRPr="00724E98">
              <w:t xml:space="preserve"> </w:t>
            </w:r>
          </w:p>
        </w:tc>
        <w:tc>
          <w:tcPr>
            <w:tcW w:w="595" w:type="pct"/>
            <w:gridSpan w:val="2"/>
            <w:shd w:val="clear" w:color="auto" w:fill="FFFFFF"/>
            <w:tcMar>
              <w:top w:w="43" w:type="dxa"/>
              <w:left w:w="72" w:type="dxa"/>
              <w:bottom w:w="43" w:type="dxa"/>
              <w:right w:w="72" w:type="dxa"/>
            </w:tcMar>
          </w:tcPr>
          <w:p w:rsidR="00B23A95" w:rsidRPr="00724E98" w:rsidRDefault="0053576C" w:rsidP="00090336">
            <w:pPr>
              <w:pStyle w:val="TableText"/>
              <w:jc w:val="center"/>
              <w:rPr>
                <w:sz w:val="20"/>
                <w:szCs w:val="20"/>
              </w:rPr>
            </w:pPr>
            <w:r w:rsidRPr="00724E98">
              <w:rPr>
                <w:sz w:val="20"/>
                <w:szCs w:val="20"/>
              </w:rPr>
              <w:t>NON</w:t>
            </w:r>
            <w:r w:rsidR="00E76422" w:rsidRPr="00E76422">
              <w:rPr>
                <w:rFonts w:ascii="Arial" w:hAnsi="Arial"/>
                <w:sz w:val="20"/>
                <w:szCs w:val="20"/>
              </w:rPr>
              <w:t>-</w:t>
            </w:r>
            <w:r w:rsidRPr="00724E98">
              <w:rPr>
                <w:sz w:val="20"/>
                <w:szCs w:val="20"/>
              </w:rPr>
              <w:t>ARCHIVAL</w:t>
            </w:r>
          </w:p>
          <w:p w:rsidR="0053576C" w:rsidRPr="00724E98" w:rsidRDefault="0053576C" w:rsidP="00090336">
            <w:pPr>
              <w:pStyle w:val="TableText"/>
              <w:jc w:val="center"/>
              <w:rPr>
                <w:sz w:val="20"/>
                <w:szCs w:val="20"/>
              </w:rPr>
            </w:pPr>
            <w:r w:rsidRPr="00724E98">
              <w:rPr>
                <w:sz w:val="20"/>
                <w:szCs w:val="20"/>
              </w:rPr>
              <w:t>NON</w:t>
            </w:r>
            <w:r w:rsidR="00E76422" w:rsidRPr="00E76422">
              <w:rPr>
                <w:rFonts w:ascii="Arial" w:hAnsi="Arial"/>
                <w:sz w:val="20"/>
                <w:szCs w:val="20"/>
              </w:rPr>
              <w:t>-</w:t>
            </w:r>
            <w:r w:rsidRPr="00724E98">
              <w:rPr>
                <w:sz w:val="20"/>
                <w:szCs w:val="20"/>
              </w:rPr>
              <w:t>ESSENTIAL</w:t>
            </w:r>
          </w:p>
          <w:p w:rsidR="0053576C" w:rsidRPr="00A56BA2" w:rsidRDefault="0087052D" w:rsidP="0087052D">
            <w:pPr>
              <w:pStyle w:val="TableText"/>
              <w:jc w:val="center"/>
              <w:rPr>
                <w:sz w:val="20"/>
                <w:szCs w:val="20"/>
              </w:rPr>
            </w:pPr>
            <w:r w:rsidRPr="00724E98">
              <w:rPr>
                <w:sz w:val="20"/>
                <w:szCs w:val="20"/>
              </w:rPr>
              <w:t>OPR</w:t>
            </w:r>
            <w:r w:rsidR="00402C73" w:rsidRPr="00724E98">
              <w:fldChar w:fldCharType="begin"/>
            </w:r>
            <w:r w:rsidR="00402C73" w:rsidRPr="00724E98">
              <w:instrText xml:space="preserve">xe "license:solicitor/hawker/peddler" \f subject </w:instrText>
            </w:r>
            <w:r w:rsidR="00402C73" w:rsidRPr="00724E98">
              <w:fldChar w:fldCharType="end"/>
            </w:r>
            <w:r w:rsidR="00402C73" w:rsidRPr="00724E98">
              <w:fldChar w:fldCharType="begin"/>
            </w:r>
            <w:r w:rsidR="00402C73" w:rsidRPr="00724E98">
              <w:instrText xml:space="preserve">xe "peddler licenses" \f subject </w:instrText>
            </w:r>
            <w:r w:rsidR="00402C73" w:rsidRPr="00724E98">
              <w:fldChar w:fldCharType="end"/>
            </w:r>
            <w:r w:rsidR="00402C73" w:rsidRPr="00724E98">
              <w:fldChar w:fldCharType="begin"/>
            </w:r>
            <w:r w:rsidR="00402C73" w:rsidRPr="00724E98">
              <w:instrText xml:space="preserve">xe "hawker licenses" \f subject </w:instrText>
            </w:r>
            <w:r w:rsidR="00402C73" w:rsidRPr="00724E98">
              <w:fldChar w:fldCharType="end"/>
            </w:r>
            <w:r w:rsidR="00402C73" w:rsidRPr="00724E98">
              <w:fldChar w:fldCharType="begin"/>
            </w:r>
            <w:r w:rsidR="00402C73" w:rsidRPr="00724E98">
              <w:instrText xml:space="preserve">xe "solicitor licenses" \f subject </w:instrText>
            </w:r>
            <w:r w:rsidR="00402C73" w:rsidRPr="00724E98">
              <w:fldChar w:fldCharType="end"/>
            </w:r>
          </w:p>
        </w:tc>
      </w:tr>
    </w:tbl>
    <w:p w:rsidR="00633AB5" w:rsidRDefault="00633AB5">
      <w:pPr>
        <w:sectPr w:rsidR="00633AB5" w:rsidSect="00617E2A">
          <w:headerReference w:type="even" r:id="rId81"/>
          <w:footerReference w:type="default" r:id="rId82"/>
          <w:headerReference w:type="first" r:id="rId83"/>
          <w:pgSz w:w="15840" w:h="12240" w:orient="landscape" w:code="1"/>
          <w:pgMar w:top="1080" w:right="720" w:bottom="1080" w:left="720" w:header="1080" w:footer="720" w:gutter="0"/>
          <w:cols w:space="720"/>
          <w:docGrid w:linePitch="360"/>
        </w:sectPr>
      </w:pPr>
    </w:p>
    <w:p w:rsidR="00A014E9" w:rsidRPr="00A014E9" w:rsidRDefault="00A014E9">
      <w:pPr>
        <w:rPr>
          <w:sz w:val="2"/>
          <w:szCs w:val="2"/>
        </w:r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58"/>
        <w:gridCol w:w="2883"/>
        <w:gridCol w:w="1708"/>
        <w:gridCol w:w="9"/>
      </w:tblGrid>
      <w:tr w:rsidR="002F3FBC" w:rsidTr="00FD7DC0">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D43E8F">
            <w:pPr>
              <w:pStyle w:val="Activties"/>
              <w:ind w:left="720" w:hanging="720"/>
            </w:pPr>
            <w:bookmarkStart w:id="26" w:name="_Toc435696663"/>
            <w:r>
              <w:t>COURT ORDER IMPLEMENTATION</w:t>
            </w:r>
            <w:bookmarkEnd w:id="26"/>
          </w:p>
          <w:p w:rsidR="002F3FBC" w:rsidRDefault="002F3FBC" w:rsidP="0029532C">
            <w:pPr>
              <w:pStyle w:val="ActivityText"/>
              <w:spacing w:after="0"/>
            </w:pPr>
            <w:r>
              <w:t>The activity of enforcing and implementing orders, subpoenas, warrants, and other papers issued by courts requiring law enforcement involvement.</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blHeader/>
          <w:jc w:val="center"/>
        </w:trPr>
        <w:tc>
          <w:tcPr>
            <w:tcW w:w="501" w:type="pct"/>
            <w:shd w:val="clear" w:color="auto" w:fill="D9D9D9"/>
            <w:tcMar>
              <w:top w:w="29" w:type="dxa"/>
              <w:left w:w="29" w:type="dxa"/>
              <w:bottom w:w="29" w:type="dxa"/>
              <w:right w:w="29" w:type="dxa"/>
            </w:tcMar>
            <w:vAlign w:val="center"/>
          </w:tcPr>
          <w:p w:rsidR="006E2AD8" w:rsidRPr="00093297" w:rsidRDefault="00FD7DC0" w:rsidP="00A601A5">
            <w:pPr>
              <w:jc w:val="center"/>
              <w:rPr>
                <w:b/>
                <w:sz w:val="16"/>
                <w:szCs w:val="16"/>
              </w:rPr>
            </w:pPr>
            <w:r>
              <w:br w:type="page"/>
            </w:r>
            <w:r w:rsidR="006E2AD8" w:rsidRPr="00093297">
              <w:rPr>
                <w:b/>
                <w:sz w:val="16"/>
                <w:szCs w:val="16"/>
              </w:rPr>
              <w:t>DISPOSITION AUTHORITY NUMBER (DAN)</w:t>
            </w:r>
          </w:p>
        </w:tc>
        <w:tc>
          <w:tcPr>
            <w:tcW w:w="2902" w:type="pct"/>
            <w:shd w:val="clear" w:color="auto" w:fill="D9D9D9"/>
            <w:tcMar>
              <w:top w:w="29" w:type="dxa"/>
              <w:left w:w="29" w:type="dxa"/>
              <w:bottom w:w="29" w:type="dxa"/>
              <w:right w:w="29" w:type="dxa"/>
            </w:tcMar>
            <w:vAlign w:val="center"/>
          </w:tcPr>
          <w:p w:rsidR="006E2AD8" w:rsidRDefault="006E2AD8">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rsidR="006E2AD8" w:rsidRDefault="006E2AD8">
            <w:pPr>
              <w:jc w:val="center"/>
              <w:rPr>
                <w:b/>
                <w:sz w:val="20"/>
              </w:rPr>
            </w:pPr>
            <w:r>
              <w:rPr>
                <w:b/>
                <w:sz w:val="20"/>
              </w:rPr>
              <w:t xml:space="preserve">RETENTION AND </w:t>
            </w:r>
          </w:p>
          <w:p w:rsidR="006E2AD8" w:rsidRDefault="006E2AD8">
            <w:pPr>
              <w:jc w:val="center"/>
              <w:rPr>
                <w:b/>
                <w:sz w:val="20"/>
              </w:rPr>
            </w:pPr>
            <w:r>
              <w:rPr>
                <w:b/>
                <w:sz w:val="20"/>
              </w:rPr>
              <w:t>DISPOSITION ACTION</w:t>
            </w:r>
          </w:p>
        </w:tc>
        <w:tc>
          <w:tcPr>
            <w:tcW w:w="596" w:type="pct"/>
            <w:gridSpan w:val="2"/>
            <w:shd w:val="clear" w:color="auto" w:fill="D9D9D9"/>
            <w:tcMar>
              <w:top w:w="29" w:type="dxa"/>
              <w:left w:w="29" w:type="dxa"/>
              <w:bottom w:w="29" w:type="dxa"/>
              <w:right w:w="29" w:type="dxa"/>
            </w:tcMar>
            <w:vAlign w:val="center"/>
          </w:tcPr>
          <w:p w:rsidR="006E2AD8" w:rsidRDefault="006E2AD8">
            <w:pPr>
              <w:jc w:val="center"/>
              <w:rPr>
                <w:b/>
                <w:sz w:val="20"/>
              </w:rPr>
            </w:pPr>
            <w:r>
              <w:rPr>
                <w:b/>
                <w:sz w:val="20"/>
              </w:rPr>
              <w:t>DESIGNATION</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43" w:type="dxa"/>
              <w:bottom w:w="43" w:type="dxa"/>
              <w:right w:w="43" w:type="dxa"/>
            </w:tcMar>
          </w:tcPr>
          <w:p w:rsidR="006E2AD8" w:rsidRDefault="006E2AD8" w:rsidP="00A601A5">
            <w:pPr>
              <w:jc w:val="center"/>
            </w:pPr>
            <w:r>
              <w:t>LE07</w:t>
            </w:r>
            <w:r w:rsidR="00E76422" w:rsidRPr="00E76422">
              <w:rPr>
                <w:rFonts w:ascii="Arial" w:hAnsi="Arial"/>
              </w:rPr>
              <w:t>-</w:t>
            </w:r>
            <w:r>
              <w:t>01</w:t>
            </w:r>
            <w:r w:rsidR="00E76422" w:rsidRPr="00E76422">
              <w:rPr>
                <w:rFonts w:ascii="Arial" w:hAnsi="Arial"/>
              </w:rPr>
              <w:t>-</w:t>
            </w:r>
            <w:r>
              <w:t xml:space="preserve">12 Rev. </w:t>
            </w:r>
            <w:r w:rsidR="008970C8">
              <w:t>2</w:t>
            </w:r>
            <w:r>
              <w:fldChar w:fldCharType="begin"/>
            </w:r>
            <w:r>
              <w:rPr>
                <w:color w:val="auto"/>
              </w:rPr>
              <w:instrText xml:space="preserve">xe "LE07-01-12" \f dan </w:instrText>
            </w:r>
            <w:r>
              <w:fldChar w:fldCharType="end"/>
            </w:r>
          </w:p>
        </w:tc>
        <w:tc>
          <w:tcPr>
            <w:tcW w:w="2902" w:type="pct"/>
            <w:tcMar>
              <w:top w:w="43" w:type="dxa"/>
              <w:left w:w="72" w:type="dxa"/>
              <w:bottom w:w="43" w:type="dxa"/>
              <w:right w:w="72" w:type="dxa"/>
            </w:tcMar>
          </w:tcPr>
          <w:p w:rsidR="006E2AD8" w:rsidRDefault="006E2AD8" w:rsidP="005822F0">
            <w:pPr>
              <w:pStyle w:val="RecordSeriesTitles"/>
            </w:pPr>
            <w:r>
              <w:t>Court Orders</w:t>
            </w:r>
            <w:r w:rsidR="00EE1FCA">
              <w:t>/Warrants/Writs</w:t>
            </w:r>
            <w:r>
              <w:t xml:space="preserve"> </w:t>
            </w:r>
            <w:r w:rsidRPr="007C6720">
              <w:rPr>
                <w:rFonts w:ascii="Arial" w:hAnsi="Arial" w:cs="Arial"/>
              </w:rPr>
              <w:t>–</w:t>
            </w:r>
            <w:r>
              <w:t xml:space="preserve"> </w:t>
            </w:r>
            <w:r w:rsidR="00EE1FCA">
              <w:t>Not</w:t>
            </w:r>
            <w:r w:rsidR="00851FB6">
              <w:t xml:space="preserve"> Acted</w:t>
            </w:r>
            <w:r w:rsidR="00EE1FCA">
              <w:t xml:space="preserve"> Upon </w:t>
            </w:r>
            <w:r>
              <w:t xml:space="preserve">  </w:t>
            </w:r>
          </w:p>
          <w:p w:rsidR="006E2AD8" w:rsidRDefault="006E2AD8" w:rsidP="001520CB">
            <w:r>
              <w:t xml:space="preserve">Orders issued by a court and filed with the </w:t>
            </w:r>
            <w:r w:rsidR="00EE1FCA">
              <w:t xml:space="preserve">law enforcement </w:t>
            </w:r>
            <w:r>
              <w:t>agency</w:t>
            </w:r>
            <w:r w:rsidR="00EE1FCA">
              <w:t xml:space="preserve"> where the agency has taken no subsequent action</w:t>
            </w:r>
            <w:r>
              <w:t xml:space="preserve">. </w:t>
            </w:r>
            <w:r>
              <w:fldChar w:fldCharType="begin"/>
            </w:r>
            <w:r>
              <w:instrText>xe "court orders</w:instrText>
            </w:r>
            <w:r w:rsidR="00B03A1F">
              <w:instrText>/warrants/writs</w:instrText>
            </w:r>
            <w:r>
              <w:instrText xml:space="preserve">" \f subject </w:instrText>
            </w:r>
            <w:r>
              <w:fldChar w:fldCharType="end"/>
            </w:r>
            <w:r>
              <w:fldChar w:fldCharType="begin"/>
            </w:r>
            <w:r>
              <w:instrText>xe "anti-harassment orders" \f subject</w:instrText>
            </w:r>
            <w:r>
              <w:fldChar w:fldCharType="end"/>
            </w:r>
            <w:r>
              <w:fldChar w:fldCharType="begin"/>
            </w:r>
            <w:r>
              <w:instrText xml:space="preserve">xe "protection orders" \f subject </w:instrText>
            </w:r>
            <w:r>
              <w:fldChar w:fldCharType="end"/>
            </w:r>
            <w:r>
              <w:fldChar w:fldCharType="begin"/>
            </w:r>
            <w:r>
              <w:instrText>xe "no-contact orders" \f subject</w:instrText>
            </w:r>
            <w:r>
              <w:fldChar w:fldCharType="end"/>
            </w:r>
            <w:r>
              <w:fldChar w:fldCharType="begin"/>
            </w:r>
            <w:r>
              <w:instrText>xe "restrictive area orders" \f subject</w:instrText>
            </w:r>
            <w:r>
              <w:fldChar w:fldCharType="end"/>
            </w:r>
            <w:r w:rsidR="00AC29A5">
              <w:fldChar w:fldCharType="begin"/>
            </w:r>
            <w:r w:rsidR="00AC29A5">
              <w:instrText xml:space="preserve">xe "warrants" \f subject </w:instrText>
            </w:r>
            <w:r w:rsidR="00AC29A5">
              <w:fldChar w:fldCharType="end"/>
            </w:r>
            <w:r w:rsidR="00AC29A5">
              <w:fldChar w:fldCharType="begin"/>
            </w:r>
            <w:r w:rsidR="00AC29A5">
              <w:instrText>xe "writ</w:instrText>
            </w:r>
            <w:r w:rsidR="00F262A7">
              <w:instrText>s</w:instrText>
            </w:r>
            <w:r w:rsidR="00AC29A5">
              <w:instrText xml:space="preserve">" \f subject </w:instrText>
            </w:r>
            <w:r w:rsidR="00AC29A5">
              <w:fldChar w:fldCharType="end"/>
            </w:r>
            <w:r w:rsidR="00DE5B7A">
              <w:fldChar w:fldCharType="begin"/>
            </w:r>
            <w:r w:rsidR="00DE5B7A">
              <w:instrText xml:space="preserve">xe "National:Instant Criminal Background Ck </w:instrText>
            </w:r>
            <w:r w:rsidR="001C7D34">
              <w:instrText>Sys</w:instrText>
            </w:r>
            <w:r w:rsidR="00DE5B7A">
              <w:instrText xml:space="preserve"> (NICS)" \f subject </w:instrText>
            </w:r>
            <w:r w:rsidR="00DE5B7A">
              <w:fldChar w:fldCharType="end"/>
            </w:r>
          </w:p>
          <w:p w:rsidR="006E2AD8" w:rsidRDefault="006E2AD8" w:rsidP="00A77D48">
            <w:pPr>
              <w:pStyle w:val="Includes"/>
            </w:pPr>
            <w:r>
              <w:t>Includes, but is not limited to:</w:t>
            </w:r>
          </w:p>
          <w:p w:rsidR="006E2AD8" w:rsidRPr="00C566B0" w:rsidRDefault="006E2AD8" w:rsidP="00005167">
            <w:pPr>
              <w:pStyle w:val="BULLETSINC"/>
              <w:numPr>
                <w:ilvl w:val="0"/>
                <w:numId w:val="23"/>
              </w:numPr>
            </w:pPr>
            <w:r w:rsidRPr="00C566B0">
              <w:t>Anti</w:t>
            </w:r>
            <w:r w:rsidR="00E76422" w:rsidRPr="00C566B0">
              <w:rPr>
                <w:rFonts w:ascii="Arial" w:hAnsi="Arial"/>
              </w:rPr>
              <w:t>-</w:t>
            </w:r>
            <w:r w:rsidRPr="00C566B0">
              <w:t>harassment</w:t>
            </w:r>
            <w:r w:rsidR="00356EEF" w:rsidRPr="00C566B0">
              <w:t>, no contact, protection, restrictive area, SODA/SOAP orders</w:t>
            </w:r>
            <w:r w:rsidRPr="00C566B0">
              <w:t>;</w:t>
            </w:r>
          </w:p>
          <w:p w:rsidR="00356EEF" w:rsidRPr="00C566B0" w:rsidRDefault="00356EEF" w:rsidP="00005167">
            <w:pPr>
              <w:pStyle w:val="BULLETSINC"/>
              <w:numPr>
                <w:ilvl w:val="0"/>
                <w:numId w:val="23"/>
              </w:numPr>
            </w:pPr>
            <w:r w:rsidRPr="00C566B0">
              <w:t>Documentation that order, warrant, or writ information was reported or forwarded to an outside agency or organization such as the National Instant Criminal Background Check System (NICS)</w:t>
            </w:r>
            <w:r w:rsidR="00910765" w:rsidRPr="00C566B0">
              <w:t>.</w:t>
            </w:r>
          </w:p>
          <w:p w:rsidR="006E2AD8" w:rsidRPr="00994959" w:rsidRDefault="006E2AD8" w:rsidP="003F0CB9">
            <w:pPr>
              <w:pStyle w:val="Excludes"/>
            </w:pPr>
            <w:r w:rsidRPr="00994959">
              <w:t xml:space="preserve">Excludes </w:t>
            </w:r>
            <w:r w:rsidR="0022551A" w:rsidRPr="00994959">
              <w:t xml:space="preserve">court </w:t>
            </w:r>
            <w:r w:rsidRPr="00994959">
              <w:t xml:space="preserve">orders served on the agency </w:t>
            </w:r>
            <w:r w:rsidR="00354063" w:rsidRPr="00994959">
              <w:t xml:space="preserve">covered by </w:t>
            </w:r>
            <w:hyperlink r:id="rId84" w:history="1">
              <w:r w:rsidR="00354063" w:rsidRPr="00724E98">
                <w:rPr>
                  <w:rStyle w:val="Hyperlink"/>
                  <w:i/>
                </w:rPr>
                <w:t>CORE</w:t>
              </w:r>
            </w:hyperlink>
            <w:r w:rsidR="00354063" w:rsidRPr="00724E98">
              <w:t xml:space="preserve"> series </w:t>
            </w:r>
            <w:r w:rsidR="0022551A" w:rsidRPr="00724E98">
              <w:t>GS2011</w:t>
            </w:r>
            <w:r w:rsidR="00E76422" w:rsidRPr="00E76422">
              <w:rPr>
                <w:rFonts w:ascii="Arial" w:hAnsi="Arial"/>
              </w:rPr>
              <w:t>-</w:t>
            </w:r>
            <w:r w:rsidR="0022551A" w:rsidRPr="00724E98">
              <w:t>172</w:t>
            </w:r>
            <w:r w:rsidR="00354063" w:rsidRPr="00724E98">
              <w:t>.</w:t>
            </w:r>
          </w:p>
        </w:tc>
        <w:tc>
          <w:tcPr>
            <w:tcW w:w="1001" w:type="pct"/>
            <w:tcMar>
              <w:top w:w="43" w:type="dxa"/>
              <w:left w:w="72" w:type="dxa"/>
              <w:bottom w:w="43" w:type="dxa"/>
              <w:right w:w="72" w:type="dxa"/>
            </w:tcMar>
          </w:tcPr>
          <w:p w:rsidR="006E2AD8" w:rsidRDefault="006E2AD8" w:rsidP="00B50ED6">
            <w:r>
              <w:rPr>
                <w:b/>
              </w:rPr>
              <w:t>Retain</w:t>
            </w:r>
            <w:r>
              <w:t xml:space="preserve"> until expired, vacated, terminated, or superseded</w:t>
            </w:r>
          </w:p>
          <w:p w:rsidR="006E2AD8" w:rsidRDefault="006E2AD8" w:rsidP="001520CB">
            <w:pPr>
              <w:rPr>
                <w:i/>
              </w:rPr>
            </w:pPr>
            <w:r>
              <w:rPr>
                <w:i/>
              </w:rPr>
              <w:t xml:space="preserve">   then</w:t>
            </w:r>
          </w:p>
          <w:p w:rsidR="006E2AD8" w:rsidRPr="00C532FF" w:rsidRDefault="006E2AD8" w:rsidP="00C532FF">
            <w:pPr>
              <w:rPr>
                <w:b/>
              </w:rPr>
            </w:pPr>
            <w:r>
              <w:rPr>
                <w:b/>
              </w:rPr>
              <w:t>Destroy.</w:t>
            </w:r>
          </w:p>
        </w:tc>
        <w:tc>
          <w:tcPr>
            <w:tcW w:w="596" w:type="pct"/>
            <w:gridSpan w:val="2"/>
            <w:tcMar>
              <w:top w:w="43" w:type="dxa"/>
              <w:left w:w="72" w:type="dxa"/>
              <w:bottom w:w="43" w:type="dxa"/>
              <w:right w:w="72" w:type="dxa"/>
            </w:tcMar>
          </w:tcPr>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9244AF">
            <w:pPr>
              <w:pStyle w:val="TableText"/>
              <w:jc w:val="center"/>
              <w:rPr>
                <w:sz w:val="20"/>
                <w:szCs w:val="20"/>
              </w:rPr>
            </w:pPr>
            <w:r w:rsidRPr="00A56BA2">
              <w:rPr>
                <w:sz w:val="20"/>
                <w:szCs w:val="20"/>
              </w:rPr>
              <w:t>O</w:t>
            </w:r>
            <w:r>
              <w:rPr>
                <w:sz w:val="20"/>
                <w:szCs w:val="20"/>
              </w:rPr>
              <w:t>PR</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43" w:type="dxa"/>
              <w:bottom w:w="43" w:type="dxa"/>
              <w:right w:w="43" w:type="dxa"/>
            </w:tcMar>
          </w:tcPr>
          <w:p w:rsidR="006E2AD8" w:rsidRDefault="006E2AD8" w:rsidP="00A601A5">
            <w:pPr>
              <w:jc w:val="center"/>
            </w:pPr>
            <w:r>
              <w:t>LE05</w:t>
            </w:r>
            <w:r w:rsidR="00E76422" w:rsidRPr="00E76422">
              <w:rPr>
                <w:rFonts w:ascii="Arial" w:hAnsi="Arial"/>
              </w:rPr>
              <w:t>-</w:t>
            </w:r>
            <w:r>
              <w:t>01</w:t>
            </w:r>
            <w:r w:rsidR="00E76422" w:rsidRPr="00E76422">
              <w:rPr>
                <w:rFonts w:ascii="Arial" w:hAnsi="Arial"/>
              </w:rPr>
              <w:t>-</w:t>
            </w:r>
            <w:r>
              <w:t>04</w:t>
            </w:r>
          </w:p>
          <w:p w:rsidR="006E2AD8" w:rsidRDefault="006E2AD8" w:rsidP="00A601A5">
            <w:pPr>
              <w:jc w:val="center"/>
            </w:pPr>
            <w:r>
              <w:t xml:space="preserve">Rev. </w:t>
            </w:r>
            <w:r w:rsidR="008970C8">
              <w:t>2</w:t>
            </w:r>
            <w:r>
              <w:fldChar w:fldCharType="begin"/>
            </w:r>
            <w:r>
              <w:rPr>
                <w:color w:val="auto"/>
              </w:rPr>
              <w:instrText xml:space="preserve">xe "LE05-01-04" \f dan </w:instrText>
            </w:r>
            <w:r>
              <w:fldChar w:fldCharType="end"/>
            </w:r>
          </w:p>
        </w:tc>
        <w:tc>
          <w:tcPr>
            <w:tcW w:w="2902" w:type="pct"/>
            <w:tcMar>
              <w:top w:w="43" w:type="dxa"/>
              <w:left w:w="72" w:type="dxa"/>
              <w:bottom w:w="43" w:type="dxa"/>
              <w:right w:w="72" w:type="dxa"/>
            </w:tcMar>
          </w:tcPr>
          <w:p w:rsidR="006E2AD8" w:rsidRDefault="006E2AD8" w:rsidP="00090336">
            <w:pPr>
              <w:pStyle w:val="RecordSeriesTitles"/>
            </w:pPr>
            <w:r>
              <w:t>Court Orders</w:t>
            </w:r>
            <w:r w:rsidR="00EE1FCA">
              <w:t>/Warrants/Writs</w:t>
            </w:r>
            <w:r>
              <w:t xml:space="preserve"> </w:t>
            </w:r>
            <w:r w:rsidRPr="007C6720">
              <w:rPr>
                <w:rFonts w:ascii="Arial" w:hAnsi="Arial" w:cs="Arial"/>
              </w:rPr>
              <w:t>–</w:t>
            </w:r>
            <w:r>
              <w:t xml:space="preserve"> </w:t>
            </w:r>
            <w:r w:rsidR="00EE1FCA">
              <w:t>Acted Upon</w:t>
            </w:r>
          </w:p>
          <w:p w:rsidR="006E2AD8" w:rsidRDefault="006E2AD8" w:rsidP="00090336">
            <w:r>
              <w:t>Records relating to the tracking and delivery of official documents requiring a process to be served by the agency</w:t>
            </w:r>
            <w:r w:rsidR="00EE1FCA">
              <w:t>, including action taken on orders, warrants and writs not originally filed with the agency</w:t>
            </w:r>
            <w:r>
              <w:t>.</w:t>
            </w:r>
            <w:r w:rsidR="008B7D7A">
              <w:fldChar w:fldCharType="begin"/>
            </w:r>
            <w:r w:rsidR="008B7D7A">
              <w:instrText xml:space="preserve">xe "court orders/warrants/writs" \f subject </w:instrText>
            </w:r>
            <w:r w:rsidR="008B7D7A">
              <w:fldChar w:fldCharType="end"/>
            </w:r>
            <w:r w:rsidR="00AC29A5">
              <w:fldChar w:fldCharType="begin"/>
            </w:r>
            <w:r w:rsidR="00AC29A5">
              <w:instrText xml:space="preserve">xe "warrants" \f subject </w:instrText>
            </w:r>
            <w:r w:rsidR="00AC29A5">
              <w:fldChar w:fldCharType="end"/>
            </w:r>
            <w:r w:rsidR="00AC29A5">
              <w:fldChar w:fldCharType="begin"/>
            </w:r>
            <w:r w:rsidR="00AC29A5">
              <w:instrText xml:space="preserve">xe "writs" \f subject </w:instrText>
            </w:r>
            <w:r w:rsidR="00AC29A5">
              <w:fldChar w:fldCharType="end"/>
            </w:r>
            <w:r w:rsidR="00C717D4">
              <w:fldChar w:fldCharType="begin"/>
            </w:r>
            <w:r w:rsidR="00C717D4">
              <w:instrText xml:space="preserve">xe "logs:service (court orders/warrants/writs)" \f subject </w:instrText>
            </w:r>
            <w:r w:rsidR="00C717D4">
              <w:fldChar w:fldCharType="end"/>
            </w:r>
            <w:r w:rsidR="00DE5B7A">
              <w:fldChar w:fldCharType="begin"/>
            </w:r>
            <w:r w:rsidR="00DE5B7A">
              <w:instrText>xe "National:Insta</w:instrText>
            </w:r>
            <w:r w:rsidR="001C7D34">
              <w:instrText>nt Criminal Background Ck Sys</w:instrText>
            </w:r>
            <w:r w:rsidR="00DE5B7A">
              <w:instrText xml:space="preserve"> (NICS)" \f subject </w:instrText>
            </w:r>
            <w:r w:rsidR="00DE5B7A">
              <w:fldChar w:fldCharType="end"/>
            </w:r>
          </w:p>
          <w:p w:rsidR="006E2AD8" w:rsidRDefault="006E2AD8" w:rsidP="00A77D48">
            <w:pPr>
              <w:pStyle w:val="Includes"/>
            </w:pPr>
            <w:r>
              <w:t>Includes, but is not limited to:</w:t>
            </w:r>
          </w:p>
          <w:p w:rsidR="006E2AD8" w:rsidRPr="00C566B0" w:rsidRDefault="006E2AD8" w:rsidP="00005167">
            <w:pPr>
              <w:pStyle w:val="BULLETSINC"/>
              <w:numPr>
                <w:ilvl w:val="0"/>
                <w:numId w:val="24"/>
              </w:numPr>
            </w:pPr>
            <w:r w:rsidRPr="00C566B0">
              <w:t>Domestic violence information sheets;</w:t>
            </w:r>
          </w:p>
          <w:p w:rsidR="006E2AD8" w:rsidRPr="00C566B0" w:rsidRDefault="006E2AD8" w:rsidP="00005167">
            <w:pPr>
              <w:pStyle w:val="BULLETSINC"/>
              <w:numPr>
                <w:ilvl w:val="0"/>
                <w:numId w:val="24"/>
              </w:numPr>
            </w:pPr>
            <w:r w:rsidRPr="00C566B0">
              <w:t>Service slips and logs (including face sheets and day tickets);</w:t>
            </w:r>
          </w:p>
          <w:p w:rsidR="006E2AD8" w:rsidRPr="00C566B0" w:rsidRDefault="006E2AD8" w:rsidP="00005167">
            <w:pPr>
              <w:pStyle w:val="BULLETSINC"/>
              <w:numPr>
                <w:ilvl w:val="0"/>
                <w:numId w:val="24"/>
              </w:numPr>
            </w:pPr>
            <w:r w:rsidRPr="00C566B0">
              <w:t>Returns of service</w:t>
            </w:r>
            <w:r w:rsidR="00356EEF" w:rsidRPr="00C566B0">
              <w:t>;</w:t>
            </w:r>
          </w:p>
          <w:p w:rsidR="00910765" w:rsidRPr="00C566B0" w:rsidRDefault="00356EEF" w:rsidP="00005167">
            <w:pPr>
              <w:pStyle w:val="BULLETSINC"/>
              <w:numPr>
                <w:ilvl w:val="0"/>
                <w:numId w:val="24"/>
              </w:numPr>
            </w:pPr>
            <w:r w:rsidRPr="00C566B0">
              <w:t>Documentation that order, warrant, or writ information was reported or forwarded to an outside agency or organization such as the National Instant Criminal Background Check System (NICS)</w:t>
            </w:r>
            <w:r w:rsidR="00B3711F" w:rsidRPr="00C566B0">
              <w:t>.</w:t>
            </w:r>
            <w:r w:rsidR="00DE5B7A" w:rsidRPr="00C566B0">
              <w:t xml:space="preserve"> </w:t>
            </w:r>
            <w:r w:rsidR="00DE5B7A" w:rsidRPr="00C566B0">
              <w:fldChar w:fldCharType="begin"/>
            </w:r>
            <w:r w:rsidR="00DE5B7A" w:rsidRPr="00C566B0">
              <w:instrText>xe "National:Insta</w:instrText>
            </w:r>
            <w:r w:rsidR="001C7D34" w:rsidRPr="00C566B0">
              <w:instrText>nt Criminal Background Ck Sys</w:instrText>
            </w:r>
            <w:r w:rsidR="00DE5B7A" w:rsidRPr="00C566B0">
              <w:instrText xml:space="preserve"> (NICS)" \f subject </w:instrText>
            </w:r>
            <w:r w:rsidR="00DE5B7A" w:rsidRPr="00C566B0">
              <w:fldChar w:fldCharType="end"/>
            </w:r>
          </w:p>
          <w:p w:rsidR="006E2AD8" w:rsidRPr="00994959" w:rsidRDefault="006E2AD8" w:rsidP="003F0CB9">
            <w:pPr>
              <w:pStyle w:val="Excludes"/>
            </w:pPr>
            <w:r w:rsidRPr="00994959">
              <w:t>Excludes summonses that become part of a case file.</w:t>
            </w:r>
          </w:p>
        </w:tc>
        <w:tc>
          <w:tcPr>
            <w:tcW w:w="1001" w:type="pct"/>
            <w:tcMar>
              <w:top w:w="43" w:type="dxa"/>
              <w:left w:w="72" w:type="dxa"/>
              <w:bottom w:w="43" w:type="dxa"/>
              <w:right w:w="72" w:type="dxa"/>
            </w:tcMar>
          </w:tcPr>
          <w:p w:rsidR="006E2AD8" w:rsidRDefault="006E2AD8" w:rsidP="00090336">
            <w:r>
              <w:rPr>
                <w:b/>
              </w:rPr>
              <w:t>Retain</w:t>
            </w:r>
            <w:r>
              <w:t xml:space="preserve"> for 6 years after last entry or action</w:t>
            </w:r>
          </w:p>
          <w:p w:rsidR="006E2AD8" w:rsidRDefault="006E2AD8" w:rsidP="00090336">
            <w:pPr>
              <w:rPr>
                <w:i/>
              </w:rPr>
            </w:pPr>
            <w:r>
              <w:rPr>
                <w:i/>
              </w:rPr>
              <w:t xml:space="preserve">   then</w:t>
            </w:r>
          </w:p>
          <w:p w:rsidR="006E2AD8" w:rsidRDefault="006E2AD8" w:rsidP="00090336">
            <w:pPr>
              <w:rPr>
                <w:b/>
              </w:rPr>
            </w:pPr>
            <w:r>
              <w:rPr>
                <w:b/>
              </w:rPr>
              <w:t>Destroy.</w:t>
            </w:r>
          </w:p>
        </w:tc>
        <w:tc>
          <w:tcPr>
            <w:tcW w:w="596" w:type="pct"/>
            <w:gridSpan w:val="2"/>
            <w:tcMar>
              <w:top w:w="43" w:type="dxa"/>
              <w:left w:w="72" w:type="dxa"/>
              <w:bottom w:w="43" w:type="dxa"/>
              <w:right w:w="72" w:type="dxa"/>
            </w:tcMar>
          </w:tcPr>
          <w:p w:rsidR="006E2AD8" w:rsidRPr="00A56BA2" w:rsidRDefault="006E2AD8" w:rsidP="00090336">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090336">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090336">
            <w:pPr>
              <w:pStyle w:val="TableText"/>
              <w:jc w:val="center"/>
              <w:rPr>
                <w:sz w:val="20"/>
                <w:szCs w:val="20"/>
              </w:rPr>
            </w:pPr>
            <w:r w:rsidRPr="00A56BA2">
              <w:rPr>
                <w:sz w:val="20"/>
                <w:szCs w:val="20"/>
              </w:rPr>
              <w:t>OFM</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43" w:type="dxa"/>
              <w:bottom w:w="43" w:type="dxa"/>
              <w:right w:w="43" w:type="dxa"/>
            </w:tcMar>
          </w:tcPr>
          <w:p w:rsidR="006E2AD8" w:rsidRDefault="006E2AD8" w:rsidP="00A601A5">
            <w:pPr>
              <w:jc w:val="center"/>
              <w:rPr>
                <w:color w:val="auto"/>
              </w:rPr>
            </w:pPr>
            <w:r>
              <w:rPr>
                <w:color w:val="auto"/>
              </w:rPr>
              <w:t>LE07</w:t>
            </w:r>
            <w:r w:rsidR="00E76422" w:rsidRPr="00E76422">
              <w:rPr>
                <w:rFonts w:ascii="Arial" w:hAnsi="Arial"/>
                <w:color w:val="auto"/>
              </w:rPr>
              <w:t>-</w:t>
            </w:r>
            <w:r>
              <w:rPr>
                <w:color w:val="auto"/>
              </w:rPr>
              <w:t>01</w:t>
            </w:r>
            <w:r w:rsidR="00E76422" w:rsidRPr="00E76422">
              <w:rPr>
                <w:rFonts w:ascii="Arial" w:hAnsi="Arial"/>
                <w:color w:val="auto"/>
              </w:rPr>
              <w:t>-</w:t>
            </w:r>
            <w:r>
              <w:rPr>
                <w:color w:val="auto"/>
              </w:rPr>
              <w:t>08</w:t>
            </w:r>
          </w:p>
          <w:p w:rsidR="006E2AD8" w:rsidRDefault="006E2AD8" w:rsidP="00A601A5">
            <w:pPr>
              <w:jc w:val="center"/>
              <w:rPr>
                <w:color w:val="auto"/>
              </w:rPr>
            </w:pPr>
            <w:r>
              <w:rPr>
                <w:color w:val="auto"/>
              </w:rPr>
              <w:t>Rev. 1</w:t>
            </w:r>
            <w:r>
              <w:rPr>
                <w:color w:val="auto"/>
              </w:rPr>
              <w:fldChar w:fldCharType="begin"/>
            </w:r>
            <w:r>
              <w:rPr>
                <w:color w:val="auto"/>
              </w:rPr>
              <w:instrText xml:space="preserve">xe "LE07-01-08" \f dan </w:instrText>
            </w:r>
            <w:r>
              <w:rPr>
                <w:color w:val="auto"/>
              </w:rPr>
              <w:fldChar w:fldCharType="end"/>
            </w:r>
          </w:p>
        </w:tc>
        <w:tc>
          <w:tcPr>
            <w:tcW w:w="2902" w:type="pct"/>
            <w:tcMar>
              <w:top w:w="43" w:type="dxa"/>
              <w:left w:w="72" w:type="dxa"/>
              <w:bottom w:w="43" w:type="dxa"/>
              <w:right w:w="72" w:type="dxa"/>
            </w:tcMar>
          </w:tcPr>
          <w:p w:rsidR="006E2AD8" w:rsidRDefault="006E2AD8" w:rsidP="00090336">
            <w:pPr>
              <w:pStyle w:val="RecordSeriesTitles"/>
            </w:pPr>
            <w:r>
              <w:t>Dockets/Process Logs</w:t>
            </w:r>
          </w:p>
          <w:p w:rsidR="006E2AD8" w:rsidRDefault="006E2AD8" w:rsidP="009B067D">
            <w:r>
              <w:t xml:space="preserve">Logs, </w:t>
            </w:r>
            <w:r w:rsidR="00FD7DC0">
              <w:t>dockets</w:t>
            </w:r>
            <w:r>
              <w:t xml:space="preserve"> or lists of civil and criminal processes received by the agency. </w:t>
            </w:r>
            <w:r w:rsidR="00794BAB">
              <w:fldChar w:fldCharType="begin"/>
            </w:r>
            <w:r w:rsidR="00794BAB">
              <w:instrText xml:space="preserve">xe "dockets/process logs" \f subject </w:instrText>
            </w:r>
            <w:r w:rsidR="00794BAB">
              <w:fldChar w:fldCharType="end"/>
            </w:r>
            <w:r w:rsidR="00C717D4">
              <w:fldChar w:fldCharType="begin"/>
            </w:r>
            <w:r w:rsidR="00C717D4">
              <w:instrText xml:space="preserve">xe "logs:civil/criminal processes received by agency" \f subject </w:instrText>
            </w:r>
            <w:r w:rsidR="00C717D4">
              <w:fldChar w:fldCharType="end"/>
            </w:r>
          </w:p>
        </w:tc>
        <w:tc>
          <w:tcPr>
            <w:tcW w:w="1001" w:type="pct"/>
            <w:tcMar>
              <w:top w:w="43" w:type="dxa"/>
              <w:left w:w="72" w:type="dxa"/>
              <w:bottom w:w="43" w:type="dxa"/>
              <w:right w:w="72" w:type="dxa"/>
            </w:tcMar>
          </w:tcPr>
          <w:p w:rsidR="006E2AD8" w:rsidRDefault="006E2AD8" w:rsidP="00090336">
            <w:r>
              <w:rPr>
                <w:b/>
              </w:rPr>
              <w:t>Retain</w:t>
            </w:r>
            <w:r>
              <w:t xml:space="preserve"> for 3 years after date of entry</w:t>
            </w:r>
          </w:p>
          <w:p w:rsidR="006E2AD8" w:rsidRDefault="006E2AD8" w:rsidP="00090336">
            <w:pPr>
              <w:rPr>
                <w:i/>
              </w:rPr>
            </w:pPr>
            <w:r>
              <w:t xml:space="preserve">   </w:t>
            </w:r>
            <w:r>
              <w:rPr>
                <w:i/>
              </w:rPr>
              <w:t>then</w:t>
            </w:r>
          </w:p>
          <w:p w:rsidR="006E2AD8" w:rsidRPr="00044B69" w:rsidRDefault="006E2AD8" w:rsidP="00090336">
            <w:r>
              <w:rPr>
                <w:b/>
              </w:rPr>
              <w:t>Destroy</w:t>
            </w:r>
            <w:r>
              <w:t>.</w:t>
            </w:r>
          </w:p>
        </w:tc>
        <w:tc>
          <w:tcPr>
            <w:tcW w:w="596" w:type="pct"/>
            <w:gridSpan w:val="2"/>
            <w:tcMar>
              <w:top w:w="43" w:type="dxa"/>
              <w:left w:w="72" w:type="dxa"/>
              <w:bottom w:w="43" w:type="dxa"/>
              <w:right w:w="72" w:type="dxa"/>
            </w:tcMar>
          </w:tcPr>
          <w:p w:rsidR="006E2AD8" w:rsidRDefault="006E2AD8" w:rsidP="00090336">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6E2AD8" w:rsidRDefault="006E2AD8" w:rsidP="00090336">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6E2AD8" w:rsidRPr="00A56BA2" w:rsidRDefault="006E2AD8" w:rsidP="00090336">
            <w:pPr>
              <w:pStyle w:val="TableText"/>
              <w:jc w:val="center"/>
              <w:rPr>
                <w:sz w:val="20"/>
                <w:szCs w:val="20"/>
              </w:rPr>
            </w:pPr>
            <w:r>
              <w:rPr>
                <w:sz w:val="20"/>
                <w:szCs w:val="20"/>
              </w:rPr>
              <w:t>OFM</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43" w:type="dxa"/>
              <w:bottom w:w="43" w:type="dxa"/>
              <w:right w:w="43" w:type="dxa"/>
            </w:tcMar>
          </w:tcPr>
          <w:p w:rsidR="006E2AD8" w:rsidRDefault="006E2AD8" w:rsidP="00A601A5">
            <w:pPr>
              <w:jc w:val="center"/>
            </w:pPr>
            <w:r>
              <w:lastRenderedPageBreak/>
              <w:t>LE05</w:t>
            </w:r>
            <w:r w:rsidR="00E76422" w:rsidRPr="00E76422">
              <w:rPr>
                <w:rFonts w:ascii="Arial" w:hAnsi="Arial"/>
              </w:rPr>
              <w:t>-</w:t>
            </w:r>
            <w:r>
              <w:t>01</w:t>
            </w:r>
            <w:r w:rsidR="00E76422" w:rsidRPr="00E76422">
              <w:rPr>
                <w:rFonts w:ascii="Arial" w:hAnsi="Arial"/>
              </w:rPr>
              <w:t>-</w:t>
            </w:r>
            <w:r>
              <w:t>07</w:t>
            </w:r>
          </w:p>
          <w:p w:rsidR="006E2AD8" w:rsidRDefault="006E2AD8" w:rsidP="00A601A5">
            <w:pPr>
              <w:jc w:val="center"/>
            </w:pPr>
            <w:r>
              <w:t>Rev. 1</w:t>
            </w:r>
            <w:r>
              <w:fldChar w:fldCharType="begin"/>
            </w:r>
            <w:r>
              <w:rPr>
                <w:color w:val="auto"/>
              </w:rPr>
              <w:instrText xml:space="preserve">xe "LE05-01-07" \f dan </w:instrText>
            </w:r>
            <w:r>
              <w:fldChar w:fldCharType="end"/>
            </w:r>
          </w:p>
        </w:tc>
        <w:tc>
          <w:tcPr>
            <w:tcW w:w="2902" w:type="pct"/>
            <w:tcMar>
              <w:top w:w="43" w:type="dxa"/>
              <w:left w:w="72" w:type="dxa"/>
              <w:bottom w:w="43" w:type="dxa"/>
              <w:right w:w="72" w:type="dxa"/>
            </w:tcMar>
          </w:tcPr>
          <w:p w:rsidR="006E2AD8" w:rsidRDefault="006E2AD8" w:rsidP="00592894">
            <w:pPr>
              <w:pStyle w:val="RecordSeriesTitles"/>
            </w:pPr>
            <w:r>
              <w:t>Executions Against Personal Property</w:t>
            </w:r>
          </w:p>
          <w:p w:rsidR="006E2AD8" w:rsidRDefault="006E2AD8" w:rsidP="00592894">
            <w:r>
              <w:t>Records relating to court</w:t>
            </w:r>
            <w:r w:rsidR="00E76422" w:rsidRPr="00E76422">
              <w:rPr>
                <w:rFonts w:ascii="Arial" w:hAnsi="Arial"/>
              </w:rPr>
              <w:t>-</w:t>
            </w:r>
            <w:r>
              <w:t xml:space="preserve">ordered property seizures resulting from judgments against individuals </w:t>
            </w:r>
            <w:r w:rsidR="00AF1D37">
              <w:t xml:space="preserve">or entities in accordance with </w:t>
            </w:r>
            <w:hyperlink r:id="rId85" w:history="1">
              <w:r w:rsidR="00AF1D37" w:rsidRPr="00717B35">
                <w:rPr>
                  <w:rStyle w:val="Hyperlink"/>
                </w:rPr>
                <w:t>c</w:t>
              </w:r>
              <w:r w:rsidRPr="00717B35">
                <w:rPr>
                  <w:rStyle w:val="Hyperlink"/>
                </w:rPr>
                <w:t xml:space="preserve">hapter </w:t>
              </w:r>
              <w:r w:rsidRPr="007A293F">
                <w:rPr>
                  <w:rStyle w:val="Hyperlink"/>
                </w:rPr>
                <w:t>6.17 RCW</w:t>
              </w:r>
            </w:hyperlink>
            <w:r>
              <w:t xml:space="preserve">. </w:t>
            </w:r>
            <w:r>
              <w:fldChar w:fldCharType="begin"/>
            </w:r>
            <w:r>
              <w:instrText xml:space="preserve">xe "executions against personal property" \f subject </w:instrText>
            </w:r>
            <w:r>
              <w:fldChar w:fldCharType="end"/>
            </w:r>
          </w:p>
          <w:p w:rsidR="006E2AD8" w:rsidRDefault="006E2AD8" w:rsidP="00A77D48">
            <w:pPr>
              <w:pStyle w:val="Includes"/>
            </w:pPr>
            <w:r>
              <w:t>Includes, but is not limited to:</w:t>
            </w:r>
          </w:p>
          <w:p w:rsidR="006E2AD8" w:rsidRDefault="006E2AD8" w:rsidP="007943B8">
            <w:pPr>
              <w:pStyle w:val="ListParagraph"/>
              <w:numPr>
                <w:ilvl w:val="0"/>
                <w:numId w:val="61"/>
              </w:numPr>
            </w:pPr>
            <w:r>
              <w:t>Civil worksheets;</w:t>
            </w:r>
          </w:p>
          <w:p w:rsidR="006E2AD8" w:rsidRDefault="006E2AD8" w:rsidP="007943B8">
            <w:pPr>
              <w:pStyle w:val="ListParagraph"/>
              <w:numPr>
                <w:ilvl w:val="0"/>
                <w:numId w:val="61"/>
              </w:numPr>
            </w:pPr>
            <w:r>
              <w:t>Writs and granting orders;</w:t>
            </w:r>
          </w:p>
          <w:p w:rsidR="006E2AD8" w:rsidRDefault="006E2AD8" w:rsidP="007943B8">
            <w:pPr>
              <w:pStyle w:val="ListParagraph"/>
              <w:numPr>
                <w:ilvl w:val="0"/>
                <w:numId w:val="61"/>
              </w:numPr>
            </w:pPr>
            <w:r>
              <w:t>Continuation reports;</w:t>
            </w:r>
          </w:p>
          <w:p w:rsidR="006E2AD8" w:rsidRDefault="006E2AD8" w:rsidP="007943B8">
            <w:pPr>
              <w:pStyle w:val="ListParagraph"/>
              <w:numPr>
                <w:ilvl w:val="0"/>
                <w:numId w:val="61"/>
              </w:numPr>
            </w:pPr>
            <w:r>
              <w:t>Descriptions of property involved.</w:t>
            </w:r>
          </w:p>
        </w:tc>
        <w:tc>
          <w:tcPr>
            <w:tcW w:w="1001" w:type="pct"/>
            <w:tcMar>
              <w:top w:w="43" w:type="dxa"/>
              <w:left w:w="72" w:type="dxa"/>
              <w:bottom w:w="43" w:type="dxa"/>
              <w:right w:w="72" w:type="dxa"/>
            </w:tcMar>
          </w:tcPr>
          <w:p w:rsidR="006E2AD8" w:rsidRDefault="006E2AD8" w:rsidP="00592894">
            <w:r>
              <w:rPr>
                <w:b/>
              </w:rPr>
              <w:t>Retain</w:t>
            </w:r>
            <w:r>
              <w:t xml:space="preserve"> for 6 years after date of seizure or stay</w:t>
            </w:r>
          </w:p>
          <w:p w:rsidR="006E2AD8" w:rsidRDefault="006E2AD8" w:rsidP="00592894">
            <w:pPr>
              <w:rPr>
                <w:i/>
              </w:rPr>
            </w:pPr>
            <w:r>
              <w:t xml:space="preserve">   </w:t>
            </w:r>
            <w:r>
              <w:rPr>
                <w:i/>
              </w:rPr>
              <w:t>then</w:t>
            </w:r>
          </w:p>
          <w:p w:rsidR="006E2AD8" w:rsidRPr="00E678F8" w:rsidRDefault="006E2AD8" w:rsidP="00592894">
            <w:pPr>
              <w:rPr>
                <w:b/>
              </w:rPr>
            </w:pPr>
            <w:r>
              <w:rPr>
                <w:b/>
              </w:rPr>
              <w:t>Destroy.</w:t>
            </w:r>
          </w:p>
        </w:tc>
        <w:tc>
          <w:tcPr>
            <w:tcW w:w="596" w:type="pct"/>
            <w:gridSpan w:val="2"/>
            <w:tcMar>
              <w:top w:w="43" w:type="dxa"/>
              <w:left w:w="72" w:type="dxa"/>
              <w:bottom w:w="43" w:type="dxa"/>
              <w:right w:w="72" w:type="dxa"/>
            </w:tcMar>
          </w:tcPr>
          <w:p w:rsidR="006E2AD8" w:rsidRPr="00A56BA2" w:rsidRDefault="006E2AD8" w:rsidP="00592894">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592894">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592894">
            <w:pPr>
              <w:pStyle w:val="TableText"/>
              <w:jc w:val="center"/>
              <w:rPr>
                <w:sz w:val="20"/>
                <w:szCs w:val="20"/>
              </w:rPr>
            </w:pPr>
            <w:r w:rsidRPr="00A56BA2">
              <w:rPr>
                <w:sz w:val="20"/>
                <w:szCs w:val="20"/>
              </w:rPr>
              <w:t>OPR</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1" w:type="pct"/>
            <w:tcMar>
              <w:top w:w="43" w:type="dxa"/>
              <w:left w:w="43" w:type="dxa"/>
              <w:bottom w:w="43" w:type="dxa"/>
              <w:right w:w="43" w:type="dxa"/>
            </w:tcMar>
          </w:tcPr>
          <w:p w:rsidR="006E2AD8" w:rsidRDefault="006E2AD8" w:rsidP="00A601A5">
            <w:pPr>
              <w:pStyle w:val="TableText"/>
              <w:jc w:val="center"/>
            </w:pPr>
            <w:r>
              <w:t>LE20</w:t>
            </w:r>
            <w:r w:rsidR="00E76422" w:rsidRPr="00E76422">
              <w:rPr>
                <w:rFonts w:ascii="Arial" w:hAnsi="Arial"/>
              </w:rPr>
              <w:t>-</w:t>
            </w:r>
            <w:r>
              <w:t>01</w:t>
            </w:r>
            <w:r w:rsidR="00E76422" w:rsidRPr="00E76422">
              <w:rPr>
                <w:rFonts w:ascii="Arial" w:hAnsi="Arial"/>
              </w:rPr>
              <w:t>-</w:t>
            </w:r>
            <w:r>
              <w:t xml:space="preserve">03 Rev. </w:t>
            </w:r>
            <w:r w:rsidR="008970C8">
              <w:t>2</w:t>
            </w:r>
            <w:r>
              <w:fldChar w:fldCharType="begin"/>
            </w:r>
            <w:r>
              <w:rPr>
                <w:color w:val="auto"/>
              </w:rPr>
              <w:instrText xml:space="preserve">xe "LE20-01-03" \f dan </w:instrText>
            </w:r>
            <w:r>
              <w:fldChar w:fldCharType="end"/>
            </w:r>
          </w:p>
        </w:tc>
        <w:tc>
          <w:tcPr>
            <w:tcW w:w="2902" w:type="pct"/>
            <w:tcMar>
              <w:top w:w="43" w:type="dxa"/>
              <w:left w:w="72" w:type="dxa"/>
              <w:bottom w:w="43" w:type="dxa"/>
              <w:right w:w="72" w:type="dxa"/>
            </w:tcMar>
          </w:tcPr>
          <w:p w:rsidR="006E2AD8" w:rsidRDefault="006E2AD8" w:rsidP="00E94608">
            <w:pPr>
              <w:pStyle w:val="RecordSeriesTitles"/>
            </w:pPr>
            <w:r>
              <w:t>Sex/Kidnapping Offender Registration</w:t>
            </w:r>
            <w:r w:rsidR="004779B4">
              <w:t>, Monitoring</w:t>
            </w:r>
            <w:r>
              <w:t xml:space="preserve"> and Contacts</w:t>
            </w:r>
          </w:p>
          <w:p w:rsidR="006E2AD8" w:rsidRDefault="006E2AD8" w:rsidP="00D343C0">
            <w:pPr>
              <w:pStyle w:val="RecordSeriesTitles"/>
              <w:rPr>
                <w:b w:val="0"/>
                <w:i w:val="0"/>
              </w:rPr>
            </w:pPr>
            <w:r w:rsidRPr="000039F9">
              <w:rPr>
                <w:b w:val="0"/>
                <w:i w:val="0"/>
              </w:rPr>
              <w:t xml:space="preserve">Records documenting </w:t>
            </w:r>
            <w:r>
              <w:rPr>
                <w:b w:val="0"/>
                <w:i w:val="0"/>
              </w:rPr>
              <w:t xml:space="preserve">the registration </w:t>
            </w:r>
            <w:r w:rsidR="004779B4">
              <w:rPr>
                <w:b w:val="0"/>
                <w:i w:val="0"/>
              </w:rPr>
              <w:t xml:space="preserve">and/or monitoring </w:t>
            </w:r>
            <w:r>
              <w:rPr>
                <w:b w:val="0"/>
                <w:i w:val="0"/>
              </w:rPr>
              <w:t>of sex and kidnapping offenders in the agency’s jurisdiction, and/or any associated</w:t>
            </w:r>
            <w:r w:rsidRPr="000039F9">
              <w:rPr>
                <w:b w:val="0"/>
                <w:i w:val="0"/>
              </w:rPr>
              <w:t xml:space="preserve"> contacts</w:t>
            </w:r>
            <w:r>
              <w:rPr>
                <w:b w:val="0"/>
                <w:i w:val="0"/>
              </w:rPr>
              <w:t xml:space="preserve"> with offenders.</w:t>
            </w:r>
          </w:p>
          <w:p w:rsidR="006E2AD8" w:rsidRPr="009F092A" w:rsidRDefault="006E2AD8" w:rsidP="0095133A">
            <w:pPr>
              <w:pStyle w:val="Includes"/>
              <w:rPr>
                <w:b/>
                <w:i/>
              </w:rPr>
            </w:pPr>
            <w:r w:rsidRPr="00A77D48">
              <w:t xml:space="preserve">Includes, but is not limited to, records relating to sex/kidnapping offender </w:t>
            </w:r>
            <w:r w:rsidRPr="00A77D48">
              <w:rPr>
                <w:b/>
              </w:rPr>
              <w:t>community notifications.</w:t>
            </w:r>
            <w:r w:rsidRPr="009B067D">
              <w:t xml:space="preserve"> </w:t>
            </w:r>
            <w:r w:rsidRPr="00A77D48">
              <w:fldChar w:fldCharType="begin"/>
            </w:r>
            <w:r w:rsidRPr="00A77D48">
              <w:instrText>xe "sex/k</w:instrText>
            </w:r>
            <w:r w:rsidR="00C14614" w:rsidRPr="00A77D48">
              <w:instrText xml:space="preserve">idnapping offender:registration, monitoring </w:instrText>
            </w:r>
            <w:r w:rsidRPr="00A77D48">
              <w:instrText xml:space="preserve">and contacts" \f subject </w:instrText>
            </w:r>
            <w:r w:rsidRPr="00A77D48">
              <w:fldChar w:fldCharType="end"/>
            </w:r>
            <w:r w:rsidR="00C14614" w:rsidRPr="00A77D48">
              <w:fldChar w:fldCharType="begin"/>
            </w:r>
            <w:r w:rsidR="00C14614" w:rsidRPr="00A77D48">
              <w:instrText xml:space="preserve">xe "monitoring (sex offenders)" \f subject </w:instrText>
            </w:r>
            <w:r w:rsidR="00C14614" w:rsidRPr="00A77D48">
              <w:fldChar w:fldCharType="end"/>
            </w:r>
            <w:r w:rsidR="004D1A5C" w:rsidRPr="009B067D">
              <w:fldChar w:fldCharType="begin"/>
            </w:r>
            <w:r w:rsidR="004D1A5C" w:rsidRPr="00A77D48">
              <w:instrText>xe "</w:instrText>
            </w:r>
            <w:r w:rsidR="00D3574B" w:rsidRPr="00A77D48">
              <w:instrText>registration:sex/kidnapping offender</w:instrText>
            </w:r>
            <w:r w:rsidR="004D1A5C" w:rsidRPr="00A77D48">
              <w:instrText xml:space="preserve">:in agency jurisdiction" \f subject </w:instrText>
            </w:r>
            <w:r w:rsidR="004D1A5C" w:rsidRPr="009B067D">
              <w:fldChar w:fldCharType="end"/>
            </w:r>
          </w:p>
        </w:tc>
        <w:tc>
          <w:tcPr>
            <w:tcW w:w="1001" w:type="pct"/>
            <w:tcMar>
              <w:top w:w="43" w:type="dxa"/>
              <w:left w:w="72" w:type="dxa"/>
              <w:bottom w:w="43" w:type="dxa"/>
              <w:right w:w="72" w:type="dxa"/>
            </w:tcMar>
          </w:tcPr>
          <w:p w:rsidR="006E2AD8" w:rsidRPr="00EC6007" w:rsidRDefault="006E2AD8" w:rsidP="00E94608">
            <w:pPr>
              <w:pStyle w:val="TableText"/>
            </w:pPr>
            <w:r w:rsidRPr="00EC6007">
              <w:rPr>
                <w:b/>
              </w:rPr>
              <w:t>Retain</w:t>
            </w:r>
            <w:r w:rsidRPr="00EC6007">
              <w:t xml:space="preserve"> for 6 years after offender leaves the agency’s jurisdiction</w:t>
            </w:r>
          </w:p>
          <w:p w:rsidR="006E2AD8" w:rsidRPr="00EC6007" w:rsidRDefault="006E2AD8" w:rsidP="00E94608">
            <w:pPr>
              <w:pStyle w:val="TableText"/>
              <w:rPr>
                <w:i/>
              </w:rPr>
            </w:pPr>
            <w:r w:rsidRPr="00EC6007">
              <w:t xml:space="preserve">  </w:t>
            </w:r>
            <w:r>
              <w:t xml:space="preserve"> </w:t>
            </w:r>
            <w:r w:rsidRPr="00EC6007">
              <w:rPr>
                <w:i/>
              </w:rPr>
              <w:t>or</w:t>
            </w:r>
          </w:p>
          <w:p w:rsidR="006E2AD8" w:rsidRPr="00EC6007" w:rsidRDefault="006E2AD8" w:rsidP="00E94608">
            <w:pPr>
              <w:pStyle w:val="TableText"/>
            </w:pPr>
            <w:r>
              <w:t>for 6 years after</w:t>
            </w:r>
            <w:r w:rsidRPr="00EC6007">
              <w:t xml:space="preserve"> termination of offender’s registration requirement, whichever </w:t>
            </w:r>
            <w:r>
              <w:t>is sooner</w:t>
            </w:r>
          </w:p>
          <w:p w:rsidR="006E2AD8" w:rsidRPr="00EC6007" w:rsidRDefault="006E2AD8" w:rsidP="00E94608">
            <w:pPr>
              <w:pStyle w:val="TableText"/>
              <w:rPr>
                <w:i/>
              </w:rPr>
            </w:pPr>
            <w:r w:rsidRPr="00EC6007">
              <w:t xml:space="preserve">   </w:t>
            </w:r>
            <w:r w:rsidRPr="00EC6007">
              <w:rPr>
                <w:i/>
              </w:rPr>
              <w:t>then</w:t>
            </w:r>
          </w:p>
          <w:p w:rsidR="006E2AD8" w:rsidRPr="00EC6007" w:rsidRDefault="006E2AD8" w:rsidP="00E94608">
            <w:pPr>
              <w:pStyle w:val="TableText"/>
              <w:rPr>
                <w:b/>
              </w:rPr>
            </w:pPr>
            <w:r w:rsidRPr="00EC6007">
              <w:rPr>
                <w:b/>
              </w:rPr>
              <w:t>Destroy.</w:t>
            </w:r>
          </w:p>
        </w:tc>
        <w:tc>
          <w:tcPr>
            <w:tcW w:w="596" w:type="pct"/>
            <w:gridSpan w:val="2"/>
            <w:tcMar>
              <w:top w:w="43" w:type="dxa"/>
              <w:left w:w="72" w:type="dxa"/>
              <w:bottom w:w="43" w:type="dxa"/>
              <w:right w:w="72" w:type="dxa"/>
            </w:tcMar>
          </w:tcPr>
          <w:p w:rsidR="006E2AD8" w:rsidRPr="00A56BA2" w:rsidRDefault="006E2AD8" w:rsidP="00E9460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E9460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E94608">
            <w:pPr>
              <w:pStyle w:val="TableText"/>
              <w:jc w:val="center"/>
              <w:rPr>
                <w:sz w:val="20"/>
                <w:szCs w:val="20"/>
              </w:rPr>
            </w:pPr>
            <w:r w:rsidRPr="00A56BA2">
              <w:rPr>
                <w:sz w:val="20"/>
                <w:szCs w:val="20"/>
              </w:rPr>
              <w:t>OFM</w:t>
            </w:r>
          </w:p>
        </w:tc>
      </w:tr>
    </w:tbl>
    <w:p w:rsidR="0069131B" w:rsidRDefault="0069131B"/>
    <w:p w:rsidR="006F0ACC" w:rsidRDefault="006F0ACC">
      <w:pPr>
        <w:sectPr w:rsidR="006F0ACC" w:rsidSect="00617E2A">
          <w:pgSz w:w="15840" w:h="12240" w:orient="landscape" w:code="1"/>
          <w:pgMar w:top="1080" w:right="720" w:bottom="1080" w:left="720" w:header="1080" w:footer="720" w:gutter="0"/>
          <w:cols w:space="720"/>
          <w:docGrid w:linePitch="360"/>
        </w:sect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58"/>
        <w:gridCol w:w="2883"/>
        <w:gridCol w:w="1708"/>
        <w:gridCol w:w="9"/>
      </w:tblGrid>
      <w:tr w:rsidR="006F0ACC" w:rsidTr="00FD7DC0">
        <w:trPr>
          <w:gridAfter w:val="1"/>
          <w:wAfter w:w="3" w:type="pc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72" w:type="dxa"/>
              <w:right w:w="72" w:type="dxa"/>
            </w:tcMar>
            <w:vAlign w:val="center"/>
          </w:tcPr>
          <w:p w:rsidR="006F0ACC" w:rsidRDefault="006F0ACC" w:rsidP="009E5AA8">
            <w:pPr>
              <w:pStyle w:val="Activties"/>
              <w:ind w:left="720" w:hanging="720"/>
            </w:pPr>
            <w:bookmarkStart w:id="27" w:name="_Toc435696664"/>
            <w:r>
              <w:lastRenderedPageBreak/>
              <w:t>PROPERTY AND AUCTION MANAGEMENT</w:t>
            </w:r>
            <w:bookmarkEnd w:id="27"/>
          </w:p>
          <w:p w:rsidR="006F0ACC" w:rsidRDefault="006F0ACC" w:rsidP="00C62AAF">
            <w:pPr>
              <w:ind w:left="706"/>
              <w:jc w:val="both"/>
              <w:rPr>
                <w:i/>
              </w:rPr>
            </w:pPr>
            <w:r>
              <w:rPr>
                <w:i/>
              </w:rPr>
              <w:t>The activity of confiscating, seizing, acquiring, and/or auctioning (non</w:t>
            </w:r>
            <w:r w:rsidR="00E76422" w:rsidRPr="00E76422">
              <w:rPr>
                <w:rFonts w:ascii="Arial" w:hAnsi="Arial"/>
                <w:i/>
              </w:rPr>
              <w:t>-</w:t>
            </w:r>
            <w:r>
              <w:rPr>
                <w:i/>
              </w:rPr>
              <w:t xml:space="preserve">agency) property as mandated by statute, </w:t>
            </w:r>
            <w:r w:rsidR="00FD7DC0">
              <w:rPr>
                <w:i/>
              </w:rPr>
              <w:t>ordinance</w:t>
            </w:r>
            <w:r>
              <w:rPr>
                <w:i/>
              </w:rPr>
              <w:t xml:space="preserve"> or court order.</w:t>
            </w:r>
          </w:p>
        </w:tc>
      </w:tr>
      <w:tr w:rsidR="006F0ACC"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1" w:type="pct"/>
            <w:shd w:val="clear" w:color="auto" w:fill="D9D9D9"/>
            <w:tcMar>
              <w:top w:w="29" w:type="dxa"/>
              <w:left w:w="29" w:type="dxa"/>
              <w:bottom w:w="29" w:type="dxa"/>
              <w:right w:w="29" w:type="dxa"/>
            </w:tcMar>
            <w:vAlign w:val="center"/>
          </w:tcPr>
          <w:p w:rsidR="006F0ACC" w:rsidRPr="00093297" w:rsidRDefault="006F0ACC" w:rsidP="00C62AAF">
            <w:pPr>
              <w:jc w:val="center"/>
              <w:rPr>
                <w:b/>
                <w:sz w:val="16"/>
                <w:szCs w:val="16"/>
              </w:rPr>
            </w:pPr>
            <w:r w:rsidRPr="00093297">
              <w:rPr>
                <w:b/>
                <w:sz w:val="16"/>
                <w:szCs w:val="16"/>
              </w:rPr>
              <w:t>DISPOSITION AUTHORITY NUMBER (DAN)</w:t>
            </w:r>
          </w:p>
        </w:tc>
        <w:tc>
          <w:tcPr>
            <w:tcW w:w="2902" w:type="pct"/>
            <w:shd w:val="clear" w:color="auto" w:fill="D9D9D9"/>
            <w:tcMar>
              <w:top w:w="29" w:type="dxa"/>
              <w:left w:w="29" w:type="dxa"/>
              <w:bottom w:w="29" w:type="dxa"/>
              <w:right w:w="29" w:type="dxa"/>
            </w:tcMar>
            <w:vAlign w:val="center"/>
          </w:tcPr>
          <w:p w:rsidR="006F0ACC" w:rsidRDefault="006F0ACC" w:rsidP="00C62AAF">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rsidR="006F0ACC" w:rsidRDefault="006F0ACC" w:rsidP="00C62AAF">
            <w:pPr>
              <w:jc w:val="center"/>
              <w:rPr>
                <w:b/>
                <w:sz w:val="20"/>
              </w:rPr>
            </w:pPr>
            <w:r>
              <w:rPr>
                <w:b/>
                <w:sz w:val="20"/>
              </w:rPr>
              <w:t xml:space="preserve">RETENTION AND </w:t>
            </w:r>
          </w:p>
          <w:p w:rsidR="006F0ACC" w:rsidRDefault="006F0ACC" w:rsidP="00C62AAF">
            <w:pPr>
              <w:jc w:val="center"/>
              <w:rPr>
                <w:b/>
                <w:sz w:val="20"/>
              </w:rPr>
            </w:pPr>
            <w:r>
              <w:rPr>
                <w:b/>
                <w:sz w:val="20"/>
              </w:rPr>
              <w:t>DISPOSITION ACTION</w:t>
            </w:r>
          </w:p>
        </w:tc>
        <w:tc>
          <w:tcPr>
            <w:tcW w:w="596" w:type="pct"/>
            <w:gridSpan w:val="2"/>
            <w:shd w:val="clear" w:color="auto" w:fill="D9D9D9"/>
            <w:tcMar>
              <w:top w:w="29" w:type="dxa"/>
              <w:left w:w="29" w:type="dxa"/>
              <w:bottom w:w="29" w:type="dxa"/>
              <w:right w:w="29" w:type="dxa"/>
            </w:tcMar>
            <w:vAlign w:val="center"/>
          </w:tcPr>
          <w:p w:rsidR="006F0ACC" w:rsidRDefault="006F0ACC" w:rsidP="00C62AAF">
            <w:pPr>
              <w:jc w:val="center"/>
              <w:rPr>
                <w:b/>
                <w:sz w:val="20"/>
              </w:rPr>
            </w:pPr>
            <w:r>
              <w:rPr>
                <w:b/>
                <w:sz w:val="20"/>
              </w:rPr>
              <w:t>DESIGNATION</w:t>
            </w:r>
          </w:p>
        </w:tc>
      </w:tr>
      <w:tr w:rsidR="006F0ACC"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6F0ACC" w:rsidRDefault="006F0ACC" w:rsidP="00C62AAF">
            <w:pPr>
              <w:jc w:val="center"/>
            </w:pPr>
            <w:r>
              <w:t>LE2013</w:t>
            </w:r>
            <w:r w:rsidR="00E76422" w:rsidRPr="00E76422">
              <w:rPr>
                <w:rFonts w:ascii="Arial" w:hAnsi="Arial"/>
              </w:rPr>
              <w:t>-</w:t>
            </w:r>
            <w:r>
              <w:t>006</w:t>
            </w:r>
          </w:p>
          <w:p w:rsidR="006F0ACC" w:rsidRDefault="006F0ACC" w:rsidP="00C62AAF">
            <w:pPr>
              <w:jc w:val="center"/>
            </w:pPr>
            <w:r>
              <w:t>Rev. 0</w:t>
            </w:r>
            <w:r>
              <w:fldChar w:fldCharType="begin"/>
            </w:r>
            <w:r>
              <w:rPr>
                <w:color w:val="auto"/>
              </w:rPr>
              <w:instrText xml:space="preserve">xe "LE2013-006" \f dan </w:instrText>
            </w:r>
            <w:r>
              <w:fldChar w:fldCharType="end"/>
            </w:r>
          </w:p>
        </w:tc>
        <w:tc>
          <w:tcPr>
            <w:tcW w:w="2902" w:type="pct"/>
            <w:tcMar>
              <w:top w:w="43" w:type="dxa"/>
              <w:left w:w="72" w:type="dxa"/>
              <w:bottom w:w="43" w:type="dxa"/>
              <w:right w:w="72" w:type="dxa"/>
            </w:tcMar>
          </w:tcPr>
          <w:p w:rsidR="006F0ACC" w:rsidRDefault="006F0ACC" w:rsidP="00C62AAF">
            <w:pPr>
              <w:pStyle w:val="RecordSeriesTitles"/>
            </w:pPr>
            <w:r>
              <w:t>Evidence Audits</w:t>
            </w:r>
          </w:p>
          <w:p w:rsidR="006F0ACC" w:rsidRPr="008B6804" w:rsidRDefault="006F0ACC" w:rsidP="00C62AAF">
            <w:pPr>
              <w:pStyle w:val="RecordSeriesTitles"/>
              <w:rPr>
                <w:b w:val="0"/>
                <w:i w:val="0"/>
              </w:rPr>
            </w:pPr>
            <w:r w:rsidRPr="008B6804">
              <w:rPr>
                <w:b w:val="0"/>
                <w:i w:val="0"/>
              </w:rPr>
              <w:t xml:space="preserve">Records relating to evidence room audits conducted by the law enforcement agency’s own staff to determine compliance with applicable policies, procedures and requirements for the management of evidence. </w:t>
            </w:r>
          </w:p>
          <w:p w:rsidR="006F0ACC" w:rsidRPr="008B6804" w:rsidRDefault="006F0ACC" w:rsidP="00A77D48">
            <w:pPr>
              <w:pStyle w:val="Includes"/>
            </w:pPr>
            <w:r w:rsidRPr="008B6804">
              <w:t>Includes, but is not limited to:</w:t>
            </w:r>
          </w:p>
          <w:p w:rsidR="006F0ACC" w:rsidRPr="00C566B0" w:rsidRDefault="006F0ACC" w:rsidP="00005167">
            <w:pPr>
              <w:pStyle w:val="BULLETSINC"/>
            </w:pPr>
            <w:r w:rsidRPr="00C566B0">
              <w:t>Correspondence relating to evidence audits;</w:t>
            </w:r>
          </w:p>
          <w:p w:rsidR="006F0ACC" w:rsidRPr="00C566B0" w:rsidRDefault="006F0ACC" w:rsidP="00005167">
            <w:pPr>
              <w:pStyle w:val="BULLETSINC"/>
            </w:pPr>
            <w:r w:rsidRPr="00C566B0">
              <w:t>Notes, logs, or other documentation created by the auditor relating to the inspection/audit;</w:t>
            </w:r>
          </w:p>
          <w:p w:rsidR="006F0ACC" w:rsidRPr="00C566B0" w:rsidRDefault="006F0ACC" w:rsidP="00005167">
            <w:pPr>
              <w:pStyle w:val="BULLETSINC"/>
            </w:pPr>
            <w:r w:rsidRPr="00C566B0">
              <w:t>Audit reports/results/findings.</w:t>
            </w:r>
          </w:p>
          <w:p w:rsidR="006F0ACC" w:rsidRDefault="006F0ACC" w:rsidP="003F0CB9">
            <w:pPr>
              <w:pStyle w:val="Excludes"/>
            </w:pPr>
            <w:r w:rsidRPr="004D1BDB">
              <w:t>Excludes</w:t>
            </w:r>
            <w:r>
              <w:t xml:space="preserve"> records relating to:</w:t>
            </w:r>
          </w:p>
          <w:p w:rsidR="006F0ACC" w:rsidRPr="00FD7DC0" w:rsidRDefault="006F0ACC" w:rsidP="00005167">
            <w:pPr>
              <w:pStyle w:val="BulletsEX"/>
              <w:numPr>
                <w:ilvl w:val="0"/>
                <w:numId w:val="62"/>
              </w:numPr>
            </w:pPr>
            <w:r w:rsidRPr="00FD7DC0">
              <w:t xml:space="preserve">Financial audits covered by </w:t>
            </w:r>
            <w:hyperlink r:id="rId86" w:history="1">
              <w:r w:rsidRPr="00FD7DC0">
                <w:rPr>
                  <w:rStyle w:val="Hyperlink"/>
                  <w:i/>
                </w:rPr>
                <w:t>CORE</w:t>
              </w:r>
            </w:hyperlink>
            <w:r w:rsidRPr="00FD7DC0">
              <w:t xml:space="preserve"> series GS50</w:t>
            </w:r>
            <w:r w:rsidR="00E76422" w:rsidRPr="00E76422">
              <w:rPr>
                <w:rFonts w:ascii="Arial" w:hAnsi="Arial"/>
              </w:rPr>
              <w:t>-</w:t>
            </w:r>
            <w:r w:rsidRPr="00FD7DC0">
              <w:t>03F</w:t>
            </w:r>
            <w:r w:rsidR="00E76422" w:rsidRPr="00E76422">
              <w:rPr>
                <w:rFonts w:ascii="Arial" w:hAnsi="Arial"/>
              </w:rPr>
              <w:t>-</w:t>
            </w:r>
            <w:r w:rsidRPr="00FD7DC0">
              <w:t>02.</w:t>
            </w:r>
          </w:p>
          <w:p w:rsidR="006F0ACC" w:rsidRPr="00FD7DC0" w:rsidRDefault="006F0ACC" w:rsidP="00005167">
            <w:pPr>
              <w:pStyle w:val="BulletsEX"/>
              <w:numPr>
                <w:ilvl w:val="0"/>
                <w:numId w:val="62"/>
              </w:numPr>
            </w:pPr>
            <w:r w:rsidRPr="00FD7DC0">
              <w:t xml:space="preserve">State Auditor’s examination reports covered by </w:t>
            </w:r>
            <w:hyperlink r:id="rId87" w:history="1">
              <w:r w:rsidRPr="00FD7DC0">
                <w:rPr>
                  <w:rStyle w:val="Hyperlink"/>
                  <w:i/>
                </w:rPr>
                <w:t>CORE</w:t>
              </w:r>
            </w:hyperlink>
            <w:r w:rsidRPr="00FD7DC0">
              <w:t xml:space="preserve"> series GS50</w:t>
            </w:r>
            <w:r w:rsidR="00E76422" w:rsidRPr="00E76422">
              <w:rPr>
                <w:rFonts w:ascii="Arial" w:hAnsi="Arial"/>
              </w:rPr>
              <w:t>-</w:t>
            </w:r>
            <w:r w:rsidRPr="00FD7DC0">
              <w:t>03A</w:t>
            </w:r>
            <w:r w:rsidR="00E76422" w:rsidRPr="00E76422">
              <w:rPr>
                <w:rFonts w:ascii="Arial" w:hAnsi="Arial"/>
              </w:rPr>
              <w:t>-</w:t>
            </w:r>
            <w:r w:rsidRPr="00FD7DC0">
              <w:t>26.</w:t>
            </w:r>
          </w:p>
          <w:p w:rsidR="006F0ACC" w:rsidRPr="000B4AE5" w:rsidRDefault="006F0ACC" w:rsidP="00005167">
            <w:pPr>
              <w:pStyle w:val="BulletsEX"/>
              <w:numPr>
                <w:ilvl w:val="0"/>
                <w:numId w:val="62"/>
              </w:numPr>
            </w:pPr>
            <w:r w:rsidRPr="00FD7DC0">
              <w:t>Audits performed by the Washington Association of Sheriffs and Police Chiefs</w:t>
            </w:r>
            <w:r w:rsidR="00717B35" w:rsidRPr="00FD7DC0">
              <w:t xml:space="preserve"> (WASPC)</w:t>
            </w:r>
            <w:r w:rsidRPr="00FD7DC0">
              <w:t>.</w:t>
            </w:r>
          </w:p>
        </w:tc>
        <w:tc>
          <w:tcPr>
            <w:tcW w:w="1001" w:type="pct"/>
            <w:tcMar>
              <w:top w:w="43" w:type="dxa"/>
              <w:left w:w="72" w:type="dxa"/>
              <w:bottom w:w="43" w:type="dxa"/>
              <w:right w:w="72" w:type="dxa"/>
            </w:tcMar>
          </w:tcPr>
          <w:p w:rsidR="006F0ACC" w:rsidRDefault="006F0ACC" w:rsidP="00C62AAF">
            <w:r>
              <w:rPr>
                <w:b/>
              </w:rPr>
              <w:t>Retain</w:t>
            </w:r>
            <w:r>
              <w:t xml:space="preserve"> for 4 years after completion of auditor’s report</w:t>
            </w:r>
          </w:p>
          <w:p w:rsidR="006F0ACC" w:rsidRDefault="006F0ACC" w:rsidP="00C62AAF">
            <w:pPr>
              <w:rPr>
                <w:i/>
              </w:rPr>
            </w:pPr>
            <w:r>
              <w:t xml:space="preserve">   </w:t>
            </w:r>
            <w:r>
              <w:rPr>
                <w:i/>
              </w:rPr>
              <w:t>then</w:t>
            </w:r>
          </w:p>
          <w:p w:rsidR="006F0ACC" w:rsidRPr="001A17CA" w:rsidRDefault="006F0ACC" w:rsidP="00C62AAF">
            <w:r>
              <w:rPr>
                <w:b/>
              </w:rPr>
              <w:t>Destroy</w:t>
            </w:r>
            <w:r w:rsidRPr="000E23A4">
              <w:t xml:space="preserve">. </w:t>
            </w:r>
            <w:r w:rsidRPr="000E23A4">
              <w:fldChar w:fldCharType="begin"/>
            </w:r>
            <w:r w:rsidRPr="000E23A4">
              <w:instrText xml:space="preserve">xe "audits:evidence" \f subject  </w:instrText>
            </w:r>
            <w:r w:rsidRPr="000E23A4">
              <w:fldChar w:fldCharType="end"/>
            </w:r>
            <w:r w:rsidRPr="00A77D48">
              <w:fldChar w:fldCharType="begin"/>
            </w:r>
            <w:r w:rsidRPr="00A77D48">
              <w:instrText xml:space="preserve">xe "evidence audits" \f subject </w:instrText>
            </w:r>
            <w:r w:rsidRPr="00A77D48">
              <w:fldChar w:fldCharType="end"/>
            </w:r>
            <w:r w:rsidRPr="00A77D48">
              <w:fldChar w:fldCharType="begin"/>
            </w:r>
            <w:r w:rsidRPr="00A77D48">
              <w:instrText xml:space="preserve">xe "inspections:evidence room" \f subject </w:instrText>
            </w:r>
            <w:r w:rsidRPr="00A77D48">
              <w:fldChar w:fldCharType="end"/>
            </w:r>
          </w:p>
        </w:tc>
        <w:tc>
          <w:tcPr>
            <w:tcW w:w="596" w:type="pct"/>
            <w:gridSpan w:val="2"/>
            <w:tcMar>
              <w:top w:w="43" w:type="dxa"/>
              <w:left w:w="72" w:type="dxa"/>
              <w:bottom w:w="43" w:type="dxa"/>
              <w:right w:w="72" w:type="dxa"/>
            </w:tcMar>
          </w:tcPr>
          <w:p w:rsidR="006F0ACC" w:rsidRDefault="006F0ACC" w:rsidP="00C62AAF">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6F0ACC" w:rsidRDefault="006F0ACC" w:rsidP="00C62AAF">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6F0ACC" w:rsidRPr="00846200" w:rsidRDefault="006F0ACC" w:rsidP="00C62AAF">
            <w:pPr>
              <w:pStyle w:val="TableText"/>
              <w:jc w:val="center"/>
              <w:rPr>
                <w:sz w:val="20"/>
                <w:szCs w:val="20"/>
              </w:rPr>
            </w:pPr>
            <w:r>
              <w:rPr>
                <w:sz w:val="20"/>
                <w:szCs w:val="20"/>
              </w:rPr>
              <w:t>OPR</w:t>
            </w:r>
          </w:p>
        </w:tc>
      </w:tr>
      <w:tr w:rsidR="006F0ACC"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6F0ACC" w:rsidRDefault="006F0ACC" w:rsidP="00C62AAF">
            <w:pPr>
              <w:jc w:val="center"/>
            </w:pPr>
            <w:r>
              <w:t>LE2010</w:t>
            </w:r>
            <w:r w:rsidR="00E76422" w:rsidRPr="00E76422">
              <w:rPr>
                <w:rFonts w:ascii="Arial" w:hAnsi="Arial"/>
              </w:rPr>
              <w:t>-</w:t>
            </w:r>
            <w:r>
              <w:t>058 Rev. 0</w:t>
            </w:r>
            <w:r>
              <w:fldChar w:fldCharType="begin"/>
            </w:r>
            <w:r>
              <w:rPr>
                <w:color w:val="auto"/>
              </w:rPr>
              <w:instrText xml:space="preserve">xe "LE2010-058" \f dan </w:instrText>
            </w:r>
            <w:r>
              <w:fldChar w:fldCharType="end"/>
            </w:r>
          </w:p>
        </w:tc>
        <w:tc>
          <w:tcPr>
            <w:tcW w:w="2902" w:type="pct"/>
            <w:tcMar>
              <w:top w:w="43" w:type="dxa"/>
              <w:left w:w="72" w:type="dxa"/>
              <w:bottom w:w="43" w:type="dxa"/>
              <w:right w:w="72" w:type="dxa"/>
            </w:tcMar>
          </w:tcPr>
          <w:p w:rsidR="006F0ACC" w:rsidRDefault="006F0ACC" w:rsidP="00C62AAF">
            <w:pPr>
              <w:pStyle w:val="RecordSeriesTitles"/>
            </w:pPr>
            <w:r>
              <w:t>Property Forfeited</w:t>
            </w:r>
          </w:p>
          <w:p w:rsidR="006F0ACC" w:rsidRDefault="006F0ACC" w:rsidP="00C62AAF">
            <w:r>
              <w:t xml:space="preserve">Records relating to personal and/or real property forfeited to the agency in accordance with </w:t>
            </w:r>
            <w:hyperlink r:id="rId88" w:history="1">
              <w:r w:rsidRPr="00D104D0">
                <w:rPr>
                  <w:rStyle w:val="Hyperlink"/>
                </w:rPr>
                <w:t>RCW 69.50.505</w:t>
              </w:r>
            </w:hyperlink>
            <w:r>
              <w:t xml:space="preserve">. </w:t>
            </w:r>
            <w:r>
              <w:fldChar w:fldCharType="begin"/>
            </w:r>
            <w:r>
              <w:instrText xml:space="preserve">xe "forfeited property (to agency)" \f subject </w:instrText>
            </w:r>
            <w:r>
              <w:fldChar w:fldCharType="end"/>
            </w:r>
            <w:r>
              <w:fldChar w:fldCharType="begin"/>
            </w:r>
            <w:r>
              <w:instrText xml:space="preserve">xe "property:forfeited (to agency)" \f subject </w:instrText>
            </w:r>
            <w:r>
              <w:fldChar w:fldCharType="end"/>
            </w:r>
          </w:p>
          <w:p w:rsidR="006F0ACC" w:rsidRDefault="006F0ACC" w:rsidP="00A77D48">
            <w:pPr>
              <w:pStyle w:val="Includes"/>
            </w:pPr>
            <w:r>
              <w:t>Includes, but is not limited to:</w:t>
            </w:r>
          </w:p>
          <w:p w:rsidR="006F0ACC" w:rsidRPr="0095133A" w:rsidRDefault="006F0ACC" w:rsidP="00005167">
            <w:pPr>
              <w:pStyle w:val="BULLETSINC"/>
              <w:numPr>
                <w:ilvl w:val="0"/>
                <w:numId w:val="26"/>
              </w:numPr>
            </w:pPr>
            <w:r w:rsidRPr="0095133A">
              <w:t>Documentation of auction and/or proceeds realized from disposition;</w:t>
            </w:r>
          </w:p>
          <w:p w:rsidR="006F0ACC" w:rsidRPr="0095133A" w:rsidRDefault="006F0ACC" w:rsidP="00005167">
            <w:pPr>
              <w:pStyle w:val="BULLETSINC"/>
              <w:numPr>
                <w:ilvl w:val="0"/>
                <w:numId w:val="26"/>
              </w:numPr>
            </w:pPr>
            <w:r w:rsidRPr="0095133A">
              <w:t>Property retained for agency use;</w:t>
            </w:r>
          </w:p>
          <w:p w:rsidR="006F0ACC" w:rsidRPr="0095133A" w:rsidRDefault="006F0ACC" w:rsidP="00005167">
            <w:pPr>
              <w:pStyle w:val="BULLETSINC"/>
              <w:numPr>
                <w:ilvl w:val="0"/>
                <w:numId w:val="26"/>
              </w:numPr>
            </w:pPr>
            <w:r w:rsidRPr="0095133A">
              <w:t>Forfeiture hearing tapes.</w:t>
            </w:r>
          </w:p>
          <w:p w:rsidR="006F0ACC" w:rsidRPr="00A77D48" w:rsidRDefault="006F0ACC" w:rsidP="003F0CB9">
            <w:pPr>
              <w:pStyle w:val="Excludes"/>
            </w:pPr>
            <w:r w:rsidRPr="00A77D48">
              <w:t xml:space="preserve">Excludes records relating to property retained for law enforcement use in accordance with chapters </w:t>
            </w:r>
            <w:hyperlink r:id="rId89" w:history="1">
              <w:r w:rsidRPr="009B067D">
                <w:rPr>
                  <w:rStyle w:val="Hyperlink"/>
                </w:rPr>
                <w:t>63.32</w:t>
              </w:r>
            </w:hyperlink>
            <w:r w:rsidRPr="00A77D48">
              <w:t xml:space="preserve">, </w:t>
            </w:r>
            <w:hyperlink r:id="rId90" w:history="1">
              <w:r w:rsidRPr="009B067D">
                <w:rPr>
                  <w:rStyle w:val="Hyperlink"/>
                </w:rPr>
                <w:t>63.40</w:t>
              </w:r>
            </w:hyperlink>
            <w:r w:rsidRPr="00A77D48">
              <w:t xml:space="preserve">, and </w:t>
            </w:r>
            <w:hyperlink r:id="rId91" w:history="1">
              <w:r w:rsidRPr="009B067D">
                <w:rPr>
                  <w:rStyle w:val="Hyperlink"/>
                </w:rPr>
                <w:t>63.42</w:t>
              </w:r>
            </w:hyperlink>
            <w:r w:rsidRPr="00A77D48">
              <w:t xml:space="preserve"> RCW.</w:t>
            </w:r>
          </w:p>
          <w:p w:rsidR="006F0ACC" w:rsidRPr="005F4765" w:rsidRDefault="006F0ACC" w:rsidP="00C62AAF">
            <w:pPr>
              <w:pStyle w:val="NOTE"/>
              <w:rPr>
                <w:color w:val="auto"/>
              </w:rPr>
            </w:pPr>
            <w:r>
              <w:rPr>
                <w:color w:val="auto"/>
              </w:rPr>
              <w:t xml:space="preserve">Note: </w:t>
            </w:r>
            <w:hyperlink r:id="rId92" w:history="1">
              <w:r w:rsidRPr="00D104D0">
                <w:rPr>
                  <w:rStyle w:val="Hyperlink"/>
                </w:rPr>
                <w:t>RCW 69.50.505(8)(b)</w:t>
              </w:r>
            </w:hyperlink>
            <w:r>
              <w:rPr>
                <w:color w:val="auto"/>
              </w:rPr>
              <w:t xml:space="preserve"> requires agencies to retain records relating to forfeited property for at least 7 years.</w:t>
            </w:r>
          </w:p>
        </w:tc>
        <w:tc>
          <w:tcPr>
            <w:tcW w:w="1001" w:type="pct"/>
            <w:tcMar>
              <w:top w:w="43" w:type="dxa"/>
              <w:left w:w="72" w:type="dxa"/>
              <w:bottom w:w="43" w:type="dxa"/>
              <w:right w:w="72" w:type="dxa"/>
            </w:tcMar>
          </w:tcPr>
          <w:p w:rsidR="006F0ACC" w:rsidRPr="004B025C" w:rsidRDefault="006F0ACC" w:rsidP="00C62AAF">
            <w:r w:rsidRPr="004B025C">
              <w:rPr>
                <w:b/>
              </w:rPr>
              <w:t>Retain</w:t>
            </w:r>
            <w:r w:rsidRPr="004B025C">
              <w:t xml:space="preserve"> for 7</w:t>
            </w:r>
            <w:r>
              <w:t xml:space="preserve"> years after date of </w:t>
            </w:r>
            <w:r w:rsidRPr="004B025C">
              <w:t>forfeiture</w:t>
            </w:r>
          </w:p>
          <w:p w:rsidR="006F0ACC" w:rsidRPr="004B025C" w:rsidRDefault="006F0ACC" w:rsidP="00C62AAF">
            <w:pPr>
              <w:rPr>
                <w:i/>
              </w:rPr>
            </w:pPr>
            <w:r w:rsidRPr="004B025C">
              <w:rPr>
                <w:i/>
              </w:rPr>
              <w:t xml:space="preserve">   then</w:t>
            </w:r>
          </w:p>
          <w:p w:rsidR="006F0ACC" w:rsidRPr="005F4765" w:rsidRDefault="006F0ACC" w:rsidP="00C62AAF">
            <w:pPr>
              <w:rPr>
                <w:b/>
              </w:rPr>
            </w:pPr>
            <w:r w:rsidRPr="004B025C">
              <w:rPr>
                <w:b/>
              </w:rPr>
              <w:t>Destroy.</w:t>
            </w:r>
            <w:r>
              <w:rPr>
                <w:color w:val="auto"/>
              </w:rPr>
              <w:t xml:space="preserve"> </w:t>
            </w:r>
          </w:p>
        </w:tc>
        <w:tc>
          <w:tcPr>
            <w:tcW w:w="596" w:type="pct"/>
            <w:gridSpan w:val="2"/>
            <w:tcMar>
              <w:top w:w="43" w:type="dxa"/>
              <w:left w:w="72" w:type="dxa"/>
              <w:bottom w:w="43" w:type="dxa"/>
              <w:right w:w="72" w:type="dxa"/>
            </w:tcMar>
          </w:tcPr>
          <w:p w:rsidR="006F0ACC" w:rsidRPr="00846200" w:rsidRDefault="006F0ACC" w:rsidP="00C62AAF">
            <w:pPr>
              <w:pStyle w:val="TableText"/>
              <w:jc w:val="center"/>
              <w:rPr>
                <w:sz w:val="20"/>
                <w:szCs w:val="20"/>
              </w:rPr>
            </w:pPr>
            <w:r w:rsidRPr="00846200">
              <w:rPr>
                <w:sz w:val="20"/>
                <w:szCs w:val="20"/>
              </w:rPr>
              <w:t>NON</w:t>
            </w:r>
            <w:r w:rsidR="00E76422" w:rsidRPr="00E76422">
              <w:rPr>
                <w:rFonts w:ascii="Arial" w:hAnsi="Arial"/>
                <w:sz w:val="20"/>
                <w:szCs w:val="20"/>
              </w:rPr>
              <w:t>-</w:t>
            </w:r>
            <w:r w:rsidRPr="00846200">
              <w:rPr>
                <w:sz w:val="20"/>
                <w:szCs w:val="20"/>
              </w:rPr>
              <w:t>ARCHIVAL</w:t>
            </w:r>
          </w:p>
          <w:p w:rsidR="006F0ACC" w:rsidRPr="00846200" w:rsidRDefault="006F0ACC" w:rsidP="00C62AAF">
            <w:pPr>
              <w:pStyle w:val="TableText"/>
              <w:jc w:val="center"/>
              <w:rPr>
                <w:sz w:val="20"/>
                <w:szCs w:val="20"/>
              </w:rPr>
            </w:pPr>
            <w:r>
              <w:rPr>
                <w:sz w:val="20"/>
                <w:szCs w:val="20"/>
              </w:rPr>
              <w:t>NON</w:t>
            </w:r>
            <w:r w:rsidR="00E76422" w:rsidRPr="00E76422">
              <w:rPr>
                <w:rFonts w:ascii="Arial" w:hAnsi="Arial"/>
                <w:sz w:val="20"/>
                <w:szCs w:val="20"/>
              </w:rPr>
              <w:t>-</w:t>
            </w:r>
            <w:r w:rsidRPr="00846200">
              <w:rPr>
                <w:sz w:val="20"/>
                <w:szCs w:val="20"/>
              </w:rPr>
              <w:t>ESSENTIAL</w:t>
            </w:r>
          </w:p>
          <w:p w:rsidR="006F0ACC" w:rsidRPr="00846200" w:rsidRDefault="006F0ACC" w:rsidP="00C62AAF">
            <w:pPr>
              <w:pStyle w:val="TableText"/>
              <w:jc w:val="center"/>
              <w:rPr>
                <w:sz w:val="20"/>
                <w:szCs w:val="20"/>
              </w:rPr>
            </w:pPr>
            <w:r w:rsidRPr="00846200">
              <w:rPr>
                <w:sz w:val="20"/>
                <w:szCs w:val="20"/>
              </w:rPr>
              <w:t>OPR</w:t>
            </w:r>
          </w:p>
        </w:tc>
      </w:tr>
      <w:tr w:rsidR="006F0ACC"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6F0ACC" w:rsidRDefault="006F0ACC" w:rsidP="00C62AAF">
            <w:pPr>
              <w:jc w:val="center"/>
            </w:pPr>
            <w:r>
              <w:lastRenderedPageBreak/>
              <w:t>LE03</w:t>
            </w:r>
            <w:r w:rsidR="00E76422" w:rsidRPr="00E76422">
              <w:rPr>
                <w:rFonts w:ascii="Arial" w:hAnsi="Arial"/>
              </w:rPr>
              <w:t>-</w:t>
            </w:r>
            <w:r>
              <w:t>01</w:t>
            </w:r>
            <w:r w:rsidR="00E76422" w:rsidRPr="00E76422">
              <w:rPr>
                <w:rFonts w:ascii="Arial" w:hAnsi="Arial"/>
              </w:rPr>
              <w:t>-</w:t>
            </w:r>
            <w:r>
              <w:t>08 Rev. 2</w:t>
            </w:r>
            <w:r>
              <w:fldChar w:fldCharType="begin"/>
            </w:r>
            <w:r>
              <w:rPr>
                <w:color w:val="auto"/>
              </w:rPr>
              <w:instrText xml:space="preserve">xe "LE03-01-08" \f dan </w:instrText>
            </w:r>
            <w:r>
              <w:fldChar w:fldCharType="end"/>
            </w:r>
          </w:p>
        </w:tc>
        <w:tc>
          <w:tcPr>
            <w:tcW w:w="2902" w:type="pct"/>
            <w:tcMar>
              <w:top w:w="43" w:type="dxa"/>
              <w:left w:w="72" w:type="dxa"/>
              <w:bottom w:w="43" w:type="dxa"/>
              <w:right w:w="72" w:type="dxa"/>
            </w:tcMar>
          </w:tcPr>
          <w:p w:rsidR="006F0ACC" w:rsidRDefault="006F0ACC" w:rsidP="00C62AAF">
            <w:pPr>
              <w:pStyle w:val="RecordSeriesTitles"/>
            </w:pPr>
            <w:r>
              <w:t>Property Seizure/Disposition</w:t>
            </w:r>
          </w:p>
          <w:p w:rsidR="006F0ACC" w:rsidRPr="001F79AD" w:rsidRDefault="006F0ACC" w:rsidP="00C62AAF">
            <w:r>
              <w:t>Records relating to the seizure or disposition of non</w:t>
            </w:r>
            <w:r w:rsidR="00E76422" w:rsidRPr="00E76422">
              <w:rPr>
                <w:rFonts w:ascii="Arial" w:hAnsi="Arial"/>
              </w:rPr>
              <w:t>-</w:t>
            </w:r>
            <w:r>
              <w:t xml:space="preserve">agency property to satisfy a court judgment or order. </w:t>
            </w:r>
            <w:r>
              <w:fldChar w:fldCharType="begin"/>
            </w:r>
            <w:r>
              <w:instrText xml:space="preserve">xe "property:seizure/disposition" \f subject </w:instrText>
            </w:r>
            <w:r>
              <w:fldChar w:fldCharType="end"/>
            </w:r>
            <w:r>
              <w:fldChar w:fldCharType="begin"/>
            </w:r>
            <w:r>
              <w:instrText>xe "auction reports" \f subject</w:instrText>
            </w:r>
            <w:r>
              <w:fldChar w:fldCharType="end"/>
            </w:r>
            <w:r w:rsidRPr="001F79AD">
              <w:fldChar w:fldCharType="begin"/>
            </w:r>
            <w:r w:rsidRPr="001F79AD">
              <w:instrText>xe "</w:instrText>
            </w:r>
            <w:r>
              <w:instrText>notices:of sale (property seizure)</w:instrText>
            </w:r>
            <w:r w:rsidRPr="001F79AD">
              <w:instrText xml:space="preserve">" \f subject </w:instrText>
            </w:r>
            <w:r w:rsidRPr="001F79AD">
              <w:fldChar w:fldCharType="end"/>
            </w:r>
          </w:p>
          <w:p w:rsidR="006F0ACC" w:rsidRDefault="006F0ACC" w:rsidP="00A77D48">
            <w:pPr>
              <w:pStyle w:val="Includes"/>
            </w:pPr>
            <w:r>
              <w:t>Includes, but is not limited to:</w:t>
            </w:r>
          </w:p>
          <w:p w:rsidR="006F0ACC" w:rsidRPr="0095133A" w:rsidRDefault="006F0ACC" w:rsidP="00005167">
            <w:pPr>
              <w:pStyle w:val="BULLETSINC"/>
              <w:numPr>
                <w:ilvl w:val="0"/>
                <w:numId w:val="27"/>
              </w:numPr>
            </w:pPr>
            <w:r w:rsidRPr="0095133A">
              <w:t>Auction reports;</w:t>
            </w:r>
          </w:p>
          <w:p w:rsidR="006F0ACC" w:rsidRPr="0095133A" w:rsidRDefault="006F0ACC" w:rsidP="00005167">
            <w:pPr>
              <w:pStyle w:val="BULLETSINC"/>
              <w:numPr>
                <w:ilvl w:val="0"/>
                <w:numId w:val="27"/>
              </w:numPr>
            </w:pPr>
            <w:r w:rsidRPr="0095133A">
              <w:t>Bills, certificates, and notices of sale;</w:t>
            </w:r>
          </w:p>
          <w:p w:rsidR="006F0ACC" w:rsidRPr="000B4AE5" w:rsidRDefault="006F0ACC" w:rsidP="00005167">
            <w:pPr>
              <w:pStyle w:val="BULLETSINC"/>
              <w:numPr>
                <w:ilvl w:val="0"/>
                <w:numId w:val="27"/>
              </w:numPr>
            </w:pPr>
            <w:r w:rsidRPr="0095133A">
              <w:t>Copies of deeds.</w:t>
            </w:r>
          </w:p>
        </w:tc>
        <w:tc>
          <w:tcPr>
            <w:tcW w:w="1001" w:type="pct"/>
            <w:tcMar>
              <w:top w:w="43" w:type="dxa"/>
              <w:left w:w="72" w:type="dxa"/>
              <w:bottom w:w="43" w:type="dxa"/>
              <w:right w:w="72" w:type="dxa"/>
            </w:tcMar>
          </w:tcPr>
          <w:p w:rsidR="006F0ACC" w:rsidRDefault="006F0ACC" w:rsidP="00C62AAF">
            <w:r>
              <w:rPr>
                <w:b/>
              </w:rPr>
              <w:t>Retain</w:t>
            </w:r>
            <w:r>
              <w:t xml:space="preserve"> for 6 years after disposition of property</w:t>
            </w:r>
          </w:p>
          <w:p w:rsidR="006F0ACC" w:rsidRDefault="006F0ACC" w:rsidP="00C62AAF">
            <w:pPr>
              <w:rPr>
                <w:i/>
              </w:rPr>
            </w:pPr>
            <w:r>
              <w:rPr>
                <w:i/>
              </w:rPr>
              <w:t xml:space="preserve">   then</w:t>
            </w:r>
          </w:p>
          <w:p w:rsidR="006F0ACC" w:rsidRDefault="006F0ACC" w:rsidP="00C62AAF">
            <w:pPr>
              <w:rPr>
                <w:b/>
              </w:rPr>
            </w:pPr>
            <w:r>
              <w:rPr>
                <w:b/>
              </w:rPr>
              <w:t>Destroy</w:t>
            </w:r>
            <w:r w:rsidRPr="00FD7DC0">
              <w:t>.</w:t>
            </w:r>
          </w:p>
        </w:tc>
        <w:tc>
          <w:tcPr>
            <w:tcW w:w="596" w:type="pct"/>
            <w:gridSpan w:val="2"/>
            <w:tcMar>
              <w:top w:w="43" w:type="dxa"/>
              <w:left w:w="72" w:type="dxa"/>
              <w:bottom w:w="43" w:type="dxa"/>
              <w:right w:w="72" w:type="dxa"/>
            </w:tcMar>
          </w:tcPr>
          <w:p w:rsidR="006F0ACC" w:rsidRPr="00A56BA2" w:rsidRDefault="006F0ACC" w:rsidP="00C62AAF">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F0ACC" w:rsidRPr="00A56BA2" w:rsidRDefault="006F0ACC" w:rsidP="00C62AAF">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F0ACC" w:rsidRPr="00A56BA2" w:rsidRDefault="006F0ACC" w:rsidP="00C62AAF">
            <w:pPr>
              <w:pStyle w:val="TableText"/>
              <w:jc w:val="center"/>
              <w:rPr>
                <w:sz w:val="20"/>
                <w:szCs w:val="20"/>
              </w:rPr>
            </w:pPr>
            <w:r w:rsidRPr="00A56BA2">
              <w:rPr>
                <w:sz w:val="20"/>
                <w:szCs w:val="20"/>
              </w:rPr>
              <w:t>OPR</w:t>
            </w:r>
          </w:p>
        </w:tc>
      </w:tr>
    </w:tbl>
    <w:p w:rsidR="006F0ACC" w:rsidRDefault="006F0ACC">
      <w:pPr>
        <w:sectPr w:rsidR="006F0ACC" w:rsidSect="00617E2A">
          <w:pgSz w:w="15840" w:h="12240" w:orient="landscape" w:code="1"/>
          <w:pgMar w:top="1080" w:right="720" w:bottom="1080" w:left="720" w:header="1080" w:footer="720" w:gutter="0"/>
          <w:cols w:space="720"/>
          <w:docGrid w:linePitch="360"/>
        </w:sect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58"/>
        <w:gridCol w:w="2883"/>
        <w:gridCol w:w="1708"/>
        <w:gridCol w:w="9"/>
      </w:tblGrid>
      <w:tr w:rsidR="002F3FBC" w:rsidTr="00FD7DC0">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2F3FBC" w:rsidRDefault="002F3FBC" w:rsidP="009E5AA8">
            <w:pPr>
              <w:pStyle w:val="Activties"/>
              <w:ind w:left="720" w:hanging="720"/>
            </w:pPr>
            <w:bookmarkStart w:id="28" w:name="_Toc430946868"/>
            <w:bookmarkStart w:id="29" w:name="_Toc433716642"/>
            <w:bookmarkStart w:id="30" w:name="_Toc433717772"/>
            <w:bookmarkStart w:id="31" w:name="_Toc433717844"/>
            <w:bookmarkStart w:id="32" w:name="_Toc433977158"/>
            <w:bookmarkStart w:id="33" w:name="_Toc433987061"/>
            <w:bookmarkStart w:id="34" w:name="_Toc435615911"/>
            <w:bookmarkStart w:id="35" w:name="_Toc435693825"/>
            <w:bookmarkStart w:id="36" w:name="_Toc435696665"/>
            <w:bookmarkStart w:id="37" w:name="_Toc435696666"/>
            <w:bookmarkEnd w:id="28"/>
            <w:bookmarkEnd w:id="29"/>
            <w:bookmarkEnd w:id="30"/>
            <w:bookmarkEnd w:id="31"/>
            <w:bookmarkEnd w:id="32"/>
            <w:bookmarkEnd w:id="33"/>
            <w:bookmarkEnd w:id="34"/>
            <w:bookmarkEnd w:id="35"/>
            <w:bookmarkEnd w:id="36"/>
            <w:r>
              <w:lastRenderedPageBreak/>
              <w:t>VIOLATIONS AND TRAFFIC ENFORCEMENT</w:t>
            </w:r>
            <w:bookmarkEnd w:id="37"/>
          </w:p>
          <w:p w:rsidR="002F3FBC" w:rsidRDefault="002F3FBC" w:rsidP="00E424B4">
            <w:pPr>
              <w:ind w:left="706"/>
              <w:jc w:val="both"/>
              <w:rPr>
                <w:i/>
              </w:rPr>
            </w:pPr>
            <w:r>
              <w:rPr>
                <w:i/>
              </w:rPr>
              <w:t>The activity of enforcing laws and ordinances and citing violations</w:t>
            </w:r>
            <w:r w:rsidR="00E424B4">
              <w:rPr>
                <w:i/>
              </w:rPr>
              <w:t xml:space="preserve"> (including traffic, non</w:t>
            </w:r>
            <w:r w:rsidR="00E76422" w:rsidRPr="00E76422">
              <w:rPr>
                <w:rFonts w:ascii="Arial" w:hAnsi="Arial"/>
                <w:i/>
              </w:rPr>
              <w:t>-</w:t>
            </w:r>
            <w:r w:rsidR="00E424B4">
              <w:rPr>
                <w:i/>
              </w:rPr>
              <w:t>traffic and vessel or vehicle</w:t>
            </w:r>
            <w:r w:rsidR="00E76422" w:rsidRPr="00E76422">
              <w:rPr>
                <w:rFonts w:ascii="Arial" w:hAnsi="Arial"/>
                <w:i/>
              </w:rPr>
              <w:t>-</w:t>
            </w:r>
            <w:r w:rsidR="00E424B4">
              <w:rPr>
                <w:i/>
              </w:rPr>
              <w:t>related violations)</w:t>
            </w:r>
            <w:r>
              <w:rPr>
                <w:i/>
              </w:rPr>
              <w:t xml:space="preserve">. </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1" w:type="pct"/>
            <w:shd w:val="clear" w:color="auto" w:fill="D9D9D9"/>
            <w:tcMar>
              <w:top w:w="29" w:type="dxa"/>
              <w:left w:w="29" w:type="dxa"/>
              <w:bottom w:w="29" w:type="dxa"/>
              <w:right w:w="29" w:type="dxa"/>
            </w:tcMar>
            <w:vAlign w:val="center"/>
          </w:tcPr>
          <w:p w:rsidR="006E2AD8" w:rsidRPr="00093297" w:rsidRDefault="006E2AD8" w:rsidP="00A601A5">
            <w:pPr>
              <w:jc w:val="center"/>
              <w:rPr>
                <w:b/>
                <w:sz w:val="16"/>
                <w:szCs w:val="16"/>
              </w:rPr>
            </w:pPr>
            <w:r w:rsidRPr="00093297">
              <w:rPr>
                <w:b/>
                <w:sz w:val="16"/>
                <w:szCs w:val="16"/>
              </w:rPr>
              <w:t>DISPOSITION AUTHORITY NUMBER (DAN)</w:t>
            </w:r>
          </w:p>
        </w:tc>
        <w:tc>
          <w:tcPr>
            <w:tcW w:w="2902" w:type="pct"/>
            <w:shd w:val="clear" w:color="auto" w:fill="D9D9D9"/>
            <w:tcMar>
              <w:top w:w="29" w:type="dxa"/>
              <w:left w:w="29" w:type="dxa"/>
              <w:bottom w:w="29" w:type="dxa"/>
              <w:right w:w="29" w:type="dxa"/>
            </w:tcMar>
            <w:vAlign w:val="center"/>
          </w:tcPr>
          <w:p w:rsidR="006E2AD8" w:rsidRDefault="006E2AD8">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rsidR="006E2AD8" w:rsidRDefault="006E2AD8">
            <w:pPr>
              <w:jc w:val="center"/>
              <w:rPr>
                <w:b/>
                <w:sz w:val="20"/>
              </w:rPr>
            </w:pPr>
            <w:r>
              <w:rPr>
                <w:b/>
                <w:sz w:val="20"/>
              </w:rPr>
              <w:t xml:space="preserve">RETENTION AND </w:t>
            </w:r>
          </w:p>
          <w:p w:rsidR="006E2AD8" w:rsidRDefault="006E2AD8">
            <w:pPr>
              <w:jc w:val="center"/>
              <w:rPr>
                <w:b/>
                <w:sz w:val="20"/>
              </w:rPr>
            </w:pPr>
            <w:r>
              <w:rPr>
                <w:b/>
                <w:sz w:val="20"/>
              </w:rPr>
              <w:t>DISPOSITION ACTION</w:t>
            </w:r>
          </w:p>
        </w:tc>
        <w:tc>
          <w:tcPr>
            <w:tcW w:w="596" w:type="pct"/>
            <w:gridSpan w:val="2"/>
            <w:shd w:val="clear" w:color="auto" w:fill="D9D9D9"/>
            <w:tcMar>
              <w:top w:w="29" w:type="dxa"/>
              <w:left w:w="29" w:type="dxa"/>
              <w:bottom w:w="29" w:type="dxa"/>
              <w:right w:w="29" w:type="dxa"/>
            </w:tcMar>
            <w:vAlign w:val="center"/>
          </w:tcPr>
          <w:p w:rsidR="006E2AD8" w:rsidRDefault="006E2AD8">
            <w:pPr>
              <w:jc w:val="center"/>
              <w:rPr>
                <w:b/>
                <w:sz w:val="20"/>
              </w:rPr>
            </w:pPr>
            <w:r>
              <w:rPr>
                <w:b/>
                <w:sz w:val="20"/>
              </w:rPr>
              <w:t>DESIGNATION</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6E2AD8" w:rsidRDefault="006E2AD8" w:rsidP="00A601A5">
            <w:pPr>
              <w:jc w:val="center"/>
            </w:pPr>
            <w:r>
              <w:t>LE2010</w:t>
            </w:r>
            <w:r w:rsidR="00E76422" w:rsidRPr="00E76422">
              <w:rPr>
                <w:rFonts w:ascii="Arial" w:hAnsi="Arial"/>
              </w:rPr>
              <w:t>-</w:t>
            </w:r>
            <w:r>
              <w:t>052 Rev. 0</w:t>
            </w:r>
            <w:r>
              <w:fldChar w:fldCharType="begin"/>
            </w:r>
            <w:r>
              <w:rPr>
                <w:color w:val="auto"/>
              </w:rPr>
              <w:instrText xml:space="preserve">xe "LE2010-052" \f dan </w:instrText>
            </w:r>
            <w:r>
              <w:fldChar w:fldCharType="end"/>
            </w:r>
          </w:p>
        </w:tc>
        <w:tc>
          <w:tcPr>
            <w:tcW w:w="2902" w:type="pct"/>
            <w:tcMar>
              <w:top w:w="43" w:type="dxa"/>
              <w:left w:w="72" w:type="dxa"/>
              <w:bottom w:w="43" w:type="dxa"/>
              <w:right w:w="72" w:type="dxa"/>
            </w:tcMar>
          </w:tcPr>
          <w:p w:rsidR="006E2AD8" w:rsidRPr="000E450D" w:rsidRDefault="006E2AD8" w:rsidP="00C32E39">
            <w:pPr>
              <w:pStyle w:val="RecordSeriesTitles"/>
              <w:rPr>
                <w:b w:val="0"/>
                <w:i w:val="0"/>
              </w:rPr>
            </w:pPr>
            <w:r>
              <w:t xml:space="preserve">Automated Traffic Safety Cameras </w:t>
            </w:r>
            <w:r w:rsidRPr="007C6720">
              <w:rPr>
                <w:rFonts w:ascii="Arial" w:hAnsi="Arial" w:cs="Arial"/>
              </w:rPr>
              <w:t>–</w:t>
            </w:r>
            <w:r>
              <w:t xml:space="preserve"> Citation or Notice of Infraction Issued</w:t>
            </w:r>
          </w:p>
          <w:p w:rsidR="006E2AD8" w:rsidRPr="009B067D" w:rsidRDefault="006E2AD8" w:rsidP="00803991">
            <w:r w:rsidRPr="009B067D">
              <w:t xml:space="preserve">Images captured by automated traffic safety cameras which </w:t>
            </w:r>
            <w:r w:rsidRPr="009B067D">
              <w:rPr>
                <w:u w:val="single"/>
              </w:rPr>
              <w:t>have</w:t>
            </w:r>
            <w:r w:rsidRPr="009B067D">
              <w:t xml:space="preserve"> resulted in the issuance of a citation or notice of infraction. </w:t>
            </w:r>
            <w:r w:rsidR="0078502F" w:rsidRPr="009B067D">
              <w:fldChar w:fldCharType="begin"/>
            </w:r>
            <w:r w:rsidR="0078502F" w:rsidRPr="009B067D">
              <w:instrText xml:space="preserve">xe "cameras:traffic safety" \f subject </w:instrText>
            </w:r>
            <w:r w:rsidR="0078502F" w:rsidRPr="009B067D">
              <w:fldChar w:fldCharType="end"/>
            </w:r>
            <w:r w:rsidR="0078502F" w:rsidRPr="009B067D">
              <w:fldChar w:fldCharType="begin"/>
            </w:r>
            <w:r w:rsidR="0078502F" w:rsidRPr="009B067D">
              <w:instrText xml:space="preserve">xe "notices:of infraction:automated traffic camera" \f subject </w:instrText>
            </w:r>
            <w:r w:rsidR="0078502F" w:rsidRPr="009B067D">
              <w:fldChar w:fldCharType="end"/>
            </w:r>
            <w:r w:rsidR="0078502F" w:rsidRPr="009B067D">
              <w:fldChar w:fldCharType="begin"/>
            </w:r>
            <w:r w:rsidR="0078502F" w:rsidRPr="009B067D">
              <w:instrText xml:space="preserve">xe "automated traffic safety cameras" \f subject </w:instrText>
            </w:r>
            <w:r w:rsidR="0078502F" w:rsidRPr="009B067D">
              <w:fldChar w:fldCharType="end"/>
            </w:r>
            <w:r w:rsidR="003A52C5" w:rsidRPr="00BB674A">
              <w:fldChar w:fldCharType="begin"/>
            </w:r>
            <w:r w:rsidR="003A52C5" w:rsidRPr="00BB674A">
              <w:instrText xml:space="preserve">xe "recordings:traffic safety cameras" \f subject </w:instrText>
            </w:r>
            <w:r w:rsidR="003A52C5" w:rsidRPr="00BB674A">
              <w:fldChar w:fldCharType="end"/>
            </w:r>
          </w:p>
        </w:tc>
        <w:tc>
          <w:tcPr>
            <w:tcW w:w="1001" w:type="pct"/>
            <w:tcMar>
              <w:top w:w="43" w:type="dxa"/>
              <w:left w:w="72" w:type="dxa"/>
              <w:bottom w:w="43" w:type="dxa"/>
              <w:right w:w="72" w:type="dxa"/>
            </w:tcMar>
          </w:tcPr>
          <w:p w:rsidR="006E2AD8" w:rsidRPr="009C16E2" w:rsidRDefault="006E2AD8" w:rsidP="00C32E39">
            <w:r w:rsidRPr="009C16E2">
              <w:rPr>
                <w:b/>
              </w:rPr>
              <w:t>Retain</w:t>
            </w:r>
            <w:r w:rsidRPr="009C16E2">
              <w:t xml:space="preserve"> until exhaustion of </w:t>
            </w:r>
            <w:r>
              <w:t>appeals</w:t>
            </w:r>
            <w:r w:rsidRPr="009C16E2">
              <w:t xml:space="preserve"> process</w:t>
            </w:r>
          </w:p>
          <w:p w:rsidR="006E2AD8" w:rsidRPr="009C16E2" w:rsidRDefault="006E2AD8" w:rsidP="00C32E39">
            <w:pPr>
              <w:rPr>
                <w:i/>
              </w:rPr>
            </w:pPr>
            <w:r w:rsidRPr="009C16E2">
              <w:t xml:space="preserve">   </w:t>
            </w:r>
            <w:r w:rsidRPr="009C16E2">
              <w:rPr>
                <w:i/>
              </w:rPr>
              <w:t>then</w:t>
            </w:r>
          </w:p>
          <w:p w:rsidR="006E2AD8" w:rsidRPr="000238EC" w:rsidRDefault="006E2AD8" w:rsidP="009B067D">
            <w:r w:rsidRPr="009C16E2">
              <w:rPr>
                <w:b/>
              </w:rPr>
              <w:t>Destroy</w:t>
            </w:r>
            <w:r w:rsidRPr="009C16E2">
              <w:t>.</w:t>
            </w:r>
            <w:r w:rsidR="006254EE" w:rsidRPr="009B067D" w:rsidDel="006254EE">
              <w:t xml:space="preserve"> </w:t>
            </w:r>
          </w:p>
        </w:tc>
        <w:tc>
          <w:tcPr>
            <w:tcW w:w="596" w:type="pct"/>
            <w:gridSpan w:val="2"/>
            <w:tcMar>
              <w:top w:w="43" w:type="dxa"/>
              <w:left w:w="72" w:type="dxa"/>
              <w:bottom w:w="43" w:type="dxa"/>
              <w:right w:w="72" w:type="dxa"/>
            </w:tcMar>
          </w:tcPr>
          <w:p w:rsidR="006E2AD8" w:rsidRPr="00A56BA2" w:rsidRDefault="006E2AD8" w:rsidP="00C32E39">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35496" w:rsidRDefault="006E2AD8" w:rsidP="00C32E39">
            <w:pPr>
              <w:pStyle w:val="TableText"/>
              <w:jc w:val="center"/>
              <w:rPr>
                <w:sz w:val="20"/>
                <w:szCs w:val="20"/>
              </w:rPr>
            </w:pPr>
            <w:r>
              <w:rPr>
                <w:sz w:val="20"/>
                <w:szCs w:val="20"/>
              </w:rPr>
              <w:t>NON</w:t>
            </w:r>
            <w:r w:rsidR="00E76422" w:rsidRPr="00E76422">
              <w:rPr>
                <w:rFonts w:ascii="Arial" w:hAnsi="Arial"/>
                <w:sz w:val="20"/>
                <w:szCs w:val="20"/>
              </w:rPr>
              <w:t>-</w:t>
            </w:r>
            <w:r w:rsidRPr="00A35496">
              <w:rPr>
                <w:sz w:val="20"/>
                <w:szCs w:val="20"/>
              </w:rPr>
              <w:t>ESSENTIAL</w:t>
            </w:r>
          </w:p>
          <w:p w:rsidR="006E2AD8" w:rsidRPr="00A56BA2" w:rsidRDefault="006E2AD8" w:rsidP="00C32E39">
            <w:pPr>
              <w:pStyle w:val="TableText"/>
              <w:jc w:val="center"/>
              <w:rPr>
                <w:sz w:val="20"/>
                <w:szCs w:val="20"/>
              </w:rPr>
            </w:pPr>
            <w:r>
              <w:rPr>
                <w:sz w:val="20"/>
                <w:szCs w:val="20"/>
              </w:rPr>
              <w:t>OPR</w:t>
            </w:r>
            <w:r w:rsidR="005635EF" w:rsidRPr="005635EF">
              <w:fldChar w:fldCharType="begin"/>
            </w:r>
            <w:r w:rsidR="005635EF" w:rsidRPr="005635EF">
              <w:instrText xml:space="preserve">xe "traffic safety cameras" \f subject </w:instrText>
            </w:r>
            <w:r w:rsidR="005635EF" w:rsidRPr="005635EF">
              <w:fldChar w:fldCharType="end"/>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6E2AD8" w:rsidRDefault="006E2AD8" w:rsidP="00A601A5">
            <w:pPr>
              <w:jc w:val="center"/>
            </w:pPr>
            <w:r>
              <w:t>LE2010</w:t>
            </w:r>
            <w:r w:rsidR="00E76422" w:rsidRPr="00E76422">
              <w:rPr>
                <w:rFonts w:ascii="Arial" w:hAnsi="Arial"/>
              </w:rPr>
              <w:t>-</w:t>
            </w:r>
            <w:r>
              <w:t>053 Rev. 0</w:t>
            </w:r>
            <w:r>
              <w:fldChar w:fldCharType="begin"/>
            </w:r>
            <w:r>
              <w:rPr>
                <w:color w:val="auto"/>
              </w:rPr>
              <w:instrText xml:space="preserve">xe "LE2010-053" \f dan </w:instrText>
            </w:r>
            <w:r>
              <w:fldChar w:fldCharType="end"/>
            </w:r>
          </w:p>
        </w:tc>
        <w:tc>
          <w:tcPr>
            <w:tcW w:w="2902" w:type="pct"/>
            <w:tcMar>
              <w:top w:w="43" w:type="dxa"/>
              <w:left w:w="72" w:type="dxa"/>
              <w:bottom w:w="43" w:type="dxa"/>
              <w:right w:w="72" w:type="dxa"/>
            </w:tcMar>
          </w:tcPr>
          <w:p w:rsidR="006E2AD8" w:rsidRPr="000E450D" w:rsidRDefault="006E2AD8" w:rsidP="005822F0">
            <w:pPr>
              <w:pStyle w:val="RecordSeriesTitles"/>
              <w:rPr>
                <w:b w:val="0"/>
                <w:i w:val="0"/>
              </w:rPr>
            </w:pPr>
            <w:r>
              <w:t xml:space="preserve">Automated Traffic Safety Cameras </w:t>
            </w:r>
            <w:r w:rsidRPr="007C6720">
              <w:rPr>
                <w:rFonts w:ascii="Arial" w:hAnsi="Arial" w:cs="Arial"/>
              </w:rPr>
              <w:t>–</w:t>
            </w:r>
            <w:r>
              <w:t xml:space="preserve"> Citation or Notice of Infraction Not Issued</w:t>
            </w:r>
          </w:p>
          <w:p w:rsidR="006E2AD8" w:rsidRPr="009B067D" w:rsidRDefault="006E2AD8" w:rsidP="009B067D">
            <w:r w:rsidRPr="009B067D">
              <w:t xml:space="preserve">Images captured by automated traffic safety cameras which </w:t>
            </w:r>
            <w:r w:rsidRPr="00C566B0">
              <w:rPr>
                <w:u w:val="single"/>
              </w:rPr>
              <w:t>have not</w:t>
            </w:r>
            <w:r w:rsidRPr="009B067D">
              <w:t xml:space="preserve"> resulted in the issuance of a citation or notice of infraction. </w:t>
            </w:r>
            <w:r w:rsidR="000E450D" w:rsidRPr="009B067D">
              <w:fldChar w:fldCharType="begin"/>
            </w:r>
            <w:r w:rsidR="000E450D" w:rsidRPr="009B067D">
              <w:instrText>xe "automated</w:instrText>
            </w:r>
            <w:r w:rsidR="000E23A4" w:rsidRPr="009B067D">
              <w:instrText xml:space="preserve"> </w:instrText>
            </w:r>
            <w:r w:rsidR="000E450D" w:rsidRPr="009B067D">
              <w:instrText xml:space="preserve">traffic safety cameras" \f subject </w:instrText>
            </w:r>
            <w:r w:rsidR="000E450D" w:rsidRPr="009B067D">
              <w:fldChar w:fldCharType="end"/>
            </w:r>
            <w:r w:rsidR="000E450D" w:rsidRPr="009B067D">
              <w:fldChar w:fldCharType="begin"/>
            </w:r>
            <w:r w:rsidR="000E450D" w:rsidRPr="009B067D">
              <w:instrText xml:space="preserve">xe "cameras:automated traffic safety" \f subject </w:instrText>
            </w:r>
            <w:r w:rsidR="000E450D" w:rsidRPr="009B067D">
              <w:fldChar w:fldCharType="end"/>
            </w:r>
            <w:r w:rsidR="000E450D" w:rsidRPr="009B067D">
              <w:fldChar w:fldCharType="begin"/>
            </w:r>
            <w:r w:rsidR="000E450D" w:rsidRPr="009B067D">
              <w:instrText xml:space="preserve">xe "traffic safety cameras" \f subject </w:instrText>
            </w:r>
            <w:r w:rsidR="000E450D" w:rsidRPr="009B067D">
              <w:fldChar w:fldCharType="end"/>
            </w:r>
            <w:r w:rsidR="003A52C5" w:rsidRPr="00BB674A">
              <w:fldChar w:fldCharType="begin"/>
            </w:r>
            <w:r w:rsidR="003A52C5" w:rsidRPr="00BB674A">
              <w:instrText xml:space="preserve">xe "recordings:traffic safety cameras" \f subject </w:instrText>
            </w:r>
            <w:r w:rsidR="003A52C5" w:rsidRPr="00BB674A">
              <w:fldChar w:fldCharType="end"/>
            </w:r>
          </w:p>
        </w:tc>
        <w:tc>
          <w:tcPr>
            <w:tcW w:w="1001" w:type="pct"/>
            <w:tcMar>
              <w:top w:w="43" w:type="dxa"/>
              <w:left w:w="72" w:type="dxa"/>
              <w:bottom w:w="43" w:type="dxa"/>
              <w:right w:w="72" w:type="dxa"/>
            </w:tcMar>
          </w:tcPr>
          <w:p w:rsidR="006E2AD8" w:rsidRPr="009C16E2" w:rsidRDefault="006E2AD8" w:rsidP="000238EC">
            <w:r w:rsidRPr="009C16E2">
              <w:rPr>
                <w:b/>
              </w:rPr>
              <w:t>Retain</w:t>
            </w:r>
            <w:r w:rsidRPr="009C16E2">
              <w:t xml:space="preserve"> until verification that no infraction has been captured</w:t>
            </w:r>
          </w:p>
          <w:p w:rsidR="006E2AD8" w:rsidRPr="009C16E2" w:rsidRDefault="006E2AD8">
            <w:pPr>
              <w:rPr>
                <w:i/>
              </w:rPr>
            </w:pPr>
            <w:r w:rsidRPr="009C16E2">
              <w:rPr>
                <w:i/>
              </w:rPr>
              <w:t xml:space="preserve">   then</w:t>
            </w:r>
          </w:p>
          <w:p w:rsidR="006E2AD8" w:rsidRDefault="006E2AD8">
            <w:pPr>
              <w:rPr>
                <w:b/>
              </w:rPr>
            </w:pPr>
            <w:r w:rsidRPr="009C16E2">
              <w:rPr>
                <w:b/>
              </w:rPr>
              <w:t>Destroy</w:t>
            </w:r>
            <w:r w:rsidRPr="00FD7DC0">
              <w:t>.</w:t>
            </w:r>
          </w:p>
        </w:tc>
        <w:tc>
          <w:tcPr>
            <w:tcW w:w="596" w:type="pct"/>
            <w:gridSpan w:val="2"/>
            <w:tcMar>
              <w:top w:w="43" w:type="dxa"/>
              <w:left w:w="72" w:type="dxa"/>
              <w:bottom w:w="43" w:type="dxa"/>
              <w:right w:w="72" w:type="dxa"/>
            </w:tcMar>
          </w:tcPr>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520313">
            <w:pPr>
              <w:pStyle w:val="TableText"/>
              <w:jc w:val="center"/>
              <w:rPr>
                <w:sz w:val="20"/>
                <w:szCs w:val="20"/>
              </w:rPr>
            </w:pPr>
            <w:r>
              <w:rPr>
                <w:sz w:val="20"/>
                <w:szCs w:val="20"/>
              </w:rPr>
              <w:t>OPR</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6E2AD8" w:rsidRDefault="006E2AD8" w:rsidP="00A601A5">
            <w:pPr>
              <w:jc w:val="center"/>
            </w:pPr>
            <w:r>
              <w:t>LE2010</w:t>
            </w:r>
            <w:r w:rsidR="00E76422" w:rsidRPr="00E76422">
              <w:rPr>
                <w:rFonts w:ascii="Arial" w:hAnsi="Arial"/>
              </w:rPr>
              <w:t>-</w:t>
            </w:r>
            <w:r>
              <w:t>054 Rev. 0</w:t>
            </w:r>
            <w:r>
              <w:fldChar w:fldCharType="begin"/>
            </w:r>
            <w:r>
              <w:rPr>
                <w:color w:val="auto"/>
              </w:rPr>
              <w:instrText xml:space="preserve">xe "LE2010-054" \f dan </w:instrText>
            </w:r>
            <w:r>
              <w:fldChar w:fldCharType="end"/>
            </w:r>
          </w:p>
        </w:tc>
        <w:tc>
          <w:tcPr>
            <w:tcW w:w="2902" w:type="pct"/>
            <w:tcMar>
              <w:top w:w="43" w:type="dxa"/>
              <w:left w:w="72" w:type="dxa"/>
              <w:bottom w:w="43" w:type="dxa"/>
              <w:right w:w="72" w:type="dxa"/>
            </w:tcMar>
          </w:tcPr>
          <w:p w:rsidR="006E2AD8" w:rsidRPr="000E450D" w:rsidRDefault="006E2AD8" w:rsidP="005822F0">
            <w:pPr>
              <w:pStyle w:val="RecordSeriesTitles"/>
              <w:rPr>
                <w:b w:val="0"/>
                <w:i w:val="0"/>
              </w:rPr>
            </w:pPr>
            <w:r>
              <w:t xml:space="preserve">Automatic License Plate Recognition Images </w:t>
            </w:r>
            <w:r w:rsidRPr="007C6720">
              <w:rPr>
                <w:rFonts w:ascii="Arial" w:hAnsi="Arial" w:cs="Arial"/>
              </w:rPr>
              <w:t>–</w:t>
            </w:r>
            <w:r>
              <w:t xml:space="preserve"> Case</w:t>
            </w:r>
            <w:r w:rsidR="00E76422" w:rsidRPr="00E76422">
              <w:rPr>
                <w:rFonts w:ascii="Arial" w:hAnsi="Arial"/>
              </w:rPr>
              <w:t>-</w:t>
            </w:r>
            <w:r>
              <w:t>Specific</w:t>
            </w:r>
          </w:p>
          <w:p w:rsidR="006E2AD8" w:rsidRPr="004B3CDA" w:rsidRDefault="006E2AD8" w:rsidP="00757BF9">
            <w:r w:rsidRPr="004B3CDA">
              <w:t xml:space="preserve">Images of vehicle license plates captured by automatic license plate imaging equipment and which </w:t>
            </w:r>
            <w:r w:rsidRPr="004B3CDA">
              <w:rPr>
                <w:u w:val="single"/>
              </w:rPr>
              <w:t>do</w:t>
            </w:r>
            <w:r w:rsidRPr="004B3CDA">
              <w:t xml:space="preserve"> contain images significant to case investigations or court proceedings. </w:t>
            </w:r>
            <w:r w:rsidRPr="004B3CDA">
              <w:fldChar w:fldCharType="begin"/>
            </w:r>
            <w:r w:rsidR="000E23A4" w:rsidRPr="004B3CDA">
              <w:instrText xml:space="preserve">xe "automatic </w:instrText>
            </w:r>
            <w:r w:rsidRPr="004B3CDA">
              <w:instrText xml:space="preserve">license plate recognition images" \f subject </w:instrText>
            </w:r>
            <w:r w:rsidRPr="004B3CDA">
              <w:fldChar w:fldCharType="end"/>
            </w:r>
            <w:r w:rsidR="000E450D" w:rsidRPr="004B3CDA">
              <w:fldChar w:fldCharType="begin"/>
            </w:r>
            <w:r w:rsidR="000E450D" w:rsidRPr="004B3CDA">
              <w:instrText xml:space="preserve">xe "recordings:licence plate images" \f subject </w:instrText>
            </w:r>
            <w:r w:rsidR="000E450D" w:rsidRPr="004B3CDA">
              <w:fldChar w:fldCharType="end"/>
            </w:r>
            <w:r w:rsidR="003620AB" w:rsidRPr="004B3CDA">
              <w:fldChar w:fldCharType="begin"/>
            </w:r>
            <w:r w:rsidR="003620AB" w:rsidRPr="004B3CDA">
              <w:instrText xml:space="preserve">xe "vehicles:license plate images" \f subject </w:instrText>
            </w:r>
            <w:r w:rsidR="003620AB" w:rsidRPr="004B3CDA">
              <w:fldChar w:fldCharType="end"/>
            </w:r>
            <w:r w:rsidR="00757BF9" w:rsidRPr="00757BF9">
              <w:fldChar w:fldCharType="begin"/>
            </w:r>
            <w:r w:rsidR="00757BF9" w:rsidRPr="00757BF9">
              <w:instrText xml:space="preserve">xe "license plate images (automatic)" \f subject </w:instrText>
            </w:r>
            <w:r w:rsidR="00757BF9" w:rsidRPr="00757BF9">
              <w:fldChar w:fldCharType="end"/>
            </w:r>
          </w:p>
        </w:tc>
        <w:tc>
          <w:tcPr>
            <w:tcW w:w="1001" w:type="pct"/>
            <w:tcMar>
              <w:top w:w="43" w:type="dxa"/>
              <w:left w:w="72" w:type="dxa"/>
              <w:bottom w:w="43" w:type="dxa"/>
              <w:right w:w="72" w:type="dxa"/>
            </w:tcMar>
          </w:tcPr>
          <w:p w:rsidR="006E2AD8" w:rsidRDefault="006E2AD8" w:rsidP="009D606B">
            <w:r>
              <w:rPr>
                <w:b/>
              </w:rPr>
              <w:t>Retain</w:t>
            </w:r>
            <w:r>
              <w:t xml:space="preserve"> until exhaustion of appeals process</w:t>
            </w:r>
          </w:p>
          <w:p w:rsidR="006E2AD8" w:rsidRDefault="006E2AD8">
            <w:pPr>
              <w:rPr>
                <w:i/>
              </w:rPr>
            </w:pPr>
            <w:r>
              <w:rPr>
                <w:i/>
              </w:rPr>
              <w:t xml:space="preserve">   then</w:t>
            </w:r>
          </w:p>
          <w:p w:rsidR="006E2AD8" w:rsidRDefault="006E2AD8">
            <w:pPr>
              <w:rPr>
                <w:b/>
              </w:rPr>
            </w:pPr>
            <w:r>
              <w:rPr>
                <w:b/>
              </w:rPr>
              <w:t>Destroy</w:t>
            </w:r>
            <w:r w:rsidRPr="00FD7DC0">
              <w:t>.</w:t>
            </w:r>
          </w:p>
        </w:tc>
        <w:tc>
          <w:tcPr>
            <w:tcW w:w="596" w:type="pct"/>
            <w:gridSpan w:val="2"/>
            <w:tcMar>
              <w:top w:w="43" w:type="dxa"/>
              <w:left w:w="72" w:type="dxa"/>
              <w:bottom w:w="43" w:type="dxa"/>
              <w:right w:w="72" w:type="dxa"/>
            </w:tcMar>
          </w:tcPr>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35496" w:rsidRDefault="006E2AD8" w:rsidP="00520313">
            <w:pPr>
              <w:pStyle w:val="TableText"/>
              <w:jc w:val="center"/>
              <w:rPr>
                <w:sz w:val="20"/>
                <w:szCs w:val="20"/>
              </w:rPr>
            </w:pPr>
            <w:r>
              <w:rPr>
                <w:sz w:val="20"/>
                <w:szCs w:val="20"/>
              </w:rPr>
              <w:t>NON</w:t>
            </w:r>
            <w:r w:rsidR="00E76422" w:rsidRPr="00E76422">
              <w:rPr>
                <w:rFonts w:ascii="Arial" w:hAnsi="Arial"/>
                <w:sz w:val="20"/>
                <w:szCs w:val="20"/>
              </w:rPr>
              <w:t>-</w:t>
            </w:r>
            <w:r w:rsidRPr="00A35496">
              <w:rPr>
                <w:sz w:val="20"/>
                <w:szCs w:val="20"/>
              </w:rPr>
              <w:t>ESSENTIAL</w:t>
            </w:r>
          </w:p>
          <w:p w:rsidR="006E2AD8" w:rsidRPr="00A56BA2" w:rsidRDefault="006E2AD8" w:rsidP="00520313">
            <w:pPr>
              <w:pStyle w:val="TableText"/>
              <w:jc w:val="center"/>
              <w:rPr>
                <w:sz w:val="20"/>
                <w:szCs w:val="20"/>
              </w:rPr>
            </w:pPr>
            <w:r>
              <w:rPr>
                <w:sz w:val="20"/>
                <w:szCs w:val="20"/>
              </w:rPr>
              <w:t>OPR</w:t>
            </w:r>
          </w:p>
        </w:tc>
      </w:tr>
      <w:tr w:rsidR="006E2AD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6E2AD8" w:rsidRDefault="006E2AD8" w:rsidP="00A601A5">
            <w:pPr>
              <w:jc w:val="center"/>
            </w:pPr>
            <w:r>
              <w:t>LE2010</w:t>
            </w:r>
            <w:r w:rsidR="00E76422" w:rsidRPr="00E76422">
              <w:rPr>
                <w:rFonts w:ascii="Arial" w:hAnsi="Arial"/>
              </w:rPr>
              <w:t>-</w:t>
            </w:r>
            <w:r>
              <w:t>055 Rev. 0</w:t>
            </w:r>
            <w:r>
              <w:fldChar w:fldCharType="begin"/>
            </w:r>
            <w:r>
              <w:rPr>
                <w:color w:val="auto"/>
              </w:rPr>
              <w:instrText xml:space="preserve">xe "LE2010-055" \f dan </w:instrText>
            </w:r>
            <w:r>
              <w:fldChar w:fldCharType="end"/>
            </w:r>
          </w:p>
        </w:tc>
        <w:tc>
          <w:tcPr>
            <w:tcW w:w="2902" w:type="pct"/>
            <w:tcMar>
              <w:top w:w="43" w:type="dxa"/>
              <w:left w:w="72" w:type="dxa"/>
              <w:bottom w:w="43" w:type="dxa"/>
              <w:right w:w="72" w:type="dxa"/>
            </w:tcMar>
          </w:tcPr>
          <w:p w:rsidR="006E2AD8" w:rsidRPr="000E450D" w:rsidRDefault="006E2AD8" w:rsidP="005822F0">
            <w:pPr>
              <w:pStyle w:val="RecordSeriesTitles"/>
              <w:rPr>
                <w:b w:val="0"/>
                <w:i w:val="0"/>
              </w:rPr>
            </w:pPr>
            <w:r>
              <w:t xml:space="preserve">Automatic License Plate Recognition Images </w:t>
            </w:r>
            <w:r w:rsidRPr="007C6720">
              <w:rPr>
                <w:rFonts w:ascii="Arial" w:hAnsi="Arial" w:cs="Arial"/>
              </w:rPr>
              <w:t>–</w:t>
            </w:r>
            <w:r>
              <w:t xml:space="preserve"> Not Case</w:t>
            </w:r>
            <w:r w:rsidR="00E76422" w:rsidRPr="00E76422">
              <w:rPr>
                <w:rFonts w:ascii="Arial" w:hAnsi="Arial"/>
              </w:rPr>
              <w:t>-</w:t>
            </w:r>
            <w:r>
              <w:t>Specific</w:t>
            </w:r>
          </w:p>
          <w:p w:rsidR="006E2AD8" w:rsidRPr="004B3CDA" w:rsidRDefault="006E2AD8" w:rsidP="00D82A44">
            <w:pPr>
              <w:pStyle w:val="RecordSeriesTitles"/>
              <w:rPr>
                <w:b w:val="0"/>
                <w:i w:val="0"/>
              </w:rPr>
            </w:pPr>
            <w:r w:rsidRPr="004B3CDA">
              <w:rPr>
                <w:b w:val="0"/>
                <w:i w:val="0"/>
              </w:rPr>
              <w:t xml:space="preserve">Images of vehicle license plates captured by automatic license plate imaging equipment and which </w:t>
            </w:r>
            <w:r w:rsidRPr="004B3CDA">
              <w:rPr>
                <w:b w:val="0"/>
                <w:i w:val="0"/>
                <w:u w:val="single"/>
              </w:rPr>
              <w:t>do not</w:t>
            </w:r>
            <w:r w:rsidRPr="004B3CDA">
              <w:rPr>
                <w:b w:val="0"/>
                <w:i w:val="0"/>
              </w:rPr>
              <w:t xml:space="preserve"> contain images significant to case investigations or court proceedings. </w:t>
            </w:r>
            <w:r w:rsidR="003620AB" w:rsidRPr="00A77D48">
              <w:rPr>
                <w:b w:val="0"/>
                <w:i w:val="0"/>
              </w:rPr>
              <w:fldChar w:fldCharType="begin"/>
            </w:r>
            <w:r w:rsidR="003620AB" w:rsidRPr="00A77D48">
              <w:rPr>
                <w:b w:val="0"/>
                <w:i w:val="0"/>
              </w:rPr>
              <w:instrText xml:space="preserve">xe "vehicles:license plate images" \f subject </w:instrText>
            </w:r>
            <w:r w:rsidR="003620AB" w:rsidRPr="00A77D48">
              <w:rPr>
                <w:b w:val="0"/>
                <w:i w:val="0"/>
              </w:rPr>
              <w:fldChar w:fldCharType="end"/>
            </w:r>
            <w:r w:rsidR="00D82A44" w:rsidRPr="00D82A44">
              <w:rPr>
                <w:b w:val="0"/>
                <w:i w:val="0"/>
              </w:rPr>
              <w:fldChar w:fldCharType="begin"/>
            </w:r>
            <w:r w:rsidR="00D82A44" w:rsidRPr="00D82A44">
              <w:rPr>
                <w:b w:val="0"/>
                <w:i w:val="0"/>
              </w:rPr>
              <w:instrText xml:space="preserve">xe "license plate images (automatic)" \f subject </w:instrText>
            </w:r>
            <w:r w:rsidR="00D82A44" w:rsidRPr="00D82A44">
              <w:rPr>
                <w:b w:val="0"/>
                <w:i w:val="0"/>
              </w:rPr>
              <w:fldChar w:fldCharType="end"/>
            </w:r>
          </w:p>
        </w:tc>
        <w:tc>
          <w:tcPr>
            <w:tcW w:w="1001" w:type="pct"/>
            <w:tcMar>
              <w:top w:w="43" w:type="dxa"/>
              <w:left w:w="72" w:type="dxa"/>
              <w:bottom w:w="43" w:type="dxa"/>
              <w:right w:w="72" w:type="dxa"/>
            </w:tcMar>
          </w:tcPr>
          <w:p w:rsidR="006E2AD8" w:rsidRDefault="006E2AD8">
            <w:r>
              <w:rPr>
                <w:b/>
              </w:rPr>
              <w:t>Retain</w:t>
            </w:r>
            <w:r>
              <w:t xml:space="preserve"> until verification that a significant image has not been captured</w:t>
            </w:r>
          </w:p>
          <w:p w:rsidR="006E2AD8" w:rsidRDefault="006E2AD8">
            <w:pPr>
              <w:rPr>
                <w:i/>
              </w:rPr>
            </w:pPr>
            <w:r>
              <w:t xml:space="preserve">   </w:t>
            </w:r>
            <w:r>
              <w:rPr>
                <w:i/>
              </w:rPr>
              <w:t>then</w:t>
            </w:r>
          </w:p>
          <w:p w:rsidR="006E2AD8" w:rsidRPr="009D606B" w:rsidRDefault="006E2AD8" w:rsidP="00D82A44">
            <w:r>
              <w:rPr>
                <w:b/>
              </w:rPr>
              <w:t>Destroy</w:t>
            </w:r>
            <w:r>
              <w:t>.</w:t>
            </w:r>
            <w:r w:rsidR="00757BF9" w:rsidRPr="004B3CDA">
              <w:rPr>
                <w:b/>
                <w:i/>
              </w:rPr>
              <w:t xml:space="preserve"> </w:t>
            </w:r>
          </w:p>
        </w:tc>
        <w:tc>
          <w:tcPr>
            <w:tcW w:w="596" w:type="pct"/>
            <w:gridSpan w:val="2"/>
            <w:tcMar>
              <w:top w:w="43" w:type="dxa"/>
              <w:left w:w="72" w:type="dxa"/>
              <w:bottom w:w="43" w:type="dxa"/>
              <w:right w:w="72" w:type="dxa"/>
            </w:tcMar>
          </w:tcPr>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520313">
            <w:pPr>
              <w:pStyle w:val="TableText"/>
              <w:jc w:val="center"/>
              <w:rPr>
                <w:sz w:val="20"/>
                <w:szCs w:val="20"/>
              </w:rPr>
            </w:pPr>
            <w:r>
              <w:rPr>
                <w:sz w:val="20"/>
                <w:szCs w:val="20"/>
              </w:rPr>
              <w:t>OPR</w:t>
            </w:r>
          </w:p>
        </w:tc>
      </w:tr>
      <w:tr w:rsidR="00B7541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B75418" w:rsidRDefault="00B75418" w:rsidP="00B75418">
            <w:pPr>
              <w:jc w:val="center"/>
            </w:pPr>
            <w:r>
              <w:lastRenderedPageBreak/>
              <w:t>LE2010</w:t>
            </w:r>
            <w:r w:rsidR="00E76422" w:rsidRPr="00E76422">
              <w:rPr>
                <w:rFonts w:ascii="Arial" w:hAnsi="Arial"/>
              </w:rPr>
              <w:t>-</w:t>
            </w:r>
            <w:r>
              <w:t>095</w:t>
            </w:r>
          </w:p>
          <w:p w:rsidR="00B75418" w:rsidRPr="005723EA" w:rsidRDefault="00B75418" w:rsidP="00B75418">
            <w:pPr>
              <w:jc w:val="center"/>
            </w:pPr>
            <w:r>
              <w:t>Rev. 1</w:t>
            </w:r>
            <w:r>
              <w:fldChar w:fldCharType="begin"/>
            </w:r>
            <w:r>
              <w:rPr>
                <w:color w:val="auto"/>
              </w:rPr>
              <w:instrText>xe "LE2010-095</w:instrText>
            </w:r>
            <w:r w:rsidRPr="005723EA">
              <w:rPr>
                <w:color w:val="auto"/>
              </w:rPr>
              <w:instrText xml:space="preserve">" \f dan </w:instrText>
            </w:r>
            <w:r>
              <w:fldChar w:fldCharType="end"/>
            </w:r>
          </w:p>
        </w:tc>
        <w:tc>
          <w:tcPr>
            <w:tcW w:w="2902" w:type="pct"/>
            <w:tcMar>
              <w:top w:w="43" w:type="dxa"/>
              <w:left w:w="72" w:type="dxa"/>
              <w:bottom w:w="43" w:type="dxa"/>
              <w:right w:w="72" w:type="dxa"/>
            </w:tcMar>
          </w:tcPr>
          <w:p w:rsidR="00B75418" w:rsidRDefault="00B75418" w:rsidP="00B75418">
            <w:pPr>
              <w:pStyle w:val="RecordSeriesTitles"/>
            </w:pPr>
            <w:r>
              <w:t xml:space="preserve">Citations/Notices of Infraction Issued </w:t>
            </w:r>
            <w:r w:rsidRPr="007C6720">
              <w:rPr>
                <w:rFonts w:ascii="Arial" w:hAnsi="Arial" w:cs="Arial"/>
              </w:rPr>
              <w:t>–</w:t>
            </w:r>
            <w:r>
              <w:t xml:space="preserve"> Driving Under the Influence</w:t>
            </w:r>
          </w:p>
          <w:p w:rsidR="00B75418" w:rsidRDefault="00B75418" w:rsidP="00B75418">
            <w:r>
              <w:t xml:space="preserve">Records relating to citations issued to alleged violators for driving while under the influence of intoxicating liquor or drugs as defined in </w:t>
            </w:r>
            <w:hyperlink r:id="rId93" w:history="1">
              <w:r w:rsidRPr="00AF1D37">
                <w:rPr>
                  <w:rStyle w:val="Hyperlink"/>
                </w:rPr>
                <w:t>RCW 46.61.502</w:t>
              </w:r>
            </w:hyperlink>
            <w:r>
              <w:t xml:space="preserve">. </w:t>
            </w:r>
          </w:p>
          <w:p w:rsidR="00B75418" w:rsidRPr="000B4AE5" w:rsidRDefault="00B75418" w:rsidP="00A77D48">
            <w:pPr>
              <w:pStyle w:val="NOTE"/>
            </w:pPr>
            <w:r w:rsidRPr="000B4AE5">
              <w:t>Note: RCW</w:t>
            </w:r>
            <w:r w:rsidR="00BF4EFD" w:rsidRPr="000B4AE5">
              <w:t xml:space="preserve"> </w:t>
            </w:r>
            <w:r w:rsidRPr="000B4AE5">
              <w:t>46.61.502 allows individuals who have had four or more prior offenses within 10 years to be charged with a gross misdemeanor, necessitating a minimum 10 year retention</w:t>
            </w:r>
            <w:r w:rsidR="00A40892" w:rsidRPr="000B4AE5">
              <w:t xml:space="preserve"> period</w:t>
            </w:r>
            <w:r w:rsidRPr="000B4AE5">
              <w:t>.</w:t>
            </w:r>
          </w:p>
          <w:p w:rsidR="00B75418" w:rsidRPr="00994959" w:rsidRDefault="00B75418" w:rsidP="003F0CB9">
            <w:pPr>
              <w:pStyle w:val="Excludes"/>
            </w:pPr>
            <w:r w:rsidRPr="00994959">
              <w:t>Excludes:</w:t>
            </w:r>
          </w:p>
          <w:p w:rsidR="00B75418" w:rsidRPr="00FD7DC0" w:rsidRDefault="00B75418" w:rsidP="00005167">
            <w:pPr>
              <w:pStyle w:val="BulletsEX"/>
              <w:numPr>
                <w:ilvl w:val="0"/>
                <w:numId w:val="63"/>
              </w:numPr>
            </w:pPr>
            <w:r w:rsidRPr="00FD7DC0">
              <w:t>Citations/Notices of Infraction generated using Washington State Patrol’s Statewide Electronic Collision and Ticket Online Records (SECTOR) transmitted to Washington State Patrol;</w:t>
            </w:r>
          </w:p>
          <w:p w:rsidR="00B75418" w:rsidRPr="000B4AE5" w:rsidRDefault="00B75418" w:rsidP="00005167">
            <w:pPr>
              <w:pStyle w:val="BulletsEX"/>
              <w:numPr>
                <w:ilvl w:val="0"/>
                <w:numId w:val="63"/>
              </w:numPr>
            </w:pPr>
            <w:r w:rsidRPr="00FD7DC0">
              <w:t>Citations/Notices of Infraction covered by LE07</w:t>
            </w:r>
            <w:r w:rsidR="00E76422" w:rsidRPr="00E76422">
              <w:rPr>
                <w:rFonts w:ascii="Arial" w:hAnsi="Arial"/>
              </w:rPr>
              <w:t>-</w:t>
            </w:r>
            <w:r w:rsidRPr="00FD7DC0">
              <w:t>01</w:t>
            </w:r>
            <w:r w:rsidR="00E76422" w:rsidRPr="00E76422">
              <w:rPr>
                <w:rFonts w:ascii="Arial" w:hAnsi="Arial"/>
              </w:rPr>
              <w:t>-</w:t>
            </w:r>
            <w:r w:rsidRPr="00FD7DC0">
              <w:t>06.</w:t>
            </w:r>
          </w:p>
        </w:tc>
        <w:tc>
          <w:tcPr>
            <w:tcW w:w="1001" w:type="pct"/>
            <w:tcMar>
              <w:top w:w="43" w:type="dxa"/>
              <w:left w:w="72" w:type="dxa"/>
              <w:bottom w:w="43" w:type="dxa"/>
              <w:right w:w="72" w:type="dxa"/>
            </w:tcMar>
          </w:tcPr>
          <w:p w:rsidR="00B75418" w:rsidRDefault="00B75418" w:rsidP="00B75418">
            <w:r>
              <w:rPr>
                <w:b/>
              </w:rPr>
              <w:t>Retain</w:t>
            </w:r>
            <w:r>
              <w:t xml:space="preserve"> for 10 years after date of issuance</w:t>
            </w:r>
          </w:p>
          <w:p w:rsidR="00B75418" w:rsidRDefault="00B75418" w:rsidP="00B75418">
            <w:pPr>
              <w:rPr>
                <w:i/>
              </w:rPr>
            </w:pPr>
            <w:r>
              <w:t xml:space="preserve">   </w:t>
            </w:r>
            <w:r>
              <w:rPr>
                <w:i/>
              </w:rPr>
              <w:t>then</w:t>
            </w:r>
          </w:p>
          <w:p w:rsidR="00B75418" w:rsidRPr="00BA5D7D" w:rsidRDefault="00B75418" w:rsidP="00B75418">
            <w:r>
              <w:rPr>
                <w:b/>
              </w:rPr>
              <w:t>Destroy</w:t>
            </w:r>
            <w:r>
              <w:t>.</w:t>
            </w:r>
            <w:r w:rsidR="00FC08EF" w:rsidRPr="00040B38">
              <w:t xml:space="preserve"> </w:t>
            </w:r>
            <w:r w:rsidR="00FC08EF" w:rsidRPr="00FC08EF">
              <w:fldChar w:fldCharType="begin"/>
            </w:r>
            <w:r w:rsidR="00FC08EF" w:rsidRPr="00FC08EF">
              <w:instrText xml:space="preserve">xe "notices:of infraction:issued to violators" \f subject </w:instrText>
            </w:r>
            <w:r w:rsidR="00FC08EF" w:rsidRPr="00FC08EF">
              <w:fldChar w:fldCharType="end"/>
            </w:r>
            <w:r w:rsidR="00040C43" w:rsidRPr="00040C43">
              <w:fldChar w:fldCharType="begin"/>
            </w:r>
            <w:r w:rsidR="00040C43" w:rsidRPr="00040C43">
              <w:instrText xml:space="preserve">xe "citations/notices of infraction:issued to violators" \f subject </w:instrText>
            </w:r>
            <w:r w:rsidR="00040C43" w:rsidRPr="00040C43">
              <w:fldChar w:fldCharType="end"/>
            </w:r>
          </w:p>
        </w:tc>
        <w:tc>
          <w:tcPr>
            <w:tcW w:w="596" w:type="pct"/>
            <w:gridSpan w:val="2"/>
            <w:tcMar>
              <w:top w:w="43" w:type="dxa"/>
              <w:left w:w="72" w:type="dxa"/>
              <w:bottom w:w="43" w:type="dxa"/>
              <w:right w:w="72" w:type="dxa"/>
            </w:tcMar>
          </w:tcPr>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B75418" w:rsidRPr="00A56BA2" w:rsidRDefault="00B75418" w:rsidP="00B75418">
            <w:pPr>
              <w:pStyle w:val="TableText"/>
              <w:jc w:val="center"/>
              <w:rPr>
                <w:sz w:val="20"/>
                <w:szCs w:val="20"/>
              </w:rPr>
            </w:pPr>
            <w:r w:rsidRPr="00A56BA2">
              <w:rPr>
                <w:sz w:val="20"/>
                <w:szCs w:val="20"/>
              </w:rPr>
              <w:t>OPR</w:t>
            </w:r>
          </w:p>
        </w:tc>
      </w:tr>
      <w:tr w:rsidR="00B7541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B75418" w:rsidRPr="005723EA" w:rsidRDefault="00B75418" w:rsidP="00B75418">
            <w:pPr>
              <w:jc w:val="center"/>
            </w:pPr>
            <w:r w:rsidRPr="005723EA">
              <w:t>LE07</w:t>
            </w:r>
            <w:r w:rsidR="00E76422" w:rsidRPr="00E76422">
              <w:rPr>
                <w:rFonts w:ascii="Arial" w:hAnsi="Arial"/>
              </w:rPr>
              <w:t>-</w:t>
            </w:r>
            <w:r w:rsidRPr="005723EA">
              <w:t>01</w:t>
            </w:r>
            <w:r w:rsidR="00E76422" w:rsidRPr="00E76422">
              <w:rPr>
                <w:rFonts w:ascii="Arial" w:hAnsi="Arial"/>
              </w:rPr>
              <w:t>-</w:t>
            </w:r>
            <w:r w:rsidRPr="005723EA">
              <w:t>06</w:t>
            </w:r>
          </w:p>
          <w:p w:rsidR="00B75418" w:rsidRPr="005723EA" w:rsidRDefault="00B75418" w:rsidP="00B75418">
            <w:pPr>
              <w:jc w:val="center"/>
            </w:pPr>
            <w:r w:rsidRPr="005723EA">
              <w:t xml:space="preserve">Rev. </w:t>
            </w:r>
            <w:r w:rsidR="00C9758E">
              <w:t>3</w:t>
            </w:r>
          </w:p>
          <w:p w:rsidR="00B75418" w:rsidRPr="005723EA" w:rsidRDefault="00B75418" w:rsidP="00B75418">
            <w:pPr>
              <w:jc w:val="center"/>
            </w:pPr>
            <w:r>
              <w:rPr>
                <w:color w:val="auto"/>
              </w:rPr>
              <w:fldChar w:fldCharType="begin"/>
            </w:r>
            <w:r w:rsidRPr="005723EA">
              <w:rPr>
                <w:color w:val="auto"/>
              </w:rPr>
              <w:instrText xml:space="preserve">xe "LE07-01-06" \f dan </w:instrText>
            </w:r>
            <w:r>
              <w:rPr>
                <w:color w:val="auto"/>
              </w:rPr>
              <w:fldChar w:fldCharType="end"/>
            </w:r>
          </w:p>
        </w:tc>
        <w:tc>
          <w:tcPr>
            <w:tcW w:w="2902" w:type="pct"/>
            <w:tcMar>
              <w:top w:w="43" w:type="dxa"/>
              <w:left w:w="72" w:type="dxa"/>
              <w:bottom w:w="43" w:type="dxa"/>
              <w:right w:w="72" w:type="dxa"/>
            </w:tcMar>
          </w:tcPr>
          <w:p w:rsidR="00B75418" w:rsidRPr="005723EA" w:rsidRDefault="00B75418" w:rsidP="00B75418">
            <w:pPr>
              <w:pStyle w:val="RecordSeriesTitles"/>
            </w:pPr>
            <w:r>
              <w:t>Citations/Notices of Infraction</w:t>
            </w:r>
            <w:r w:rsidRPr="005723EA">
              <w:t xml:space="preserve"> Issued</w:t>
            </w:r>
            <w:r>
              <w:t xml:space="preserve"> </w:t>
            </w:r>
            <w:r w:rsidRPr="007C6720">
              <w:rPr>
                <w:rFonts w:ascii="Arial" w:hAnsi="Arial" w:cs="Arial"/>
              </w:rPr>
              <w:t>–</w:t>
            </w:r>
            <w:r>
              <w:t xml:space="preserve"> All Others</w:t>
            </w:r>
          </w:p>
          <w:p w:rsidR="00B75418" w:rsidRPr="005723EA" w:rsidRDefault="00B75418" w:rsidP="00B75418">
            <w:r>
              <w:t>Records relating to c</w:t>
            </w:r>
            <w:r w:rsidRPr="005723EA">
              <w:t>riminal or non</w:t>
            </w:r>
            <w:r w:rsidR="00E76422" w:rsidRPr="00E76422">
              <w:rPr>
                <w:rFonts w:ascii="Arial" w:hAnsi="Arial"/>
              </w:rPr>
              <w:t>-</w:t>
            </w:r>
            <w:r w:rsidRPr="005723EA">
              <w:t>crimi</w:t>
            </w:r>
            <w:r>
              <w:t>nal citations</w:t>
            </w:r>
            <w:r w:rsidRPr="005723EA">
              <w:t xml:space="preserve"> issued to alleged violators</w:t>
            </w:r>
            <w:r w:rsidR="00C9758E">
              <w:t xml:space="preserve"> (such as traffic and non</w:t>
            </w:r>
            <w:r w:rsidR="00E76422" w:rsidRPr="00E76422">
              <w:rPr>
                <w:rFonts w:ascii="Arial" w:hAnsi="Arial"/>
              </w:rPr>
              <w:t>-</w:t>
            </w:r>
            <w:r w:rsidR="00C9758E">
              <w:t>traffic citations).</w:t>
            </w:r>
            <w:r>
              <w:t xml:space="preserve"> </w:t>
            </w:r>
          </w:p>
          <w:p w:rsidR="00B75418" w:rsidRPr="009B067D" w:rsidRDefault="00B75418" w:rsidP="00A77D48">
            <w:pPr>
              <w:pStyle w:val="Includes"/>
            </w:pPr>
            <w:r w:rsidRPr="009B067D">
              <w:t>In</w:t>
            </w:r>
            <w:r w:rsidRPr="00A77D48">
              <w:rPr>
                <w:rStyle w:val="IncludesChar"/>
              </w:rPr>
              <w:t>clud</w:t>
            </w:r>
            <w:r w:rsidRPr="009B067D">
              <w:t>es, but is not limited to:</w:t>
            </w:r>
          </w:p>
          <w:p w:rsidR="00B75418" w:rsidRPr="0095133A" w:rsidRDefault="00B75418" w:rsidP="00005167">
            <w:pPr>
              <w:pStyle w:val="BULLETSINC"/>
              <w:numPr>
                <w:ilvl w:val="0"/>
                <w:numId w:val="28"/>
              </w:numPr>
              <w:rPr>
                <w:b/>
              </w:rPr>
            </w:pPr>
            <w:r w:rsidRPr="0095133A">
              <w:t>Or</w:t>
            </w:r>
            <w:r w:rsidRPr="0095133A">
              <w:rPr>
                <w:rStyle w:val="BULLETSINCChar"/>
              </w:rPr>
              <w:t>igina</w:t>
            </w:r>
            <w:r w:rsidRPr="0095133A">
              <w:t>ls and/or duplicates of issued citations;</w:t>
            </w:r>
          </w:p>
          <w:p w:rsidR="00B75418" w:rsidRPr="0095133A" w:rsidRDefault="00B75418" w:rsidP="00005167">
            <w:pPr>
              <w:pStyle w:val="BULLETSINC"/>
              <w:numPr>
                <w:ilvl w:val="0"/>
                <w:numId w:val="28"/>
              </w:numPr>
              <w:rPr>
                <w:b/>
              </w:rPr>
            </w:pPr>
            <w:r w:rsidRPr="0095133A">
              <w:t>Documentation of disposition of the charge when applicable.</w:t>
            </w:r>
          </w:p>
          <w:p w:rsidR="00B75418" w:rsidRPr="009B067D" w:rsidRDefault="00B75418" w:rsidP="003F0CB9">
            <w:pPr>
              <w:pStyle w:val="Excludes"/>
            </w:pPr>
            <w:r w:rsidRPr="009B067D">
              <w:t>Excludes:</w:t>
            </w:r>
          </w:p>
          <w:p w:rsidR="00B75418" w:rsidRPr="0075453B" w:rsidRDefault="00B75418" w:rsidP="00005167">
            <w:pPr>
              <w:pStyle w:val="BulletsEX"/>
              <w:numPr>
                <w:ilvl w:val="0"/>
                <w:numId w:val="64"/>
              </w:numPr>
            </w:pPr>
            <w:r w:rsidRPr="0075453B">
              <w:t>Citations/Notices of Infraction generated using Washington State Patrol’s Statewide Electronic Collision and Ticket Online Records (SECTOR) transmitted to Washington State Patrol;</w:t>
            </w:r>
          </w:p>
          <w:p w:rsidR="00B75418" w:rsidRPr="000B4AE5" w:rsidRDefault="00B75418" w:rsidP="00005167">
            <w:pPr>
              <w:pStyle w:val="BulletsEX"/>
              <w:numPr>
                <w:ilvl w:val="0"/>
                <w:numId w:val="64"/>
              </w:numPr>
            </w:pPr>
            <w:r w:rsidRPr="0075453B">
              <w:t>Citations/Notices of Infraction covered by LE2010</w:t>
            </w:r>
            <w:r w:rsidR="00E76422" w:rsidRPr="00E76422">
              <w:rPr>
                <w:rFonts w:ascii="Arial" w:hAnsi="Arial"/>
              </w:rPr>
              <w:t>-</w:t>
            </w:r>
            <w:r w:rsidRPr="0075453B">
              <w:t>095.</w:t>
            </w:r>
          </w:p>
        </w:tc>
        <w:tc>
          <w:tcPr>
            <w:tcW w:w="1001" w:type="pct"/>
            <w:tcMar>
              <w:top w:w="43" w:type="dxa"/>
              <w:left w:w="72" w:type="dxa"/>
              <w:bottom w:w="43" w:type="dxa"/>
              <w:right w:w="72" w:type="dxa"/>
            </w:tcMar>
          </w:tcPr>
          <w:p w:rsidR="00B75418" w:rsidRPr="005723EA" w:rsidRDefault="00B75418" w:rsidP="00B75418">
            <w:r w:rsidRPr="005723EA">
              <w:rPr>
                <w:b/>
              </w:rPr>
              <w:t>Retain</w:t>
            </w:r>
            <w:r w:rsidRPr="005723EA">
              <w:t xml:space="preserve"> for 3 years after date of issuance</w:t>
            </w:r>
          </w:p>
          <w:p w:rsidR="00B75418" w:rsidRPr="005723EA" w:rsidRDefault="00B75418" w:rsidP="00B75418">
            <w:pPr>
              <w:rPr>
                <w:i/>
              </w:rPr>
            </w:pPr>
            <w:r>
              <w:t xml:space="preserve">   </w:t>
            </w:r>
            <w:r w:rsidRPr="005723EA">
              <w:rPr>
                <w:i/>
              </w:rPr>
              <w:t>or</w:t>
            </w:r>
          </w:p>
          <w:p w:rsidR="00B75418" w:rsidRPr="005723EA" w:rsidRDefault="00B75418" w:rsidP="00B75418">
            <w:r w:rsidRPr="005723EA">
              <w:t xml:space="preserve">until completion of State Auditor’s report, whichever </w:t>
            </w:r>
            <w:r>
              <w:t>is sooner</w:t>
            </w:r>
          </w:p>
          <w:p w:rsidR="00B75418" w:rsidRPr="005723EA" w:rsidRDefault="00B75418" w:rsidP="00B75418">
            <w:pPr>
              <w:rPr>
                <w:i/>
              </w:rPr>
            </w:pPr>
            <w:r w:rsidRPr="005723EA">
              <w:rPr>
                <w:i/>
              </w:rPr>
              <w:t xml:space="preserve">   then</w:t>
            </w:r>
          </w:p>
          <w:p w:rsidR="00B75418" w:rsidRPr="005723EA" w:rsidRDefault="00B75418" w:rsidP="00B75418">
            <w:pPr>
              <w:rPr>
                <w:b/>
              </w:rPr>
            </w:pPr>
            <w:r w:rsidRPr="005723EA">
              <w:rPr>
                <w:b/>
              </w:rPr>
              <w:t>Destroy.</w:t>
            </w:r>
            <w:r w:rsidR="00FC08EF" w:rsidRPr="002C0CF1">
              <w:t xml:space="preserve"> </w:t>
            </w:r>
            <w:r w:rsidR="00FC08EF" w:rsidRPr="002C0CF1">
              <w:fldChar w:fldCharType="begin"/>
            </w:r>
            <w:r w:rsidR="00FC08EF" w:rsidRPr="002C0CF1">
              <w:instrText>xe "notices:of infraction</w:instrText>
            </w:r>
            <w:r w:rsidR="00FC08EF">
              <w:instrText>:issued to violators</w:instrText>
            </w:r>
            <w:r w:rsidR="00FC08EF" w:rsidRPr="002C0CF1">
              <w:instrText xml:space="preserve">" \f subject </w:instrText>
            </w:r>
            <w:r w:rsidR="00FC08EF" w:rsidRPr="002C0CF1">
              <w:fldChar w:fldCharType="end"/>
            </w:r>
            <w:r w:rsidR="00040C43">
              <w:fldChar w:fldCharType="begin"/>
            </w:r>
            <w:r w:rsidR="00040C43">
              <w:instrText>xe "citations/notices of infraction:issued to violators</w:instrText>
            </w:r>
            <w:r w:rsidR="00040C43" w:rsidRPr="005723EA">
              <w:instrText xml:space="preserve">" \f subject </w:instrText>
            </w:r>
            <w:r w:rsidR="00040C43">
              <w:fldChar w:fldCharType="end"/>
            </w:r>
          </w:p>
        </w:tc>
        <w:tc>
          <w:tcPr>
            <w:tcW w:w="596" w:type="pct"/>
            <w:gridSpan w:val="2"/>
            <w:tcMar>
              <w:top w:w="43" w:type="dxa"/>
              <w:left w:w="72" w:type="dxa"/>
              <w:bottom w:w="43" w:type="dxa"/>
              <w:right w:w="72" w:type="dxa"/>
            </w:tcMar>
          </w:tcPr>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B75418" w:rsidRPr="00A56BA2" w:rsidRDefault="00B75418" w:rsidP="00B75418">
            <w:pPr>
              <w:pStyle w:val="TableText"/>
              <w:jc w:val="center"/>
              <w:rPr>
                <w:sz w:val="20"/>
                <w:szCs w:val="20"/>
              </w:rPr>
            </w:pPr>
            <w:r w:rsidRPr="00A56BA2">
              <w:rPr>
                <w:sz w:val="20"/>
                <w:szCs w:val="20"/>
              </w:rPr>
              <w:t>OPR</w:t>
            </w:r>
          </w:p>
        </w:tc>
      </w:tr>
      <w:tr w:rsidR="00B7541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B75418" w:rsidRPr="005723EA" w:rsidRDefault="00B75418" w:rsidP="00B75418">
            <w:pPr>
              <w:jc w:val="center"/>
            </w:pPr>
            <w:r>
              <w:lastRenderedPageBreak/>
              <w:t>LE03</w:t>
            </w:r>
            <w:r w:rsidR="00E76422" w:rsidRPr="00E76422">
              <w:rPr>
                <w:rFonts w:ascii="Arial" w:hAnsi="Arial"/>
              </w:rPr>
              <w:t>-</w:t>
            </w:r>
            <w:r>
              <w:t>01</w:t>
            </w:r>
            <w:r w:rsidR="00E76422" w:rsidRPr="00E76422">
              <w:rPr>
                <w:rFonts w:ascii="Arial" w:hAnsi="Arial"/>
              </w:rPr>
              <w:t>-</w:t>
            </w:r>
            <w:r>
              <w:t>12 Rev. 1</w:t>
            </w:r>
            <w:r>
              <w:fldChar w:fldCharType="begin"/>
            </w:r>
            <w:r>
              <w:rPr>
                <w:color w:val="auto"/>
              </w:rPr>
              <w:instrText>xe "LE03-01-12</w:instrText>
            </w:r>
            <w:r w:rsidRPr="005723EA">
              <w:rPr>
                <w:color w:val="auto"/>
              </w:rPr>
              <w:instrText xml:space="preserve">" \f dan </w:instrText>
            </w:r>
            <w:r>
              <w:fldChar w:fldCharType="end"/>
            </w:r>
          </w:p>
        </w:tc>
        <w:tc>
          <w:tcPr>
            <w:tcW w:w="2902" w:type="pct"/>
            <w:tcMar>
              <w:top w:w="43" w:type="dxa"/>
              <w:left w:w="72" w:type="dxa"/>
              <w:bottom w:w="43" w:type="dxa"/>
              <w:right w:w="72" w:type="dxa"/>
            </w:tcMar>
          </w:tcPr>
          <w:p w:rsidR="00B75418" w:rsidRDefault="00B75418" w:rsidP="00B75418">
            <w:pPr>
              <w:pStyle w:val="RecordSeriesTitles"/>
            </w:pPr>
            <w:r>
              <w:t xml:space="preserve">Citations/Notices of Infraction </w:t>
            </w:r>
            <w:r w:rsidRPr="007C6720">
              <w:rPr>
                <w:rFonts w:ascii="Arial" w:hAnsi="Arial" w:cs="Arial"/>
              </w:rPr>
              <w:t>–</w:t>
            </w:r>
            <w:r>
              <w:t xml:space="preserve"> Issued to Officer</w:t>
            </w:r>
          </w:p>
          <w:p w:rsidR="00B75418" w:rsidRDefault="00B75418" w:rsidP="00B75418">
            <w:r>
              <w:t>Records documenting the issuance of blank, pre</w:t>
            </w:r>
            <w:r w:rsidR="00E76422" w:rsidRPr="00E76422">
              <w:rPr>
                <w:rFonts w:ascii="Arial" w:hAnsi="Arial"/>
              </w:rPr>
              <w:t>-</w:t>
            </w:r>
            <w:r>
              <w:t xml:space="preserve">numbered citations/notices of infraction to officers in accordance with </w:t>
            </w:r>
            <w:hyperlink r:id="rId94" w:history="1">
              <w:r w:rsidRPr="00D104D0">
                <w:rPr>
                  <w:rStyle w:val="Hyperlink"/>
                </w:rPr>
                <w:t>RCW 46.64.010</w:t>
              </w:r>
            </w:hyperlink>
            <w:r>
              <w:t xml:space="preserve">. </w:t>
            </w:r>
            <w:r>
              <w:fldChar w:fldCharType="begin"/>
            </w:r>
            <w:r>
              <w:instrText>xe "citations/notices of infraction</w:instrText>
            </w:r>
            <w:r w:rsidR="00040B38">
              <w:instrText xml:space="preserve">:issued </w:instrText>
            </w:r>
            <w:r>
              <w:instrText>to officer</w:instrText>
            </w:r>
            <w:r w:rsidR="00040C43">
              <w:instrText xml:space="preserve"> (blank)</w:instrText>
            </w:r>
            <w:r w:rsidRPr="005723EA">
              <w:instrText xml:space="preserve">" \f subject </w:instrText>
            </w:r>
            <w:r>
              <w:fldChar w:fldCharType="end"/>
            </w:r>
            <w:r w:rsidRPr="003A23FB">
              <w:fldChar w:fldCharType="begin"/>
            </w:r>
            <w:r w:rsidRPr="003A23FB">
              <w:instrText>xe "voided tickets</w:instrText>
            </w:r>
            <w:r w:rsidR="001A1F09" w:rsidRPr="003A23FB">
              <w:instrText xml:space="preserve">” </w:instrText>
            </w:r>
            <w:r w:rsidRPr="003A23FB">
              <w:instrText xml:space="preserve">\f subject </w:instrText>
            </w:r>
            <w:r w:rsidRPr="003A23FB">
              <w:fldChar w:fldCharType="end"/>
            </w:r>
            <w:r w:rsidR="002C0CF1" w:rsidRPr="003A23FB">
              <w:fldChar w:fldCharType="begin"/>
            </w:r>
            <w:r w:rsidR="00040B38">
              <w:instrText>xe "notices:of infraction:</w:instrText>
            </w:r>
            <w:r w:rsidR="009D5EAE">
              <w:instrText>issued to</w:instrText>
            </w:r>
            <w:r w:rsidR="002C0CF1" w:rsidRPr="003A23FB">
              <w:instrText xml:space="preserve"> officer</w:instrText>
            </w:r>
            <w:r w:rsidR="009D5EAE">
              <w:instrText xml:space="preserve"> (blank</w:instrText>
            </w:r>
            <w:r w:rsidR="002C0CF1" w:rsidRPr="003A23FB">
              <w:instrText xml:space="preserve">)" \f subject </w:instrText>
            </w:r>
            <w:r w:rsidR="002C0CF1" w:rsidRPr="003A23FB">
              <w:fldChar w:fldCharType="end"/>
            </w:r>
            <w:r w:rsidR="001A1F09" w:rsidRPr="003A23FB">
              <w:fldChar w:fldCharType="begin"/>
            </w:r>
            <w:r w:rsidR="001A1F09" w:rsidRPr="003A23FB">
              <w:instrText>xe "accountability (</w:instrText>
            </w:r>
            <w:r w:rsidR="00040C43">
              <w:instrText xml:space="preserve">blank </w:instrText>
            </w:r>
            <w:r w:rsidR="001A1F09" w:rsidRPr="003A23FB">
              <w:instrText xml:space="preserve">citations)" \f subject </w:instrText>
            </w:r>
            <w:r w:rsidR="001A1F09" w:rsidRPr="003A23FB">
              <w:fldChar w:fldCharType="end"/>
            </w:r>
            <w:r w:rsidR="00D622DA" w:rsidRPr="003A23FB">
              <w:fldChar w:fldCharType="begin"/>
            </w:r>
            <w:r w:rsidR="00D622DA" w:rsidRPr="003A23FB">
              <w:instrText xml:space="preserve">xe "receipt of:blank citations (issued to officers)" \f subject </w:instrText>
            </w:r>
            <w:r w:rsidR="00D622DA" w:rsidRPr="003A23FB">
              <w:fldChar w:fldCharType="end"/>
            </w:r>
          </w:p>
          <w:p w:rsidR="00B75418" w:rsidRDefault="00B75418" w:rsidP="00A77D48">
            <w:pPr>
              <w:spacing w:before="60"/>
            </w:pPr>
            <w:r>
              <w:t xml:space="preserve">Includes, </w:t>
            </w:r>
            <w:r w:rsidRPr="00A77D48">
              <w:rPr>
                <w:rStyle w:val="IncludesChar"/>
              </w:rPr>
              <w:t>but is not</w:t>
            </w:r>
            <w:r>
              <w:t xml:space="preserve"> limited to:</w:t>
            </w:r>
          </w:p>
          <w:p w:rsidR="00B75418" w:rsidRPr="00C04837" w:rsidRDefault="00B75418" w:rsidP="00005167">
            <w:pPr>
              <w:pStyle w:val="BulletsEX"/>
              <w:numPr>
                <w:ilvl w:val="0"/>
                <w:numId w:val="65"/>
              </w:numPr>
            </w:pPr>
            <w:r w:rsidRPr="00C04837">
              <w:t>Voided citations/tickets;</w:t>
            </w:r>
          </w:p>
          <w:p w:rsidR="00B75418" w:rsidRPr="00C04837" w:rsidRDefault="00B75418" w:rsidP="00005167">
            <w:pPr>
              <w:pStyle w:val="BulletsEX"/>
              <w:numPr>
                <w:ilvl w:val="0"/>
                <w:numId w:val="65"/>
              </w:numPr>
            </w:pPr>
            <w:r w:rsidRPr="00C04837">
              <w:t>Receipts for books and/or devices issued.</w:t>
            </w:r>
          </w:p>
          <w:p w:rsidR="000E7E5D" w:rsidRPr="0075453B" w:rsidRDefault="000E7E5D" w:rsidP="0075453B">
            <w:pPr>
              <w:rPr>
                <w:i/>
                <w:sz w:val="21"/>
                <w:szCs w:val="21"/>
              </w:rPr>
            </w:pPr>
            <w:r w:rsidRPr="0075453B">
              <w:rPr>
                <w:i/>
                <w:sz w:val="21"/>
                <w:szCs w:val="21"/>
              </w:rPr>
              <w:t xml:space="preserve">Note: Unissued/blank </w:t>
            </w:r>
            <w:r w:rsidR="002D4241" w:rsidRPr="0075453B">
              <w:rPr>
                <w:i/>
                <w:sz w:val="21"/>
                <w:szCs w:val="21"/>
              </w:rPr>
              <w:t xml:space="preserve">citation forms are covered by Forms – Accountable </w:t>
            </w:r>
            <w:r w:rsidR="00C752DF" w:rsidRPr="0075453B">
              <w:rPr>
                <w:i/>
                <w:sz w:val="21"/>
                <w:szCs w:val="21"/>
              </w:rPr>
              <w:t>(DAN GS2010</w:t>
            </w:r>
            <w:r w:rsidR="00E76422" w:rsidRPr="00E76422">
              <w:rPr>
                <w:rFonts w:ascii="Arial" w:hAnsi="Arial"/>
                <w:i/>
                <w:sz w:val="21"/>
                <w:szCs w:val="21"/>
              </w:rPr>
              <w:t>-</w:t>
            </w:r>
            <w:r w:rsidR="00C752DF" w:rsidRPr="0075453B">
              <w:rPr>
                <w:i/>
                <w:sz w:val="21"/>
                <w:szCs w:val="21"/>
              </w:rPr>
              <w:t>011) in CORE.</w:t>
            </w:r>
          </w:p>
        </w:tc>
        <w:tc>
          <w:tcPr>
            <w:tcW w:w="1001" w:type="pct"/>
            <w:tcMar>
              <w:top w:w="43" w:type="dxa"/>
              <w:left w:w="72" w:type="dxa"/>
              <w:bottom w:w="43" w:type="dxa"/>
              <w:right w:w="72" w:type="dxa"/>
            </w:tcMar>
          </w:tcPr>
          <w:p w:rsidR="00B75418" w:rsidRDefault="00B75418" w:rsidP="00B75418">
            <w:r>
              <w:rPr>
                <w:b/>
              </w:rPr>
              <w:t>Retain</w:t>
            </w:r>
            <w:r>
              <w:t xml:space="preserve"> for 3 years after date of issuance</w:t>
            </w:r>
          </w:p>
          <w:p w:rsidR="00B75418" w:rsidRDefault="00B75418" w:rsidP="00B75418">
            <w:pPr>
              <w:rPr>
                <w:i/>
              </w:rPr>
            </w:pPr>
            <w:r>
              <w:t xml:space="preserve">   </w:t>
            </w:r>
            <w:r>
              <w:rPr>
                <w:i/>
              </w:rPr>
              <w:t>or</w:t>
            </w:r>
          </w:p>
          <w:p w:rsidR="00B75418" w:rsidRDefault="00B75418" w:rsidP="00B75418">
            <w:r>
              <w:t>until completion of State Auditor’s report, whichever is sooner</w:t>
            </w:r>
          </w:p>
          <w:p w:rsidR="00B75418" w:rsidRDefault="00B75418" w:rsidP="00B75418">
            <w:pPr>
              <w:rPr>
                <w:i/>
              </w:rPr>
            </w:pPr>
            <w:r>
              <w:t xml:space="preserve">   </w:t>
            </w:r>
            <w:r>
              <w:rPr>
                <w:i/>
              </w:rPr>
              <w:t>then</w:t>
            </w:r>
          </w:p>
          <w:p w:rsidR="00B75418" w:rsidRPr="00F34331" w:rsidRDefault="00B75418" w:rsidP="00B75418">
            <w:r>
              <w:rPr>
                <w:b/>
              </w:rPr>
              <w:t>Destroy</w:t>
            </w:r>
            <w:r>
              <w:t>.</w:t>
            </w:r>
          </w:p>
        </w:tc>
        <w:tc>
          <w:tcPr>
            <w:tcW w:w="596" w:type="pct"/>
            <w:gridSpan w:val="2"/>
            <w:tcMar>
              <w:top w:w="43" w:type="dxa"/>
              <w:left w:w="72" w:type="dxa"/>
              <w:bottom w:w="43" w:type="dxa"/>
              <w:right w:w="72" w:type="dxa"/>
            </w:tcMar>
          </w:tcPr>
          <w:p w:rsidR="00B75418" w:rsidRDefault="00B75418" w:rsidP="00B75418">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B75418" w:rsidRDefault="00B75418" w:rsidP="00B75418">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B75418" w:rsidRPr="00A56BA2" w:rsidRDefault="00B75418" w:rsidP="00B75418">
            <w:pPr>
              <w:pStyle w:val="TableText"/>
              <w:jc w:val="center"/>
              <w:rPr>
                <w:sz w:val="20"/>
                <w:szCs w:val="20"/>
              </w:rPr>
            </w:pPr>
            <w:r>
              <w:rPr>
                <w:sz w:val="20"/>
                <w:szCs w:val="20"/>
              </w:rPr>
              <w:t>OPR</w:t>
            </w:r>
          </w:p>
        </w:tc>
      </w:tr>
      <w:tr w:rsidR="00B7541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B75418" w:rsidRDefault="00B75418" w:rsidP="00B75418">
            <w:pPr>
              <w:jc w:val="center"/>
            </w:pPr>
            <w:r>
              <w:t>LE12</w:t>
            </w:r>
            <w:r w:rsidR="00E76422" w:rsidRPr="00E76422">
              <w:rPr>
                <w:rFonts w:ascii="Arial" w:hAnsi="Arial"/>
              </w:rPr>
              <w:t>-</w:t>
            </w:r>
            <w:r>
              <w:t>01</w:t>
            </w:r>
            <w:r w:rsidR="00E76422" w:rsidRPr="00E76422">
              <w:rPr>
                <w:rFonts w:ascii="Arial" w:hAnsi="Arial"/>
              </w:rPr>
              <w:t>-</w:t>
            </w:r>
            <w:r>
              <w:t>13</w:t>
            </w:r>
          </w:p>
          <w:p w:rsidR="00B75418" w:rsidRDefault="00B75418" w:rsidP="00B75418">
            <w:pPr>
              <w:jc w:val="center"/>
            </w:pPr>
            <w:r>
              <w:t>Rev. 1</w:t>
            </w:r>
            <w:r>
              <w:fldChar w:fldCharType="begin"/>
            </w:r>
            <w:r>
              <w:rPr>
                <w:color w:val="auto"/>
              </w:rPr>
              <w:instrText xml:space="preserve">xe "LE12-01-13" \f dan </w:instrText>
            </w:r>
            <w:r>
              <w:fldChar w:fldCharType="end"/>
            </w:r>
          </w:p>
        </w:tc>
        <w:tc>
          <w:tcPr>
            <w:tcW w:w="2902" w:type="pct"/>
            <w:tcMar>
              <w:top w:w="43" w:type="dxa"/>
              <w:left w:w="72" w:type="dxa"/>
              <w:bottom w:w="43" w:type="dxa"/>
              <w:right w:w="72" w:type="dxa"/>
            </w:tcMar>
          </w:tcPr>
          <w:p w:rsidR="00B75418" w:rsidRDefault="00B75418" w:rsidP="00B75418">
            <w:pPr>
              <w:pStyle w:val="RecordSeriesTitles"/>
            </w:pPr>
            <w:r>
              <w:t>Collision Reports</w:t>
            </w:r>
          </w:p>
          <w:p w:rsidR="00B75418" w:rsidRPr="00BC263F" w:rsidRDefault="00B75418" w:rsidP="009B067D">
            <w:r>
              <w:t xml:space="preserve">Reports documenting vehicle collisions resulting in injury, death, or damage to property, created in accordance with </w:t>
            </w:r>
            <w:hyperlink r:id="rId95" w:history="1">
              <w:r w:rsidRPr="00D104D0">
                <w:rPr>
                  <w:rStyle w:val="Hyperlink"/>
                </w:rPr>
                <w:t>RCW 46.52.070</w:t>
              </w:r>
            </w:hyperlink>
            <w:r>
              <w:t xml:space="preserve"> and submitted to Washington State </w:t>
            </w:r>
            <w:r w:rsidR="00EA7491" w:rsidRPr="008571BE">
              <w:t>P</w:t>
            </w:r>
            <w:r w:rsidR="00EA7491" w:rsidRPr="00C00E26">
              <w:t>atrol</w:t>
            </w:r>
            <w:r w:rsidR="00EA7491">
              <w:t xml:space="preserve"> </w:t>
            </w:r>
            <w:r>
              <w:t xml:space="preserve">in accordance with </w:t>
            </w:r>
            <w:hyperlink r:id="rId96" w:history="1">
              <w:r w:rsidRPr="00D104D0">
                <w:rPr>
                  <w:rStyle w:val="Hyperlink"/>
                </w:rPr>
                <w:t>RCW 46.52.030</w:t>
              </w:r>
            </w:hyperlink>
            <w:r>
              <w:t xml:space="preserve">. </w:t>
            </w:r>
            <w:r>
              <w:fldChar w:fldCharType="begin"/>
            </w:r>
            <w:r>
              <w:instrText xml:space="preserve">xe "collision reports" \f subject </w:instrText>
            </w:r>
            <w:r>
              <w:fldChar w:fldCharType="end"/>
            </w:r>
            <w:r>
              <w:fldChar w:fldCharType="begin"/>
            </w:r>
            <w:r>
              <w:instrText xml:space="preserve">xe "reports:collision" \f subject </w:instrText>
            </w:r>
            <w:r>
              <w:fldChar w:fldCharType="end"/>
            </w:r>
            <w:r w:rsidR="003620AB">
              <w:fldChar w:fldCharType="begin"/>
            </w:r>
            <w:r w:rsidR="003620AB">
              <w:instrText xml:space="preserve">xe "vehicles:collision reports to WSP" \f subject </w:instrText>
            </w:r>
            <w:r w:rsidR="003620AB">
              <w:fldChar w:fldCharType="end"/>
            </w:r>
          </w:p>
        </w:tc>
        <w:tc>
          <w:tcPr>
            <w:tcW w:w="1001" w:type="pct"/>
            <w:tcMar>
              <w:top w:w="43" w:type="dxa"/>
              <w:left w:w="72" w:type="dxa"/>
              <w:bottom w:w="43" w:type="dxa"/>
              <w:right w:w="72" w:type="dxa"/>
            </w:tcMar>
          </w:tcPr>
          <w:p w:rsidR="00B75418" w:rsidRDefault="00B75418" w:rsidP="00B75418">
            <w:r>
              <w:rPr>
                <w:b/>
              </w:rPr>
              <w:t>Retain</w:t>
            </w:r>
            <w:r>
              <w:t xml:space="preserve"> until submitted to Washington State Patrol</w:t>
            </w:r>
          </w:p>
          <w:p w:rsidR="00B75418" w:rsidRDefault="00B75418" w:rsidP="00B75418">
            <w:pPr>
              <w:rPr>
                <w:i/>
              </w:rPr>
            </w:pPr>
            <w:r>
              <w:rPr>
                <w:i/>
              </w:rPr>
              <w:t xml:space="preserve">   then</w:t>
            </w:r>
          </w:p>
          <w:p w:rsidR="00B75418" w:rsidRPr="00226CBB" w:rsidRDefault="00B75418" w:rsidP="00B75418">
            <w:pPr>
              <w:rPr>
                <w:b/>
              </w:rPr>
            </w:pPr>
            <w:r>
              <w:rPr>
                <w:b/>
              </w:rPr>
              <w:t>Destroy.</w:t>
            </w:r>
          </w:p>
        </w:tc>
        <w:tc>
          <w:tcPr>
            <w:tcW w:w="596" w:type="pct"/>
            <w:gridSpan w:val="2"/>
            <w:tcMar>
              <w:top w:w="43" w:type="dxa"/>
              <w:left w:w="72" w:type="dxa"/>
              <w:bottom w:w="43" w:type="dxa"/>
              <w:right w:w="72" w:type="dxa"/>
            </w:tcMar>
          </w:tcPr>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B75418" w:rsidRPr="00A56BA2" w:rsidRDefault="00B75418" w:rsidP="00B75418">
            <w:pPr>
              <w:pStyle w:val="TableText"/>
              <w:jc w:val="center"/>
              <w:rPr>
                <w:sz w:val="20"/>
                <w:szCs w:val="20"/>
              </w:rPr>
            </w:pPr>
            <w:r w:rsidRPr="00A56BA2">
              <w:rPr>
                <w:sz w:val="20"/>
                <w:szCs w:val="20"/>
              </w:rPr>
              <w:t>OPR</w:t>
            </w:r>
          </w:p>
        </w:tc>
      </w:tr>
      <w:tr w:rsidR="00B7541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B75418" w:rsidRDefault="00B75418" w:rsidP="00B75418">
            <w:pPr>
              <w:jc w:val="center"/>
            </w:pPr>
            <w:r>
              <w:t>LE21</w:t>
            </w:r>
            <w:r w:rsidR="00E76422" w:rsidRPr="00E76422">
              <w:rPr>
                <w:rFonts w:ascii="Arial" w:hAnsi="Arial"/>
              </w:rPr>
              <w:t>-</w:t>
            </w:r>
            <w:r>
              <w:t>01</w:t>
            </w:r>
            <w:r w:rsidR="00E76422" w:rsidRPr="00E76422">
              <w:rPr>
                <w:rFonts w:ascii="Arial" w:hAnsi="Arial"/>
              </w:rPr>
              <w:t>-</w:t>
            </w:r>
            <w:r>
              <w:t>04 Rev. 1</w:t>
            </w:r>
            <w:r>
              <w:fldChar w:fldCharType="begin"/>
            </w:r>
            <w:r>
              <w:rPr>
                <w:color w:val="auto"/>
              </w:rPr>
              <w:instrText xml:space="preserve">xe "LE21-01-04" \f dan </w:instrText>
            </w:r>
            <w:r>
              <w:fldChar w:fldCharType="end"/>
            </w:r>
          </w:p>
        </w:tc>
        <w:tc>
          <w:tcPr>
            <w:tcW w:w="2902" w:type="pct"/>
            <w:tcMar>
              <w:top w:w="43" w:type="dxa"/>
              <w:left w:w="72" w:type="dxa"/>
              <w:bottom w:w="43" w:type="dxa"/>
              <w:right w:w="72" w:type="dxa"/>
            </w:tcMar>
          </w:tcPr>
          <w:p w:rsidR="00B75418" w:rsidRDefault="00B75418" w:rsidP="00B75418">
            <w:pPr>
              <w:pStyle w:val="RecordSeriesTitles"/>
            </w:pPr>
            <w:r>
              <w:t>Impound Logs</w:t>
            </w:r>
          </w:p>
          <w:p w:rsidR="00B75418" w:rsidRPr="00FA07DD" w:rsidRDefault="00B75418" w:rsidP="005A30CF">
            <w:r>
              <w:t xml:space="preserve">Logs documenting impounds reported to the agency by registered tow truck operators. </w:t>
            </w:r>
            <w:r>
              <w:fldChar w:fldCharType="begin"/>
            </w:r>
            <w:r w:rsidR="005A30CF">
              <w:instrText>xe "impounds/abandoned vehicles</w:instrText>
            </w:r>
            <w:r>
              <w:instrText xml:space="preserve">" \f subject </w:instrText>
            </w:r>
            <w:r>
              <w:fldChar w:fldCharType="end"/>
            </w:r>
            <w:r>
              <w:fldChar w:fldCharType="begin"/>
            </w:r>
            <w:r>
              <w:instrText xml:space="preserve">xe "logs:impound" \f subject </w:instrText>
            </w:r>
            <w:r>
              <w:fldChar w:fldCharType="end"/>
            </w:r>
          </w:p>
        </w:tc>
        <w:tc>
          <w:tcPr>
            <w:tcW w:w="1001" w:type="pct"/>
            <w:tcMar>
              <w:top w:w="43" w:type="dxa"/>
              <w:left w:w="72" w:type="dxa"/>
              <w:bottom w:w="43" w:type="dxa"/>
              <w:right w:w="72" w:type="dxa"/>
            </w:tcMar>
          </w:tcPr>
          <w:p w:rsidR="00B75418" w:rsidRDefault="00B75418" w:rsidP="00B75418">
            <w:r>
              <w:rPr>
                <w:b/>
              </w:rPr>
              <w:t>Retain</w:t>
            </w:r>
            <w:r>
              <w:t xml:space="preserve"> for 3 years after date of log entry</w:t>
            </w:r>
          </w:p>
          <w:p w:rsidR="00B75418" w:rsidRDefault="00B75418" w:rsidP="00B75418">
            <w:pPr>
              <w:rPr>
                <w:i/>
              </w:rPr>
            </w:pPr>
            <w:r>
              <w:t xml:space="preserve">   </w:t>
            </w:r>
            <w:r>
              <w:rPr>
                <w:i/>
              </w:rPr>
              <w:t>then</w:t>
            </w:r>
          </w:p>
          <w:p w:rsidR="00B75418" w:rsidRPr="00FA07DD" w:rsidRDefault="00B75418" w:rsidP="00B75418">
            <w:r>
              <w:rPr>
                <w:b/>
              </w:rPr>
              <w:t>Destroy</w:t>
            </w:r>
            <w:r>
              <w:t>.</w:t>
            </w:r>
          </w:p>
        </w:tc>
        <w:tc>
          <w:tcPr>
            <w:tcW w:w="596" w:type="pct"/>
            <w:gridSpan w:val="2"/>
            <w:tcMar>
              <w:top w:w="43" w:type="dxa"/>
              <w:left w:w="72" w:type="dxa"/>
              <w:bottom w:w="43" w:type="dxa"/>
              <w:right w:w="72" w:type="dxa"/>
            </w:tcMar>
          </w:tcPr>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B75418" w:rsidRDefault="00B75418" w:rsidP="00A93F9B">
            <w:pPr>
              <w:pStyle w:val="TableText"/>
              <w:jc w:val="center"/>
              <w:rPr>
                <w:sz w:val="20"/>
                <w:szCs w:val="20"/>
              </w:rPr>
            </w:pPr>
            <w:r w:rsidRPr="00A56BA2">
              <w:rPr>
                <w:sz w:val="20"/>
                <w:szCs w:val="20"/>
              </w:rPr>
              <w:t>NON</w:t>
            </w:r>
            <w:r w:rsidR="00E76422" w:rsidRPr="00E76422">
              <w:rPr>
                <w:rFonts w:ascii="Arial" w:hAnsi="Arial"/>
                <w:sz w:val="20"/>
                <w:szCs w:val="20"/>
              </w:rPr>
              <w:t>-</w:t>
            </w:r>
            <w:r w:rsidR="00A93F9B">
              <w:rPr>
                <w:sz w:val="20"/>
                <w:szCs w:val="20"/>
              </w:rPr>
              <w:t>ESSENTIAL</w:t>
            </w:r>
          </w:p>
          <w:p w:rsidR="00A93F9B" w:rsidRPr="00A56BA2" w:rsidRDefault="00A93F9B" w:rsidP="00A93F9B">
            <w:pPr>
              <w:pStyle w:val="TableText"/>
              <w:jc w:val="center"/>
              <w:rPr>
                <w:sz w:val="20"/>
                <w:szCs w:val="20"/>
              </w:rPr>
            </w:pPr>
            <w:r>
              <w:rPr>
                <w:sz w:val="20"/>
                <w:szCs w:val="20"/>
              </w:rPr>
              <w:t>OPR</w:t>
            </w:r>
          </w:p>
        </w:tc>
      </w:tr>
      <w:tr w:rsidR="00B7541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B75418" w:rsidRDefault="00B75418" w:rsidP="00B75418">
            <w:pPr>
              <w:jc w:val="center"/>
            </w:pPr>
            <w:r>
              <w:lastRenderedPageBreak/>
              <w:t>LE21</w:t>
            </w:r>
            <w:r w:rsidR="00E76422" w:rsidRPr="00E76422">
              <w:rPr>
                <w:rFonts w:ascii="Arial" w:hAnsi="Arial"/>
              </w:rPr>
              <w:t>-</w:t>
            </w:r>
            <w:r>
              <w:t>01</w:t>
            </w:r>
            <w:r w:rsidR="00E76422" w:rsidRPr="00E76422">
              <w:rPr>
                <w:rFonts w:ascii="Arial" w:hAnsi="Arial"/>
              </w:rPr>
              <w:t>-</w:t>
            </w:r>
            <w:r>
              <w:t>02</w:t>
            </w:r>
          </w:p>
          <w:p w:rsidR="00B75418" w:rsidRDefault="00B75418" w:rsidP="00B75418">
            <w:pPr>
              <w:jc w:val="center"/>
            </w:pPr>
            <w:r>
              <w:t>Rev. 1</w:t>
            </w:r>
            <w:r>
              <w:fldChar w:fldCharType="begin"/>
            </w:r>
            <w:r>
              <w:rPr>
                <w:color w:val="auto"/>
              </w:rPr>
              <w:instrText xml:space="preserve">xe "LE21-01-02" \f dan </w:instrText>
            </w:r>
            <w:r>
              <w:fldChar w:fldCharType="end"/>
            </w:r>
          </w:p>
        </w:tc>
        <w:tc>
          <w:tcPr>
            <w:tcW w:w="2902" w:type="pct"/>
            <w:tcMar>
              <w:top w:w="43" w:type="dxa"/>
              <w:left w:w="72" w:type="dxa"/>
              <w:bottom w:w="43" w:type="dxa"/>
              <w:right w:w="72" w:type="dxa"/>
            </w:tcMar>
          </w:tcPr>
          <w:p w:rsidR="00B75418" w:rsidRDefault="00B75418" w:rsidP="00B75418">
            <w:pPr>
              <w:pStyle w:val="RecordSeriesTitles"/>
            </w:pPr>
            <w:r>
              <w:t>Impounds/Abandoned Vehicles</w:t>
            </w:r>
          </w:p>
          <w:p w:rsidR="00B75418" w:rsidRDefault="00B75418" w:rsidP="00B75418">
            <w:r>
              <w:t xml:space="preserve">Records relating to vehicles impounded by the agency. </w:t>
            </w:r>
            <w:r>
              <w:fldChar w:fldCharType="begin"/>
            </w:r>
            <w:r>
              <w:instrText xml:space="preserve">xe "impounds/abandoned vehicles" \f subject </w:instrText>
            </w:r>
            <w:r>
              <w:fldChar w:fldCharType="end"/>
            </w:r>
            <w:r>
              <w:fldChar w:fldCharType="begin"/>
            </w:r>
            <w:r>
              <w:instrText>xe "towed vehicles" \f subject</w:instrText>
            </w:r>
            <w:r>
              <w:fldChar w:fldCharType="end"/>
            </w:r>
            <w:r w:rsidR="003620AB">
              <w:fldChar w:fldCharType="begin"/>
            </w:r>
            <w:r w:rsidR="003620AB">
              <w:instrText xml:space="preserve">xe "vehicles:impounds" \f subject </w:instrText>
            </w:r>
            <w:r w:rsidR="003620AB">
              <w:fldChar w:fldCharType="end"/>
            </w:r>
            <w:r w:rsidR="00B42F6D">
              <w:fldChar w:fldCharType="begin"/>
            </w:r>
            <w:r w:rsidR="00B42F6D" w:rsidRPr="004D5F9A">
              <w:instrText>xe "</w:instrText>
            </w:r>
            <w:r w:rsidR="00B42F6D">
              <w:instrText>requests:impounded vehicles</w:instrText>
            </w:r>
            <w:r w:rsidR="00B42F6D" w:rsidRPr="004D5F9A">
              <w:instrText xml:space="preserve">" \f subject </w:instrText>
            </w:r>
            <w:r w:rsidR="00B42F6D">
              <w:fldChar w:fldCharType="end"/>
            </w:r>
          </w:p>
          <w:p w:rsidR="00B75418" w:rsidRDefault="00B75418" w:rsidP="00A77D48">
            <w:pPr>
              <w:pStyle w:val="Includes"/>
            </w:pPr>
            <w:r>
              <w:t>Includes, but is not limited to:</w:t>
            </w:r>
          </w:p>
          <w:p w:rsidR="00B75418" w:rsidRPr="00C04837" w:rsidRDefault="00B75418" w:rsidP="00005167">
            <w:pPr>
              <w:pStyle w:val="BULLETSINC"/>
              <w:numPr>
                <w:ilvl w:val="0"/>
                <w:numId w:val="29"/>
              </w:numPr>
            </w:pPr>
            <w:r w:rsidRPr="00C04837">
              <w:t>Impound/abatement records;</w:t>
            </w:r>
          </w:p>
          <w:p w:rsidR="00B75418" w:rsidRPr="00C04837" w:rsidRDefault="00B75418" w:rsidP="00005167">
            <w:pPr>
              <w:pStyle w:val="BULLETSINC"/>
              <w:numPr>
                <w:ilvl w:val="0"/>
                <w:numId w:val="29"/>
              </w:numPr>
            </w:pPr>
            <w:r w:rsidRPr="00C04837">
              <w:t>Tow</w:t>
            </w:r>
            <w:r w:rsidR="00E76422" w:rsidRPr="00E76422">
              <w:rPr>
                <w:rFonts w:ascii="Arial" w:hAnsi="Arial"/>
              </w:rPr>
              <w:t>-</w:t>
            </w:r>
            <w:r w:rsidRPr="00C04837">
              <w:t>away notices;</w:t>
            </w:r>
          </w:p>
          <w:p w:rsidR="00B75418" w:rsidRPr="00C04837" w:rsidRDefault="00B75418" w:rsidP="00005167">
            <w:pPr>
              <w:pStyle w:val="BULLETSINC"/>
              <w:numPr>
                <w:ilvl w:val="0"/>
                <w:numId w:val="29"/>
              </w:numPr>
            </w:pPr>
            <w:r w:rsidRPr="00C04837">
              <w:t>Requests for information;</w:t>
            </w:r>
          </w:p>
          <w:p w:rsidR="00B75418" w:rsidRPr="00C04837" w:rsidRDefault="00B75418" w:rsidP="00005167">
            <w:pPr>
              <w:pStyle w:val="BULLETSINC"/>
              <w:numPr>
                <w:ilvl w:val="0"/>
                <w:numId w:val="29"/>
              </w:numPr>
            </w:pPr>
            <w:r w:rsidRPr="00C04837">
              <w:t>Notices to owner(s) and/or lien holder(s);</w:t>
            </w:r>
          </w:p>
          <w:p w:rsidR="00B75418" w:rsidRPr="00C04837" w:rsidRDefault="00B75418" w:rsidP="00005167">
            <w:pPr>
              <w:pStyle w:val="BULLETSINC"/>
              <w:numPr>
                <w:ilvl w:val="0"/>
                <w:numId w:val="29"/>
              </w:numPr>
            </w:pPr>
            <w:r w:rsidRPr="00C04837">
              <w:t>Affidavits;</w:t>
            </w:r>
          </w:p>
          <w:p w:rsidR="00B75418" w:rsidRPr="00C04837" w:rsidRDefault="00B75418" w:rsidP="00005167">
            <w:pPr>
              <w:pStyle w:val="BULLETSINC"/>
              <w:numPr>
                <w:ilvl w:val="0"/>
                <w:numId w:val="29"/>
              </w:numPr>
            </w:pPr>
            <w:r w:rsidRPr="00C04837">
              <w:t>Transfers of ownership;</w:t>
            </w:r>
          </w:p>
          <w:p w:rsidR="00B75418" w:rsidRPr="000B4AE5" w:rsidRDefault="00B75418" w:rsidP="00005167">
            <w:pPr>
              <w:pStyle w:val="BULLETSINC"/>
              <w:numPr>
                <w:ilvl w:val="0"/>
                <w:numId w:val="29"/>
              </w:numPr>
            </w:pPr>
            <w:r w:rsidRPr="00C04837">
              <w:t>Bills of sale.</w:t>
            </w:r>
          </w:p>
        </w:tc>
        <w:tc>
          <w:tcPr>
            <w:tcW w:w="1001" w:type="pct"/>
            <w:tcMar>
              <w:top w:w="43" w:type="dxa"/>
              <w:left w:w="72" w:type="dxa"/>
              <w:bottom w:w="43" w:type="dxa"/>
              <w:right w:w="72" w:type="dxa"/>
            </w:tcMar>
          </w:tcPr>
          <w:p w:rsidR="00B75418" w:rsidRDefault="00B75418" w:rsidP="00B75418">
            <w:r>
              <w:rPr>
                <w:b/>
              </w:rPr>
              <w:t>Retain</w:t>
            </w:r>
            <w:r>
              <w:t xml:space="preserve"> for 3 years after disposition of vehicle</w:t>
            </w:r>
          </w:p>
          <w:p w:rsidR="00B75418" w:rsidRDefault="00B75418" w:rsidP="00B75418">
            <w:pPr>
              <w:rPr>
                <w:i/>
              </w:rPr>
            </w:pPr>
            <w:r>
              <w:rPr>
                <w:i/>
              </w:rPr>
              <w:t xml:space="preserve">   or</w:t>
            </w:r>
          </w:p>
          <w:p w:rsidR="00B75418" w:rsidRPr="00F94D92" w:rsidRDefault="00B75418" w:rsidP="00B75418">
            <w:r>
              <w:t>until completion of State Auditor’s report, whichever is sooner</w:t>
            </w:r>
          </w:p>
          <w:p w:rsidR="00B75418" w:rsidRDefault="00B75418" w:rsidP="00B75418">
            <w:pPr>
              <w:rPr>
                <w:i/>
              </w:rPr>
            </w:pPr>
            <w:r>
              <w:rPr>
                <w:i/>
              </w:rPr>
              <w:t xml:space="preserve">   then</w:t>
            </w:r>
          </w:p>
          <w:p w:rsidR="00B75418" w:rsidRDefault="00B75418" w:rsidP="00B75418">
            <w:pPr>
              <w:rPr>
                <w:b/>
              </w:rPr>
            </w:pPr>
            <w:r>
              <w:rPr>
                <w:b/>
              </w:rPr>
              <w:t>Destroy.</w:t>
            </w:r>
          </w:p>
        </w:tc>
        <w:tc>
          <w:tcPr>
            <w:tcW w:w="596" w:type="pct"/>
            <w:gridSpan w:val="2"/>
            <w:tcMar>
              <w:top w:w="43" w:type="dxa"/>
              <w:left w:w="72" w:type="dxa"/>
              <w:bottom w:w="43" w:type="dxa"/>
              <w:right w:w="72" w:type="dxa"/>
            </w:tcMar>
          </w:tcPr>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B75418" w:rsidRPr="00A56BA2" w:rsidRDefault="00B75418" w:rsidP="00B75418">
            <w:pPr>
              <w:pStyle w:val="TableText"/>
              <w:jc w:val="center"/>
              <w:rPr>
                <w:sz w:val="20"/>
                <w:szCs w:val="20"/>
              </w:rPr>
            </w:pPr>
            <w:r>
              <w:rPr>
                <w:sz w:val="20"/>
                <w:szCs w:val="20"/>
              </w:rPr>
              <w:t>OPR</w:t>
            </w:r>
          </w:p>
        </w:tc>
      </w:tr>
      <w:tr w:rsidR="00B7541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B75418" w:rsidRDefault="00B75418" w:rsidP="00B75418">
            <w:pPr>
              <w:jc w:val="center"/>
            </w:pPr>
            <w:r>
              <w:t>LE2010</w:t>
            </w:r>
            <w:r w:rsidR="00E76422" w:rsidRPr="00E76422">
              <w:rPr>
                <w:rFonts w:ascii="Arial" w:hAnsi="Arial"/>
              </w:rPr>
              <w:t>-</w:t>
            </w:r>
            <w:r>
              <w:t>057 Rev. 0</w:t>
            </w:r>
            <w:r>
              <w:fldChar w:fldCharType="begin"/>
            </w:r>
            <w:r>
              <w:rPr>
                <w:color w:val="auto"/>
              </w:rPr>
              <w:instrText xml:space="preserve">xe "LE2010-057" \f dan </w:instrText>
            </w:r>
            <w:r>
              <w:fldChar w:fldCharType="end"/>
            </w:r>
          </w:p>
        </w:tc>
        <w:tc>
          <w:tcPr>
            <w:tcW w:w="2902" w:type="pct"/>
            <w:tcMar>
              <w:top w:w="43" w:type="dxa"/>
              <w:left w:w="72" w:type="dxa"/>
              <w:bottom w:w="43" w:type="dxa"/>
              <w:right w:w="72" w:type="dxa"/>
            </w:tcMar>
          </w:tcPr>
          <w:p w:rsidR="00B75418" w:rsidRDefault="00B75418" w:rsidP="00B75418">
            <w:pPr>
              <w:pStyle w:val="RecordSeriesTitles"/>
            </w:pPr>
            <w:r>
              <w:t>Suspension/Trespass/Expulsion Notices</w:t>
            </w:r>
          </w:p>
          <w:p w:rsidR="00B75418" w:rsidRDefault="00B75418" w:rsidP="00B75418">
            <w:pPr>
              <w:pStyle w:val="RecordSeriesTitles"/>
              <w:rPr>
                <w:b w:val="0"/>
                <w:i w:val="0"/>
              </w:rPr>
            </w:pPr>
            <w:r>
              <w:rPr>
                <w:b w:val="0"/>
                <w:i w:val="0"/>
              </w:rPr>
              <w:t>Records relating to notices issued to suspend the rights of an individual or to prohibit their presence in a specific place or location.</w:t>
            </w:r>
          </w:p>
          <w:p w:rsidR="00B75418" w:rsidRPr="009B067D" w:rsidRDefault="00B75418" w:rsidP="00A77D48">
            <w:pPr>
              <w:pStyle w:val="Includes"/>
            </w:pPr>
            <w:r w:rsidRPr="009B067D">
              <w:t>Includes, but is not limited to:</w:t>
            </w:r>
            <w:r w:rsidR="00864B7B" w:rsidRPr="00390EBA">
              <w:t xml:space="preserve"> </w:t>
            </w:r>
            <w:r w:rsidR="00864B7B" w:rsidRPr="00390EBA">
              <w:fldChar w:fldCharType="begin"/>
            </w:r>
            <w:r w:rsidR="00864B7B" w:rsidRPr="00390EBA">
              <w:instrText xml:space="preserve">xe "suspension/trespass/expulsion notices" \f subject </w:instrText>
            </w:r>
            <w:r w:rsidR="00864B7B" w:rsidRPr="00390EBA">
              <w:fldChar w:fldCharType="end"/>
            </w:r>
            <w:r w:rsidR="00864B7B" w:rsidRPr="00390EBA">
              <w:fldChar w:fldCharType="begin"/>
            </w:r>
            <w:r w:rsidR="00864B7B" w:rsidRPr="00390EBA">
              <w:instrText xml:space="preserve">xe "trespass notices" \f subject </w:instrText>
            </w:r>
            <w:r w:rsidR="00864B7B" w:rsidRPr="00390EBA">
              <w:fldChar w:fldCharType="end"/>
            </w:r>
            <w:r w:rsidR="00864B7B" w:rsidRPr="00390EBA">
              <w:fldChar w:fldCharType="begin"/>
            </w:r>
            <w:r w:rsidR="00864B7B" w:rsidRPr="00390EBA">
              <w:instrText xml:space="preserve">xe "expulsion notices" \f subject </w:instrText>
            </w:r>
            <w:r w:rsidR="00864B7B" w:rsidRPr="00390EBA">
              <w:fldChar w:fldCharType="end"/>
            </w:r>
            <w:r w:rsidR="00864B7B" w:rsidRPr="00390EBA">
              <w:fldChar w:fldCharType="begin"/>
            </w:r>
            <w:r w:rsidR="00864B7B" w:rsidRPr="00390EBA">
              <w:instrText xml:space="preserve">xe "notices:suspension/expulsion/trespass" \f subject </w:instrText>
            </w:r>
            <w:r w:rsidR="00864B7B" w:rsidRPr="00390EBA">
              <w:fldChar w:fldCharType="end"/>
            </w:r>
          </w:p>
          <w:p w:rsidR="00B75418" w:rsidRPr="00275142" w:rsidRDefault="00B75418" w:rsidP="00005167">
            <w:pPr>
              <w:pStyle w:val="BULLETSINC"/>
              <w:numPr>
                <w:ilvl w:val="0"/>
                <w:numId w:val="30"/>
              </w:numPr>
            </w:pPr>
            <w:r w:rsidRPr="00275142">
              <w:t>Transit suspensions;</w:t>
            </w:r>
          </w:p>
          <w:p w:rsidR="00B75418" w:rsidRPr="00275142" w:rsidRDefault="00B75418" w:rsidP="00005167">
            <w:pPr>
              <w:pStyle w:val="BULLETSINC"/>
              <w:numPr>
                <w:ilvl w:val="0"/>
                <w:numId w:val="30"/>
              </w:numPr>
            </w:pPr>
            <w:r w:rsidRPr="00275142">
              <w:t>Trespass notices;</w:t>
            </w:r>
          </w:p>
          <w:p w:rsidR="00B75418" w:rsidRPr="000B4AE5" w:rsidRDefault="00B75418" w:rsidP="00005167">
            <w:pPr>
              <w:pStyle w:val="BULLETSINC"/>
              <w:numPr>
                <w:ilvl w:val="0"/>
                <w:numId w:val="30"/>
              </w:numPr>
            </w:pPr>
            <w:r w:rsidRPr="00275142">
              <w:t>Expulsion notices.</w:t>
            </w:r>
          </w:p>
        </w:tc>
        <w:tc>
          <w:tcPr>
            <w:tcW w:w="1001" w:type="pct"/>
            <w:tcMar>
              <w:top w:w="43" w:type="dxa"/>
              <w:left w:w="72" w:type="dxa"/>
              <w:bottom w:w="43" w:type="dxa"/>
              <w:right w:w="72" w:type="dxa"/>
            </w:tcMar>
          </w:tcPr>
          <w:p w:rsidR="00B75418" w:rsidRDefault="00B75418" w:rsidP="00B75418">
            <w:r>
              <w:rPr>
                <w:b/>
              </w:rPr>
              <w:t>Retain</w:t>
            </w:r>
            <w:r>
              <w:t xml:space="preserve"> for 1 year after cancelled or expired</w:t>
            </w:r>
          </w:p>
          <w:p w:rsidR="00B75418" w:rsidRDefault="00B75418" w:rsidP="00B75418">
            <w:pPr>
              <w:rPr>
                <w:i/>
              </w:rPr>
            </w:pPr>
            <w:r>
              <w:t xml:space="preserve">   a</w:t>
            </w:r>
            <w:r>
              <w:rPr>
                <w:i/>
              </w:rPr>
              <w:t>nd</w:t>
            </w:r>
          </w:p>
          <w:p w:rsidR="00B75418" w:rsidRPr="00307253" w:rsidRDefault="00B75418" w:rsidP="00B75418">
            <w:r>
              <w:t>until exhaustion of appeals process</w:t>
            </w:r>
          </w:p>
          <w:p w:rsidR="00B75418" w:rsidRDefault="00B75418" w:rsidP="00B75418">
            <w:pPr>
              <w:rPr>
                <w:i/>
              </w:rPr>
            </w:pPr>
            <w:r>
              <w:t xml:space="preserve">   </w:t>
            </w:r>
            <w:r>
              <w:rPr>
                <w:i/>
              </w:rPr>
              <w:t>then</w:t>
            </w:r>
          </w:p>
          <w:p w:rsidR="00B75418" w:rsidRPr="004A5578" w:rsidRDefault="00B75418" w:rsidP="009B067D">
            <w:r>
              <w:rPr>
                <w:b/>
              </w:rPr>
              <w:t>Destroy</w:t>
            </w:r>
            <w:r>
              <w:t>.</w:t>
            </w:r>
            <w:r w:rsidR="00864B7B" w:rsidRPr="009261E6">
              <w:rPr>
                <w:b/>
                <w:i/>
              </w:rPr>
              <w:t xml:space="preserve"> </w:t>
            </w:r>
          </w:p>
        </w:tc>
        <w:tc>
          <w:tcPr>
            <w:tcW w:w="596" w:type="pct"/>
            <w:gridSpan w:val="2"/>
            <w:tcMar>
              <w:top w:w="43" w:type="dxa"/>
              <w:left w:w="72" w:type="dxa"/>
              <w:bottom w:w="43" w:type="dxa"/>
              <w:right w:w="72" w:type="dxa"/>
            </w:tcMar>
          </w:tcPr>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B75418" w:rsidRPr="00A56BA2" w:rsidRDefault="00B75418" w:rsidP="00B75418">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B75418" w:rsidRPr="00A56BA2" w:rsidRDefault="00B75418" w:rsidP="00B75418">
            <w:pPr>
              <w:pStyle w:val="TableText"/>
              <w:jc w:val="center"/>
              <w:rPr>
                <w:sz w:val="20"/>
                <w:szCs w:val="20"/>
              </w:rPr>
            </w:pPr>
            <w:r w:rsidRPr="00A56BA2">
              <w:rPr>
                <w:sz w:val="20"/>
                <w:szCs w:val="20"/>
              </w:rPr>
              <w:t>O</w:t>
            </w:r>
            <w:r>
              <w:rPr>
                <w:sz w:val="20"/>
                <w:szCs w:val="20"/>
              </w:rPr>
              <w:t>PR</w:t>
            </w:r>
          </w:p>
        </w:tc>
      </w:tr>
      <w:tr w:rsidR="00B75418" w:rsidTr="00FD7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tcMar>
              <w:top w:w="43" w:type="dxa"/>
              <w:left w:w="72" w:type="dxa"/>
              <w:bottom w:w="43" w:type="dxa"/>
              <w:right w:w="72" w:type="dxa"/>
            </w:tcMar>
          </w:tcPr>
          <w:p w:rsidR="00B75418" w:rsidRDefault="00B75418" w:rsidP="00B75418">
            <w:pPr>
              <w:jc w:val="center"/>
            </w:pPr>
            <w:r>
              <w:t>LE2013</w:t>
            </w:r>
            <w:r w:rsidR="00E76422" w:rsidRPr="00E76422">
              <w:rPr>
                <w:rFonts w:ascii="Arial" w:hAnsi="Arial"/>
              </w:rPr>
              <w:t>-</w:t>
            </w:r>
            <w:r>
              <w:t>005</w:t>
            </w:r>
          </w:p>
          <w:p w:rsidR="00B75418" w:rsidRDefault="00B75418" w:rsidP="00B75418">
            <w:pPr>
              <w:jc w:val="center"/>
            </w:pPr>
            <w:r>
              <w:t>Rev. 0</w:t>
            </w:r>
            <w:r>
              <w:fldChar w:fldCharType="begin"/>
            </w:r>
            <w:r>
              <w:rPr>
                <w:color w:val="auto"/>
              </w:rPr>
              <w:instrText xml:space="preserve">xe "LE2013-005" \f dan </w:instrText>
            </w:r>
            <w:r>
              <w:fldChar w:fldCharType="end"/>
            </w:r>
          </w:p>
        </w:tc>
        <w:tc>
          <w:tcPr>
            <w:tcW w:w="2902" w:type="pct"/>
            <w:tcMar>
              <w:top w:w="43" w:type="dxa"/>
              <w:left w:w="72" w:type="dxa"/>
              <w:bottom w:w="43" w:type="dxa"/>
              <w:right w:w="72" w:type="dxa"/>
            </w:tcMar>
          </w:tcPr>
          <w:p w:rsidR="00B75418" w:rsidRDefault="00B75418" w:rsidP="00B75418">
            <w:pPr>
              <w:pStyle w:val="RecordSeriesTitles"/>
            </w:pPr>
            <w:r>
              <w:t>Vessel Inspections</w:t>
            </w:r>
          </w:p>
          <w:p w:rsidR="001F5DD7" w:rsidRPr="00A77D48" w:rsidRDefault="00B75418" w:rsidP="00B75418">
            <w:pPr>
              <w:pStyle w:val="RecordSeriesTitles"/>
              <w:rPr>
                <w:b w:val="0"/>
                <w:i w:val="0"/>
              </w:rPr>
            </w:pPr>
            <w:r>
              <w:rPr>
                <w:b w:val="0"/>
                <w:i w:val="0"/>
              </w:rPr>
              <w:t>Records relating to boat/vessel inspections performed by the local law enforcement agency to determine compliance with applicable laws and regulations where a violation has or has not been cited</w:t>
            </w:r>
            <w:r w:rsidRPr="00402C73">
              <w:rPr>
                <w:b w:val="0"/>
                <w:i w:val="0"/>
              </w:rPr>
              <w:t>.</w:t>
            </w:r>
            <w:r w:rsidR="005039FC" w:rsidRPr="00402C73">
              <w:rPr>
                <w:b w:val="0"/>
                <w:i w:val="0"/>
              </w:rPr>
              <w:t xml:space="preserve"> </w:t>
            </w:r>
          </w:p>
          <w:p w:rsidR="00B75418" w:rsidRPr="00994959" w:rsidRDefault="001F5DD7" w:rsidP="003F0CB9">
            <w:pPr>
              <w:pStyle w:val="Excludes"/>
            </w:pPr>
            <w:r w:rsidRPr="00994959">
              <w:t>Excludes citations/notices of infraction covered by LE2010</w:t>
            </w:r>
            <w:r w:rsidR="00E76422" w:rsidRPr="00E76422">
              <w:rPr>
                <w:rFonts w:ascii="Arial" w:hAnsi="Arial"/>
              </w:rPr>
              <w:t>-</w:t>
            </w:r>
            <w:r w:rsidRPr="00994959">
              <w:t>095 or LE07</w:t>
            </w:r>
            <w:r w:rsidR="00E76422" w:rsidRPr="00E76422">
              <w:rPr>
                <w:rFonts w:ascii="Arial" w:hAnsi="Arial"/>
              </w:rPr>
              <w:t>-</w:t>
            </w:r>
            <w:r w:rsidRPr="00994959">
              <w:t>01</w:t>
            </w:r>
            <w:r w:rsidR="00E76422" w:rsidRPr="00E76422">
              <w:rPr>
                <w:rFonts w:ascii="Arial" w:hAnsi="Arial"/>
              </w:rPr>
              <w:t>-</w:t>
            </w:r>
            <w:r w:rsidRPr="00994959">
              <w:t>06.</w:t>
            </w:r>
          </w:p>
        </w:tc>
        <w:tc>
          <w:tcPr>
            <w:tcW w:w="1001" w:type="pct"/>
            <w:tcMar>
              <w:top w:w="43" w:type="dxa"/>
              <w:left w:w="72" w:type="dxa"/>
              <w:bottom w:w="43" w:type="dxa"/>
              <w:right w:w="72" w:type="dxa"/>
            </w:tcMar>
          </w:tcPr>
          <w:p w:rsidR="00B75418" w:rsidRDefault="00B75418" w:rsidP="00B75418">
            <w:r>
              <w:rPr>
                <w:b/>
              </w:rPr>
              <w:t>Retain</w:t>
            </w:r>
            <w:r>
              <w:t xml:space="preserve"> for 6 years after date of inspection</w:t>
            </w:r>
          </w:p>
          <w:p w:rsidR="00B75418" w:rsidRDefault="00B75418" w:rsidP="00B75418">
            <w:pPr>
              <w:rPr>
                <w:i/>
              </w:rPr>
            </w:pPr>
            <w:r>
              <w:t xml:space="preserve">   </w:t>
            </w:r>
            <w:r>
              <w:rPr>
                <w:i/>
              </w:rPr>
              <w:t>then</w:t>
            </w:r>
          </w:p>
          <w:p w:rsidR="00B75418" w:rsidRDefault="00B75418" w:rsidP="00402C73">
            <w:pPr>
              <w:rPr>
                <w:b/>
              </w:rPr>
            </w:pPr>
            <w:r w:rsidRPr="008332F8">
              <w:rPr>
                <w:b/>
              </w:rPr>
              <w:t>Destroy</w:t>
            </w:r>
          </w:p>
        </w:tc>
        <w:tc>
          <w:tcPr>
            <w:tcW w:w="596" w:type="pct"/>
            <w:gridSpan w:val="2"/>
            <w:tcMar>
              <w:top w:w="43" w:type="dxa"/>
              <w:left w:w="72" w:type="dxa"/>
              <w:bottom w:w="43" w:type="dxa"/>
              <w:right w:w="72" w:type="dxa"/>
            </w:tcMar>
          </w:tcPr>
          <w:p w:rsidR="00B75418" w:rsidRDefault="00B75418" w:rsidP="00B75418">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B75418" w:rsidRDefault="00B75418" w:rsidP="00B75418">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B75418" w:rsidRPr="00A56BA2" w:rsidRDefault="00B75418" w:rsidP="00BC4908">
            <w:pPr>
              <w:pStyle w:val="TableText"/>
              <w:jc w:val="center"/>
              <w:rPr>
                <w:sz w:val="20"/>
                <w:szCs w:val="20"/>
              </w:rPr>
            </w:pPr>
            <w:r>
              <w:rPr>
                <w:sz w:val="20"/>
                <w:szCs w:val="20"/>
              </w:rPr>
              <w:t>OPR</w:t>
            </w:r>
            <w:r w:rsidR="00402C73" w:rsidRPr="00402C73">
              <w:fldChar w:fldCharType="begin"/>
            </w:r>
            <w:r w:rsidR="00402C73" w:rsidRPr="00402C73">
              <w:instrText xml:space="preserve">xe "vessel inspections" \f subject </w:instrText>
            </w:r>
            <w:r w:rsidR="00402C73" w:rsidRPr="00402C73">
              <w:fldChar w:fldCharType="end"/>
            </w:r>
            <w:r w:rsidR="00402C73" w:rsidRPr="00402C73">
              <w:fldChar w:fldCharType="begin"/>
            </w:r>
            <w:r w:rsidR="00402C73" w:rsidRPr="00402C73">
              <w:instrText xml:space="preserve">xe "boat inspections" \f subject </w:instrText>
            </w:r>
            <w:r w:rsidR="00402C73" w:rsidRPr="00402C73">
              <w:fldChar w:fldCharType="end"/>
            </w:r>
            <w:r w:rsidR="00402C73" w:rsidRPr="00402C73">
              <w:fldChar w:fldCharType="begin"/>
            </w:r>
            <w:r w:rsidR="00402C73" w:rsidRPr="00402C73">
              <w:instrText xml:space="preserve">xe "inspections:vessel" \f subject </w:instrText>
            </w:r>
            <w:r w:rsidR="00402C73" w:rsidRPr="00402C73">
              <w:fldChar w:fldCharType="end"/>
            </w:r>
          </w:p>
        </w:tc>
      </w:tr>
    </w:tbl>
    <w:p w:rsidR="008528CB" w:rsidRDefault="008528CB">
      <w:pPr>
        <w:sectPr w:rsidR="008528CB" w:rsidSect="00617E2A">
          <w:pgSz w:w="15840" w:h="12240" w:orient="landscape" w:code="1"/>
          <w:pgMar w:top="1080" w:right="720" w:bottom="1080" w:left="720" w:header="1080" w:footer="720" w:gutter="0"/>
          <w:cols w:space="720"/>
          <w:docGrid w:linePitch="360"/>
        </w:sectPr>
      </w:pPr>
    </w:p>
    <w:p w:rsidR="00B75418" w:rsidRPr="00B75418" w:rsidRDefault="00B75418">
      <w:pPr>
        <w:rPr>
          <w:sz w:val="2"/>
          <w:szCs w:val="2"/>
        </w:rPr>
      </w:pPr>
    </w:p>
    <w:p w:rsidR="002F3FBC" w:rsidRDefault="002F3FBC">
      <w:pPr>
        <w:rPr>
          <w:color w:val="C0504D"/>
        </w:rPr>
        <w:sectPr w:rsidR="002F3FBC" w:rsidSect="00617E2A">
          <w:footerReference w:type="default" r:id="rId97"/>
          <w:pgSz w:w="15840" w:h="12240" w:orient="landscape" w:code="1"/>
          <w:pgMar w:top="1080" w:right="720" w:bottom="1080" w:left="720" w:header="1080" w:footer="720" w:gutter="0"/>
          <w:cols w:space="720"/>
          <w:docGrid w:linePitch="360"/>
        </w:sectPr>
      </w:pPr>
    </w:p>
    <w:p w:rsidR="002F3FBC" w:rsidRDefault="002F3FBC">
      <w:pPr>
        <w:pStyle w:val="Functions"/>
      </w:pPr>
      <w:bookmarkStart w:id="38" w:name="_Toc435696667"/>
      <w:r>
        <w:t>HUMAN RESOURCE MANAGEMENT</w:t>
      </w:r>
      <w:bookmarkEnd w:id="38"/>
    </w:p>
    <w:p w:rsidR="002F3FBC" w:rsidRDefault="002F3FBC" w:rsidP="00B95275">
      <w:pPr>
        <w:overflowPunct w:val="0"/>
        <w:autoSpaceDE w:val="0"/>
        <w:autoSpaceDN w:val="0"/>
        <w:adjustRightInd w:val="0"/>
        <w:spacing w:after="60"/>
        <w:ind w:right="-180"/>
        <w:textAlignment w:val="baseline"/>
        <w:rPr>
          <w:color w:val="auto"/>
        </w:rPr>
      </w:pPr>
      <w:r>
        <w:rPr>
          <w:color w:val="auto"/>
        </w:rPr>
        <w:t xml:space="preserve">The function of managing the local law enforcement agency’s workforce </w:t>
      </w:r>
      <w:r w:rsidRPr="00FB59B7">
        <w:rPr>
          <w:color w:val="auto"/>
        </w:rPr>
        <w:t xml:space="preserve">where not covered by the </w:t>
      </w:r>
      <w:r w:rsidRPr="00FB59B7">
        <w:rPr>
          <w:i/>
          <w:color w:val="auto"/>
        </w:rPr>
        <w:t>Local Government Common Records Retention Schedule (</w:t>
      </w:r>
      <w:r w:rsidR="003818C7" w:rsidRPr="00A77D48">
        <w:rPr>
          <w:i/>
          <w:color w:val="auto"/>
        </w:rPr>
        <w:t>CORE</w:t>
      </w:r>
      <w:r w:rsidRPr="00FB59B7">
        <w:rPr>
          <w:i/>
          <w:color w:val="auto"/>
        </w:rPr>
        <w:t>)</w:t>
      </w:r>
      <w:r>
        <w:rPr>
          <w:color w:val="auto"/>
        </w:rPr>
        <w:t>.</w:t>
      </w:r>
    </w:p>
    <w:p w:rsidR="002F3FBC" w:rsidRPr="00E12CFD" w:rsidRDefault="007713D2" w:rsidP="00D0291F">
      <w:pPr>
        <w:overflowPunct w:val="0"/>
        <w:autoSpaceDE w:val="0"/>
        <w:autoSpaceDN w:val="0"/>
        <w:adjustRightInd w:val="0"/>
        <w:spacing w:after="60"/>
        <w:textAlignment w:val="baseline"/>
        <w:rPr>
          <w:i/>
          <w:color w:val="auto"/>
        </w:rPr>
      </w:pPr>
      <w:r>
        <w:rPr>
          <w:i/>
          <w:color w:val="auto"/>
        </w:rPr>
        <w:t xml:space="preserve">See </w:t>
      </w:r>
      <w:hyperlink r:id="rId98" w:history="1">
        <w:r w:rsidRPr="00A77D48">
          <w:rPr>
            <w:rStyle w:val="Hyperlink"/>
            <w:b/>
            <w:i/>
          </w:rPr>
          <w:t>CORE</w:t>
        </w:r>
      </w:hyperlink>
      <w:r w:rsidR="003818C7">
        <w:rPr>
          <w:i/>
          <w:color w:val="auto"/>
        </w:rPr>
        <w:t xml:space="preserve"> – </w:t>
      </w:r>
      <w:r w:rsidR="003818C7" w:rsidRPr="00A77D48">
        <w:rPr>
          <w:b/>
          <w:i/>
          <w:color w:val="auto"/>
        </w:rPr>
        <w:t>Human Resource Management</w:t>
      </w:r>
      <w:r>
        <w:rPr>
          <w:i/>
          <w:color w:val="auto"/>
        </w:rPr>
        <w:t xml:space="preserve"> for additional records </w:t>
      </w:r>
      <w:r w:rsidR="003818C7">
        <w:rPr>
          <w:i/>
          <w:color w:val="auto"/>
        </w:rPr>
        <w:t xml:space="preserve">series covering staff/employee/volunteer records. </w:t>
      </w:r>
    </w:p>
    <w:p w:rsidR="00B75418" w:rsidRDefault="000D006C" w:rsidP="00093297">
      <w:pPr>
        <w:spacing w:before="60" w:after="80"/>
      </w:pPr>
      <w:r w:rsidRPr="00BA7611">
        <w:t>F</w:t>
      </w:r>
      <w:r w:rsidR="006F0ACC" w:rsidRPr="00BA7611">
        <w:t xml:space="preserve">or records </w:t>
      </w:r>
      <w:r w:rsidRPr="00BA7611">
        <w:t xml:space="preserve">relating </w:t>
      </w:r>
      <w:r w:rsidR="006F0ACC" w:rsidRPr="00BA7611">
        <w:t xml:space="preserve">to </w:t>
      </w:r>
      <w:r w:rsidR="00717B35" w:rsidRPr="00BA7611">
        <w:t xml:space="preserve">agency employee </w:t>
      </w:r>
      <w:r w:rsidR="00633AB5" w:rsidRPr="00BA7611">
        <w:t>conduct/misconduct</w:t>
      </w:r>
      <w:r w:rsidRPr="00BA7611">
        <w:t>, incidents</w:t>
      </w:r>
      <w:r w:rsidR="00134D50" w:rsidRPr="00BA7611">
        <w:t xml:space="preserve"> and actions</w:t>
      </w:r>
      <w:r w:rsidRPr="00BA7611">
        <w:t xml:space="preserve">, </w:t>
      </w:r>
      <w:r w:rsidRPr="00BA7611">
        <w:rPr>
          <w:i/>
        </w:rPr>
        <w:t>see</w:t>
      </w:r>
      <w:r w:rsidRPr="00BA7611">
        <w:t xml:space="preserve"> </w:t>
      </w:r>
      <w:r w:rsidRPr="00BA7611">
        <w:rPr>
          <w:b/>
        </w:rPr>
        <w:t xml:space="preserve">INVESTIGATION </w:t>
      </w:r>
      <w:r w:rsidR="00E76422" w:rsidRPr="00E76422">
        <w:rPr>
          <w:rFonts w:ascii="Arial" w:hAnsi="Arial"/>
          <w:b/>
        </w:rPr>
        <w:t>-</w:t>
      </w:r>
      <w:r w:rsidRPr="00BA7611">
        <w:rPr>
          <w:b/>
        </w:rPr>
        <w:t xml:space="preserve"> Internal Review</w:t>
      </w:r>
      <w:r w:rsidRPr="00BA7611">
        <w:t xml:space="preserve"> (</w:t>
      </w:r>
      <w:r w:rsidRPr="008571BE">
        <w:t>p.</w:t>
      </w:r>
      <w:r w:rsidR="00334000" w:rsidRPr="008571BE">
        <w:t xml:space="preserve"> </w:t>
      </w:r>
      <w:r w:rsidRPr="008571BE">
        <w:t>5</w:t>
      </w:r>
      <w:r w:rsidR="00BA7611" w:rsidRPr="008571BE">
        <w:t>1</w:t>
      </w:r>
      <w:r w:rsidRPr="008571BE">
        <w:t>)</w:t>
      </w:r>
      <w:r w:rsidR="006F0ACC" w:rsidRPr="008571BE">
        <w:t>.</w:t>
      </w:r>
    </w:p>
    <w:p w:rsidR="002F3FBC" w:rsidRPr="00B75418" w:rsidRDefault="002F3FBC">
      <w:pPr>
        <w:rPr>
          <w:sz w:val="2"/>
          <w:szCs w:val="2"/>
        </w:r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5"/>
        <w:gridCol w:w="2880"/>
        <w:gridCol w:w="1716"/>
        <w:gridCol w:w="9"/>
      </w:tblGrid>
      <w:tr w:rsidR="002F3FBC" w:rsidTr="0075453B">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115" w:type="dxa"/>
              <w:bottom w:w="115" w:type="dxa"/>
              <w:right w:w="115" w:type="dxa"/>
            </w:tcMar>
            <w:vAlign w:val="center"/>
          </w:tcPr>
          <w:p w:rsidR="002F3FBC" w:rsidRDefault="00020267" w:rsidP="009E5AA8">
            <w:pPr>
              <w:pStyle w:val="Activties"/>
              <w:ind w:left="720" w:hanging="720"/>
            </w:pPr>
            <w:r>
              <w:br w:type="page"/>
            </w:r>
            <w:r w:rsidR="002F3FBC">
              <w:br w:type="page"/>
            </w:r>
            <w:bookmarkStart w:id="39" w:name="_Toc435696668"/>
            <w:r w:rsidR="002F3FBC">
              <w:t>PERSONNEL MANAGEMENT</w:t>
            </w:r>
            <w:bookmarkEnd w:id="39"/>
          </w:p>
          <w:p w:rsidR="007713D2" w:rsidRDefault="007713D2" w:rsidP="00732E42">
            <w:pPr>
              <w:ind w:left="706"/>
              <w:jc w:val="both"/>
              <w:rPr>
                <w:i/>
              </w:rPr>
            </w:pPr>
            <w:r>
              <w:rPr>
                <w:i/>
              </w:rPr>
              <w:t>The activity of assessing and directing employee progress toward performance goals.</w:t>
            </w:r>
          </w:p>
        </w:tc>
      </w:tr>
      <w:tr w:rsidR="006E2AD8" w:rsidTr="007545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shd w:val="clear" w:color="auto" w:fill="D9D9D9"/>
            <w:tcMar>
              <w:top w:w="29" w:type="dxa"/>
              <w:left w:w="29" w:type="dxa"/>
              <w:bottom w:w="29" w:type="dxa"/>
              <w:right w:w="29" w:type="dxa"/>
            </w:tcMar>
            <w:vAlign w:val="center"/>
          </w:tcPr>
          <w:p w:rsidR="006E2AD8" w:rsidRPr="00093297" w:rsidRDefault="0075453B" w:rsidP="00A601A5">
            <w:pPr>
              <w:jc w:val="center"/>
              <w:rPr>
                <w:b/>
                <w:sz w:val="16"/>
                <w:szCs w:val="16"/>
              </w:rPr>
            </w:pPr>
            <w:r>
              <w:br w:type="page"/>
            </w:r>
            <w:r w:rsidR="006E2AD8" w:rsidRPr="00093297">
              <w:rPr>
                <w:b/>
                <w:sz w:val="16"/>
                <w:szCs w:val="16"/>
              </w:rPr>
              <w:t>DISPOSITION AUTHORITY NUMBER (DAN)</w:t>
            </w:r>
          </w:p>
        </w:tc>
        <w:tc>
          <w:tcPr>
            <w:tcW w:w="2901" w:type="pct"/>
            <w:shd w:val="clear" w:color="auto" w:fill="D9D9D9"/>
            <w:tcMar>
              <w:top w:w="29" w:type="dxa"/>
              <w:left w:w="29" w:type="dxa"/>
              <w:bottom w:w="29" w:type="dxa"/>
              <w:right w:w="29" w:type="dxa"/>
            </w:tcMar>
            <w:vAlign w:val="center"/>
          </w:tcPr>
          <w:p w:rsidR="006E2AD8" w:rsidRDefault="006E2AD8">
            <w:pPr>
              <w:pStyle w:val="TableText"/>
              <w:jc w:val="center"/>
              <w:rPr>
                <w:b/>
                <w:sz w:val="20"/>
              </w:rPr>
            </w:pPr>
            <w:r>
              <w:rPr>
                <w:b/>
                <w:sz w:val="20"/>
              </w:rPr>
              <w:t>DESCRIPTION OF RECORDS</w:t>
            </w:r>
          </w:p>
        </w:tc>
        <w:tc>
          <w:tcPr>
            <w:tcW w:w="1000" w:type="pct"/>
            <w:shd w:val="clear" w:color="auto" w:fill="D9D9D9"/>
            <w:tcMar>
              <w:top w:w="29" w:type="dxa"/>
              <w:left w:w="29" w:type="dxa"/>
              <w:bottom w:w="29" w:type="dxa"/>
              <w:right w:w="29" w:type="dxa"/>
            </w:tcMar>
            <w:vAlign w:val="center"/>
          </w:tcPr>
          <w:p w:rsidR="006E2AD8" w:rsidRDefault="006E2AD8">
            <w:pPr>
              <w:jc w:val="center"/>
              <w:rPr>
                <w:b/>
                <w:sz w:val="20"/>
              </w:rPr>
            </w:pPr>
            <w:r>
              <w:rPr>
                <w:b/>
                <w:sz w:val="20"/>
              </w:rPr>
              <w:t xml:space="preserve">RETENTION AND </w:t>
            </w:r>
          </w:p>
          <w:p w:rsidR="006E2AD8" w:rsidRDefault="006E2AD8">
            <w:pPr>
              <w:jc w:val="center"/>
              <w:rPr>
                <w:b/>
                <w:sz w:val="20"/>
              </w:rPr>
            </w:pPr>
            <w:r>
              <w:rPr>
                <w:b/>
                <w:sz w:val="20"/>
              </w:rPr>
              <w:t>DISPOSITION ACTION</w:t>
            </w:r>
          </w:p>
        </w:tc>
        <w:tc>
          <w:tcPr>
            <w:tcW w:w="598" w:type="pct"/>
            <w:gridSpan w:val="2"/>
            <w:shd w:val="clear" w:color="auto" w:fill="D9D9D9"/>
            <w:tcMar>
              <w:top w:w="29" w:type="dxa"/>
              <w:left w:w="29" w:type="dxa"/>
              <w:bottom w:w="29" w:type="dxa"/>
              <w:right w:w="29" w:type="dxa"/>
            </w:tcMar>
            <w:vAlign w:val="center"/>
          </w:tcPr>
          <w:p w:rsidR="006E2AD8" w:rsidRDefault="006E2AD8">
            <w:pPr>
              <w:jc w:val="center"/>
              <w:rPr>
                <w:b/>
                <w:sz w:val="20"/>
              </w:rPr>
            </w:pPr>
            <w:r>
              <w:rPr>
                <w:b/>
                <w:sz w:val="20"/>
              </w:rPr>
              <w:t>DESIGNATION</w:t>
            </w:r>
          </w:p>
        </w:tc>
      </w:tr>
      <w:tr w:rsidR="006E2AD8" w:rsidTr="007545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6E2AD8" w:rsidRDefault="006E2AD8" w:rsidP="00A601A5">
            <w:pPr>
              <w:jc w:val="center"/>
            </w:pPr>
            <w:r>
              <w:t>LE20</w:t>
            </w:r>
            <w:r w:rsidR="00E76422" w:rsidRPr="00E76422">
              <w:rPr>
                <w:rFonts w:ascii="Arial" w:hAnsi="Arial"/>
              </w:rPr>
              <w:t>-</w:t>
            </w:r>
            <w:r>
              <w:t>01</w:t>
            </w:r>
            <w:r w:rsidR="00E76422" w:rsidRPr="00E76422">
              <w:rPr>
                <w:rFonts w:ascii="Arial" w:hAnsi="Arial"/>
              </w:rPr>
              <w:t>-</w:t>
            </w:r>
            <w:r>
              <w:t>01 Rev. 1</w:t>
            </w:r>
            <w:r>
              <w:fldChar w:fldCharType="begin"/>
            </w:r>
            <w:r>
              <w:rPr>
                <w:color w:val="auto"/>
              </w:rPr>
              <w:instrText xml:space="preserve">xe "LE20-01-01" \f dan </w:instrText>
            </w:r>
            <w:r>
              <w:fldChar w:fldCharType="end"/>
            </w:r>
          </w:p>
        </w:tc>
        <w:tc>
          <w:tcPr>
            <w:tcW w:w="2901" w:type="pct"/>
            <w:tcMar>
              <w:top w:w="43" w:type="dxa"/>
              <w:left w:w="72" w:type="dxa"/>
              <w:bottom w:w="43" w:type="dxa"/>
              <w:right w:w="72" w:type="dxa"/>
            </w:tcMar>
          </w:tcPr>
          <w:p w:rsidR="006E2AD8" w:rsidRDefault="006E2AD8" w:rsidP="005822F0">
            <w:pPr>
              <w:pStyle w:val="RecordSeriesTitles"/>
            </w:pPr>
            <w:r>
              <w:t>Off</w:t>
            </w:r>
            <w:r w:rsidR="00E76422" w:rsidRPr="00E76422">
              <w:rPr>
                <w:rFonts w:ascii="Arial" w:hAnsi="Arial"/>
              </w:rPr>
              <w:t>-</w:t>
            </w:r>
            <w:r>
              <w:t>Duty Authorizations and Commissions</w:t>
            </w:r>
          </w:p>
          <w:p w:rsidR="006E2AD8" w:rsidRDefault="006E2AD8">
            <w:r>
              <w:t xml:space="preserve">Records relating to authorizations for individuals to perform law enforcement functions. </w:t>
            </w:r>
            <w:r>
              <w:fldChar w:fldCharType="begin"/>
            </w:r>
            <w:r>
              <w:instrText xml:space="preserve">xe "off-duty authorizations" \f subject </w:instrText>
            </w:r>
            <w:r>
              <w:fldChar w:fldCharType="end"/>
            </w:r>
            <w:r>
              <w:fldChar w:fldCharType="begin"/>
            </w:r>
            <w:r>
              <w:instrText>xe "secondary employment authorizations" \f subject</w:instrText>
            </w:r>
            <w:r>
              <w:fldChar w:fldCharType="end"/>
            </w:r>
            <w:r w:rsidR="001F79AD">
              <w:fldChar w:fldCharType="begin"/>
            </w:r>
            <w:r w:rsidR="001F79AD">
              <w:rPr>
                <w:color w:val="auto"/>
              </w:rPr>
              <w:instrText>xe "special:police commissions" \f subject</w:instrText>
            </w:r>
            <w:r w:rsidR="001F79AD">
              <w:fldChar w:fldCharType="end"/>
            </w:r>
          </w:p>
          <w:p w:rsidR="006E2AD8" w:rsidRDefault="006E2AD8" w:rsidP="00A77D48">
            <w:pPr>
              <w:pStyle w:val="Includes"/>
            </w:pPr>
            <w:r>
              <w:t>Includes, but is not limited to:</w:t>
            </w:r>
          </w:p>
          <w:p w:rsidR="006E2AD8" w:rsidRPr="00275142" w:rsidRDefault="006E2AD8" w:rsidP="00005167">
            <w:pPr>
              <w:pStyle w:val="BULLETSINC"/>
              <w:numPr>
                <w:ilvl w:val="0"/>
                <w:numId w:val="31"/>
              </w:numPr>
            </w:pPr>
            <w:r w:rsidRPr="00275142">
              <w:t>Extensions of authority;</w:t>
            </w:r>
          </w:p>
          <w:p w:rsidR="006E2AD8" w:rsidRPr="00275142" w:rsidRDefault="006E2AD8" w:rsidP="00005167">
            <w:pPr>
              <w:pStyle w:val="BULLETSINC"/>
              <w:numPr>
                <w:ilvl w:val="0"/>
                <w:numId w:val="31"/>
              </w:numPr>
            </w:pPr>
            <w:r w:rsidRPr="00275142">
              <w:t>Special police commissions.</w:t>
            </w:r>
          </w:p>
          <w:p w:rsidR="006E2AD8" w:rsidRPr="00994959" w:rsidRDefault="006E2AD8" w:rsidP="003F0CB9">
            <w:pPr>
              <w:pStyle w:val="Excludes"/>
            </w:pPr>
            <w:r w:rsidRPr="00994959">
              <w:t>Excludes agency employee records covered by</w:t>
            </w:r>
            <w:r w:rsidR="004802AD" w:rsidRPr="00994959">
              <w:t xml:space="preserve"> </w:t>
            </w:r>
            <w:hyperlink r:id="rId99" w:history="1">
              <w:r w:rsidR="004802AD" w:rsidRPr="00116100">
                <w:rPr>
                  <w:rStyle w:val="Hyperlink"/>
                  <w:i/>
                </w:rPr>
                <w:t>CORE</w:t>
              </w:r>
            </w:hyperlink>
            <w:r w:rsidR="004802AD" w:rsidRPr="00994959">
              <w:t xml:space="preserve"> series</w:t>
            </w:r>
            <w:r w:rsidRPr="00994959">
              <w:t xml:space="preserve"> GS50</w:t>
            </w:r>
            <w:r w:rsidR="00E76422" w:rsidRPr="00E76422">
              <w:rPr>
                <w:rFonts w:ascii="Arial" w:hAnsi="Arial"/>
              </w:rPr>
              <w:t>-</w:t>
            </w:r>
            <w:r w:rsidRPr="00994959">
              <w:t>04B</w:t>
            </w:r>
            <w:r w:rsidR="00E76422" w:rsidRPr="00E76422">
              <w:rPr>
                <w:rFonts w:ascii="Arial" w:hAnsi="Arial"/>
              </w:rPr>
              <w:t>-</w:t>
            </w:r>
            <w:r w:rsidRPr="00994959">
              <w:t>06</w:t>
            </w:r>
            <w:r w:rsidR="00BA7611">
              <w:t>.</w:t>
            </w:r>
          </w:p>
        </w:tc>
        <w:tc>
          <w:tcPr>
            <w:tcW w:w="1000" w:type="pct"/>
            <w:tcMar>
              <w:top w:w="43" w:type="dxa"/>
              <w:left w:w="72" w:type="dxa"/>
              <w:bottom w:w="43" w:type="dxa"/>
              <w:right w:w="72" w:type="dxa"/>
            </w:tcMar>
          </w:tcPr>
          <w:p w:rsidR="006E2AD8" w:rsidRDefault="006E2AD8">
            <w:r>
              <w:rPr>
                <w:b/>
              </w:rPr>
              <w:t>Retain</w:t>
            </w:r>
            <w:r>
              <w:t xml:space="preserve"> for 6 years after termination of authorization or commission </w:t>
            </w:r>
          </w:p>
          <w:p w:rsidR="006E2AD8" w:rsidRDefault="006E2AD8">
            <w:pPr>
              <w:rPr>
                <w:i/>
              </w:rPr>
            </w:pPr>
            <w:r>
              <w:t xml:space="preserve">   </w:t>
            </w:r>
            <w:r>
              <w:rPr>
                <w:i/>
              </w:rPr>
              <w:t>then</w:t>
            </w:r>
          </w:p>
          <w:p w:rsidR="006E2AD8" w:rsidRDefault="006E2AD8">
            <w:pPr>
              <w:rPr>
                <w:b/>
              </w:rPr>
            </w:pPr>
            <w:r>
              <w:rPr>
                <w:b/>
              </w:rPr>
              <w:t>Destroy.</w:t>
            </w:r>
          </w:p>
        </w:tc>
        <w:tc>
          <w:tcPr>
            <w:tcW w:w="598" w:type="pct"/>
            <w:gridSpan w:val="2"/>
            <w:tcMar>
              <w:top w:w="43" w:type="dxa"/>
              <w:left w:w="72" w:type="dxa"/>
              <w:bottom w:w="43" w:type="dxa"/>
              <w:right w:w="72" w:type="dxa"/>
            </w:tcMar>
          </w:tcPr>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520313">
            <w:pPr>
              <w:pStyle w:val="TableText"/>
              <w:jc w:val="center"/>
              <w:rPr>
                <w:sz w:val="20"/>
                <w:szCs w:val="20"/>
              </w:rPr>
            </w:pPr>
            <w:r>
              <w:rPr>
                <w:sz w:val="20"/>
                <w:szCs w:val="20"/>
              </w:rPr>
              <w:t>OPR</w:t>
            </w:r>
          </w:p>
        </w:tc>
      </w:tr>
      <w:tr w:rsidR="006E2AD8" w:rsidTr="007545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rsidR="006E2AD8" w:rsidRDefault="006E2AD8" w:rsidP="00A601A5">
            <w:pPr>
              <w:jc w:val="center"/>
            </w:pPr>
            <w:r>
              <w:t>LE03</w:t>
            </w:r>
            <w:r w:rsidR="00E76422" w:rsidRPr="00E76422">
              <w:rPr>
                <w:rFonts w:ascii="Arial" w:hAnsi="Arial"/>
              </w:rPr>
              <w:t>-</w:t>
            </w:r>
            <w:r>
              <w:t>01</w:t>
            </w:r>
            <w:r w:rsidR="00E76422" w:rsidRPr="00E76422">
              <w:rPr>
                <w:rFonts w:ascii="Arial" w:hAnsi="Arial"/>
              </w:rPr>
              <w:t>-</w:t>
            </w:r>
            <w:r>
              <w:t>39</w:t>
            </w:r>
          </w:p>
          <w:p w:rsidR="006E2AD8" w:rsidRDefault="006E2AD8" w:rsidP="00A601A5">
            <w:pPr>
              <w:jc w:val="center"/>
            </w:pPr>
            <w:r>
              <w:t>Rev. 1</w:t>
            </w:r>
            <w:r>
              <w:fldChar w:fldCharType="begin"/>
            </w:r>
            <w:r>
              <w:rPr>
                <w:color w:val="auto"/>
              </w:rPr>
              <w:instrText xml:space="preserve">xe "LE03-01-39" \f dan </w:instrText>
            </w:r>
            <w:r>
              <w:fldChar w:fldCharType="end"/>
            </w:r>
          </w:p>
        </w:tc>
        <w:tc>
          <w:tcPr>
            <w:tcW w:w="2901" w:type="pct"/>
            <w:tcMar>
              <w:top w:w="43" w:type="dxa"/>
              <w:left w:w="72" w:type="dxa"/>
              <w:bottom w:w="43" w:type="dxa"/>
              <w:right w:w="72" w:type="dxa"/>
            </w:tcMar>
          </w:tcPr>
          <w:p w:rsidR="006E2AD8" w:rsidRDefault="006E2AD8" w:rsidP="005822F0">
            <w:pPr>
              <w:pStyle w:val="RecordSeriesTitles"/>
            </w:pPr>
            <w:r>
              <w:t>Roll Call Files</w:t>
            </w:r>
          </w:p>
          <w:p w:rsidR="006E2AD8" w:rsidRDefault="006E2AD8" w:rsidP="009B067D">
            <w:r>
              <w:t xml:space="preserve">Records relating to officer attendance at agency meetings, briefings, inspections, and other agency activities and events. </w:t>
            </w:r>
            <w:r w:rsidR="005039FC">
              <w:fldChar w:fldCharType="begin"/>
            </w:r>
            <w:r w:rsidR="005039FC">
              <w:instrText xml:space="preserve">xe "roll call files" \f subject </w:instrText>
            </w:r>
            <w:r w:rsidR="005039FC">
              <w:fldChar w:fldCharType="end"/>
            </w:r>
            <w:r w:rsidR="005039FC">
              <w:fldChar w:fldCharType="begin"/>
            </w:r>
            <w:r w:rsidR="005039FC">
              <w:instrText xml:space="preserve">xe "inspections:officer roll call" \f subject </w:instrText>
            </w:r>
            <w:r w:rsidR="005039FC">
              <w:fldChar w:fldCharType="end"/>
            </w:r>
          </w:p>
        </w:tc>
        <w:tc>
          <w:tcPr>
            <w:tcW w:w="1000" w:type="pct"/>
            <w:tcMar>
              <w:top w:w="43" w:type="dxa"/>
              <w:left w:w="72" w:type="dxa"/>
              <w:bottom w:w="43" w:type="dxa"/>
              <w:right w:w="72" w:type="dxa"/>
            </w:tcMar>
          </w:tcPr>
          <w:p w:rsidR="006E2AD8" w:rsidRDefault="006E2AD8">
            <w:r>
              <w:rPr>
                <w:b/>
              </w:rPr>
              <w:t>Retain</w:t>
            </w:r>
            <w:r>
              <w:t xml:space="preserve"> for 1 year after event</w:t>
            </w:r>
          </w:p>
          <w:p w:rsidR="006E2AD8" w:rsidRDefault="006E2AD8">
            <w:pPr>
              <w:rPr>
                <w:i/>
              </w:rPr>
            </w:pPr>
            <w:r>
              <w:rPr>
                <w:i/>
              </w:rPr>
              <w:t xml:space="preserve">   then</w:t>
            </w:r>
          </w:p>
          <w:p w:rsidR="006E2AD8" w:rsidRDefault="006E2AD8" w:rsidP="009B067D">
            <w:pPr>
              <w:rPr>
                <w:b/>
              </w:rPr>
            </w:pPr>
            <w:r>
              <w:rPr>
                <w:b/>
              </w:rPr>
              <w:t>Destroy.</w:t>
            </w:r>
            <w:r w:rsidR="00961219">
              <w:t xml:space="preserve"> </w:t>
            </w:r>
          </w:p>
        </w:tc>
        <w:tc>
          <w:tcPr>
            <w:tcW w:w="598" w:type="pct"/>
            <w:gridSpan w:val="2"/>
            <w:tcMar>
              <w:top w:w="43" w:type="dxa"/>
              <w:left w:w="72" w:type="dxa"/>
              <w:bottom w:w="43" w:type="dxa"/>
              <w:right w:w="72" w:type="dxa"/>
            </w:tcMar>
          </w:tcPr>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6E2AD8" w:rsidRPr="00A56BA2" w:rsidRDefault="006E2AD8"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6E2AD8" w:rsidRPr="00A56BA2" w:rsidRDefault="006E2AD8" w:rsidP="009B067D">
            <w:pPr>
              <w:pStyle w:val="TableText"/>
              <w:jc w:val="center"/>
              <w:rPr>
                <w:sz w:val="20"/>
                <w:szCs w:val="20"/>
              </w:rPr>
            </w:pPr>
            <w:r w:rsidRPr="00A56BA2">
              <w:rPr>
                <w:sz w:val="20"/>
                <w:szCs w:val="20"/>
              </w:rPr>
              <w:t>OFM</w:t>
            </w:r>
          </w:p>
        </w:tc>
      </w:tr>
    </w:tbl>
    <w:p w:rsidR="00020267" w:rsidRDefault="00020267"/>
    <w:p w:rsidR="00A014E9" w:rsidRDefault="00A014E9">
      <w:pPr>
        <w:sectPr w:rsidR="00A014E9" w:rsidSect="00715CDE">
          <w:headerReference w:type="even" r:id="rId100"/>
          <w:footerReference w:type="default" r:id="rId101"/>
          <w:headerReference w:type="first" r:id="rId102"/>
          <w:type w:val="continuous"/>
          <w:pgSz w:w="15840" w:h="12240" w:orient="landscape" w:code="1"/>
          <w:pgMar w:top="1080" w:right="720" w:bottom="1080" w:left="720" w:header="1080" w:footer="720" w:gutter="0"/>
          <w:cols w:space="720"/>
          <w:docGrid w:linePitch="360"/>
        </w:sectPr>
      </w:pPr>
    </w:p>
    <w:p w:rsidR="002F3FBC" w:rsidRPr="00020267" w:rsidRDefault="002F3FBC">
      <w:pPr>
        <w:rPr>
          <w:sz w:val="2"/>
          <w:szCs w:val="2"/>
        </w:rPr>
      </w:pPr>
    </w:p>
    <w:p w:rsidR="002F3FBC" w:rsidRDefault="002F3FBC">
      <w:pPr>
        <w:pStyle w:val="Functions"/>
      </w:pPr>
      <w:bookmarkStart w:id="40" w:name="_Toc435696669"/>
      <w:r>
        <w:t>INVESTIGATION</w:t>
      </w:r>
      <w:bookmarkEnd w:id="40"/>
    </w:p>
    <w:p w:rsidR="002F3FBC" w:rsidRDefault="002F3FBC" w:rsidP="00B75418">
      <w:pPr>
        <w:overflowPunct w:val="0"/>
        <w:autoSpaceDE w:val="0"/>
        <w:autoSpaceDN w:val="0"/>
        <w:adjustRightInd w:val="0"/>
        <w:spacing w:after="60"/>
        <w:textAlignment w:val="baseline"/>
        <w:rPr>
          <w:color w:val="auto"/>
        </w:rPr>
      </w:pPr>
      <w:r w:rsidRPr="009B067D">
        <w:rPr>
          <w:color w:val="auto"/>
        </w:rPr>
        <w:t>The function of investigating criminal activity</w:t>
      </w:r>
      <w:r w:rsidR="00976B87" w:rsidRPr="008A55A0">
        <w:rPr>
          <w:color w:val="auto"/>
        </w:rPr>
        <w:t>, agency operations and procedures, and employee conduct</w:t>
      </w:r>
      <w:r w:rsidRPr="009B067D">
        <w:rPr>
          <w:color w:val="auto"/>
        </w:rPr>
        <w:t xml:space="preserve"> </w:t>
      </w:r>
      <w:r w:rsidR="00E04EC4" w:rsidRPr="009B067D">
        <w:rPr>
          <w:color w:val="auto"/>
        </w:rPr>
        <w:t>with</w:t>
      </w:r>
      <w:r w:rsidRPr="009B067D">
        <w:rPr>
          <w:color w:val="auto"/>
        </w:rPr>
        <w:t>in the local law enforcement agency’s jurisdiction.</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8545"/>
        <w:gridCol w:w="2883"/>
        <w:gridCol w:w="1708"/>
        <w:gridCol w:w="9"/>
      </w:tblGrid>
      <w:tr w:rsidR="002F3FBC" w:rsidTr="005F613B">
        <w:trPr>
          <w:gridAfter w:val="1"/>
          <w:wAfter w:w="3" w:type="pct"/>
          <w:cantSplit/>
          <w:trHeight w:val="288"/>
          <w:tblHeader/>
          <w:jc w:val="center"/>
        </w:trPr>
        <w:tc>
          <w:tcPr>
            <w:tcW w:w="4997" w:type="pct"/>
            <w:gridSpan w:val="4"/>
            <w:tcMar>
              <w:top w:w="43" w:type="dxa"/>
              <w:left w:w="72" w:type="dxa"/>
              <w:bottom w:w="43" w:type="dxa"/>
              <w:right w:w="72" w:type="dxa"/>
            </w:tcMar>
            <w:vAlign w:val="center"/>
          </w:tcPr>
          <w:p w:rsidR="002F3FBC" w:rsidRDefault="002F3FBC" w:rsidP="009E5AA8">
            <w:pPr>
              <w:pStyle w:val="Activties"/>
              <w:ind w:left="720" w:hanging="720"/>
            </w:pPr>
            <w:bookmarkStart w:id="41" w:name="_Toc435696670"/>
            <w:r>
              <w:t>CASE MANAGEMENT</w:t>
            </w:r>
            <w:bookmarkEnd w:id="41"/>
          </w:p>
          <w:p w:rsidR="002F3FBC" w:rsidRPr="00A210E4" w:rsidRDefault="002F3FBC" w:rsidP="009B067D">
            <w:pPr>
              <w:ind w:left="706"/>
              <w:jc w:val="both"/>
            </w:pPr>
            <w:r>
              <w:rPr>
                <w:i/>
              </w:rPr>
              <w:t>The activity of managing the agency’s cases and investigations.</w:t>
            </w:r>
            <w:r w:rsidR="00714F2D">
              <w:rPr>
                <w:i/>
              </w:rPr>
              <w:t xml:space="preserve"> Unless specifically indicated, series cover records of both adults and juveniles.</w:t>
            </w:r>
            <w:r w:rsidR="003679E0">
              <w:t xml:space="preserve"> </w:t>
            </w:r>
            <w:r w:rsidR="003679E0">
              <w:fldChar w:fldCharType="begin"/>
            </w:r>
            <w:r w:rsidR="003679E0">
              <w:rPr>
                <w:color w:val="auto"/>
              </w:rPr>
              <w:instrText>xe "investigations:</w:instrText>
            </w:r>
            <w:r w:rsidR="007D58F4">
              <w:rPr>
                <w:color w:val="auto"/>
              </w:rPr>
              <w:instrText xml:space="preserve">criminal </w:instrText>
            </w:r>
            <w:r w:rsidR="003679E0">
              <w:rPr>
                <w:color w:val="auto"/>
              </w:rPr>
              <w:instrText>case</w:instrText>
            </w:r>
            <w:r w:rsidR="007D58F4">
              <w:rPr>
                <w:color w:val="auto"/>
              </w:rPr>
              <w:instrText xml:space="preserve"> management</w:instrText>
            </w:r>
            <w:r w:rsidR="003679E0">
              <w:rPr>
                <w:color w:val="auto"/>
              </w:rPr>
              <w:instrText>" \f subject</w:instrText>
            </w:r>
            <w:r w:rsidR="003679E0">
              <w:fldChar w:fldCharType="end"/>
            </w:r>
          </w:p>
        </w:tc>
      </w:tr>
      <w:tr w:rsidR="00E07A57" w:rsidTr="008F7DB9">
        <w:trPr>
          <w:cantSplit/>
          <w:tblHeader/>
          <w:jc w:val="center"/>
        </w:trPr>
        <w:tc>
          <w:tcPr>
            <w:tcW w:w="436" w:type="pct"/>
            <w:shd w:val="clear" w:color="auto" w:fill="D9D9D9"/>
            <w:tcMar>
              <w:top w:w="43" w:type="dxa"/>
              <w:left w:w="43" w:type="dxa"/>
              <w:bottom w:w="43" w:type="dxa"/>
              <w:right w:w="43" w:type="dxa"/>
            </w:tcMar>
            <w:vAlign w:val="center"/>
          </w:tcPr>
          <w:p w:rsidR="00E07A57" w:rsidRPr="00243DF5" w:rsidRDefault="0075453B" w:rsidP="00A601A5">
            <w:pPr>
              <w:jc w:val="center"/>
              <w:rPr>
                <w:b/>
                <w:sz w:val="16"/>
                <w:szCs w:val="16"/>
              </w:rPr>
            </w:pPr>
            <w:r>
              <w:br w:type="page"/>
            </w:r>
            <w:r w:rsidR="00E07A57" w:rsidRPr="00243DF5">
              <w:rPr>
                <w:b/>
                <w:sz w:val="16"/>
                <w:szCs w:val="16"/>
              </w:rPr>
              <w:t>DISPOSITION AUTHORITY NUMBER (DAN)</w:t>
            </w:r>
          </w:p>
        </w:tc>
        <w:tc>
          <w:tcPr>
            <w:tcW w:w="2967" w:type="pct"/>
            <w:shd w:val="clear" w:color="auto" w:fill="D9D9D9"/>
            <w:tcMar>
              <w:top w:w="43" w:type="dxa"/>
              <w:left w:w="43" w:type="dxa"/>
              <w:bottom w:w="43" w:type="dxa"/>
              <w:right w:w="43" w:type="dxa"/>
            </w:tcMar>
            <w:vAlign w:val="center"/>
          </w:tcPr>
          <w:p w:rsidR="00E07A57" w:rsidRDefault="00E07A57">
            <w:pPr>
              <w:pStyle w:val="TableText"/>
              <w:jc w:val="center"/>
              <w:rPr>
                <w:b/>
                <w:sz w:val="20"/>
              </w:rPr>
            </w:pPr>
            <w:r>
              <w:rPr>
                <w:b/>
                <w:sz w:val="20"/>
              </w:rPr>
              <w:t>DESCRIPTION OF RECORDS</w:t>
            </w:r>
          </w:p>
        </w:tc>
        <w:tc>
          <w:tcPr>
            <w:tcW w:w="1001" w:type="pct"/>
            <w:shd w:val="clear" w:color="auto" w:fill="D9D9D9"/>
            <w:tcMar>
              <w:top w:w="43" w:type="dxa"/>
              <w:left w:w="43" w:type="dxa"/>
              <w:bottom w:w="43" w:type="dxa"/>
              <w:right w:w="43" w:type="dxa"/>
            </w:tcMar>
            <w:vAlign w:val="center"/>
          </w:tcPr>
          <w:p w:rsidR="00E07A57" w:rsidRDefault="00E07A57">
            <w:pPr>
              <w:jc w:val="center"/>
              <w:rPr>
                <w:b/>
                <w:sz w:val="20"/>
              </w:rPr>
            </w:pPr>
            <w:r>
              <w:rPr>
                <w:b/>
                <w:sz w:val="20"/>
              </w:rPr>
              <w:t xml:space="preserve">RETENTION AND </w:t>
            </w:r>
          </w:p>
          <w:p w:rsidR="00E07A57" w:rsidRDefault="00E07A57">
            <w:pPr>
              <w:jc w:val="center"/>
              <w:rPr>
                <w:b/>
                <w:sz w:val="20"/>
              </w:rPr>
            </w:pPr>
            <w:r>
              <w:rPr>
                <w:b/>
                <w:sz w:val="20"/>
              </w:rPr>
              <w:t>DISPOSITION ACTION</w:t>
            </w:r>
          </w:p>
        </w:tc>
        <w:tc>
          <w:tcPr>
            <w:tcW w:w="596" w:type="pct"/>
            <w:gridSpan w:val="2"/>
            <w:shd w:val="clear" w:color="auto" w:fill="D9D9D9"/>
            <w:tcMar>
              <w:top w:w="43" w:type="dxa"/>
              <w:left w:w="43" w:type="dxa"/>
              <w:bottom w:w="43" w:type="dxa"/>
              <w:right w:w="43" w:type="dxa"/>
            </w:tcMar>
            <w:vAlign w:val="center"/>
          </w:tcPr>
          <w:p w:rsidR="00E07A57" w:rsidRDefault="00E07A57">
            <w:pPr>
              <w:jc w:val="center"/>
              <w:rPr>
                <w:b/>
                <w:sz w:val="20"/>
              </w:rPr>
            </w:pPr>
            <w:r>
              <w:rPr>
                <w:b/>
                <w:sz w:val="20"/>
              </w:rPr>
              <w:t>DESIGNATION</w:t>
            </w:r>
          </w:p>
        </w:tc>
      </w:tr>
      <w:tr w:rsidR="003C317F" w:rsidTr="008F7DB9">
        <w:trPr>
          <w:cantSplit/>
          <w:jc w:val="center"/>
        </w:trPr>
        <w:tc>
          <w:tcPr>
            <w:tcW w:w="436" w:type="pct"/>
            <w:shd w:val="clear" w:color="auto" w:fill="FFFFFF"/>
            <w:tcMar>
              <w:top w:w="43" w:type="dxa"/>
              <w:left w:w="72" w:type="dxa"/>
              <w:bottom w:w="43" w:type="dxa"/>
              <w:right w:w="72" w:type="dxa"/>
            </w:tcMar>
          </w:tcPr>
          <w:p w:rsidR="003C317F" w:rsidRPr="00A77D48" w:rsidRDefault="00C00E26" w:rsidP="003C317F">
            <w:pPr>
              <w:jc w:val="center"/>
              <w:rPr>
                <w:szCs w:val="22"/>
              </w:rPr>
            </w:pPr>
            <w:r w:rsidRPr="00243DF5">
              <w:rPr>
                <w:szCs w:val="22"/>
              </w:rPr>
              <w:t>LE2015</w:t>
            </w:r>
            <w:r w:rsidR="00E76422" w:rsidRPr="00E76422">
              <w:rPr>
                <w:rFonts w:ascii="Arial" w:hAnsi="Arial"/>
                <w:szCs w:val="22"/>
              </w:rPr>
              <w:t>-</w:t>
            </w:r>
            <w:r w:rsidRPr="00243DF5">
              <w:rPr>
                <w:szCs w:val="22"/>
              </w:rPr>
              <w:t>005</w:t>
            </w:r>
          </w:p>
          <w:p w:rsidR="003C317F" w:rsidRPr="00243DF5" w:rsidRDefault="003C317F" w:rsidP="003C317F">
            <w:pPr>
              <w:jc w:val="center"/>
              <w:rPr>
                <w:szCs w:val="22"/>
              </w:rPr>
            </w:pPr>
            <w:r w:rsidRPr="00243DF5">
              <w:rPr>
                <w:szCs w:val="22"/>
              </w:rPr>
              <w:t>Rev. 0</w:t>
            </w:r>
            <w:r w:rsidRPr="00243DF5">
              <w:rPr>
                <w:szCs w:val="22"/>
              </w:rPr>
              <w:fldChar w:fldCharType="begin"/>
            </w:r>
            <w:r w:rsidRPr="00243DF5">
              <w:rPr>
                <w:szCs w:val="22"/>
              </w:rPr>
              <w:instrText>xe "</w:instrText>
            </w:r>
            <w:r w:rsidR="00C00E26" w:rsidRPr="00243DF5">
              <w:rPr>
                <w:szCs w:val="22"/>
              </w:rPr>
              <w:instrText>LE2015-005</w:instrText>
            </w:r>
            <w:r w:rsidRPr="00243DF5">
              <w:rPr>
                <w:szCs w:val="22"/>
              </w:rPr>
              <w:instrText xml:space="preserve">" \f dan </w:instrText>
            </w:r>
            <w:r w:rsidRPr="00243DF5">
              <w:rPr>
                <w:szCs w:val="22"/>
              </w:rPr>
              <w:fldChar w:fldCharType="end"/>
            </w:r>
          </w:p>
        </w:tc>
        <w:tc>
          <w:tcPr>
            <w:tcW w:w="2967" w:type="pct"/>
            <w:shd w:val="clear" w:color="auto" w:fill="FFFFFF"/>
            <w:tcMar>
              <w:top w:w="43" w:type="dxa"/>
              <w:left w:w="72" w:type="dxa"/>
              <w:bottom w:w="43" w:type="dxa"/>
              <w:right w:w="72" w:type="dxa"/>
            </w:tcMar>
          </w:tcPr>
          <w:p w:rsidR="003C317F" w:rsidRDefault="003C317F" w:rsidP="003C317F">
            <w:pPr>
              <w:pStyle w:val="RecordSeriesTitles"/>
            </w:pPr>
            <w:r>
              <w:t>Background Checks/Tests/Investigations (</w:t>
            </w:r>
            <w:r w:rsidR="00717B35">
              <w:t>Non</w:t>
            </w:r>
            <w:r w:rsidR="00E76422" w:rsidRPr="00E76422">
              <w:rPr>
                <w:rFonts w:ascii="Arial" w:hAnsi="Arial"/>
              </w:rPr>
              <w:t>-</w:t>
            </w:r>
            <w:r w:rsidR="00717B35">
              <w:t>Criminal</w:t>
            </w:r>
            <w:r>
              <w:t>)</w:t>
            </w:r>
          </w:p>
          <w:p w:rsidR="003C317F" w:rsidRDefault="003C317F" w:rsidP="003C317F">
            <w:pPr>
              <w:pStyle w:val="RecordSeriesTitles"/>
              <w:rPr>
                <w:b w:val="0"/>
                <w:i w:val="0"/>
                <w:szCs w:val="22"/>
              </w:rPr>
            </w:pPr>
            <w:r>
              <w:rPr>
                <w:b w:val="0"/>
                <w:i w:val="0"/>
              </w:rPr>
              <w:t>Records</w:t>
            </w:r>
            <w:r w:rsidRPr="00FC331B">
              <w:rPr>
                <w:b w:val="0"/>
                <w:i w:val="0"/>
                <w:szCs w:val="22"/>
              </w:rPr>
              <w:t xml:space="preserve"> relating to </w:t>
            </w:r>
            <w:r>
              <w:rPr>
                <w:b w:val="0"/>
                <w:i w:val="0"/>
                <w:szCs w:val="22"/>
              </w:rPr>
              <w:t xml:space="preserve">background checks, tests, and/or investigations </w:t>
            </w:r>
            <w:r w:rsidRPr="00A77D48">
              <w:rPr>
                <w:i w:val="0"/>
                <w:szCs w:val="22"/>
              </w:rPr>
              <w:t xml:space="preserve">completed </w:t>
            </w:r>
            <w:r w:rsidRPr="00A77D48">
              <w:rPr>
                <w:szCs w:val="22"/>
                <w:u w:val="single"/>
              </w:rPr>
              <w:t>by</w:t>
            </w:r>
            <w:r w:rsidRPr="00A77D48">
              <w:rPr>
                <w:i w:val="0"/>
                <w:szCs w:val="22"/>
              </w:rPr>
              <w:t xml:space="preserve"> the law enforcement agency</w:t>
            </w:r>
            <w:r w:rsidRPr="00D0149B">
              <w:rPr>
                <w:b w:val="0"/>
                <w:i w:val="0"/>
                <w:szCs w:val="22"/>
              </w:rPr>
              <w:t xml:space="preserve"> </w:t>
            </w:r>
            <w:r w:rsidRPr="00A77D48">
              <w:rPr>
                <w:b w:val="0"/>
                <w:szCs w:val="22"/>
              </w:rPr>
              <w:t>on behalf of</w:t>
            </w:r>
            <w:r>
              <w:rPr>
                <w:b w:val="0"/>
                <w:i w:val="0"/>
                <w:szCs w:val="22"/>
              </w:rPr>
              <w:t xml:space="preserve"> </w:t>
            </w:r>
            <w:r w:rsidRPr="007A293F">
              <w:rPr>
                <w:b w:val="0"/>
                <w:i w:val="0"/>
                <w:szCs w:val="22"/>
              </w:rPr>
              <w:t xml:space="preserve">the agency </w:t>
            </w:r>
            <w:r w:rsidRPr="00A77D48">
              <w:rPr>
                <w:b w:val="0"/>
                <w:i w:val="0"/>
                <w:szCs w:val="22"/>
              </w:rPr>
              <w:t>or a</w:t>
            </w:r>
            <w:r w:rsidRPr="007A293F">
              <w:rPr>
                <w:b w:val="0"/>
                <w:i w:val="0"/>
                <w:szCs w:val="22"/>
              </w:rPr>
              <w:t>ny</w:t>
            </w:r>
            <w:r w:rsidRPr="00A77D48">
              <w:rPr>
                <w:b w:val="0"/>
                <w:i w:val="0"/>
                <w:szCs w:val="22"/>
              </w:rPr>
              <w:t xml:space="preserve"> other</w:t>
            </w:r>
            <w:r w:rsidRPr="007A293F">
              <w:rPr>
                <w:b w:val="0"/>
                <w:i w:val="0"/>
                <w:szCs w:val="22"/>
              </w:rPr>
              <w:t xml:space="preserve"> government agency or private employer/entity</w:t>
            </w:r>
            <w:r w:rsidR="00717B35" w:rsidRPr="007A293F">
              <w:rPr>
                <w:b w:val="0"/>
                <w:i w:val="0"/>
                <w:szCs w:val="22"/>
              </w:rPr>
              <w:t xml:space="preserve"> </w:t>
            </w:r>
            <w:r w:rsidR="00717B35">
              <w:rPr>
                <w:szCs w:val="22"/>
              </w:rPr>
              <w:t xml:space="preserve">that are unrelated to </w:t>
            </w:r>
            <w:r w:rsidR="00AA4ADE">
              <w:rPr>
                <w:szCs w:val="22"/>
              </w:rPr>
              <w:t xml:space="preserve">the agency’s </w:t>
            </w:r>
            <w:r w:rsidR="00717B35">
              <w:rPr>
                <w:szCs w:val="22"/>
              </w:rPr>
              <w:t xml:space="preserve">criminal </w:t>
            </w:r>
            <w:r w:rsidR="00AA4ADE">
              <w:rPr>
                <w:szCs w:val="22"/>
              </w:rPr>
              <w:t>investigation</w:t>
            </w:r>
            <w:r w:rsidR="00A93F9B">
              <w:rPr>
                <w:szCs w:val="22"/>
              </w:rPr>
              <w:t xml:space="preserve"> cases</w:t>
            </w:r>
            <w:r w:rsidR="00717B35">
              <w:rPr>
                <w:szCs w:val="22"/>
              </w:rPr>
              <w:t>.</w:t>
            </w:r>
            <w:r w:rsidRPr="009C4AD1">
              <w:rPr>
                <w:b w:val="0"/>
                <w:i w:val="0"/>
                <w:szCs w:val="22"/>
              </w:rPr>
              <w:t xml:space="preserve"> </w:t>
            </w:r>
          </w:p>
          <w:p w:rsidR="003C317F" w:rsidRPr="009B067D" w:rsidRDefault="00AA4ADE" w:rsidP="00A77D48">
            <w:pPr>
              <w:pStyle w:val="Includes"/>
              <w:rPr>
                <w:szCs w:val="22"/>
              </w:rPr>
            </w:pPr>
            <w:r>
              <w:rPr>
                <w:rStyle w:val="IncludesChar"/>
              </w:rPr>
              <w:t>Includes e</w:t>
            </w:r>
            <w:r w:rsidR="003C317F">
              <w:rPr>
                <w:rStyle w:val="IncludesChar"/>
              </w:rPr>
              <w:t>mployment</w:t>
            </w:r>
            <w:r w:rsidR="00E76422" w:rsidRPr="00E76422">
              <w:rPr>
                <w:rStyle w:val="IncludesChar"/>
                <w:rFonts w:ascii="Arial" w:hAnsi="Arial"/>
              </w:rPr>
              <w:t>-</w:t>
            </w:r>
            <w:r w:rsidR="003C317F">
              <w:rPr>
                <w:rStyle w:val="IncludesChar"/>
              </w:rPr>
              <w:t>related investigations of</w:t>
            </w:r>
            <w:r w:rsidR="003C317F" w:rsidRPr="00A77D48">
              <w:rPr>
                <w:rStyle w:val="IncludesChar"/>
              </w:rPr>
              <w:t xml:space="preserve"> employees</w:t>
            </w:r>
            <w:r w:rsidR="003C317F" w:rsidRPr="009B067D">
              <w:rPr>
                <w:szCs w:val="22"/>
              </w:rPr>
              <w:t>, volunteers, contractors, etc.</w:t>
            </w:r>
          </w:p>
          <w:p w:rsidR="003C317F" w:rsidRDefault="003C317F" w:rsidP="003C317F">
            <w:pPr>
              <w:pStyle w:val="Includes"/>
            </w:pPr>
            <w:r w:rsidRPr="009B067D">
              <w:t>Records include</w:t>
            </w:r>
            <w:r>
              <w:t>, but are not limited to:</w:t>
            </w:r>
          </w:p>
          <w:p w:rsidR="003C317F" w:rsidRPr="00275142" w:rsidRDefault="003C317F" w:rsidP="00005167">
            <w:pPr>
              <w:pStyle w:val="BULLETSINC"/>
              <w:numPr>
                <w:ilvl w:val="0"/>
                <w:numId w:val="32"/>
              </w:numPr>
            </w:pPr>
            <w:r w:rsidRPr="00275142">
              <w:t>Criminal History Record Information (CHRI)</w:t>
            </w:r>
            <w:r w:rsidR="00166669" w:rsidRPr="00275142">
              <w:t xml:space="preserve"> and/or “No Record Found” results</w:t>
            </w:r>
            <w:r w:rsidRPr="00275142">
              <w:t>;</w:t>
            </w:r>
          </w:p>
          <w:p w:rsidR="003C317F" w:rsidRPr="00275142" w:rsidRDefault="003C317F" w:rsidP="00005167">
            <w:pPr>
              <w:pStyle w:val="BULLETSINC"/>
              <w:numPr>
                <w:ilvl w:val="0"/>
                <w:numId w:val="32"/>
              </w:numPr>
            </w:pPr>
            <w:r w:rsidRPr="00275142">
              <w:t>Fingerprints, analysis, etc.;</w:t>
            </w:r>
          </w:p>
          <w:p w:rsidR="00536C14" w:rsidRPr="00275142" w:rsidRDefault="00536C14" w:rsidP="00005167">
            <w:pPr>
              <w:pStyle w:val="BULLETSINC"/>
              <w:numPr>
                <w:ilvl w:val="0"/>
                <w:numId w:val="32"/>
              </w:numPr>
            </w:pPr>
            <w:r w:rsidRPr="00275142">
              <w:t>Third party references, statements, reports (including credit checks, etc.);</w:t>
            </w:r>
          </w:p>
          <w:p w:rsidR="003C317F" w:rsidRPr="00275142" w:rsidRDefault="003C317F" w:rsidP="00005167">
            <w:pPr>
              <w:pStyle w:val="BULLETSINC"/>
              <w:numPr>
                <w:ilvl w:val="0"/>
                <w:numId w:val="32"/>
              </w:numPr>
            </w:pPr>
            <w:r w:rsidRPr="00275142">
              <w:t>Polygraph and psychological testing;</w:t>
            </w:r>
          </w:p>
          <w:p w:rsidR="003C317F" w:rsidRPr="00275142" w:rsidRDefault="003C317F" w:rsidP="00005167">
            <w:pPr>
              <w:pStyle w:val="BULLETSINC"/>
              <w:numPr>
                <w:ilvl w:val="0"/>
                <w:numId w:val="32"/>
              </w:numPr>
            </w:pPr>
            <w:r w:rsidRPr="00275142">
              <w:t xml:space="preserve">Related communications (regardless of format). </w:t>
            </w:r>
          </w:p>
          <w:p w:rsidR="003C317F" w:rsidRPr="007A293F" w:rsidRDefault="003C317F" w:rsidP="003F0CB9">
            <w:pPr>
              <w:pStyle w:val="Excludes"/>
            </w:pPr>
            <w:r w:rsidRPr="007A293F">
              <w:t>Excludes:</w:t>
            </w:r>
          </w:p>
          <w:p w:rsidR="003C317F" w:rsidRPr="0075453B" w:rsidRDefault="003C317F" w:rsidP="00005167">
            <w:pPr>
              <w:pStyle w:val="BulletsEX"/>
              <w:numPr>
                <w:ilvl w:val="0"/>
                <w:numId w:val="66"/>
              </w:numPr>
            </w:pPr>
            <w:r w:rsidRPr="0075453B">
              <w:t>R</w:t>
            </w:r>
            <w:r w:rsidR="00717B35" w:rsidRPr="0075453B">
              <w:t xml:space="preserve">esults </w:t>
            </w:r>
            <w:r w:rsidR="006C56A9" w:rsidRPr="0075453B">
              <w:t xml:space="preserve">(including “record/no record” notification) </w:t>
            </w:r>
            <w:r w:rsidR="00717B35" w:rsidRPr="0075453B">
              <w:t xml:space="preserve">provided to/retained </w:t>
            </w:r>
            <w:r w:rsidR="00AA4ADE" w:rsidRPr="0075453B">
              <w:t>by</w:t>
            </w:r>
            <w:r w:rsidR="00717B35" w:rsidRPr="0075453B">
              <w:t xml:space="preserve"> </w:t>
            </w:r>
            <w:r w:rsidR="00AA4ADE" w:rsidRPr="0075453B">
              <w:t>H</w:t>
            </w:r>
            <w:r w:rsidRPr="0075453B">
              <w:t xml:space="preserve">uman </w:t>
            </w:r>
            <w:r w:rsidR="00AA4ADE" w:rsidRPr="0075453B">
              <w:t>R</w:t>
            </w:r>
            <w:r w:rsidRPr="0075453B">
              <w:t>esources</w:t>
            </w:r>
            <w:r w:rsidR="00AA4ADE" w:rsidRPr="0075453B">
              <w:t xml:space="preserve"> for </w:t>
            </w:r>
            <w:r w:rsidR="006C56A9" w:rsidRPr="0075453B">
              <w:t>recruitment/</w:t>
            </w:r>
            <w:r w:rsidR="00AA4ADE" w:rsidRPr="0075453B">
              <w:t>hiring purposes</w:t>
            </w:r>
            <w:r w:rsidR="00680000" w:rsidRPr="0075453B">
              <w:t>,</w:t>
            </w:r>
            <w:r w:rsidR="00AA4ADE" w:rsidRPr="0075453B">
              <w:t xml:space="preserve"> </w:t>
            </w:r>
            <w:r w:rsidR="006C56A9" w:rsidRPr="0075453B">
              <w:t xml:space="preserve">which </w:t>
            </w:r>
            <w:r w:rsidR="00AA4ADE" w:rsidRPr="0075453B">
              <w:t xml:space="preserve">are </w:t>
            </w:r>
            <w:r w:rsidR="00AA4ADE" w:rsidRPr="0075453B">
              <w:rPr>
                <w:i/>
              </w:rPr>
              <w:t xml:space="preserve">typically </w:t>
            </w:r>
            <w:r w:rsidR="00AA4ADE" w:rsidRPr="0075453B">
              <w:t>retained in the “personnel file” (</w:t>
            </w:r>
            <w:r w:rsidRPr="0075453B">
              <w:t xml:space="preserve">covered by </w:t>
            </w:r>
            <w:hyperlink r:id="rId103" w:history="1">
              <w:r w:rsidRPr="0075453B">
                <w:rPr>
                  <w:rStyle w:val="Hyperlink"/>
                  <w:i/>
                </w:rPr>
                <w:t>CORE</w:t>
              </w:r>
            </w:hyperlink>
            <w:r w:rsidRPr="0075453B">
              <w:t xml:space="preserve"> series GS50</w:t>
            </w:r>
            <w:r w:rsidR="00E76422" w:rsidRPr="00E76422">
              <w:rPr>
                <w:rFonts w:ascii="Arial" w:hAnsi="Arial"/>
              </w:rPr>
              <w:t>-</w:t>
            </w:r>
            <w:r w:rsidRPr="0075453B">
              <w:t>04B</w:t>
            </w:r>
            <w:r w:rsidR="00E76422" w:rsidRPr="00E76422">
              <w:rPr>
                <w:rFonts w:ascii="Arial" w:hAnsi="Arial"/>
              </w:rPr>
              <w:t>-</w:t>
            </w:r>
            <w:r w:rsidRPr="0075453B">
              <w:t>06</w:t>
            </w:r>
            <w:r w:rsidR="00AA4ADE" w:rsidRPr="0075453B">
              <w:t>) or</w:t>
            </w:r>
            <w:r w:rsidR="006C56A9" w:rsidRPr="0075453B">
              <w:t xml:space="preserve">, </w:t>
            </w:r>
            <w:r w:rsidR="006C56A9" w:rsidRPr="0075453B">
              <w:rPr>
                <w:i/>
              </w:rPr>
              <w:t>for unsuccessful applicants,</w:t>
            </w:r>
            <w:r w:rsidR="006C56A9" w:rsidRPr="0075453B">
              <w:t xml:space="preserve"> as “</w:t>
            </w:r>
            <w:r w:rsidR="00AA4ADE" w:rsidRPr="0075453B">
              <w:t xml:space="preserve">recruitment </w:t>
            </w:r>
            <w:r w:rsidR="006C56A9" w:rsidRPr="0075453B">
              <w:t>files”</w:t>
            </w:r>
            <w:r w:rsidR="00AA4ADE" w:rsidRPr="0075453B">
              <w:t xml:space="preserve"> (covered by GS50</w:t>
            </w:r>
            <w:r w:rsidR="00E76422" w:rsidRPr="00E76422">
              <w:rPr>
                <w:rFonts w:ascii="Arial" w:hAnsi="Arial"/>
              </w:rPr>
              <w:t>-</w:t>
            </w:r>
            <w:r w:rsidR="00AA4ADE" w:rsidRPr="0075453B">
              <w:t>04B</w:t>
            </w:r>
            <w:r w:rsidR="00E76422" w:rsidRPr="00E76422">
              <w:rPr>
                <w:rFonts w:ascii="Arial" w:hAnsi="Arial"/>
              </w:rPr>
              <w:t>-</w:t>
            </w:r>
            <w:r w:rsidR="00AA4ADE" w:rsidRPr="0075453B">
              <w:t>22).</w:t>
            </w:r>
          </w:p>
          <w:p w:rsidR="003C317F" w:rsidRPr="000B4AE5" w:rsidRDefault="003C317F" w:rsidP="00005167">
            <w:pPr>
              <w:pStyle w:val="BulletsEX"/>
              <w:numPr>
                <w:ilvl w:val="0"/>
                <w:numId w:val="66"/>
              </w:numPr>
            </w:pPr>
            <w:r w:rsidRPr="0075453B">
              <w:t xml:space="preserve">Public disclosure logs or requests covered by </w:t>
            </w:r>
            <w:hyperlink r:id="rId104" w:history="1">
              <w:r w:rsidR="00116100" w:rsidRPr="0075453B">
                <w:rPr>
                  <w:rStyle w:val="Hyperlink"/>
                  <w:i/>
                </w:rPr>
                <w:t>CORE</w:t>
              </w:r>
            </w:hyperlink>
            <w:r w:rsidR="00116100" w:rsidRPr="0075453B">
              <w:t xml:space="preserve"> </w:t>
            </w:r>
            <w:r w:rsidRPr="0075453B">
              <w:t>series GS50</w:t>
            </w:r>
            <w:r w:rsidR="00E76422" w:rsidRPr="00E76422">
              <w:rPr>
                <w:rFonts w:ascii="Arial" w:hAnsi="Arial"/>
              </w:rPr>
              <w:t>-</w:t>
            </w:r>
            <w:r w:rsidRPr="0075453B">
              <w:t>09</w:t>
            </w:r>
            <w:r w:rsidR="00E76422" w:rsidRPr="00E76422">
              <w:rPr>
                <w:rFonts w:ascii="Arial" w:hAnsi="Arial"/>
              </w:rPr>
              <w:t>-</w:t>
            </w:r>
            <w:r w:rsidRPr="0075453B">
              <w:t>13 or GS2010</w:t>
            </w:r>
            <w:r w:rsidR="00E76422" w:rsidRPr="00E76422">
              <w:rPr>
                <w:rFonts w:ascii="Arial" w:hAnsi="Arial"/>
              </w:rPr>
              <w:t>-</w:t>
            </w:r>
            <w:r w:rsidRPr="0075453B">
              <w:t>014.</w:t>
            </w:r>
          </w:p>
        </w:tc>
        <w:tc>
          <w:tcPr>
            <w:tcW w:w="1001" w:type="pct"/>
            <w:shd w:val="clear" w:color="auto" w:fill="FFFFFF"/>
            <w:tcMar>
              <w:top w:w="43" w:type="dxa"/>
              <w:left w:w="72" w:type="dxa"/>
              <w:bottom w:w="43" w:type="dxa"/>
              <w:right w:w="72" w:type="dxa"/>
            </w:tcMar>
          </w:tcPr>
          <w:p w:rsidR="003C317F" w:rsidRDefault="003C317F" w:rsidP="003C317F">
            <w:pPr>
              <w:pStyle w:val="TableText"/>
            </w:pPr>
            <w:r>
              <w:rPr>
                <w:b/>
              </w:rPr>
              <w:t>Retain</w:t>
            </w:r>
            <w:r>
              <w:t xml:space="preserve"> for 3 years after request fulfilled</w:t>
            </w:r>
          </w:p>
          <w:p w:rsidR="003C317F" w:rsidRDefault="003C317F" w:rsidP="003C317F">
            <w:pPr>
              <w:rPr>
                <w:i/>
              </w:rPr>
            </w:pPr>
            <w:r>
              <w:t xml:space="preserve">   </w:t>
            </w:r>
            <w:r>
              <w:rPr>
                <w:i/>
              </w:rPr>
              <w:t>then</w:t>
            </w:r>
          </w:p>
          <w:p w:rsidR="003C317F" w:rsidRPr="00AF7865" w:rsidRDefault="003C317F" w:rsidP="00F262A7">
            <w:pPr>
              <w:pStyle w:val="TableText"/>
            </w:pPr>
            <w:r>
              <w:rPr>
                <w:b/>
              </w:rPr>
              <w:t>Destroy</w:t>
            </w:r>
            <w:r>
              <w:t>.</w:t>
            </w:r>
            <w:r w:rsidRPr="00BB674A">
              <w:rPr>
                <w:szCs w:val="22"/>
              </w:rPr>
              <w:t xml:space="preserve"> </w:t>
            </w:r>
            <w:r w:rsidR="00F262A7" w:rsidRPr="00F262A7">
              <w:fldChar w:fldCharType="begin"/>
            </w:r>
            <w:r w:rsidR="00F262A7" w:rsidRPr="00F262A7">
              <w:instrText xml:space="preserve">xe "polygraph tests:employment related" \f subject </w:instrText>
            </w:r>
            <w:r w:rsidR="00F262A7" w:rsidRPr="00F262A7">
              <w:fldChar w:fldCharType="end"/>
            </w:r>
            <w:r w:rsidR="00F262A7" w:rsidRPr="00A77D48">
              <w:rPr>
                <w:szCs w:val="19"/>
              </w:rPr>
              <w:fldChar w:fldCharType="begin"/>
            </w:r>
            <w:r w:rsidR="00F262A7" w:rsidRPr="00A77D48">
              <w:rPr>
                <w:szCs w:val="19"/>
              </w:rPr>
              <w:instrText xml:space="preserve"> xe "</w:instrText>
            </w:r>
            <w:r w:rsidR="00F262A7" w:rsidRPr="00F262A7">
              <w:instrText>testing:polygraph:employment related</w:instrText>
            </w:r>
            <w:r w:rsidR="00F262A7" w:rsidRPr="00A77D48">
              <w:rPr>
                <w:szCs w:val="19"/>
              </w:rPr>
              <w:instrText xml:space="preserve">" \f “subject” </w:instrText>
            </w:r>
            <w:r w:rsidR="00F262A7" w:rsidRPr="00A77D48">
              <w:rPr>
                <w:szCs w:val="19"/>
              </w:rPr>
              <w:fldChar w:fldCharType="end"/>
            </w:r>
          </w:p>
        </w:tc>
        <w:tc>
          <w:tcPr>
            <w:tcW w:w="596" w:type="pct"/>
            <w:gridSpan w:val="2"/>
            <w:shd w:val="clear" w:color="auto" w:fill="FFFFFF"/>
            <w:tcMar>
              <w:top w:w="43" w:type="dxa"/>
              <w:left w:w="72" w:type="dxa"/>
              <w:bottom w:w="43" w:type="dxa"/>
              <w:right w:w="72" w:type="dxa"/>
            </w:tcMar>
          </w:tcPr>
          <w:p w:rsidR="003C317F" w:rsidRPr="00AF7865" w:rsidRDefault="003C317F" w:rsidP="003C317F">
            <w:pPr>
              <w:pStyle w:val="TableText"/>
              <w:jc w:val="center"/>
              <w:rPr>
                <w:sz w:val="20"/>
                <w:szCs w:val="20"/>
              </w:rPr>
            </w:pPr>
            <w:r w:rsidRPr="00AF7865">
              <w:rPr>
                <w:sz w:val="20"/>
                <w:szCs w:val="20"/>
              </w:rPr>
              <w:t>NON</w:t>
            </w:r>
            <w:r w:rsidR="00E76422" w:rsidRPr="00E76422">
              <w:rPr>
                <w:rFonts w:ascii="Arial" w:hAnsi="Arial"/>
                <w:sz w:val="20"/>
                <w:szCs w:val="20"/>
              </w:rPr>
              <w:t>-</w:t>
            </w:r>
            <w:r w:rsidRPr="00AF7865">
              <w:rPr>
                <w:sz w:val="20"/>
                <w:szCs w:val="20"/>
              </w:rPr>
              <w:t>ARCHIVAL</w:t>
            </w:r>
          </w:p>
          <w:p w:rsidR="003C317F" w:rsidRPr="00AF7865" w:rsidRDefault="003C317F" w:rsidP="003C317F">
            <w:pPr>
              <w:pStyle w:val="TableText"/>
              <w:jc w:val="center"/>
              <w:rPr>
                <w:sz w:val="20"/>
                <w:szCs w:val="20"/>
              </w:rPr>
            </w:pPr>
            <w:r w:rsidRPr="00AF7865">
              <w:rPr>
                <w:sz w:val="20"/>
                <w:szCs w:val="20"/>
              </w:rPr>
              <w:t>NON</w:t>
            </w:r>
            <w:r w:rsidR="00E76422" w:rsidRPr="00E76422">
              <w:rPr>
                <w:rFonts w:ascii="Arial" w:hAnsi="Arial"/>
                <w:sz w:val="20"/>
                <w:szCs w:val="20"/>
              </w:rPr>
              <w:t>-</w:t>
            </w:r>
            <w:r w:rsidRPr="00AF7865">
              <w:rPr>
                <w:sz w:val="20"/>
                <w:szCs w:val="20"/>
              </w:rPr>
              <w:t>ESSENTIAL</w:t>
            </w:r>
          </w:p>
          <w:p w:rsidR="003C317F" w:rsidRPr="00A56BA2" w:rsidRDefault="003C317F" w:rsidP="00A93F9B">
            <w:pPr>
              <w:pStyle w:val="TableText"/>
              <w:jc w:val="center"/>
              <w:rPr>
                <w:b/>
                <w:szCs w:val="22"/>
              </w:rPr>
            </w:pPr>
            <w:r w:rsidRPr="00AF7865">
              <w:rPr>
                <w:sz w:val="20"/>
                <w:szCs w:val="20"/>
              </w:rPr>
              <w:t>O</w:t>
            </w:r>
            <w:r w:rsidR="00134D50">
              <w:rPr>
                <w:sz w:val="20"/>
                <w:szCs w:val="20"/>
              </w:rPr>
              <w:t>FM</w:t>
            </w:r>
            <w:r w:rsidR="00F262A7" w:rsidRPr="00F262A7">
              <w:fldChar w:fldCharType="begin"/>
            </w:r>
            <w:r w:rsidR="00F262A7" w:rsidRPr="00F262A7">
              <w:instrText xml:space="preserve">xe "investigations:background:for employment purposes" \f subject </w:instrText>
            </w:r>
            <w:r w:rsidR="00F262A7" w:rsidRPr="00F262A7">
              <w:fldChar w:fldCharType="end"/>
            </w:r>
            <w:r w:rsidR="00F262A7" w:rsidRPr="00F262A7">
              <w:fldChar w:fldCharType="begin"/>
            </w:r>
            <w:r w:rsidR="00F262A7" w:rsidRPr="00F262A7">
              <w:instrText>xe "background checks</w:instrText>
            </w:r>
            <w:r w:rsidR="00A93F9B">
              <w:instrText>:non-criminal</w:instrText>
            </w:r>
            <w:r w:rsidR="00F262A7" w:rsidRPr="00F262A7">
              <w:instrText xml:space="preserve">" \f subject </w:instrText>
            </w:r>
            <w:r w:rsidR="00F262A7" w:rsidRPr="00F262A7">
              <w:fldChar w:fldCharType="end"/>
            </w:r>
          </w:p>
        </w:tc>
      </w:tr>
      <w:tr w:rsidR="00E07A57" w:rsidTr="008F7DB9">
        <w:trPr>
          <w:cantSplit/>
          <w:jc w:val="center"/>
        </w:trPr>
        <w:tc>
          <w:tcPr>
            <w:tcW w:w="436" w:type="pct"/>
            <w:tcMar>
              <w:top w:w="43" w:type="dxa"/>
              <w:left w:w="72" w:type="dxa"/>
              <w:bottom w:w="43" w:type="dxa"/>
              <w:right w:w="72" w:type="dxa"/>
            </w:tcMar>
          </w:tcPr>
          <w:p w:rsidR="00E07A57" w:rsidRPr="009B067D" w:rsidRDefault="00E07A57" w:rsidP="00A601A5">
            <w:pPr>
              <w:jc w:val="center"/>
              <w:rPr>
                <w:szCs w:val="22"/>
              </w:rPr>
            </w:pPr>
            <w:r w:rsidRPr="009B067D">
              <w:rPr>
                <w:szCs w:val="22"/>
              </w:rPr>
              <w:t>LE12</w:t>
            </w:r>
            <w:r w:rsidR="00E76422" w:rsidRPr="00E76422">
              <w:rPr>
                <w:rFonts w:ascii="Arial" w:hAnsi="Arial"/>
                <w:szCs w:val="22"/>
              </w:rPr>
              <w:t>-</w:t>
            </w:r>
            <w:r w:rsidRPr="009B067D">
              <w:rPr>
                <w:szCs w:val="22"/>
              </w:rPr>
              <w:t>01</w:t>
            </w:r>
            <w:r w:rsidR="00E76422" w:rsidRPr="00E76422">
              <w:rPr>
                <w:rFonts w:ascii="Arial" w:hAnsi="Arial"/>
                <w:szCs w:val="22"/>
              </w:rPr>
              <w:t>-</w:t>
            </w:r>
            <w:r w:rsidRPr="009B067D">
              <w:rPr>
                <w:szCs w:val="22"/>
              </w:rPr>
              <w:t>03</w:t>
            </w:r>
          </w:p>
          <w:p w:rsidR="00E07A57" w:rsidRPr="009B067D" w:rsidRDefault="00E07A57" w:rsidP="00A601A5">
            <w:pPr>
              <w:jc w:val="center"/>
              <w:rPr>
                <w:szCs w:val="22"/>
              </w:rPr>
            </w:pPr>
            <w:r w:rsidRPr="009B067D">
              <w:rPr>
                <w:szCs w:val="22"/>
              </w:rPr>
              <w:t>Rev. 1</w:t>
            </w:r>
            <w:r w:rsidRPr="009B067D">
              <w:rPr>
                <w:szCs w:val="22"/>
              </w:rPr>
              <w:fldChar w:fldCharType="begin"/>
            </w:r>
            <w:r w:rsidRPr="009B067D">
              <w:rPr>
                <w:color w:val="auto"/>
                <w:szCs w:val="22"/>
              </w:rPr>
              <w:instrText xml:space="preserve">xe "LE12-01-03" \f dan </w:instrText>
            </w:r>
            <w:r w:rsidRPr="009B067D">
              <w:rPr>
                <w:szCs w:val="22"/>
              </w:rPr>
              <w:fldChar w:fldCharType="end"/>
            </w:r>
          </w:p>
        </w:tc>
        <w:tc>
          <w:tcPr>
            <w:tcW w:w="2967" w:type="pct"/>
            <w:tcMar>
              <w:top w:w="43" w:type="dxa"/>
              <w:left w:w="72" w:type="dxa"/>
              <w:bottom w:w="43" w:type="dxa"/>
              <w:right w:w="72" w:type="dxa"/>
            </w:tcMar>
          </w:tcPr>
          <w:p w:rsidR="00E07A57" w:rsidRPr="00C50803" w:rsidRDefault="00E07A57" w:rsidP="005822F0">
            <w:pPr>
              <w:pStyle w:val="RecordSeriesTitles"/>
            </w:pPr>
            <w:r>
              <w:t xml:space="preserve">Case </w:t>
            </w:r>
            <w:r w:rsidRPr="00C50803">
              <w:t>Assignment Control</w:t>
            </w:r>
          </w:p>
          <w:p w:rsidR="00E07A57" w:rsidRPr="00C50803" w:rsidRDefault="00E07A57" w:rsidP="009B067D">
            <w:r w:rsidRPr="00C50803">
              <w:t>Logs documenting the assignment of criminal cases to detectives.</w:t>
            </w:r>
            <w:r>
              <w:t xml:space="preserve"> </w:t>
            </w:r>
            <w:r>
              <w:fldChar w:fldCharType="begin"/>
            </w:r>
            <w:r>
              <w:instrText>xe "case:</w:instrText>
            </w:r>
            <w:r w:rsidRPr="00C50803">
              <w:instrText xml:space="preserve">assignment control" \f subject </w:instrText>
            </w:r>
            <w:r>
              <w:fldChar w:fldCharType="end"/>
            </w:r>
            <w:r w:rsidR="00C717D4">
              <w:fldChar w:fldCharType="begin"/>
            </w:r>
            <w:r w:rsidR="00C717D4">
              <w:instrText xml:space="preserve">xe "logs:criminal case assignments" \f subject </w:instrText>
            </w:r>
            <w:r w:rsidR="00C717D4">
              <w:fldChar w:fldCharType="end"/>
            </w:r>
          </w:p>
        </w:tc>
        <w:tc>
          <w:tcPr>
            <w:tcW w:w="1001" w:type="pct"/>
            <w:tcMar>
              <w:top w:w="43" w:type="dxa"/>
              <w:left w:w="72" w:type="dxa"/>
              <w:bottom w:w="43" w:type="dxa"/>
              <w:right w:w="72" w:type="dxa"/>
            </w:tcMar>
          </w:tcPr>
          <w:p w:rsidR="00E07A57" w:rsidRDefault="00E07A57">
            <w:r>
              <w:rPr>
                <w:b/>
              </w:rPr>
              <w:t>Retain</w:t>
            </w:r>
            <w:r>
              <w:t xml:space="preserve"> until no longer needed for agency business</w:t>
            </w:r>
          </w:p>
          <w:p w:rsidR="00E07A57" w:rsidRDefault="00E07A57">
            <w:pPr>
              <w:rPr>
                <w:i/>
              </w:rPr>
            </w:pPr>
            <w:r>
              <w:rPr>
                <w:i/>
              </w:rPr>
              <w:t xml:space="preserve">   then</w:t>
            </w:r>
          </w:p>
          <w:p w:rsidR="00E07A57" w:rsidRDefault="00E07A57">
            <w:pPr>
              <w:rPr>
                <w:b/>
              </w:rPr>
            </w:pPr>
            <w:r>
              <w:rPr>
                <w:b/>
              </w:rPr>
              <w:t>Destroy.</w:t>
            </w:r>
          </w:p>
        </w:tc>
        <w:tc>
          <w:tcPr>
            <w:tcW w:w="596" w:type="pct"/>
            <w:gridSpan w:val="2"/>
            <w:tcMar>
              <w:top w:w="43" w:type="dxa"/>
              <w:left w:w="72" w:type="dxa"/>
              <w:bottom w:w="43" w:type="dxa"/>
              <w:right w:w="72" w:type="dxa"/>
            </w:tcMar>
          </w:tcPr>
          <w:p w:rsidR="00E07A57" w:rsidRPr="00A56BA2" w:rsidRDefault="00E07A57"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E07A57" w:rsidRPr="00A56BA2" w:rsidRDefault="00E07A57" w:rsidP="00520313">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E07A57" w:rsidRPr="00A56BA2" w:rsidRDefault="00E07A57" w:rsidP="00275142">
            <w:pPr>
              <w:pStyle w:val="TableText"/>
              <w:jc w:val="center"/>
              <w:rPr>
                <w:sz w:val="20"/>
                <w:szCs w:val="20"/>
              </w:rPr>
            </w:pPr>
            <w:r w:rsidRPr="00A56BA2">
              <w:rPr>
                <w:sz w:val="20"/>
                <w:szCs w:val="20"/>
              </w:rPr>
              <w:t>OFM</w:t>
            </w:r>
          </w:p>
        </w:tc>
      </w:tr>
      <w:tr w:rsidR="00E07A57" w:rsidTr="008F7DB9">
        <w:trPr>
          <w:cantSplit/>
          <w:jc w:val="center"/>
        </w:trPr>
        <w:tc>
          <w:tcPr>
            <w:tcW w:w="436" w:type="pct"/>
            <w:shd w:val="clear" w:color="auto" w:fill="FFFFFF"/>
            <w:tcMar>
              <w:top w:w="43" w:type="dxa"/>
              <w:left w:w="72" w:type="dxa"/>
              <w:bottom w:w="43" w:type="dxa"/>
              <w:right w:w="72" w:type="dxa"/>
            </w:tcMar>
          </w:tcPr>
          <w:p w:rsidR="00E07A57" w:rsidRPr="00200BA0" w:rsidRDefault="00E07A57" w:rsidP="00603AC6">
            <w:pPr>
              <w:jc w:val="center"/>
            </w:pPr>
            <w:r w:rsidRPr="00200BA0">
              <w:lastRenderedPageBreak/>
              <w:t>LE2010</w:t>
            </w:r>
            <w:r w:rsidR="00E76422" w:rsidRPr="00E76422">
              <w:rPr>
                <w:rFonts w:ascii="Arial" w:hAnsi="Arial"/>
              </w:rPr>
              <w:t>-</w:t>
            </w:r>
            <w:r w:rsidRPr="00200BA0">
              <w:t xml:space="preserve">060 Rev. </w:t>
            </w:r>
            <w:r w:rsidR="00603AC6" w:rsidRPr="00200BA0">
              <w:t>2</w:t>
            </w:r>
            <w:r w:rsidRPr="00200BA0">
              <w:fldChar w:fldCharType="begin"/>
            </w:r>
            <w:r w:rsidRPr="00200BA0">
              <w:rPr>
                <w:color w:val="auto"/>
              </w:rPr>
              <w:instrText xml:space="preserve">xe "LE2010-060" \f dan </w:instrText>
            </w:r>
            <w:r w:rsidRPr="00200BA0">
              <w:fldChar w:fldCharType="end"/>
            </w:r>
          </w:p>
        </w:tc>
        <w:tc>
          <w:tcPr>
            <w:tcW w:w="2967" w:type="pct"/>
            <w:shd w:val="clear" w:color="auto" w:fill="FFFFFF"/>
            <w:tcMar>
              <w:top w:w="43" w:type="dxa"/>
              <w:left w:w="72" w:type="dxa"/>
              <w:bottom w:w="43" w:type="dxa"/>
              <w:right w:w="72" w:type="dxa"/>
            </w:tcMar>
          </w:tcPr>
          <w:p w:rsidR="00E07A57" w:rsidRPr="00200BA0" w:rsidRDefault="00E07A57" w:rsidP="00E85596">
            <w:pPr>
              <w:pStyle w:val="RecordSeriesTitles"/>
            </w:pPr>
            <w:r w:rsidRPr="00200BA0">
              <w:t xml:space="preserve">Case Files </w:t>
            </w:r>
            <w:r w:rsidRPr="00200BA0">
              <w:rPr>
                <w:rFonts w:ascii="Arial" w:hAnsi="Arial" w:cs="Arial"/>
              </w:rPr>
              <w:t>–</w:t>
            </w:r>
            <w:r w:rsidRPr="00200BA0">
              <w:t xml:space="preserve"> Notorious/Historically Significant Cases</w:t>
            </w:r>
          </w:p>
          <w:p w:rsidR="009748FF" w:rsidRPr="00200BA0" w:rsidRDefault="00AF4A56" w:rsidP="0032124B">
            <w:r w:rsidRPr="00200BA0">
              <w:t>Case reports and files assembled by law enforcement in the course of investigating cases which have gained contemporary pu</w:t>
            </w:r>
            <w:r w:rsidR="00CA7E66" w:rsidRPr="00200BA0">
              <w:t xml:space="preserve">blic notoriety or significance. </w:t>
            </w:r>
            <w:r w:rsidR="00CA7E66" w:rsidRPr="00200BA0">
              <w:fldChar w:fldCharType="begin"/>
            </w:r>
            <w:r w:rsidR="00CA7E66" w:rsidRPr="00200BA0">
              <w:instrText xml:space="preserve">xe "case files:notorious/historically significant cases" \f subject </w:instrText>
            </w:r>
            <w:r w:rsidR="00CA7E66" w:rsidRPr="00200BA0">
              <w:fldChar w:fldCharType="end"/>
            </w:r>
            <w:r w:rsidR="00CA7E66" w:rsidRPr="00200BA0">
              <w:fldChar w:fldCharType="begin"/>
            </w:r>
            <w:r w:rsidR="00CA7E66" w:rsidRPr="00200BA0">
              <w:instrText>xe "latent prints"</w:instrText>
            </w:r>
            <w:r w:rsidR="00FB6C55" w:rsidRPr="00200BA0">
              <w:instrText xml:space="preserve"> </w:instrText>
            </w:r>
            <w:r w:rsidR="00CA7E66" w:rsidRPr="00200BA0">
              <w:instrText>\f subject</w:instrText>
            </w:r>
            <w:r w:rsidR="00CA7E66" w:rsidRPr="00200BA0">
              <w:fldChar w:fldCharType="end"/>
            </w:r>
          </w:p>
          <w:p w:rsidR="009748FF" w:rsidRPr="00200BA0" w:rsidRDefault="00653AC8" w:rsidP="00A77D48">
            <w:pPr>
              <w:pStyle w:val="Includes"/>
            </w:pPr>
            <w:r w:rsidRPr="00200BA0">
              <w:t>Includes</w:t>
            </w:r>
            <w:r w:rsidR="009748FF" w:rsidRPr="00200BA0">
              <w:t>, but is not limited to:</w:t>
            </w:r>
          </w:p>
          <w:p w:rsidR="009748FF" w:rsidRPr="00275142" w:rsidRDefault="009748FF" w:rsidP="00005167">
            <w:pPr>
              <w:pStyle w:val="BULLETSINC"/>
              <w:numPr>
                <w:ilvl w:val="0"/>
                <w:numId w:val="33"/>
              </w:numPr>
            </w:pPr>
            <w:r w:rsidRPr="00275142">
              <w:t>Bond and bail information;</w:t>
            </w:r>
          </w:p>
          <w:p w:rsidR="0008085E" w:rsidRPr="00275142" w:rsidRDefault="009748FF" w:rsidP="00005167">
            <w:pPr>
              <w:pStyle w:val="BULLETSINC"/>
              <w:numPr>
                <w:ilvl w:val="0"/>
                <w:numId w:val="33"/>
              </w:numPr>
            </w:pPr>
            <w:r w:rsidRPr="00275142">
              <w:t>Latent print evidence (</w:t>
            </w:r>
            <w:r w:rsidR="00B70B74" w:rsidRPr="00275142">
              <w:t>l</w:t>
            </w:r>
            <w:r w:rsidRPr="00275142">
              <w:t xml:space="preserve">atent </w:t>
            </w:r>
            <w:r w:rsidR="00B70B74" w:rsidRPr="00275142">
              <w:t>p</w:t>
            </w:r>
            <w:r w:rsidRPr="00275142">
              <w:t xml:space="preserve">rint </w:t>
            </w:r>
            <w:r w:rsidR="00B70B74" w:rsidRPr="00275142">
              <w:t>c</w:t>
            </w:r>
            <w:r w:rsidRPr="00275142">
              <w:t>ards, photographic negatives, digital or photographic images, etc.).</w:t>
            </w:r>
          </w:p>
          <w:p w:rsidR="0008085E" w:rsidRPr="00200BA0" w:rsidRDefault="0008085E" w:rsidP="003F0CB9">
            <w:pPr>
              <w:pStyle w:val="Excludes"/>
            </w:pPr>
            <w:r w:rsidRPr="00200BA0">
              <w:t>Excludes:</w:t>
            </w:r>
          </w:p>
          <w:p w:rsidR="00603AC6" w:rsidRPr="0075453B" w:rsidRDefault="00603AC6" w:rsidP="00005167">
            <w:pPr>
              <w:pStyle w:val="BulletsEX"/>
              <w:numPr>
                <w:ilvl w:val="0"/>
                <w:numId w:val="67"/>
              </w:numPr>
            </w:pPr>
            <w:r w:rsidRPr="0075453B">
              <w:t xml:space="preserve">Records pertaining to sex offenders as defined in </w:t>
            </w:r>
            <w:hyperlink r:id="rId105" w:history="1">
              <w:r w:rsidRPr="0075453B">
                <w:rPr>
                  <w:rStyle w:val="Hyperlink"/>
                </w:rPr>
                <w:t>chapter 9A.44 RCW</w:t>
              </w:r>
            </w:hyperlink>
            <w:r w:rsidRPr="0075453B">
              <w:t xml:space="preserve"> or sexually violent offenses as defined in </w:t>
            </w:r>
            <w:hyperlink r:id="rId106" w:history="1">
              <w:r w:rsidRPr="0075453B">
                <w:rPr>
                  <w:rStyle w:val="Hyperlink"/>
                </w:rPr>
                <w:t>RCW 71.09.020</w:t>
              </w:r>
            </w:hyperlink>
            <w:r w:rsidRPr="0075453B">
              <w:t xml:space="preserve"> that are transferred to the Washington Association of Sheriffs and Police Chiefs in accordance with </w:t>
            </w:r>
            <w:hyperlink r:id="rId107" w:history="1">
              <w:r w:rsidR="002F2AA8" w:rsidRPr="0075453B">
                <w:rPr>
                  <w:rStyle w:val="Hyperlink"/>
                </w:rPr>
                <w:t>RCW 40.14.070(2)(b)</w:t>
              </w:r>
            </w:hyperlink>
            <w:r w:rsidRPr="0075453B">
              <w:t>.</w:t>
            </w:r>
          </w:p>
          <w:p w:rsidR="00E07A57" w:rsidRPr="0075453B" w:rsidRDefault="0008085E" w:rsidP="00005167">
            <w:pPr>
              <w:pStyle w:val="BulletsEX"/>
              <w:numPr>
                <w:ilvl w:val="0"/>
                <w:numId w:val="67"/>
              </w:numPr>
            </w:pPr>
            <w:r w:rsidRPr="0075453B">
              <w:t>Criminal history record information covered by LE07</w:t>
            </w:r>
            <w:r w:rsidR="00E76422" w:rsidRPr="00E76422">
              <w:rPr>
                <w:rFonts w:ascii="Arial" w:hAnsi="Arial"/>
              </w:rPr>
              <w:t>-</w:t>
            </w:r>
            <w:r w:rsidRPr="0075453B">
              <w:t>01</w:t>
            </w:r>
            <w:r w:rsidR="00E76422" w:rsidRPr="00E76422">
              <w:rPr>
                <w:rFonts w:ascii="Arial" w:hAnsi="Arial"/>
              </w:rPr>
              <w:t>-</w:t>
            </w:r>
            <w:r w:rsidRPr="0075453B">
              <w:t>05, LE2</w:t>
            </w:r>
            <w:r w:rsidR="00C41747" w:rsidRPr="0075453B">
              <w:t>010</w:t>
            </w:r>
            <w:r w:rsidR="00E76422" w:rsidRPr="00E76422">
              <w:rPr>
                <w:rFonts w:ascii="Arial" w:hAnsi="Arial"/>
              </w:rPr>
              <w:t>-</w:t>
            </w:r>
            <w:r w:rsidR="00C41747" w:rsidRPr="0075453B">
              <w:t>067, LE2010</w:t>
            </w:r>
            <w:r w:rsidR="00E76422" w:rsidRPr="00E76422">
              <w:rPr>
                <w:rFonts w:ascii="Arial" w:hAnsi="Arial"/>
              </w:rPr>
              <w:t>-</w:t>
            </w:r>
            <w:r w:rsidR="00C41747" w:rsidRPr="0075453B">
              <w:t xml:space="preserve">068 </w:t>
            </w:r>
            <w:r w:rsidRPr="0075453B">
              <w:t xml:space="preserve">or </w:t>
            </w:r>
            <w:r w:rsidR="00201A83" w:rsidRPr="0075453B">
              <w:t>LE2013</w:t>
            </w:r>
            <w:r w:rsidR="00E76422" w:rsidRPr="00E76422">
              <w:rPr>
                <w:rFonts w:ascii="Arial" w:hAnsi="Arial"/>
              </w:rPr>
              <w:t>-</w:t>
            </w:r>
            <w:r w:rsidR="00201A83" w:rsidRPr="0075453B">
              <w:t>007</w:t>
            </w:r>
            <w:r w:rsidRPr="0075453B">
              <w:t>.</w:t>
            </w:r>
          </w:p>
          <w:p w:rsidR="00603AC6" w:rsidRPr="00200BA0" w:rsidRDefault="00E07A57" w:rsidP="00603AC6">
            <w:pPr>
              <w:pStyle w:val="NOTE"/>
              <w:rPr>
                <w:color w:val="auto"/>
              </w:rPr>
            </w:pPr>
            <w:r w:rsidRPr="00200BA0">
              <w:rPr>
                <w:color w:val="auto"/>
              </w:rPr>
              <w:t xml:space="preserve">Note: For guidance on how to identify notorious or historically significant cases, </w:t>
            </w:r>
            <w:r w:rsidR="007713D2" w:rsidRPr="00200BA0">
              <w:rPr>
                <w:color w:val="auto"/>
              </w:rPr>
              <w:t xml:space="preserve">please refer to Washington State Archives’ published advice sheet </w:t>
            </w:r>
            <w:hyperlink r:id="rId108" w:history="1">
              <w:r w:rsidR="007713D2" w:rsidRPr="00116100">
                <w:rPr>
                  <w:rStyle w:val="Hyperlink"/>
                  <w:i w:val="0"/>
                </w:rPr>
                <w:t>Notorious/Historically Significant Case Files and Inmate Custody Records</w:t>
              </w:r>
            </w:hyperlink>
            <w:r w:rsidR="007713D2" w:rsidRPr="00116100">
              <w:rPr>
                <w:i w:val="0"/>
                <w:color w:val="auto"/>
              </w:rPr>
              <w:t>.</w:t>
            </w:r>
          </w:p>
        </w:tc>
        <w:tc>
          <w:tcPr>
            <w:tcW w:w="1001" w:type="pct"/>
            <w:shd w:val="clear" w:color="auto" w:fill="FFFFFF"/>
            <w:tcMar>
              <w:top w:w="43" w:type="dxa"/>
              <w:left w:w="72" w:type="dxa"/>
              <w:bottom w:w="43" w:type="dxa"/>
              <w:right w:w="72" w:type="dxa"/>
            </w:tcMar>
          </w:tcPr>
          <w:p w:rsidR="00E07A57" w:rsidRPr="00200BA0" w:rsidRDefault="00E07A57" w:rsidP="00E85596">
            <w:pPr>
              <w:pStyle w:val="TableText"/>
            </w:pPr>
            <w:r w:rsidRPr="00200BA0">
              <w:rPr>
                <w:b/>
              </w:rPr>
              <w:t>Retain</w:t>
            </w:r>
            <w:r w:rsidRPr="00200BA0">
              <w:t xml:space="preserve"> until no longer needed for agency business</w:t>
            </w:r>
          </w:p>
          <w:p w:rsidR="00E07A57" w:rsidRPr="00200BA0" w:rsidRDefault="00E07A57" w:rsidP="00E85596">
            <w:pPr>
              <w:pStyle w:val="TableText"/>
              <w:rPr>
                <w:i/>
              </w:rPr>
            </w:pPr>
            <w:r w:rsidRPr="00200BA0">
              <w:t xml:space="preserve">   t</w:t>
            </w:r>
            <w:r w:rsidRPr="00200BA0">
              <w:rPr>
                <w:i/>
              </w:rPr>
              <w:t>hen</w:t>
            </w:r>
          </w:p>
          <w:p w:rsidR="00E07A57" w:rsidRPr="00200BA0" w:rsidRDefault="00E07A57" w:rsidP="00E85596">
            <w:pPr>
              <w:pStyle w:val="TableText"/>
            </w:pPr>
            <w:r w:rsidRPr="00200BA0">
              <w:rPr>
                <w:b/>
              </w:rPr>
              <w:t>Transfer</w:t>
            </w:r>
            <w:r w:rsidRPr="00200BA0">
              <w:t xml:space="preserve"> to Washington State Archives</w:t>
            </w:r>
            <w:r w:rsidR="00731E16" w:rsidRPr="00200BA0">
              <w:t xml:space="preserve"> for permanent retention</w:t>
            </w:r>
            <w:r w:rsidRPr="00200BA0">
              <w:t>.</w:t>
            </w:r>
          </w:p>
        </w:tc>
        <w:tc>
          <w:tcPr>
            <w:tcW w:w="596" w:type="pct"/>
            <w:gridSpan w:val="2"/>
            <w:shd w:val="clear" w:color="auto" w:fill="FFFFFF"/>
            <w:tcMar>
              <w:top w:w="43" w:type="dxa"/>
              <w:left w:w="72" w:type="dxa"/>
              <w:bottom w:w="43" w:type="dxa"/>
              <w:right w:w="72" w:type="dxa"/>
            </w:tcMar>
          </w:tcPr>
          <w:p w:rsidR="00E07A57" w:rsidRPr="00200BA0" w:rsidRDefault="00E07A57" w:rsidP="00E85596">
            <w:pPr>
              <w:pStyle w:val="TableText"/>
              <w:jc w:val="center"/>
              <w:rPr>
                <w:b/>
                <w:szCs w:val="22"/>
              </w:rPr>
            </w:pPr>
            <w:r w:rsidRPr="00200BA0">
              <w:rPr>
                <w:b/>
                <w:szCs w:val="22"/>
              </w:rPr>
              <w:t>ARCHIVAL</w:t>
            </w:r>
          </w:p>
          <w:p w:rsidR="00E07A57" w:rsidRPr="00200BA0" w:rsidRDefault="00E07A57" w:rsidP="00E85596">
            <w:pPr>
              <w:pStyle w:val="TableText"/>
              <w:jc w:val="center"/>
              <w:rPr>
                <w:b/>
                <w:sz w:val="16"/>
                <w:szCs w:val="16"/>
              </w:rPr>
            </w:pPr>
            <w:r w:rsidRPr="00200BA0">
              <w:rPr>
                <w:b/>
                <w:sz w:val="16"/>
                <w:szCs w:val="16"/>
              </w:rPr>
              <w:t>(Permanent Retention)</w:t>
            </w:r>
          </w:p>
          <w:p w:rsidR="00E07A57" w:rsidRPr="00200BA0" w:rsidRDefault="00E07A57" w:rsidP="00E85596">
            <w:pPr>
              <w:pStyle w:val="TableText"/>
              <w:jc w:val="center"/>
              <w:rPr>
                <w:sz w:val="20"/>
                <w:szCs w:val="20"/>
              </w:rPr>
            </w:pPr>
            <w:r w:rsidRPr="00200BA0">
              <w:rPr>
                <w:sz w:val="20"/>
                <w:szCs w:val="20"/>
              </w:rPr>
              <w:t>NON</w:t>
            </w:r>
            <w:r w:rsidR="00E76422" w:rsidRPr="00E76422">
              <w:rPr>
                <w:rFonts w:ascii="Arial" w:hAnsi="Arial"/>
                <w:sz w:val="20"/>
                <w:szCs w:val="20"/>
              </w:rPr>
              <w:t>-</w:t>
            </w:r>
            <w:r w:rsidRPr="00200BA0">
              <w:rPr>
                <w:sz w:val="20"/>
                <w:szCs w:val="20"/>
              </w:rPr>
              <w:t>ESSENTIAL</w:t>
            </w:r>
          </w:p>
          <w:p w:rsidR="00E07A57" w:rsidRPr="0057144C" w:rsidRDefault="00E07A57" w:rsidP="0009766A">
            <w:pPr>
              <w:pStyle w:val="TableText"/>
              <w:jc w:val="center"/>
              <w:rPr>
                <w:sz w:val="20"/>
                <w:szCs w:val="20"/>
              </w:rPr>
            </w:pPr>
            <w:r w:rsidRPr="00200BA0">
              <w:rPr>
                <w:sz w:val="20"/>
                <w:szCs w:val="20"/>
              </w:rPr>
              <w:t>OPR</w:t>
            </w:r>
            <w:r w:rsidRPr="00200BA0">
              <w:rPr>
                <w:sz w:val="20"/>
                <w:szCs w:val="20"/>
              </w:rPr>
              <w:fldChar w:fldCharType="begin"/>
            </w:r>
            <w:r w:rsidRPr="00200BA0">
              <w:instrText xml:space="preserve">xe "Investigation:Case Management:Case Files – Notorious/Historically Significant Cases" \f archival </w:instrText>
            </w:r>
            <w:r w:rsidRPr="00200BA0">
              <w:rPr>
                <w:sz w:val="20"/>
                <w:szCs w:val="20"/>
              </w:rPr>
              <w:fldChar w:fldCharType="end"/>
            </w:r>
          </w:p>
        </w:tc>
      </w:tr>
      <w:tr w:rsidR="00E07A57" w:rsidTr="008F7DB9">
        <w:trPr>
          <w:cantSplit/>
          <w:jc w:val="center"/>
        </w:trPr>
        <w:tc>
          <w:tcPr>
            <w:tcW w:w="436" w:type="pct"/>
            <w:tcMar>
              <w:top w:w="43" w:type="dxa"/>
              <w:left w:w="72" w:type="dxa"/>
              <w:bottom w:w="43" w:type="dxa"/>
              <w:right w:w="72" w:type="dxa"/>
            </w:tcMar>
          </w:tcPr>
          <w:p w:rsidR="00E07A57" w:rsidRDefault="00E07A57" w:rsidP="00A601A5">
            <w:pPr>
              <w:jc w:val="center"/>
            </w:pPr>
            <w:r>
              <w:lastRenderedPageBreak/>
              <w:t>LE2010</w:t>
            </w:r>
            <w:r w:rsidR="00E76422" w:rsidRPr="00E76422">
              <w:rPr>
                <w:rFonts w:ascii="Arial" w:hAnsi="Arial"/>
              </w:rPr>
              <w:t>-</w:t>
            </w:r>
            <w:r>
              <w:t xml:space="preserve">061 Rev. </w:t>
            </w:r>
            <w:r w:rsidR="008970C8">
              <w:t>1</w:t>
            </w:r>
            <w:r>
              <w:fldChar w:fldCharType="begin"/>
            </w:r>
            <w:r>
              <w:rPr>
                <w:color w:val="auto"/>
              </w:rPr>
              <w:instrText xml:space="preserve">xe "LE2010-061" \f dan </w:instrText>
            </w:r>
            <w:r>
              <w:fldChar w:fldCharType="end"/>
            </w:r>
          </w:p>
        </w:tc>
        <w:tc>
          <w:tcPr>
            <w:tcW w:w="2967" w:type="pct"/>
            <w:tcMar>
              <w:top w:w="43" w:type="dxa"/>
              <w:left w:w="72" w:type="dxa"/>
              <w:bottom w:w="43" w:type="dxa"/>
              <w:right w:w="72" w:type="dxa"/>
            </w:tcMar>
          </w:tcPr>
          <w:p w:rsidR="00E07A57" w:rsidRDefault="00E07A57" w:rsidP="00E85596">
            <w:pPr>
              <w:pStyle w:val="RecordSeriesTitles"/>
            </w:pPr>
            <w:r>
              <w:t xml:space="preserve">Case Files </w:t>
            </w:r>
            <w:r w:rsidRPr="007C6720">
              <w:rPr>
                <w:rFonts w:ascii="Arial" w:hAnsi="Arial" w:cs="Arial"/>
              </w:rPr>
              <w:t>–</w:t>
            </w:r>
            <w:r>
              <w:t xml:space="preserve"> Homicides (Unsolved), Missing Persons (Not Found), and Unidentified Bodies</w:t>
            </w:r>
          </w:p>
          <w:p w:rsidR="00653AC8" w:rsidRDefault="00E07A57" w:rsidP="005C4694">
            <w:r>
              <w:t xml:space="preserve">Case reports and files assembled by law enforcement in the course of investigating unsolved homicides, unidentified </w:t>
            </w:r>
            <w:r w:rsidR="0075453B">
              <w:t>bodies</w:t>
            </w:r>
            <w:r>
              <w:t xml:space="preserve"> or unfound missing persons wher</w:t>
            </w:r>
            <w:r w:rsidR="004266E9">
              <w:t xml:space="preserve">e the case has not been solved. </w:t>
            </w:r>
            <w:r w:rsidR="004266E9">
              <w:fldChar w:fldCharType="begin"/>
            </w:r>
            <w:r w:rsidR="004266E9">
              <w:instrText xml:space="preserve">xe "case files:homicides (unsolved), missing persons (not found) and unidentified bodies" \f subject </w:instrText>
            </w:r>
            <w:r w:rsidR="004266E9">
              <w:fldChar w:fldCharType="end"/>
            </w:r>
            <w:r w:rsidR="00A93F9B" w:rsidRPr="00F262A7">
              <w:fldChar w:fldCharType="begin"/>
            </w:r>
            <w:r w:rsidR="00A93F9B" w:rsidRPr="00F262A7">
              <w:instrText>xe "background checks</w:instrText>
            </w:r>
            <w:r w:rsidR="00A93F9B">
              <w:instrText>:criminal</w:instrText>
            </w:r>
            <w:r w:rsidR="00A93F9B" w:rsidRPr="00F262A7">
              <w:instrText xml:space="preserve">" \f subject </w:instrText>
            </w:r>
            <w:r w:rsidR="00A93F9B" w:rsidRPr="00F262A7">
              <w:fldChar w:fldCharType="end"/>
            </w:r>
          </w:p>
          <w:p w:rsidR="009748FF" w:rsidRDefault="009748FF" w:rsidP="00A77D48">
            <w:pPr>
              <w:pStyle w:val="Includes"/>
            </w:pPr>
            <w:r>
              <w:t>Includes, but is not limited to:</w:t>
            </w:r>
          </w:p>
          <w:p w:rsidR="009748FF" w:rsidRPr="00275142" w:rsidRDefault="009748FF" w:rsidP="00005167">
            <w:pPr>
              <w:pStyle w:val="BULLETSINC"/>
              <w:numPr>
                <w:ilvl w:val="0"/>
                <w:numId w:val="34"/>
              </w:numPr>
            </w:pPr>
            <w:r w:rsidRPr="00275142">
              <w:t>Bond and bail information;</w:t>
            </w:r>
          </w:p>
          <w:p w:rsidR="009748FF" w:rsidRPr="00275142" w:rsidRDefault="009748FF" w:rsidP="00005167">
            <w:pPr>
              <w:pStyle w:val="BULLETSINC"/>
              <w:numPr>
                <w:ilvl w:val="0"/>
                <w:numId w:val="34"/>
              </w:numPr>
            </w:pPr>
            <w:r w:rsidRPr="00275142">
              <w:t>Latent print evidence (</w:t>
            </w:r>
            <w:r w:rsidR="00B70B74" w:rsidRPr="00275142">
              <w:t>l</w:t>
            </w:r>
            <w:r w:rsidRPr="00275142">
              <w:t xml:space="preserve">atent </w:t>
            </w:r>
            <w:r w:rsidR="00B70B74" w:rsidRPr="00275142">
              <w:t>p</w:t>
            </w:r>
            <w:r w:rsidRPr="00275142">
              <w:t xml:space="preserve">rint </w:t>
            </w:r>
            <w:r w:rsidR="00B70B74" w:rsidRPr="00275142">
              <w:t>c</w:t>
            </w:r>
            <w:r w:rsidRPr="00275142">
              <w:t>ards, photographic negatives, digital or photographic images, etc.).</w:t>
            </w:r>
            <w:r w:rsidR="00FB6C55" w:rsidRPr="00275142">
              <w:t xml:space="preserve"> </w:t>
            </w:r>
            <w:r w:rsidR="00FB6C55" w:rsidRPr="00275142">
              <w:fldChar w:fldCharType="begin"/>
            </w:r>
            <w:r w:rsidR="00FB6C55" w:rsidRPr="00275142">
              <w:instrText>xe "latent prints" \f subject</w:instrText>
            </w:r>
            <w:r w:rsidR="00FB6C55" w:rsidRPr="00275142">
              <w:fldChar w:fldCharType="end"/>
            </w:r>
          </w:p>
          <w:p w:rsidR="0008085E" w:rsidRPr="00994959" w:rsidRDefault="0008085E" w:rsidP="003F0CB9">
            <w:pPr>
              <w:pStyle w:val="Excludes"/>
            </w:pPr>
            <w:r w:rsidRPr="00994959">
              <w:t>Excludes:</w:t>
            </w:r>
          </w:p>
          <w:p w:rsidR="0008085E" w:rsidRPr="0075453B" w:rsidRDefault="0008085E" w:rsidP="00005167">
            <w:pPr>
              <w:pStyle w:val="BulletsEX"/>
              <w:numPr>
                <w:ilvl w:val="0"/>
                <w:numId w:val="68"/>
              </w:numPr>
            </w:pPr>
            <w:r w:rsidRPr="0075453B">
              <w:t>Notorious/historically signif</w:t>
            </w:r>
            <w:r w:rsidR="00C41747" w:rsidRPr="0075453B">
              <w:t>icant cases covered by LE2010</w:t>
            </w:r>
            <w:r w:rsidR="00E76422" w:rsidRPr="00E76422">
              <w:rPr>
                <w:rFonts w:ascii="Arial" w:hAnsi="Arial"/>
              </w:rPr>
              <w:t>-</w:t>
            </w:r>
            <w:r w:rsidR="00C41747" w:rsidRPr="0075453B">
              <w:t>06</w:t>
            </w:r>
            <w:r w:rsidRPr="0075453B">
              <w:t>0;</w:t>
            </w:r>
          </w:p>
          <w:p w:rsidR="00E07A57" w:rsidRPr="000B4AE5" w:rsidRDefault="0008085E" w:rsidP="00005167">
            <w:pPr>
              <w:pStyle w:val="BulletsEX"/>
              <w:numPr>
                <w:ilvl w:val="0"/>
                <w:numId w:val="68"/>
              </w:numPr>
            </w:pPr>
            <w:r w:rsidRPr="0075453B">
              <w:t>Criminal history record information covered by LE07</w:t>
            </w:r>
            <w:r w:rsidR="00E76422" w:rsidRPr="00E76422">
              <w:rPr>
                <w:rFonts w:ascii="Arial" w:hAnsi="Arial"/>
              </w:rPr>
              <w:t>-</w:t>
            </w:r>
            <w:r w:rsidRPr="0075453B">
              <w:t>01</w:t>
            </w:r>
            <w:r w:rsidR="00E76422" w:rsidRPr="00E76422">
              <w:rPr>
                <w:rFonts w:ascii="Arial" w:hAnsi="Arial"/>
              </w:rPr>
              <w:t>-</w:t>
            </w:r>
            <w:r w:rsidRPr="0075453B">
              <w:t>05, LE2010</w:t>
            </w:r>
            <w:r w:rsidR="00E76422" w:rsidRPr="00E76422">
              <w:rPr>
                <w:rFonts w:ascii="Arial" w:hAnsi="Arial"/>
              </w:rPr>
              <w:t>-</w:t>
            </w:r>
            <w:r w:rsidRPr="0075453B">
              <w:t>067, LE2010</w:t>
            </w:r>
            <w:r w:rsidR="00E76422" w:rsidRPr="00E76422">
              <w:rPr>
                <w:rFonts w:ascii="Arial" w:hAnsi="Arial"/>
              </w:rPr>
              <w:t>-</w:t>
            </w:r>
            <w:r w:rsidRPr="0075453B">
              <w:t xml:space="preserve">068 or </w:t>
            </w:r>
            <w:r w:rsidR="00FE7B0F" w:rsidRPr="0075453B">
              <w:t>LE2013</w:t>
            </w:r>
            <w:r w:rsidR="00E76422" w:rsidRPr="00E76422">
              <w:rPr>
                <w:rFonts w:ascii="Arial" w:hAnsi="Arial"/>
              </w:rPr>
              <w:t>-</w:t>
            </w:r>
            <w:r w:rsidR="00FE7B0F" w:rsidRPr="0075453B">
              <w:t>007</w:t>
            </w:r>
            <w:r w:rsidRPr="0075453B">
              <w:t>.</w:t>
            </w:r>
          </w:p>
        </w:tc>
        <w:tc>
          <w:tcPr>
            <w:tcW w:w="1001" w:type="pct"/>
            <w:tcMar>
              <w:top w:w="43" w:type="dxa"/>
              <w:left w:w="72" w:type="dxa"/>
              <w:bottom w:w="43" w:type="dxa"/>
              <w:right w:w="72" w:type="dxa"/>
            </w:tcMar>
          </w:tcPr>
          <w:p w:rsidR="00E07A57" w:rsidRDefault="00E07A57" w:rsidP="00E85596">
            <w:pPr>
              <w:pStyle w:val="TableText"/>
            </w:pPr>
            <w:r>
              <w:rPr>
                <w:b/>
              </w:rPr>
              <w:t>Retain</w:t>
            </w:r>
            <w:r>
              <w:t xml:space="preserve"> for </w:t>
            </w:r>
            <w:r w:rsidRPr="00225AC8">
              <w:t>75</w:t>
            </w:r>
            <w:r>
              <w:t xml:space="preserve"> years after case opened</w:t>
            </w:r>
          </w:p>
          <w:p w:rsidR="00E07A57" w:rsidRPr="00D83637" w:rsidRDefault="00E07A57" w:rsidP="00E85596">
            <w:pPr>
              <w:pStyle w:val="TableText"/>
              <w:rPr>
                <w:i/>
              </w:rPr>
            </w:pPr>
            <w:r>
              <w:t xml:space="preserve">   </w:t>
            </w:r>
            <w:r w:rsidRPr="00D83637">
              <w:rPr>
                <w:i/>
              </w:rPr>
              <w:t>and</w:t>
            </w:r>
          </w:p>
          <w:p w:rsidR="00E07A57" w:rsidRDefault="00E07A57" w:rsidP="00E85596">
            <w:pPr>
              <w:pStyle w:val="TableText"/>
            </w:pPr>
            <w:r>
              <w:t>until no longer needed for agency business</w:t>
            </w:r>
          </w:p>
          <w:p w:rsidR="00E07A57" w:rsidRDefault="00E07A57" w:rsidP="00E85596">
            <w:pPr>
              <w:pStyle w:val="TableText"/>
              <w:rPr>
                <w:i/>
              </w:rPr>
            </w:pPr>
            <w:r>
              <w:rPr>
                <w:i/>
              </w:rPr>
              <w:t xml:space="preserve">   then</w:t>
            </w:r>
          </w:p>
          <w:p w:rsidR="00E07A57" w:rsidRPr="00DE2539" w:rsidRDefault="00E07A57" w:rsidP="00E85596">
            <w:pPr>
              <w:pStyle w:val="TableText"/>
            </w:pPr>
            <w:r>
              <w:rPr>
                <w:b/>
              </w:rPr>
              <w:t>Transfer</w:t>
            </w:r>
            <w:r>
              <w:t xml:space="preserve"> to</w:t>
            </w:r>
            <w:r w:rsidRPr="005A1B34">
              <w:t xml:space="preserve"> Washington State Archives</w:t>
            </w:r>
            <w:r w:rsidR="00731E16">
              <w:t xml:space="preserve"> for permanent retention</w:t>
            </w:r>
            <w:r w:rsidRPr="005A1B34">
              <w:t>.</w:t>
            </w:r>
            <w:r>
              <w:t xml:space="preserve"> </w:t>
            </w:r>
            <w:r>
              <w:fldChar w:fldCharType="begin"/>
            </w:r>
            <w:r>
              <w:instrText xml:space="preserve">xe "Investigation:Case Management:Case Files – Homicides (Unsolved), Missing Persons (Not Found), and Unidentified Bodies" \f essential </w:instrText>
            </w:r>
            <w:r>
              <w:fldChar w:fldCharType="end"/>
            </w:r>
          </w:p>
        </w:tc>
        <w:tc>
          <w:tcPr>
            <w:tcW w:w="596" w:type="pct"/>
            <w:gridSpan w:val="2"/>
            <w:tcMar>
              <w:top w:w="43" w:type="dxa"/>
              <w:left w:w="72" w:type="dxa"/>
              <w:bottom w:w="43" w:type="dxa"/>
              <w:right w:w="72" w:type="dxa"/>
            </w:tcMar>
          </w:tcPr>
          <w:p w:rsidR="00E07A57" w:rsidRPr="0057144C" w:rsidRDefault="00E07A57" w:rsidP="00E85596">
            <w:pPr>
              <w:pStyle w:val="TableText"/>
              <w:jc w:val="center"/>
              <w:rPr>
                <w:b/>
                <w:szCs w:val="22"/>
              </w:rPr>
            </w:pPr>
            <w:r w:rsidRPr="0057144C">
              <w:rPr>
                <w:b/>
                <w:szCs w:val="22"/>
              </w:rPr>
              <w:t>ARCHIVAL</w:t>
            </w:r>
          </w:p>
          <w:p w:rsidR="00E07A57" w:rsidRPr="0057144C" w:rsidRDefault="00E07A57" w:rsidP="00E85596">
            <w:pPr>
              <w:pStyle w:val="TableText"/>
              <w:jc w:val="center"/>
              <w:rPr>
                <w:b/>
                <w:sz w:val="16"/>
                <w:szCs w:val="16"/>
              </w:rPr>
            </w:pPr>
            <w:r w:rsidRPr="0057144C">
              <w:rPr>
                <w:b/>
                <w:sz w:val="16"/>
                <w:szCs w:val="16"/>
              </w:rPr>
              <w:t>(Permanent</w:t>
            </w:r>
            <w:r>
              <w:rPr>
                <w:b/>
                <w:sz w:val="16"/>
                <w:szCs w:val="16"/>
              </w:rPr>
              <w:t xml:space="preserve"> Retention)</w:t>
            </w:r>
          </w:p>
          <w:p w:rsidR="00E07A57" w:rsidRPr="00EC6007" w:rsidRDefault="00E07A57" w:rsidP="00E85596">
            <w:pPr>
              <w:pStyle w:val="TableText"/>
              <w:jc w:val="center"/>
              <w:rPr>
                <w:b/>
                <w:szCs w:val="22"/>
              </w:rPr>
            </w:pPr>
            <w:r w:rsidRPr="00EC6007">
              <w:rPr>
                <w:b/>
                <w:szCs w:val="22"/>
              </w:rPr>
              <w:t>ESSENTIAL</w:t>
            </w:r>
          </w:p>
          <w:p w:rsidR="00E07A57" w:rsidRPr="0057144C" w:rsidRDefault="00E07A57" w:rsidP="00457678">
            <w:pPr>
              <w:pStyle w:val="TableText"/>
              <w:jc w:val="center"/>
              <w:rPr>
                <w:sz w:val="20"/>
                <w:szCs w:val="20"/>
              </w:rPr>
            </w:pPr>
            <w:r>
              <w:rPr>
                <w:sz w:val="20"/>
                <w:szCs w:val="20"/>
              </w:rPr>
              <w:t>OPR</w:t>
            </w:r>
            <w:r>
              <w:rPr>
                <w:sz w:val="20"/>
                <w:szCs w:val="20"/>
              </w:rPr>
              <w:fldChar w:fldCharType="begin"/>
            </w:r>
            <w:r>
              <w:instrText xml:space="preserve">xe "Investigation:Case Management:Case Files – Homicides (Unsolved), Missing Persons (Not Found), and Unidentified Bodies" \f archival </w:instrText>
            </w:r>
            <w:r>
              <w:rPr>
                <w:sz w:val="20"/>
                <w:szCs w:val="20"/>
              </w:rPr>
              <w:fldChar w:fldCharType="end"/>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t>LE2010</w:t>
            </w:r>
            <w:r w:rsidR="00E76422" w:rsidRPr="00E76422">
              <w:rPr>
                <w:rFonts w:ascii="Arial" w:hAnsi="Arial"/>
              </w:rPr>
              <w:t>-</w:t>
            </w:r>
            <w:r>
              <w:t>062 Rev. 1</w:t>
            </w:r>
            <w:r>
              <w:fldChar w:fldCharType="begin"/>
            </w:r>
            <w:r>
              <w:rPr>
                <w:color w:val="auto"/>
              </w:rPr>
              <w:instrText xml:space="preserve">xe "LE2010-062" \f dan </w:instrText>
            </w:r>
            <w:r>
              <w:fldChar w:fldCharType="end"/>
            </w:r>
          </w:p>
        </w:tc>
        <w:tc>
          <w:tcPr>
            <w:tcW w:w="2967" w:type="pct"/>
            <w:tcMar>
              <w:top w:w="43" w:type="dxa"/>
              <w:left w:w="72" w:type="dxa"/>
              <w:bottom w:w="43" w:type="dxa"/>
              <w:right w:w="72" w:type="dxa"/>
            </w:tcMar>
          </w:tcPr>
          <w:p w:rsidR="00747BA1" w:rsidRDefault="00747BA1" w:rsidP="00747BA1">
            <w:pPr>
              <w:pStyle w:val="RecordSeriesTitles"/>
            </w:pPr>
            <w:r>
              <w:t xml:space="preserve">Case Files </w:t>
            </w:r>
            <w:r w:rsidRPr="007C6720">
              <w:rPr>
                <w:rFonts w:ascii="Arial" w:hAnsi="Arial" w:cs="Arial"/>
              </w:rPr>
              <w:t>–</w:t>
            </w:r>
            <w:r>
              <w:t xml:space="preserve"> Homicides (Solved)</w:t>
            </w:r>
          </w:p>
          <w:p w:rsidR="00747BA1" w:rsidRDefault="00747BA1" w:rsidP="00747BA1">
            <w:pPr>
              <w:pStyle w:val="TableText"/>
            </w:pPr>
            <w:r>
              <w:t xml:space="preserve">Case reports and files assembled by law enforcement in the course of investigating homicides that have been solved. </w:t>
            </w:r>
            <w:r>
              <w:fldChar w:fldCharType="begin"/>
            </w:r>
            <w:r>
              <w:instrText xml:space="preserve">xe "case files:homicides (solved)" \f subject </w:instrText>
            </w:r>
            <w:r>
              <w:fldChar w:fldCharType="end"/>
            </w:r>
            <w:r>
              <w:fldChar w:fldCharType="begin"/>
            </w:r>
            <w:r>
              <w:instrText>xe "incident:reports" \t "</w:instrText>
            </w:r>
            <w:r w:rsidRPr="002B6EE5">
              <w:rPr>
                <w:i/>
              </w:rPr>
              <w:instrText>see</w:instrText>
            </w:r>
            <w:r>
              <w:instrText xml:space="preserve"> case files" \f subject</w:instrText>
            </w:r>
            <w:r>
              <w:fldChar w:fldCharType="end"/>
            </w:r>
            <w:r>
              <w:fldChar w:fldCharType="begin"/>
            </w:r>
            <w:r>
              <w:instrText>xe "offense reports" \t "</w:instrText>
            </w:r>
            <w:r w:rsidRPr="002B6EE5">
              <w:rPr>
                <w:i/>
              </w:rPr>
              <w:instrText>see</w:instrText>
            </w:r>
            <w:r>
              <w:instrText xml:space="preserve"> case files" \f subject</w:instrText>
            </w:r>
            <w:r>
              <w:fldChar w:fldCharType="end"/>
            </w:r>
            <w:r w:rsidR="00A93F9B" w:rsidRPr="00F262A7">
              <w:fldChar w:fldCharType="begin"/>
            </w:r>
            <w:r w:rsidR="00A93F9B" w:rsidRPr="00F262A7">
              <w:instrText>xe "background checks</w:instrText>
            </w:r>
            <w:r w:rsidR="00A93F9B">
              <w:instrText>:criminal</w:instrText>
            </w:r>
            <w:r w:rsidR="00A93F9B" w:rsidRPr="00F262A7">
              <w:instrText xml:space="preserve">" \f subject </w:instrText>
            </w:r>
            <w:r w:rsidR="00A93F9B" w:rsidRPr="00F262A7">
              <w:fldChar w:fldCharType="end"/>
            </w:r>
          </w:p>
          <w:p w:rsidR="00747BA1" w:rsidRDefault="00747BA1" w:rsidP="00A77D48">
            <w:pPr>
              <w:pStyle w:val="Includes"/>
            </w:pPr>
            <w:r>
              <w:t>Includes, but is not limited to:</w:t>
            </w:r>
          </w:p>
          <w:p w:rsidR="00747BA1" w:rsidRPr="00AD67C1" w:rsidRDefault="00747BA1" w:rsidP="00005167">
            <w:pPr>
              <w:pStyle w:val="BULLETSINC"/>
              <w:numPr>
                <w:ilvl w:val="0"/>
                <w:numId w:val="35"/>
              </w:numPr>
            </w:pPr>
            <w:r w:rsidRPr="00AD67C1">
              <w:t>Bond and bail information;</w:t>
            </w:r>
          </w:p>
          <w:p w:rsidR="00747BA1" w:rsidRPr="00AD67C1" w:rsidRDefault="00747BA1" w:rsidP="00005167">
            <w:pPr>
              <w:pStyle w:val="BULLETSINC"/>
              <w:numPr>
                <w:ilvl w:val="0"/>
                <w:numId w:val="35"/>
              </w:numPr>
            </w:pPr>
            <w:r w:rsidRPr="00AD67C1">
              <w:t>Latent print evidence (</w:t>
            </w:r>
            <w:r w:rsidR="00B70B74" w:rsidRPr="00AD67C1">
              <w:t>l</w:t>
            </w:r>
            <w:r w:rsidRPr="00AD67C1">
              <w:t xml:space="preserve">atent </w:t>
            </w:r>
            <w:r w:rsidR="00B70B74" w:rsidRPr="00AD67C1">
              <w:t>p</w:t>
            </w:r>
            <w:r w:rsidRPr="00AD67C1">
              <w:t xml:space="preserve">rint </w:t>
            </w:r>
            <w:r w:rsidR="00B70B74" w:rsidRPr="00AD67C1">
              <w:t>c</w:t>
            </w:r>
            <w:r w:rsidRPr="00AD67C1">
              <w:t>ards, photographic negatives, digital or photographic images, etc.).</w:t>
            </w:r>
            <w:r w:rsidRPr="00AD67C1">
              <w:fldChar w:fldCharType="begin"/>
            </w:r>
            <w:r w:rsidRPr="00AD67C1">
              <w:instrText>xe "latent prints" \f subject</w:instrText>
            </w:r>
            <w:r w:rsidRPr="00AD67C1">
              <w:fldChar w:fldCharType="end"/>
            </w:r>
          </w:p>
          <w:p w:rsidR="00747BA1" w:rsidRPr="00994959" w:rsidRDefault="00747BA1" w:rsidP="003F0CB9">
            <w:pPr>
              <w:pStyle w:val="Excludes"/>
            </w:pPr>
            <w:r w:rsidRPr="00994959">
              <w:t>Excludes:</w:t>
            </w:r>
          </w:p>
          <w:p w:rsidR="00747BA1" w:rsidRPr="00851481" w:rsidRDefault="00747BA1" w:rsidP="00005167">
            <w:pPr>
              <w:pStyle w:val="BulletsEX"/>
              <w:numPr>
                <w:ilvl w:val="0"/>
                <w:numId w:val="69"/>
              </w:numPr>
            </w:pPr>
            <w:r w:rsidRPr="00851481">
              <w:t>Notorious/historically significant cases covered by LE2010</w:t>
            </w:r>
            <w:r w:rsidR="00E76422" w:rsidRPr="00E76422">
              <w:rPr>
                <w:rFonts w:ascii="Arial" w:hAnsi="Arial"/>
              </w:rPr>
              <w:t>-</w:t>
            </w:r>
            <w:r w:rsidRPr="00851481">
              <w:t>060;</w:t>
            </w:r>
          </w:p>
          <w:p w:rsidR="00747BA1" w:rsidRPr="000B4AE5" w:rsidRDefault="00747BA1" w:rsidP="00005167">
            <w:pPr>
              <w:pStyle w:val="BulletsEX"/>
              <w:numPr>
                <w:ilvl w:val="0"/>
                <w:numId w:val="69"/>
              </w:numPr>
            </w:pPr>
            <w:r w:rsidRPr="00851481">
              <w:t>Criminal history record information covered by LE07</w:t>
            </w:r>
            <w:r w:rsidR="00E76422" w:rsidRPr="00E76422">
              <w:rPr>
                <w:rFonts w:ascii="Arial" w:hAnsi="Arial"/>
              </w:rPr>
              <w:t>-</w:t>
            </w:r>
            <w:r w:rsidRPr="00851481">
              <w:t>01</w:t>
            </w:r>
            <w:r w:rsidR="00E76422" w:rsidRPr="00E76422">
              <w:rPr>
                <w:rFonts w:ascii="Arial" w:hAnsi="Arial"/>
              </w:rPr>
              <w:t>-</w:t>
            </w:r>
            <w:r w:rsidRPr="00851481">
              <w:t>05, LE2010</w:t>
            </w:r>
            <w:r w:rsidR="00E76422" w:rsidRPr="00E76422">
              <w:rPr>
                <w:rFonts w:ascii="Arial" w:hAnsi="Arial"/>
              </w:rPr>
              <w:t>-</w:t>
            </w:r>
            <w:r w:rsidRPr="00851481">
              <w:t>067, LE2010</w:t>
            </w:r>
            <w:r w:rsidR="00E76422" w:rsidRPr="00E76422">
              <w:rPr>
                <w:rFonts w:ascii="Arial" w:hAnsi="Arial"/>
              </w:rPr>
              <w:t>-</w:t>
            </w:r>
            <w:r w:rsidRPr="00851481">
              <w:t>068 or LE2013</w:t>
            </w:r>
            <w:r w:rsidR="00E76422" w:rsidRPr="00E76422">
              <w:rPr>
                <w:rFonts w:ascii="Arial" w:hAnsi="Arial"/>
              </w:rPr>
              <w:t>-</w:t>
            </w:r>
            <w:r w:rsidRPr="00851481">
              <w:t>007.</w:t>
            </w:r>
            <w:r w:rsidRPr="000B4AE5">
              <w:t xml:space="preserve"> </w:t>
            </w:r>
          </w:p>
        </w:tc>
        <w:tc>
          <w:tcPr>
            <w:tcW w:w="1001" w:type="pct"/>
            <w:tcMar>
              <w:top w:w="43" w:type="dxa"/>
              <w:left w:w="72" w:type="dxa"/>
              <w:bottom w:w="43" w:type="dxa"/>
              <w:right w:w="72" w:type="dxa"/>
            </w:tcMar>
          </w:tcPr>
          <w:p w:rsidR="00747BA1" w:rsidRPr="00A32B46" w:rsidRDefault="00747BA1" w:rsidP="00747BA1">
            <w:pPr>
              <w:pStyle w:val="TableText"/>
            </w:pPr>
            <w:r w:rsidRPr="00A32B46">
              <w:rPr>
                <w:b/>
              </w:rPr>
              <w:t>Retain</w:t>
            </w:r>
            <w:r w:rsidRPr="00A32B46">
              <w:t xml:space="preserve"> for </w:t>
            </w:r>
            <w:r>
              <w:t xml:space="preserve">20 </w:t>
            </w:r>
            <w:r w:rsidRPr="00A32B46">
              <w:t xml:space="preserve">years after conclusion of investigation </w:t>
            </w:r>
          </w:p>
          <w:p w:rsidR="00747BA1" w:rsidRPr="00A32B46" w:rsidRDefault="00747BA1" w:rsidP="00747BA1">
            <w:pPr>
              <w:pStyle w:val="TableText"/>
              <w:rPr>
                <w:i/>
              </w:rPr>
            </w:pPr>
            <w:r w:rsidRPr="00A32B46">
              <w:t xml:space="preserve">  </w:t>
            </w:r>
            <w:r>
              <w:t xml:space="preserve"> </w:t>
            </w:r>
            <w:r w:rsidRPr="00A32B46">
              <w:rPr>
                <w:i/>
              </w:rPr>
              <w:t>and</w:t>
            </w:r>
          </w:p>
          <w:p w:rsidR="00747BA1" w:rsidRPr="00A32B46" w:rsidRDefault="00747BA1" w:rsidP="00747BA1">
            <w:pPr>
              <w:pStyle w:val="TableText"/>
            </w:pPr>
            <w:r w:rsidRPr="00A32B46">
              <w:t>until exhaustion of appeals process</w:t>
            </w:r>
          </w:p>
          <w:p w:rsidR="00747BA1" w:rsidRPr="00A32B46" w:rsidRDefault="00747BA1" w:rsidP="00747BA1">
            <w:pPr>
              <w:pStyle w:val="TableText"/>
              <w:rPr>
                <w:i/>
              </w:rPr>
            </w:pPr>
            <w:r w:rsidRPr="00A32B46">
              <w:t xml:space="preserve">   </w:t>
            </w:r>
            <w:r w:rsidRPr="00A32B46">
              <w:rPr>
                <w:i/>
              </w:rPr>
              <w:t>then</w:t>
            </w:r>
          </w:p>
          <w:p w:rsidR="00747BA1" w:rsidRPr="00A32B46" w:rsidRDefault="00747BA1" w:rsidP="00747BA1">
            <w:pPr>
              <w:pStyle w:val="TableText"/>
            </w:pPr>
            <w:r>
              <w:rPr>
                <w:b/>
              </w:rPr>
              <w:t>Transfer</w:t>
            </w:r>
            <w:r>
              <w:t xml:space="preserve"> to Washington State Archives for appraisal and selective retention.</w:t>
            </w:r>
            <w:r w:rsidRPr="00A32B46">
              <w:t xml:space="preserve"> </w:t>
            </w:r>
          </w:p>
        </w:tc>
        <w:tc>
          <w:tcPr>
            <w:tcW w:w="596" w:type="pct"/>
            <w:gridSpan w:val="2"/>
            <w:tcMar>
              <w:top w:w="43" w:type="dxa"/>
              <w:left w:w="72" w:type="dxa"/>
              <w:bottom w:w="43" w:type="dxa"/>
              <w:right w:w="72" w:type="dxa"/>
            </w:tcMar>
          </w:tcPr>
          <w:p w:rsidR="00747BA1" w:rsidRPr="00D9633E" w:rsidRDefault="00747BA1" w:rsidP="00747BA1">
            <w:pPr>
              <w:pStyle w:val="TableText"/>
              <w:jc w:val="center"/>
              <w:rPr>
                <w:b/>
                <w:szCs w:val="22"/>
              </w:rPr>
            </w:pPr>
            <w:r w:rsidRPr="00D9633E">
              <w:rPr>
                <w:b/>
                <w:szCs w:val="22"/>
              </w:rPr>
              <w:t>ARCHIVAL</w:t>
            </w:r>
          </w:p>
          <w:p w:rsidR="00747BA1" w:rsidRPr="0009766A" w:rsidRDefault="00747BA1" w:rsidP="00747BA1">
            <w:pPr>
              <w:pStyle w:val="TableText"/>
              <w:jc w:val="center"/>
              <w:rPr>
                <w:b/>
                <w:sz w:val="16"/>
                <w:szCs w:val="16"/>
              </w:rPr>
            </w:pPr>
            <w:r w:rsidRPr="0009766A">
              <w:rPr>
                <w:b/>
                <w:sz w:val="16"/>
                <w:szCs w:val="16"/>
              </w:rPr>
              <w:t>(Appraisal Required)</w:t>
            </w:r>
          </w:p>
          <w:p w:rsidR="00747BA1" w:rsidRPr="00A32B46" w:rsidRDefault="00747BA1" w:rsidP="00747BA1">
            <w:pPr>
              <w:pStyle w:val="TableText"/>
              <w:jc w:val="center"/>
              <w:rPr>
                <w:sz w:val="20"/>
                <w:szCs w:val="20"/>
              </w:rPr>
            </w:pPr>
            <w:r w:rsidRPr="00A32B46">
              <w:rPr>
                <w:sz w:val="20"/>
                <w:szCs w:val="20"/>
              </w:rPr>
              <w:t>NON</w:t>
            </w:r>
            <w:r w:rsidR="00E76422" w:rsidRPr="00E76422">
              <w:rPr>
                <w:rFonts w:ascii="Arial" w:hAnsi="Arial"/>
                <w:sz w:val="20"/>
                <w:szCs w:val="20"/>
              </w:rPr>
              <w:t>-</w:t>
            </w:r>
            <w:r w:rsidRPr="00A32B46">
              <w:rPr>
                <w:sz w:val="20"/>
                <w:szCs w:val="20"/>
              </w:rPr>
              <w:t>ESSENTIAL</w:t>
            </w:r>
          </w:p>
          <w:p w:rsidR="00747BA1" w:rsidRPr="00A32B46" w:rsidRDefault="00747BA1" w:rsidP="00747BA1">
            <w:pPr>
              <w:pStyle w:val="TableText"/>
              <w:jc w:val="center"/>
              <w:rPr>
                <w:sz w:val="20"/>
                <w:szCs w:val="20"/>
              </w:rPr>
            </w:pPr>
            <w:r>
              <w:rPr>
                <w:sz w:val="20"/>
                <w:szCs w:val="20"/>
              </w:rPr>
              <w:t>OPR</w:t>
            </w:r>
            <w:r>
              <w:rPr>
                <w:sz w:val="20"/>
                <w:szCs w:val="20"/>
              </w:rPr>
              <w:fldChar w:fldCharType="begin"/>
            </w:r>
            <w:r>
              <w:instrText xml:space="preserve">xe "Investigation:Case Management:Case Files – Homicides (Solved)" \f archival </w:instrText>
            </w:r>
            <w:r>
              <w:rPr>
                <w:sz w:val="20"/>
                <w:szCs w:val="20"/>
              </w:rPr>
              <w:fldChar w:fldCharType="end"/>
            </w:r>
          </w:p>
        </w:tc>
      </w:tr>
      <w:tr w:rsidR="00747BA1" w:rsidTr="008F7DB9">
        <w:trPr>
          <w:cantSplit/>
          <w:jc w:val="center"/>
        </w:trPr>
        <w:tc>
          <w:tcPr>
            <w:tcW w:w="436" w:type="pct"/>
            <w:shd w:val="clear" w:color="auto" w:fill="FFFFFF"/>
            <w:tcMar>
              <w:top w:w="43" w:type="dxa"/>
              <w:left w:w="72" w:type="dxa"/>
              <w:bottom w:w="43" w:type="dxa"/>
              <w:right w:w="72" w:type="dxa"/>
            </w:tcMar>
          </w:tcPr>
          <w:p w:rsidR="00747BA1" w:rsidRDefault="00747BA1" w:rsidP="00747BA1">
            <w:pPr>
              <w:jc w:val="center"/>
            </w:pPr>
            <w:r>
              <w:lastRenderedPageBreak/>
              <w:t>LE2010</w:t>
            </w:r>
            <w:r w:rsidR="00E76422" w:rsidRPr="00E76422">
              <w:rPr>
                <w:rFonts w:ascii="Arial" w:hAnsi="Arial"/>
              </w:rPr>
              <w:t>-</w:t>
            </w:r>
            <w:r>
              <w:t xml:space="preserve">063 </w:t>
            </w:r>
          </w:p>
          <w:p w:rsidR="00747BA1" w:rsidRDefault="00747BA1" w:rsidP="00747BA1">
            <w:pPr>
              <w:jc w:val="center"/>
            </w:pPr>
            <w:r>
              <w:t xml:space="preserve">Rev. </w:t>
            </w:r>
            <w:r w:rsidRPr="001D4890">
              <w:t>2</w:t>
            </w:r>
            <w:r>
              <w:fldChar w:fldCharType="begin"/>
            </w:r>
            <w:r>
              <w:rPr>
                <w:color w:val="auto"/>
              </w:rPr>
              <w:instrText xml:space="preserve">xe "LE2010-063" \f dan </w:instrText>
            </w:r>
            <w:r>
              <w:fldChar w:fldCharType="end"/>
            </w:r>
          </w:p>
        </w:tc>
        <w:tc>
          <w:tcPr>
            <w:tcW w:w="2967" w:type="pct"/>
            <w:shd w:val="clear" w:color="auto" w:fill="FFFFFF"/>
            <w:tcMar>
              <w:top w:w="43" w:type="dxa"/>
              <w:left w:w="72" w:type="dxa"/>
              <w:bottom w:w="43" w:type="dxa"/>
              <w:right w:w="72" w:type="dxa"/>
            </w:tcMar>
          </w:tcPr>
          <w:p w:rsidR="00747BA1" w:rsidRPr="00286034" w:rsidRDefault="00747BA1" w:rsidP="00747BA1">
            <w:pPr>
              <w:pStyle w:val="RecordSeriesTitles"/>
            </w:pPr>
            <w:r w:rsidRPr="00286034">
              <w:t xml:space="preserve">Case Files </w:t>
            </w:r>
            <w:r w:rsidRPr="00286034">
              <w:rPr>
                <w:rFonts w:ascii="Arial" w:hAnsi="Arial" w:cs="Arial"/>
              </w:rPr>
              <w:t>–</w:t>
            </w:r>
            <w:r w:rsidRPr="00286034">
              <w:t xml:space="preserve"> Sex Offenders and Sexually Violent Offenses</w:t>
            </w:r>
          </w:p>
          <w:p w:rsidR="00747BA1" w:rsidRPr="00286034" w:rsidRDefault="00747BA1" w:rsidP="00747BA1">
            <w:r w:rsidRPr="00286034">
              <w:t xml:space="preserve">Case reports and files assembled by law enforcement in the course of investigating criminal sex or kidnapping offenses as defined in chapter </w:t>
            </w:r>
            <w:hyperlink r:id="rId109" w:history="1">
              <w:r w:rsidRPr="00286034">
                <w:rPr>
                  <w:rStyle w:val="Hyperlink"/>
                </w:rPr>
                <w:t>9A.44 RCW</w:t>
              </w:r>
            </w:hyperlink>
            <w:r w:rsidRPr="00286034">
              <w:t xml:space="preserve">, sexually violent offenses as defined in </w:t>
            </w:r>
            <w:hyperlink r:id="rId110" w:history="1">
              <w:r w:rsidRPr="00286034">
                <w:rPr>
                  <w:rStyle w:val="Hyperlink"/>
                </w:rPr>
                <w:t>RCW 71.09.020(17)</w:t>
              </w:r>
            </w:hyperlink>
            <w:r w:rsidRPr="00286034">
              <w:t xml:space="preserve">, or pertaining to a sex offender as defined in chapter </w:t>
            </w:r>
            <w:hyperlink r:id="rId111" w:history="1">
              <w:r w:rsidRPr="00286034">
                <w:rPr>
                  <w:rStyle w:val="Hyperlink"/>
                </w:rPr>
                <w:t>9A.44 RCW</w:t>
              </w:r>
            </w:hyperlink>
            <w:r w:rsidRPr="00286034">
              <w:t xml:space="preserve">. </w:t>
            </w:r>
            <w:r w:rsidRPr="00286034">
              <w:fldChar w:fldCharType="begin"/>
            </w:r>
            <w:r w:rsidRPr="00286034">
              <w:instrText xml:space="preserve">xe "case files:sex offenders and sexually violent offenses" \f subject </w:instrText>
            </w:r>
            <w:r w:rsidRPr="00286034">
              <w:fldChar w:fldCharType="end"/>
            </w:r>
            <w:r w:rsidR="00A93F9B" w:rsidRPr="00286034">
              <w:fldChar w:fldCharType="begin"/>
            </w:r>
            <w:r w:rsidR="00A93F9B" w:rsidRPr="00286034">
              <w:instrText xml:space="preserve">xe "background checks:criminal" \f subject </w:instrText>
            </w:r>
            <w:r w:rsidR="00A93F9B" w:rsidRPr="00286034">
              <w:fldChar w:fldCharType="end"/>
            </w:r>
          </w:p>
          <w:p w:rsidR="00747BA1" w:rsidRPr="00286034" w:rsidRDefault="00747BA1" w:rsidP="00A77D48">
            <w:pPr>
              <w:pStyle w:val="Includes"/>
            </w:pPr>
            <w:r w:rsidRPr="00286034">
              <w:t>Includes, but is not limited to:</w:t>
            </w:r>
          </w:p>
          <w:p w:rsidR="00747BA1" w:rsidRPr="00AD67C1" w:rsidRDefault="00747BA1" w:rsidP="00005167">
            <w:pPr>
              <w:pStyle w:val="BULLETSINC"/>
              <w:numPr>
                <w:ilvl w:val="0"/>
                <w:numId w:val="36"/>
              </w:numPr>
            </w:pPr>
            <w:r w:rsidRPr="00AD67C1">
              <w:t>Bond and bail information;</w:t>
            </w:r>
          </w:p>
          <w:p w:rsidR="00747BA1" w:rsidRPr="00AD67C1" w:rsidRDefault="00747BA1" w:rsidP="00005167">
            <w:pPr>
              <w:pStyle w:val="BULLETSINC"/>
              <w:numPr>
                <w:ilvl w:val="0"/>
                <w:numId w:val="36"/>
              </w:numPr>
            </w:pPr>
            <w:r w:rsidRPr="00AD67C1">
              <w:t>Latent print evidence (</w:t>
            </w:r>
            <w:r w:rsidR="00D27A52" w:rsidRPr="00AD67C1">
              <w:t>latent p</w:t>
            </w:r>
            <w:r w:rsidRPr="00AD67C1">
              <w:t xml:space="preserve">rint </w:t>
            </w:r>
            <w:r w:rsidR="00D27A52" w:rsidRPr="00AD67C1">
              <w:t>c</w:t>
            </w:r>
            <w:r w:rsidRPr="00AD67C1">
              <w:t>ards, photographic negatives, digital or photographic images, etc.).</w:t>
            </w:r>
            <w:r w:rsidRPr="00AD67C1">
              <w:fldChar w:fldCharType="begin"/>
            </w:r>
            <w:r w:rsidRPr="00AD67C1">
              <w:instrText>xe "latent prints" \f subject</w:instrText>
            </w:r>
            <w:r w:rsidRPr="00AD67C1">
              <w:fldChar w:fldCharType="end"/>
            </w:r>
          </w:p>
          <w:p w:rsidR="00747BA1" w:rsidRPr="00286034" w:rsidRDefault="00747BA1" w:rsidP="003F0CB9">
            <w:pPr>
              <w:pStyle w:val="Excludes"/>
            </w:pPr>
            <w:r w:rsidRPr="00286034">
              <w:t>Excludes:</w:t>
            </w:r>
          </w:p>
          <w:p w:rsidR="00747BA1" w:rsidRPr="00851481" w:rsidRDefault="00747BA1" w:rsidP="00005167">
            <w:pPr>
              <w:pStyle w:val="BulletsEX"/>
            </w:pPr>
            <w:r w:rsidRPr="00851481">
              <w:t>Criminal history record information covered by LE07</w:t>
            </w:r>
            <w:r w:rsidR="00E76422" w:rsidRPr="00E76422">
              <w:rPr>
                <w:rFonts w:ascii="Arial" w:hAnsi="Arial"/>
              </w:rPr>
              <w:t>-</w:t>
            </w:r>
            <w:r w:rsidRPr="00851481">
              <w:t>01</w:t>
            </w:r>
            <w:r w:rsidR="00E76422" w:rsidRPr="00E76422">
              <w:rPr>
                <w:rFonts w:ascii="Arial" w:hAnsi="Arial"/>
              </w:rPr>
              <w:t>-</w:t>
            </w:r>
            <w:r w:rsidRPr="00851481">
              <w:t>05, LE2010</w:t>
            </w:r>
            <w:r w:rsidR="00E76422" w:rsidRPr="00E76422">
              <w:rPr>
                <w:rFonts w:ascii="Arial" w:hAnsi="Arial"/>
              </w:rPr>
              <w:t>-</w:t>
            </w:r>
            <w:r w:rsidRPr="00851481">
              <w:t>067, LE2010</w:t>
            </w:r>
            <w:r w:rsidR="00E76422" w:rsidRPr="00E76422">
              <w:rPr>
                <w:rFonts w:ascii="Arial" w:hAnsi="Arial"/>
              </w:rPr>
              <w:t>-</w:t>
            </w:r>
            <w:r w:rsidRPr="00851481">
              <w:t>068 or LE2013</w:t>
            </w:r>
            <w:r w:rsidR="00E76422" w:rsidRPr="00E76422">
              <w:rPr>
                <w:rFonts w:ascii="Arial" w:hAnsi="Arial"/>
              </w:rPr>
              <w:t>-</w:t>
            </w:r>
            <w:r w:rsidRPr="00851481">
              <w:t>007.</w:t>
            </w:r>
          </w:p>
          <w:p w:rsidR="00116100" w:rsidRDefault="00747BA1" w:rsidP="00747BA1">
            <w:pPr>
              <w:pStyle w:val="NOTE"/>
              <w:rPr>
                <w:color w:val="auto"/>
              </w:rPr>
            </w:pPr>
            <w:r w:rsidRPr="00286034">
              <w:rPr>
                <w:color w:val="auto"/>
              </w:rPr>
              <w:t xml:space="preserve">Note: Records of any investigative reports pertaining to sex offenders as defined in Chapter 9A.44 RCW or sexually violent offenses as defined in RCW 71.09.020 that are not required in the current operation of the law enforcement agency or for pending judicial proceedings shall be transferred to the Washington Association of Sheriffs and Police Chiefs in accordance with </w:t>
            </w:r>
          </w:p>
          <w:p w:rsidR="00747BA1" w:rsidRPr="00E419C5" w:rsidRDefault="007F08B4" w:rsidP="00116100">
            <w:pPr>
              <w:pStyle w:val="NOTE"/>
              <w:spacing w:before="0"/>
              <w:rPr>
                <w:color w:val="auto"/>
              </w:rPr>
            </w:pPr>
            <w:hyperlink r:id="rId112" w:history="1">
              <w:r w:rsidR="002F2AA8" w:rsidRPr="00286034">
                <w:rPr>
                  <w:rStyle w:val="Hyperlink"/>
                </w:rPr>
                <w:t>RCW 40.14.070(2)(b)</w:t>
              </w:r>
            </w:hyperlink>
            <w:r w:rsidR="00747BA1" w:rsidRPr="00286034">
              <w:rPr>
                <w:color w:val="auto"/>
              </w:rPr>
              <w:t>.</w:t>
            </w:r>
          </w:p>
        </w:tc>
        <w:tc>
          <w:tcPr>
            <w:tcW w:w="1001" w:type="pct"/>
            <w:shd w:val="clear" w:color="auto" w:fill="FFFFFF"/>
            <w:tcMar>
              <w:top w:w="43" w:type="dxa"/>
              <w:left w:w="72" w:type="dxa"/>
              <w:bottom w:w="43" w:type="dxa"/>
              <w:right w:w="72" w:type="dxa"/>
            </w:tcMar>
          </w:tcPr>
          <w:p w:rsidR="00747BA1" w:rsidRDefault="00747BA1" w:rsidP="00747BA1">
            <w:r>
              <w:rPr>
                <w:b/>
              </w:rPr>
              <w:t>Retain</w:t>
            </w:r>
            <w:r>
              <w:t xml:space="preserve"> for 5 years after conclusion of investigation</w:t>
            </w:r>
          </w:p>
          <w:p w:rsidR="00747BA1" w:rsidRPr="00C532FF" w:rsidRDefault="00747BA1" w:rsidP="00747BA1">
            <w:pPr>
              <w:rPr>
                <w:i/>
              </w:rPr>
            </w:pPr>
            <w:r>
              <w:t xml:space="preserve">   </w:t>
            </w:r>
            <w:r w:rsidRPr="00C532FF">
              <w:rPr>
                <w:i/>
              </w:rPr>
              <w:t>and</w:t>
            </w:r>
          </w:p>
          <w:p w:rsidR="00747BA1" w:rsidRDefault="00747BA1" w:rsidP="00747BA1">
            <w:r>
              <w:t>until exhaustion of appeals process</w:t>
            </w:r>
          </w:p>
          <w:p w:rsidR="00747BA1" w:rsidRDefault="00747BA1" w:rsidP="00747BA1">
            <w:pPr>
              <w:rPr>
                <w:i/>
              </w:rPr>
            </w:pPr>
            <w:r>
              <w:rPr>
                <w:i/>
              </w:rPr>
              <w:t xml:space="preserve">   then</w:t>
            </w:r>
          </w:p>
          <w:p w:rsidR="00747BA1" w:rsidRPr="00EC745B" w:rsidRDefault="00747BA1" w:rsidP="00747BA1">
            <w:pPr>
              <w:rPr>
                <w:b/>
              </w:rPr>
            </w:pPr>
            <w:r>
              <w:rPr>
                <w:b/>
              </w:rPr>
              <w:t xml:space="preserve">Transfer </w:t>
            </w:r>
            <w:r w:rsidRPr="00326F23">
              <w:t>to Washington Association of Sheriffs and Police Chiefs</w:t>
            </w:r>
            <w:r>
              <w:t xml:space="preserve"> for permanent retention</w:t>
            </w:r>
            <w:r w:rsidRPr="00326F23">
              <w:t>.</w:t>
            </w:r>
          </w:p>
        </w:tc>
        <w:tc>
          <w:tcPr>
            <w:tcW w:w="596" w:type="pct"/>
            <w:gridSpan w:val="2"/>
            <w:shd w:val="clear" w:color="auto" w:fill="FFFFFF"/>
            <w:tcMar>
              <w:top w:w="43" w:type="dxa"/>
              <w:left w:w="72" w:type="dxa"/>
              <w:bottom w:w="43" w:type="dxa"/>
              <w:right w:w="72" w:type="dxa"/>
            </w:tcMar>
          </w:tcPr>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747BA1" w:rsidRPr="004D7E3E" w:rsidRDefault="00747BA1" w:rsidP="00747BA1">
            <w:pPr>
              <w:pStyle w:val="TableText"/>
              <w:jc w:val="center"/>
              <w:rPr>
                <w:sz w:val="20"/>
                <w:szCs w:val="20"/>
              </w:rPr>
            </w:pPr>
            <w:r w:rsidRPr="004D7E3E">
              <w:rPr>
                <w:sz w:val="20"/>
                <w:szCs w:val="20"/>
              </w:rPr>
              <w:t>NON</w:t>
            </w:r>
            <w:r w:rsidR="00E76422" w:rsidRPr="00E76422">
              <w:rPr>
                <w:rFonts w:ascii="Arial" w:hAnsi="Arial"/>
                <w:sz w:val="20"/>
                <w:szCs w:val="20"/>
              </w:rPr>
              <w:t>-</w:t>
            </w:r>
            <w:r w:rsidRPr="004D7E3E">
              <w:rPr>
                <w:sz w:val="20"/>
                <w:szCs w:val="20"/>
              </w:rPr>
              <w:t>ESSENTIAL</w:t>
            </w:r>
          </w:p>
          <w:p w:rsidR="00747BA1" w:rsidRPr="00A56BA2" w:rsidRDefault="00747BA1" w:rsidP="00747BA1">
            <w:pPr>
              <w:pStyle w:val="TableText"/>
              <w:jc w:val="center"/>
              <w:rPr>
                <w:sz w:val="20"/>
                <w:szCs w:val="20"/>
              </w:rPr>
            </w:pPr>
            <w:r>
              <w:rPr>
                <w:sz w:val="20"/>
                <w:szCs w:val="20"/>
              </w:rPr>
              <w:t>OPR</w:t>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lastRenderedPageBreak/>
              <w:t>LE2010</w:t>
            </w:r>
            <w:r w:rsidR="00E76422" w:rsidRPr="00E76422">
              <w:rPr>
                <w:rFonts w:ascii="Arial" w:hAnsi="Arial"/>
              </w:rPr>
              <w:t>-</w:t>
            </w:r>
            <w:r>
              <w:t>064</w:t>
            </w:r>
          </w:p>
          <w:p w:rsidR="00747BA1" w:rsidRDefault="00747BA1" w:rsidP="00747BA1">
            <w:pPr>
              <w:jc w:val="center"/>
            </w:pPr>
            <w:r>
              <w:t>Rev. 1</w:t>
            </w:r>
            <w:r>
              <w:fldChar w:fldCharType="begin"/>
            </w:r>
            <w:r>
              <w:rPr>
                <w:color w:val="auto"/>
              </w:rPr>
              <w:instrText xml:space="preserve">xe "LE2010-064" \f dan </w:instrText>
            </w:r>
            <w:r>
              <w:fldChar w:fldCharType="end"/>
            </w:r>
          </w:p>
        </w:tc>
        <w:tc>
          <w:tcPr>
            <w:tcW w:w="2967" w:type="pct"/>
            <w:tcMar>
              <w:top w:w="43" w:type="dxa"/>
              <w:left w:w="72" w:type="dxa"/>
              <w:bottom w:w="43" w:type="dxa"/>
              <w:right w:w="72" w:type="dxa"/>
            </w:tcMar>
          </w:tcPr>
          <w:p w:rsidR="00747BA1" w:rsidRDefault="00747BA1" w:rsidP="00747BA1">
            <w:pPr>
              <w:pStyle w:val="RecordSeriesTitles"/>
            </w:pPr>
            <w:r>
              <w:t xml:space="preserve">Case Files </w:t>
            </w:r>
            <w:r w:rsidRPr="007C6720">
              <w:rPr>
                <w:rFonts w:ascii="Arial" w:hAnsi="Arial" w:cs="Arial"/>
              </w:rPr>
              <w:t>–</w:t>
            </w:r>
            <w:r>
              <w:t xml:space="preserve"> All Other Cases</w:t>
            </w:r>
          </w:p>
          <w:p w:rsidR="00747BA1" w:rsidRDefault="00747BA1" w:rsidP="00747BA1">
            <w:r>
              <w:t xml:space="preserve">Case reports and files assembled by law enforcement in the course of investigating any incident that is not covered by a more specific records series. </w:t>
            </w:r>
            <w:r>
              <w:fldChar w:fldCharType="begin"/>
            </w:r>
            <w:r>
              <w:instrText xml:space="preserve">xe "case files:all other cases" \f subject </w:instrText>
            </w:r>
            <w:r>
              <w:fldChar w:fldCharType="end"/>
            </w:r>
            <w:r w:rsidR="00A93F9B" w:rsidRPr="00F262A7">
              <w:fldChar w:fldCharType="begin"/>
            </w:r>
            <w:r w:rsidR="00A93F9B" w:rsidRPr="00F262A7">
              <w:instrText>xe "background checks</w:instrText>
            </w:r>
            <w:r w:rsidR="00A93F9B">
              <w:instrText>:criminal</w:instrText>
            </w:r>
            <w:r w:rsidR="00A93F9B" w:rsidRPr="00F262A7">
              <w:instrText xml:space="preserve">" \f subject </w:instrText>
            </w:r>
            <w:r w:rsidR="00A93F9B" w:rsidRPr="00F262A7">
              <w:fldChar w:fldCharType="end"/>
            </w:r>
          </w:p>
          <w:p w:rsidR="00747BA1" w:rsidRDefault="00747BA1" w:rsidP="00A77D48">
            <w:pPr>
              <w:pStyle w:val="Includes"/>
            </w:pPr>
            <w:r>
              <w:t>Includes, but is not limited to:</w:t>
            </w:r>
          </w:p>
          <w:p w:rsidR="00747BA1" w:rsidRPr="00AD67C1" w:rsidRDefault="00747BA1" w:rsidP="00005167">
            <w:pPr>
              <w:pStyle w:val="BulletsEX"/>
            </w:pPr>
            <w:r w:rsidRPr="00AD67C1">
              <w:t>Bond and bail information;</w:t>
            </w:r>
          </w:p>
          <w:p w:rsidR="00747BA1" w:rsidRPr="00AD67C1" w:rsidRDefault="00747BA1" w:rsidP="00005167">
            <w:pPr>
              <w:pStyle w:val="BulletsEX"/>
            </w:pPr>
            <w:r w:rsidRPr="00AD67C1">
              <w:t>Latent print evidence (Latent Print Cards, photographic negatives, digital or photographic images, etc.).</w:t>
            </w:r>
            <w:r w:rsidRPr="00AD67C1">
              <w:fldChar w:fldCharType="begin"/>
            </w:r>
            <w:r w:rsidRPr="00AD67C1">
              <w:instrText>xe "latent prints" \f subject</w:instrText>
            </w:r>
            <w:r w:rsidRPr="00AD67C1">
              <w:fldChar w:fldCharType="end"/>
            </w:r>
          </w:p>
          <w:p w:rsidR="00747BA1" w:rsidRPr="00994959" w:rsidRDefault="00747BA1" w:rsidP="003F0CB9">
            <w:pPr>
              <w:pStyle w:val="Excludes"/>
            </w:pPr>
            <w:r w:rsidRPr="00994959">
              <w:t>Excludes:</w:t>
            </w:r>
          </w:p>
          <w:p w:rsidR="00747BA1" w:rsidRPr="000B4AE5" w:rsidRDefault="00747BA1" w:rsidP="00005167">
            <w:pPr>
              <w:pStyle w:val="BulletsEX"/>
              <w:numPr>
                <w:ilvl w:val="0"/>
                <w:numId w:val="37"/>
              </w:numPr>
            </w:pPr>
            <w:r w:rsidRPr="000B4AE5">
              <w:t>Notorious/historically significant cases covered by LE2010</w:t>
            </w:r>
            <w:r w:rsidR="00E76422" w:rsidRPr="00E76422">
              <w:rPr>
                <w:rFonts w:ascii="Arial" w:hAnsi="Arial"/>
              </w:rPr>
              <w:t>-</w:t>
            </w:r>
            <w:r w:rsidRPr="000B4AE5">
              <w:t>060;</w:t>
            </w:r>
          </w:p>
          <w:p w:rsidR="00747BA1" w:rsidRPr="000B4AE5" w:rsidRDefault="00747BA1" w:rsidP="00005167">
            <w:pPr>
              <w:pStyle w:val="BulletsEX"/>
              <w:numPr>
                <w:ilvl w:val="0"/>
                <w:numId w:val="37"/>
              </w:numPr>
            </w:pPr>
            <w:r w:rsidRPr="000B4AE5">
              <w:t>Criminal history record information covered by LE07</w:t>
            </w:r>
            <w:r w:rsidR="00E76422" w:rsidRPr="00E76422">
              <w:rPr>
                <w:rFonts w:ascii="Arial" w:hAnsi="Arial"/>
              </w:rPr>
              <w:t>-</w:t>
            </w:r>
            <w:r w:rsidRPr="000B4AE5">
              <w:t>01</w:t>
            </w:r>
            <w:r w:rsidR="00E76422" w:rsidRPr="00E76422">
              <w:rPr>
                <w:rFonts w:ascii="Arial" w:hAnsi="Arial"/>
              </w:rPr>
              <w:t>-</w:t>
            </w:r>
            <w:r w:rsidRPr="000B4AE5">
              <w:t>05, LE2010</w:t>
            </w:r>
            <w:r w:rsidR="00E76422" w:rsidRPr="00E76422">
              <w:rPr>
                <w:rFonts w:ascii="Arial" w:hAnsi="Arial"/>
              </w:rPr>
              <w:t>-</w:t>
            </w:r>
            <w:r w:rsidRPr="000B4AE5">
              <w:t>067, LE2010</w:t>
            </w:r>
            <w:r w:rsidR="00E76422" w:rsidRPr="00E76422">
              <w:rPr>
                <w:rFonts w:ascii="Arial" w:hAnsi="Arial"/>
              </w:rPr>
              <w:t>-</w:t>
            </w:r>
            <w:r w:rsidRPr="000B4AE5">
              <w:t>068 or LE2013</w:t>
            </w:r>
            <w:r w:rsidR="00E76422" w:rsidRPr="00E76422">
              <w:rPr>
                <w:rFonts w:ascii="Arial" w:hAnsi="Arial"/>
              </w:rPr>
              <w:t>-</w:t>
            </w:r>
            <w:r w:rsidRPr="000B4AE5">
              <w:t>007.</w:t>
            </w:r>
          </w:p>
        </w:tc>
        <w:tc>
          <w:tcPr>
            <w:tcW w:w="1001" w:type="pct"/>
            <w:tcMar>
              <w:top w:w="43" w:type="dxa"/>
              <w:left w:w="72" w:type="dxa"/>
              <w:bottom w:w="43" w:type="dxa"/>
              <w:right w:w="72" w:type="dxa"/>
            </w:tcMar>
          </w:tcPr>
          <w:p w:rsidR="00747BA1" w:rsidRDefault="00747BA1" w:rsidP="00747BA1">
            <w:pPr>
              <w:pStyle w:val="TableText"/>
            </w:pPr>
            <w:r>
              <w:rPr>
                <w:b/>
              </w:rPr>
              <w:t>Retain</w:t>
            </w:r>
            <w:r>
              <w:t xml:space="preserve"> for 5 years after conclusion of investigation</w:t>
            </w:r>
          </w:p>
          <w:p w:rsidR="00747BA1" w:rsidRDefault="00747BA1" w:rsidP="00747BA1">
            <w:pPr>
              <w:pStyle w:val="TableText"/>
              <w:rPr>
                <w:i/>
              </w:rPr>
            </w:pPr>
            <w:r>
              <w:t xml:space="preserve">   </w:t>
            </w:r>
            <w:r>
              <w:rPr>
                <w:i/>
              </w:rPr>
              <w:t>and</w:t>
            </w:r>
          </w:p>
          <w:p w:rsidR="00747BA1" w:rsidRDefault="00747BA1" w:rsidP="00747BA1">
            <w:pPr>
              <w:pStyle w:val="TableText"/>
            </w:pPr>
            <w:r>
              <w:t>until exhaustion of appeals process</w:t>
            </w:r>
          </w:p>
          <w:p w:rsidR="00747BA1" w:rsidRDefault="00747BA1" w:rsidP="00747BA1">
            <w:pPr>
              <w:pStyle w:val="TableText"/>
              <w:rPr>
                <w:i/>
              </w:rPr>
            </w:pPr>
            <w:r>
              <w:t xml:space="preserve">   </w:t>
            </w:r>
            <w:r>
              <w:rPr>
                <w:i/>
              </w:rPr>
              <w:t>then</w:t>
            </w:r>
          </w:p>
          <w:p w:rsidR="00747BA1" w:rsidRPr="00A32B46" w:rsidRDefault="00747BA1" w:rsidP="00747BA1">
            <w:pPr>
              <w:pStyle w:val="TableText"/>
            </w:pPr>
            <w:r>
              <w:rPr>
                <w:b/>
              </w:rPr>
              <w:t>Destroy</w:t>
            </w:r>
            <w:r>
              <w:t>.</w:t>
            </w:r>
          </w:p>
        </w:tc>
        <w:tc>
          <w:tcPr>
            <w:tcW w:w="596" w:type="pct"/>
            <w:gridSpan w:val="2"/>
            <w:tcMar>
              <w:top w:w="43" w:type="dxa"/>
              <w:left w:w="72" w:type="dxa"/>
              <w:bottom w:w="43" w:type="dxa"/>
              <w:right w:w="72" w:type="dxa"/>
            </w:tcMar>
          </w:tcPr>
          <w:p w:rsidR="00747BA1" w:rsidRPr="00A32B46" w:rsidRDefault="00747BA1" w:rsidP="00747BA1">
            <w:pPr>
              <w:pStyle w:val="TableText"/>
              <w:jc w:val="center"/>
              <w:rPr>
                <w:sz w:val="20"/>
                <w:szCs w:val="20"/>
              </w:rPr>
            </w:pPr>
            <w:r w:rsidRPr="00A32B46">
              <w:rPr>
                <w:sz w:val="20"/>
                <w:szCs w:val="20"/>
              </w:rPr>
              <w:t>NON</w:t>
            </w:r>
            <w:r w:rsidR="00E76422" w:rsidRPr="00E76422">
              <w:rPr>
                <w:rFonts w:ascii="Arial" w:hAnsi="Arial"/>
                <w:sz w:val="20"/>
                <w:szCs w:val="20"/>
              </w:rPr>
              <w:t>-</w:t>
            </w:r>
            <w:r w:rsidRPr="00A32B46">
              <w:rPr>
                <w:sz w:val="20"/>
                <w:szCs w:val="20"/>
              </w:rPr>
              <w:t>ARCHIVAL</w:t>
            </w:r>
          </w:p>
          <w:p w:rsidR="00747BA1" w:rsidRPr="004D7E3E" w:rsidRDefault="00747BA1" w:rsidP="00747BA1">
            <w:pPr>
              <w:pStyle w:val="TableText"/>
              <w:jc w:val="center"/>
              <w:rPr>
                <w:sz w:val="20"/>
                <w:szCs w:val="20"/>
              </w:rPr>
            </w:pPr>
            <w:r w:rsidRPr="004D7E3E">
              <w:rPr>
                <w:sz w:val="20"/>
                <w:szCs w:val="20"/>
              </w:rPr>
              <w:t>NON</w:t>
            </w:r>
            <w:r w:rsidR="00E76422" w:rsidRPr="00E76422">
              <w:rPr>
                <w:rFonts w:ascii="Arial" w:hAnsi="Arial"/>
                <w:sz w:val="20"/>
                <w:szCs w:val="20"/>
              </w:rPr>
              <w:t>-</w:t>
            </w:r>
            <w:r w:rsidRPr="004D7E3E">
              <w:rPr>
                <w:sz w:val="20"/>
                <w:szCs w:val="20"/>
              </w:rPr>
              <w:t>ESSENTIAL</w:t>
            </w:r>
          </w:p>
          <w:p w:rsidR="00747BA1" w:rsidRPr="00A56BA2" w:rsidRDefault="00747BA1" w:rsidP="00747BA1">
            <w:pPr>
              <w:pStyle w:val="TableText"/>
              <w:jc w:val="center"/>
              <w:rPr>
                <w:sz w:val="20"/>
                <w:szCs w:val="20"/>
              </w:rPr>
            </w:pPr>
            <w:r>
              <w:rPr>
                <w:sz w:val="20"/>
                <w:szCs w:val="20"/>
              </w:rPr>
              <w:t>OPR</w:t>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t>LE12</w:t>
            </w:r>
            <w:r w:rsidR="00E76422" w:rsidRPr="00E76422">
              <w:rPr>
                <w:rFonts w:ascii="Arial" w:hAnsi="Arial"/>
              </w:rPr>
              <w:t>-</w:t>
            </w:r>
            <w:r>
              <w:t>01</w:t>
            </w:r>
            <w:r w:rsidR="00E76422" w:rsidRPr="00E76422">
              <w:rPr>
                <w:rFonts w:ascii="Arial" w:hAnsi="Arial"/>
              </w:rPr>
              <w:t>-</w:t>
            </w:r>
            <w:r>
              <w:t>04</w:t>
            </w:r>
          </w:p>
          <w:p w:rsidR="00747BA1" w:rsidRDefault="00747BA1" w:rsidP="00747BA1">
            <w:pPr>
              <w:jc w:val="center"/>
            </w:pPr>
            <w:r>
              <w:t>Rev. 1</w:t>
            </w:r>
            <w:r>
              <w:fldChar w:fldCharType="begin"/>
            </w:r>
            <w:r>
              <w:rPr>
                <w:color w:val="auto"/>
              </w:rPr>
              <w:instrText xml:space="preserve">xe "LE12-01-04" \f dan </w:instrText>
            </w:r>
            <w:r>
              <w:fldChar w:fldCharType="end"/>
            </w:r>
          </w:p>
        </w:tc>
        <w:tc>
          <w:tcPr>
            <w:tcW w:w="2967" w:type="pct"/>
            <w:tcMar>
              <w:top w:w="43" w:type="dxa"/>
              <w:left w:w="72" w:type="dxa"/>
              <w:bottom w:w="43" w:type="dxa"/>
              <w:right w:w="72" w:type="dxa"/>
            </w:tcMar>
          </w:tcPr>
          <w:p w:rsidR="00747BA1" w:rsidRDefault="00747BA1" w:rsidP="00747BA1">
            <w:pPr>
              <w:pStyle w:val="RecordSeriesTitles"/>
            </w:pPr>
            <w:r>
              <w:t>Case Logs</w:t>
            </w:r>
          </w:p>
          <w:p w:rsidR="00747BA1" w:rsidRDefault="00747BA1" w:rsidP="00747BA1">
            <w:r>
              <w:t xml:space="preserve">Logs documenting case tracking information within the agency. </w:t>
            </w:r>
            <w:r>
              <w:fldChar w:fldCharType="begin"/>
            </w:r>
            <w:r>
              <w:instrText xml:space="preserve">xe "case:logs" \f subject </w:instrText>
            </w:r>
            <w:r>
              <w:fldChar w:fldCharType="end"/>
            </w:r>
            <w:r>
              <w:fldChar w:fldCharType="begin"/>
            </w:r>
            <w:r>
              <w:instrText xml:space="preserve">xe "logs:case tracking" \f subject </w:instrText>
            </w:r>
            <w:r>
              <w:fldChar w:fldCharType="end"/>
            </w:r>
          </w:p>
        </w:tc>
        <w:tc>
          <w:tcPr>
            <w:tcW w:w="1001" w:type="pct"/>
            <w:tcMar>
              <w:top w:w="43" w:type="dxa"/>
              <w:left w:w="72" w:type="dxa"/>
              <w:bottom w:w="43" w:type="dxa"/>
              <w:right w:w="72" w:type="dxa"/>
            </w:tcMar>
          </w:tcPr>
          <w:p w:rsidR="00747BA1" w:rsidRDefault="00747BA1" w:rsidP="00747BA1">
            <w:r>
              <w:rPr>
                <w:b/>
              </w:rPr>
              <w:t>Retain</w:t>
            </w:r>
            <w:r>
              <w:t xml:space="preserve"> until all inclusive case files have been destroyed/transferred</w:t>
            </w:r>
          </w:p>
          <w:p w:rsidR="00747BA1" w:rsidRDefault="00747BA1" w:rsidP="00747BA1">
            <w:pPr>
              <w:rPr>
                <w:i/>
              </w:rPr>
            </w:pPr>
            <w:r>
              <w:rPr>
                <w:i/>
              </w:rPr>
              <w:t xml:space="preserve">   then</w:t>
            </w:r>
          </w:p>
          <w:p w:rsidR="00747BA1" w:rsidRDefault="00747BA1" w:rsidP="00747BA1">
            <w:pPr>
              <w:rPr>
                <w:b/>
              </w:rPr>
            </w:pPr>
            <w:r>
              <w:rPr>
                <w:b/>
              </w:rPr>
              <w:t>Destroy.</w:t>
            </w:r>
          </w:p>
        </w:tc>
        <w:tc>
          <w:tcPr>
            <w:tcW w:w="596" w:type="pct"/>
            <w:gridSpan w:val="2"/>
            <w:tcMar>
              <w:top w:w="43" w:type="dxa"/>
              <w:left w:w="72" w:type="dxa"/>
              <w:bottom w:w="43" w:type="dxa"/>
              <w:right w:w="72" w:type="dxa"/>
            </w:tcMar>
          </w:tcPr>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747BA1" w:rsidRPr="00A56BA2" w:rsidRDefault="00747BA1" w:rsidP="00747BA1">
            <w:pPr>
              <w:pStyle w:val="TableText"/>
              <w:jc w:val="center"/>
              <w:rPr>
                <w:sz w:val="20"/>
                <w:szCs w:val="20"/>
              </w:rPr>
            </w:pPr>
            <w:r w:rsidRPr="00A56BA2">
              <w:rPr>
                <w:sz w:val="20"/>
                <w:szCs w:val="20"/>
              </w:rPr>
              <w:t>OFM</w:t>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rsidRPr="001F505E">
              <w:t>LE2010</w:t>
            </w:r>
            <w:r w:rsidR="00E76422" w:rsidRPr="00E76422">
              <w:rPr>
                <w:rFonts w:ascii="Arial" w:hAnsi="Arial"/>
              </w:rPr>
              <w:t>-</w:t>
            </w:r>
            <w:r w:rsidRPr="001F505E">
              <w:t>0</w:t>
            </w:r>
            <w:r>
              <w:t>65</w:t>
            </w:r>
            <w:r w:rsidRPr="001F505E">
              <w:t xml:space="preserve"> </w:t>
            </w:r>
          </w:p>
          <w:p w:rsidR="00747BA1" w:rsidRPr="001F505E" w:rsidRDefault="00747BA1" w:rsidP="00747BA1">
            <w:pPr>
              <w:jc w:val="center"/>
            </w:pPr>
            <w:r w:rsidRPr="001F505E">
              <w:t xml:space="preserve">Rev. </w:t>
            </w:r>
            <w:r>
              <w:t>1</w:t>
            </w:r>
            <w:r>
              <w:fldChar w:fldCharType="begin"/>
            </w:r>
            <w:r>
              <w:rPr>
                <w:color w:val="auto"/>
              </w:rPr>
              <w:instrText>xe "LE2010-065</w:instrText>
            </w:r>
            <w:r w:rsidRPr="001F505E">
              <w:rPr>
                <w:color w:val="auto"/>
              </w:rPr>
              <w:instrText xml:space="preserve">" \f dan </w:instrText>
            </w:r>
            <w:r>
              <w:fldChar w:fldCharType="end"/>
            </w:r>
          </w:p>
        </w:tc>
        <w:tc>
          <w:tcPr>
            <w:tcW w:w="2967" w:type="pct"/>
            <w:tcMar>
              <w:top w:w="43" w:type="dxa"/>
              <w:left w:w="72" w:type="dxa"/>
              <w:bottom w:w="43" w:type="dxa"/>
              <w:right w:w="72" w:type="dxa"/>
            </w:tcMar>
          </w:tcPr>
          <w:p w:rsidR="00747BA1" w:rsidRPr="001F505E" w:rsidRDefault="00747BA1" w:rsidP="00747BA1">
            <w:pPr>
              <w:pStyle w:val="RecordSeriesTitles"/>
            </w:pPr>
            <w:r>
              <w:t>Court Disposition Information</w:t>
            </w:r>
          </w:p>
          <w:p w:rsidR="00747BA1" w:rsidRPr="001F505E" w:rsidRDefault="00747BA1" w:rsidP="00747BA1">
            <w:r>
              <w:t>Records relating to information</w:t>
            </w:r>
            <w:r w:rsidRPr="001F505E">
              <w:t xml:space="preserve"> received from courts </w:t>
            </w:r>
            <w:r>
              <w:t xml:space="preserve">or other law enforcement agencies regarding the disposition of a court process in accordance with </w:t>
            </w:r>
            <w:hyperlink r:id="rId113" w:history="1">
              <w:r w:rsidRPr="00754FEF">
                <w:rPr>
                  <w:rStyle w:val="Hyperlink"/>
                </w:rPr>
                <w:t>RCW 10.97.045</w:t>
              </w:r>
            </w:hyperlink>
            <w:r>
              <w:t xml:space="preserve">. </w:t>
            </w:r>
            <w:r>
              <w:fldChar w:fldCharType="begin"/>
            </w:r>
            <w:r>
              <w:instrText xml:space="preserve">xe "court disposition information" \f subject </w:instrText>
            </w:r>
            <w:r>
              <w:fldChar w:fldCharType="end"/>
            </w:r>
            <w:r>
              <w:fldChar w:fldCharType="begin"/>
            </w:r>
            <w:r>
              <w:instrText xml:space="preserve">xe "disposition (court)" \f subject </w:instrText>
            </w:r>
            <w:r>
              <w:fldChar w:fldCharType="end"/>
            </w:r>
          </w:p>
        </w:tc>
        <w:tc>
          <w:tcPr>
            <w:tcW w:w="1001" w:type="pct"/>
            <w:tcMar>
              <w:top w:w="43" w:type="dxa"/>
              <w:left w:w="72" w:type="dxa"/>
              <w:bottom w:w="43" w:type="dxa"/>
              <w:right w:w="72" w:type="dxa"/>
            </w:tcMar>
          </w:tcPr>
          <w:p w:rsidR="00747BA1" w:rsidRPr="001F505E" w:rsidRDefault="00747BA1" w:rsidP="00747BA1">
            <w:pPr>
              <w:rPr>
                <w:i/>
              </w:rPr>
            </w:pPr>
            <w:r w:rsidRPr="001F505E">
              <w:rPr>
                <w:b/>
              </w:rPr>
              <w:t>Retain</w:t>
            </w:r>
            <w:r w:rsidRPr="001F505E">
              <w:t xml:space="preserve"> until no longer needed for agency busines</w:t>
            </w:r>
            <w:r>
              <w:t>s</w:t>
            </w:r>
            <w:r w:rsidRPr="001F505E">
              <w:rPr>
                <w:i/>
              </w:rPr>
              <w:t xml:space="preserve">   </w:t>
            </w:r>
          </w:p>
          <w:p w:rsidR="00747BA1" w:rsidRPr="001F505E" w:rsidRDefault="00747BA1" w:rsidP="00747BA1">
            <w:pPr>
              <w:rPr>
                <w:i/>
              </w:rPr>
            </w:pPr>
            <w:r w:rsidRPr="001F505E">
              <w:rPr>
                <w:i/>
              </w:rPr>
              <w:t xml:space="preserve">   then</w:t>
            </w:r>
          </w:p>
          <w:p w:rsidR="00747BA1" w:rsidRPr="001F505E" w:rsidRDefault="00747BA1" w:rsidP="00747BA1">
            <w:pPr>
              <w:rPr>
                <w:b/>
              </w:rPr>
            </w:pPr>
            <w:r w:rsidRPr="001F505E">
              <w:rPr>
                <w:b/>
              </w:rPr>
              <w:t>Destroy.</w:t>
            </w:r>
          </w:p>
        </w:tc>
        <w:tc>
          <w:tcPr>
            <w:tcW w:w="596" w:type="pct"/>
            <w:gridSpan w:val="2"/>
            <w:tcMar>
              <w:top w:w="43" w:type="dxa"/>
              <w:left w:w="72" w:type="dxa"/>
              <w:bottom w:w="43" w:type="dxa"/>
              <w:right w:w="72" w:type="dxa"/>
            </w:tcMar>
          </w:tcPr>
          <w:p w:rsidR="00747BA1" w:rsidRPr="001F505E" w:rsidRDefault="00747BA1" w:rsidP="00747BA1">
            <w:pPr>
              <w:pStyle w:val="TableText"/>
              <w:jc w:val="center"/>
              <w:rPr>
                <w:sz w:val="20"/>
                <w:szCs w:val="20"/>
              </w:rPr>
            </w:pPr>
            <w:r w:rsidRPr="001F505E">
              <w:rPr>
                <w:sz w:val="20"/>
                <w:szCs w:val="20"/>
              </w:rPr>
              <w:t>NON</w:t>
            </w:r>
            <w:r w:rsidR="00E76422" w:rsidRPr="00E76422">
              <w:rPr>
                <w:rFonts w:ascii="Arial" w:hAnsi="Arial"/>
                <w:sz w:val="20"/>
                <w:szCs w:val="20"/>
              </w:rPr>
              <w:t>-</w:t>
            </w:r>
            <w:r w:rsidRPr="001F505E">
              <w:rPr>
                <w:sz w:val="20"/>
                <w:szCs w:val="20"/>
              </w:rPr>
              <w:t>ARCHIVAL</w:t>
            </w:r>
          </w:p>
          <w:p w:rsidR="00747BA1" w:rsidRPr="001F505E" w:rsidRDefault="00747BA1" w:rsidP="00747BA1">
            <w:pPr>
              <w:pStyle w:val="TableText"/>
              <w:jc w:val="center"/>
              <w:rPr>
                <w:sz w:val="20"/>
                <w:szCs w:val="20"/>
              </w:rPr>
            </w:pPr>
            <w:r w:rsidRPr="001F505E">
              <w:rPr>
                <w:sz w:val="20"/>
                <w:szCs w:val="20"/>
              </w:rPr>
              <w:t>NON</w:t>
            </w:r>
            <w:r w:rsidR="00E76422" w:rsidRPr="00E76422">
              <w:rPr>
                <w:rFonts w:ascii="Arial" w:hAnsi="Arial"/>
                <w:sz w:val="20"/>
                <w:szCs w:val="20"/>
              </w:rPr>
              <w:t>-</w:t>
            </w:r>
            <w:r w:rsidRPr="001F505E">
              <w:rPr>
                <w:sz w:val="20"/>
                <w:szCs w:val="20"/>
              </w:rPr>
              <w:t>ESSENTIAL</w:t>
            </w:r>
          </w:p>
          <w:p w:rsidR="00747BA1" w:rsidRPr="001F505E" w:rsidRDefault="00747BA1" w:rsidP="00747BA1">
            <w:pPr>
              <w:pStyle w:val="TableText"/>
              <w:jc w:val="center"/>
              <w:rPr>
                <w:sz w:val="20"/>
                <w:szCs w:val="20"/>
              </w:rPr>
            </w:pPr>
            <w:r>
              <w:rPr>
                <w:sz w:val="20"/>
                <w:szCs w:val="20"/>
              </w:rPr>
              <w:t>OPR</w:t>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lastRenderedPageBreak/>
              <w:t>LE2010</w:t>
            </w:r>
            <w:r w:rsidR="00E76422" w:rsidRPr="00E76422">
              <w:rPr>
                <w:rFonts w:ascii="Arial" w:hAnsi="Arial"/>
              </w:rPr>
              <w:t>-</w:t>
            </w:r>
            <w:r>
              <w:t xml:space="preserve">066 </w:t>
            </w:r>
          </w:p>
          <w:p w:rsidR="00747BA1" w:rsidRDefault="00747BA1" w:rsidP="00747BA1">
            <w:pPr>
              <w:jc w:val="center"/>
            </w:pPr>
            <w:r>
              <w:t>Rev. 0</w:t>
            </w:r>
            <w:r>
              <w:fldChar w:fldCharType="begin"/>
            </w:r>
            <w:r>
              <w:rPr>
                <w:color w:val="auto"/>
              </w:rPr>
              <w:instrText xml:space="preserve">xe "LE2010-066" \f dan </w:instrText>
            </w:r>
            <w:r>
              <w:fldChar w:fldCharType="end"/>
            </w:r>
          </w:p>
        </w:tc>
        <w:tc>
          <w:tcPr>
            <w:tcW w:w="2967" w:type="pct"/>
            <w:tcMar>
              <w:top w:w="43" w:type="dxa"/>
              <w:left w:w="72" w:type="dxa"/>
              <w:bottom w:w="43" w:type="dxa"/>
              <w:right w:w="72" w:type="dxa"/>
            </w:tcMar>
          </w:tcPr>
          <w:p w:rsidR="00747BA1" w:rsidRDefault="00747BA1" w:rsidP="00747BA1">
            <w:pPr>
              <w:pStyle w:val="RecordSeriesTitles"/>
            </w:pPr>
            <w:r>
              <w:t>Criminal History Audit Reports</w:t>
            </w:r>
          </w:p>
          <w:p w:rsidR="00747BA1" w:rsidRDefault="00747BA1" w:rsidP="00747BA1">
            <w:r>
              <w:t>Final reports of Washington State Patrol audit findings.</w:t>
            </w:r>
            <w:r>
              <w:fldChar w:fldCharType="begin"/>
            </w:r>
            <w:r>
              <w:instrText xml:space="preserve">xe "reports:criminal history audits" \f subject </w:instrText>
            </w:r>
            <w:r>
              <w:fldChar w:fldCharType="end"/>
            </w:r>
            <w:r>
              <w:fldChar w:fldCharType="begin"/>
            </w:r>
            <w:r>
              <w:instrText xml:space="preserve">xe "audits:WSP findings" \f subject </w:instrText>
            </w:r>
            <w:r>
              <w:fldChar w:fldCharType="end"/>
            </w:r>
            <w:r>
              <w:fldChar w:fldCharType="begin"/>
            </w:r>
            <w:r>
              <w:instrText xml:space="preserve">xe "criminal history:audit trail/reports" \f subject </w:instrText>
            </w:r>
            <w:r>
              <w:fldChar w:fldCharType="end"/>
            </w:r>
          </w:p>
          <w:p w:rsidR="00747BA1" w:rsidRPr="00F31A87" w:rsidRDefault="00747BA1" w:rsidP="00747BA1">
            <w:pPr>
              <w:pStyle w:val="NOTE"/>
              <w:rPr>
                <w:color w:val="auto"/>
              </w:rPr>
            </w:pPr>
            <w:r w:rsidRPr="00F31A87">
              <w:rPr>
                <w:color w:val="auto"/>
              </w:rPr>
              <w:t xml:space="preserve">Note: </w:t>
            </w:r>
            <w:r>
              <w:rPr>
                <w:color w:val="auto"/>
              </w:rPr>
              <w:t>Criminal history audit reports are retained by Washington State Patrol in accordance with the Washington State Patrol records retention schedule.</w:t>
            </w:r>
          </w:p>
        </w:tc>
        <w:tc>
          <w:tcPr>
            <w:tcW w:w="1001" w:type="pct"/>
            <w:tcMar>
              <w:top w:w="43" w:type="dxa"/>
              <w:left w:w="72" w:type="dxa"/>
              <w:bottom w:w="43" w:type="dxa"/>
              <w:right w:w="72" w:type="dxa"/>
            </w:tcMar>
          </w:tcPr>
          <w:p w:rsidR="00747BA1" w:rsidRDefault="00747BA1" w:rsidP="00747BA1">
            <w:r>
              <w:rPr>
                <w:b/>
              </w:rPr>
              <w:t>Retain</w:t>
            </w:r>
            <w:r>
              <w:t xml:space="preserve"> for 6 years after completion of Washington State Patrol audit</w:t>
            </w:r>
          </w:p>
          <w:p w:rsidR="00747BA1" w:rsidRDefault="00747BA1" w:rsidP="00747BA1">
            <w:pPr>
              <w:rPr>
                <w:i/>
              </w:rPr>
            </w:pPr>
            <w:r>
              <w:t xml:space="preserve">   </w:t>
            </w:r>
            <w:r>
              <w:rPr>
                <w:i/>
              </w:rPr>
              <w:t>then</w:t>
            </w:r>
          </w:p>
          <w:p w:rsidR="00747BA1" w:rsidRPr="00731E16" w:rsidRDefault="00747BA1" w:rsidP="00747BA1">
            <w:r>
              <w:rPr>
                <w:b/>
              </w:rPr>
              <w:t>Transfer</w:t>
            </w:r>
            <w:r>
              <w:t xml:space="preserve"> to Washington State Archives for appraisal and selective retention.</w:t>
            </w:r>
          </w:p>
        </w:tc>
        <w:tc>
          <w:tcPr>
            <w:tcW w:w="596" w:type="pct"/>
            <w:gridSpan w:val="2"/>
            <w:tcMar>
              <w:top w:w="43" w:type="dxa"/>
              <w:left w:w="72" w:type="dxa"/>
              <w:bottom w:w="43" w:type="dxa"/>
              <w:right w:w="72" w:type="dxa"/>
            </w:tcMar>
          </w:tcPr>
          <w:p w:rsidR="00747BA1" w:rsidRPr="00A56BA2" w:rsidRDefault="00747BA1" w:rsidP="00747BA1">
            <w:pPr>
              <w:pStyle w:val="TableText"/>
              <w:jc w:val="center"/>
              <w:rPr>
                <w:b/>
                <w:sz w:val="20"/>
                <w:szCs w:val="20"/>
              </w:rPr>
            </w:pPr>
            <w:r w:rsidRPr="00A56BA2">
              <w:rPr>
                <w:b/>
                <w:szCs w:val="22"/>
              </w:rPr>
              <w:t>ARCHIVAL</w:t>
            </w:r>
            <w:r w:rsidRPr="00A56BA2">
              <w:rPr>
                <w:b/>
                <w:sz w:val="20"/>
                <w:szCs w:val="20"/>
              </w:rPr>
              <w:t xml:space="preserve"> </w:t>
            </w:r>
            <w:r w:rsidRPr="00A371B7">
              <w:rPr>
                <w:b/>
                <w:sz w:val="16"/>
                <w:szCs w:val="16"/>
              </w:rPr>
              <w:t>(Appraisal Required)</w:t>
            </w:r>
          </w:p>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747BA1" w:rsidRPr="00A56BA2" w:rsidRDefault="00747BA1" w:rsidP="00747BA1">
            <w:pPr>
              <w:pStyle w:val="TableText"/>
              <w:jc w:val="center"/>
              <w:rPr>
                <w:sz w:val="20"/>
                <w:szCs w:val="20"/>
              </w:rPr>
            </w:pPr>
            <w:r w:rsidRPr="00A56BA2">
              <w:rPr>
                <w:sz w:val="20"/>
                <w:szCs w:val="20"/>
              </w:rPr>
              <w:t>O</w:t>
            </w:r>
            <w:r>
              <w:rPr>
                <w:sz w:val="20"/>
                <w:szCs w:val="20"/>
              </w:rPr>
              <w:t>PR</w:t>
            </w:r>
            <w:r>
              <w:rPr>
                <w:sz w:val="20"/>
                <w:szCs w:val="20"/>
              </w:rPr>
              <w:fldChar w:fldCharType="begin"/>
            </w:r>
            <w:r>
              <w:instrText xml:space="preserve">xe "Investigation:Case Management:Criminal History Audit Reports" \f archival </w:instrText>
            </w:r>
            <w:r>
              <w:rPr>
                <w:sz w:val="20"/>
                <w:szCs w:val="20"/>
              </w:rPr>
              <w:fldChar w:fldCharType="end"/>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t>LE07</w:t>
            </w:r>
            <w:r w:rsidR="00E76422" w:rsidRPr="00E76422">
              <w:rPr>
                <w:rFonts w:ascii="Arial" w:hAnsi="Arial"/>
              </w:rPr>
              <w:t>-</w:t>
            </w:r>
            <w:r>
              <w:t>01</w:t>
            </w:r>
            <w:r w:rsidR="00E76422" w:rsidRPr="00E76422">
              <w:rPr>
                <w:rFonts w:ascii="Arial" w:hAnsi="Arial"/>
              </w:rPr>
              <w:t>-</w:t>
            </w:r>
            <w:r>
              <w:t>02</w:t>
            </w:r>
          </w:p>
          <w:p w:rsidR="00747BA1" w:rsidRDefault="00747BA1" w:rsidP="00747BA1">
            <w:pPr>
              <w:jc w:val="center"/>
            </w:pPr>
            <w:r>
              <w:t>Rev. 1</w:t>
            </w:r>
            <w:r>
              <w:fldChar w:fldCharType="begin"/>
            </w:r>
            <w:r>
              <w:rPr>
                <w:color w:val="auto"/>
              </w:rPr>
              <w:instrText xml:space="preserve">xe "LE07-01-02" \f dan </w:instrText>
            </w:r>
            <w:r>
              <w:fldChar w:fldCharType="end"/>
            </w:r>
          </w:p>
        </w:tc>
        <w:tc>
          <w:tcPr>
            <w:tcW w:w="2967" w:type="pct"/>
            <w:tcMar>
              <w:top w:w="43" w:type="dxa"/>
              <w:left w:w="72" w:type="dxa"/>
              <w:bottom w:w="43" w:type="dxa"/>
              <w:right w:w="72" w:type="dxa"/>
            </w:tcMar>
          </w:tcPr>
          <w:p w:rsidR="00747BA1" w:rsidRDefault="00747BA1" w:rsidP="00747BA1">
            <w:pPr>
              <w:pStyle w:val="RecordSeriesTitles"/>
            </w:pPr>
            <w:r>
              <w:t>Criminal History Audit Trail Files</w:t>
            </w:r>
          </w:p>
          <w:p w:rsidR="00747BA1" w:rsidRDefault="00747BA1" w:rsidP="00747BA1">
            <w:pPr>
              <w:pStyle w:val="TableText"/>
            </w:pPr>
            <w:r>
              <w:t xml:space="preserve">Records documenting the receipt and entry of disposition information to criminal offender record information in accordance with </w:t>
            </w:r>
            <w:hyperlink r:id="rId114" w:history="1">
              <w:r w:rsidRPr="00754FEF">
                <w:rPr>
                  <w:rStyle w:val="Hyperlink"/>
                </w:rPr>
                <w:t>RCW 10.98.100</w:t>
              </w:r>
            </w:hyperlink>
            <w:r>
              <w:t>.</w:t>
            </w:r>
            <w:r>
              <w:fldChar w:fldCharType="begin"/>
            </w:r>
            <w:r>
              <w:instrText xml:space="preserve">xe "audits:criminal history audit trail files" \f subject </w:instrText>
            </w:r>
            <w:r>
              <w:fldChar w:fldCharType="end"/>
            </w:r>
            <w:r>
              <w:fldChar w:fldCharType="begin"/>
            </w:r>
            <w:r>
              <w:instrText xml:space="preserve">xe "criminal history:audit trail/reports" \f subject </w:instrText>
            </w:r>
            <w:r>
              <w:fldChar w:fldCharType="end"/>
            </w:r>
          </w:p>
        </w:tc>
        <w:tc>
          <w:tcPr>
            <w:tcW w:w="1001" w:type="pct"/>
            <w:tcMar>
              <w:top w:w="43" w:type="dxa"/>
              <w:left w:w="72" w:type="dxa"/>
              <w:bottom w:w="43" w:type="dxa"/>
              <w:right w:w="72" w:type="dxa"/>
            </w:tcMar>
          </w:tcPr>
          <w:p w:rsidR="00747BA1" w:rsidRDefault="00747BA1" w:rsidP="00747BA1">
            <w:r>
              <w:rPr>
                <w:b/>
              </w:rPr>
              <w:t>Retain</w:t>
            </w:r>
            <w:r>
              <w:t xml:space="preserve"> for 1 year after completion of Washington State Patrol audit</w:t>
            </w:r>
          </w:p>
          <w:p w:rsidR="00747BA1" w:rsidRDefault="00747BA1" w:rsidP="00747BA1">
            <w:pPr>
              <w:rPr>
                <w:i/>
              </w:rPr>
            </w:pPr>
            <w:r>
              <w:rPr>
                <w:i/>
              </w:rPr>
              <w:t xml:space="preserve">   then</w:t>
            </w:r>
          </w:p>
          <w:p w:rsidR="00747BA1" w:rsidRDefault="00747BA1" w:rsidP="00747BA1">
            <w:pPr>
              <w:rPr>
                <w:b/>
              </w:rPr>
            </w:pPr>
            <w:r>
              <w:rPr>
                <w:b/>
              </w:rPr>
              <w:t>Destroy.</w:t>
            </w:r>
          </w:p>
        </w:tc>
        <w:tc>
          <w:tcPr>
            <w:tcW w:w="596" w:type="pct"/>
            <w:gridSpan w:val="2"/>
            <w:tcMar>
              <w:top w:w="43" w:type="dxa"/>
              <w:left w:w="72" w:type="dxa"/>
              <w:bottom w:w="43" w:type="dxa"/>
              <w:right w:w="72" w:type="dxa"/>
            </w:tcMar>
          </w:tcPr>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747BA1" w:rsidRPr="00A56BA2" w:rsidRDefault="00747BA1" w:rsidP="00747BA1">
            <w:pPr>
              <w:pStyle w:val="TableText"/>
              <w:jc w:val="center"/>
              <w:rPr>
                <w:sz w:val="20"/>
                <w:szCs w:val="20"/>
              </w:rPr>
            </w:pPr>
            <w:r w:rsidRPr="00A56BA2">
              <w:rPr>
                <w:sz w:val="20"/>
                <w:szCs w:val="20"/>
              </w:rPr>
              <w:t>OFM</w:t>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rPr>
                <w:color w:val="auto"/>
              </w:rPr>
            </w:pPr>
            <w:r>
              <w:rPr>
                <w:color w:val="auto"/>
              </w:rPr>
              <w:t>LE07</w:t>
            </w:r>
            <w:r w:rsidR="00E76422" w:rsidRPr="00E76422">
              <w:rPr>
                <w:rFonts w:ascii="Arial" w:hAnsi="Arial"/>
                <w:color w:val="auto"/>
              </w:rPr>
              <w:t>-</w:t>
            </w:r>
            <w:r>
              <w:rPr>
                <w:color w:val="auto"/>
              </w:rPr>
              <w:t>01</w:t>
            </w:r>
            <w:r w:rsidR="00E76422" w:rsidRPr="00E76422">
              <w:rPr>
                <w:rFonts w:ascii="Arial" w:hAnsi="Arial"/>
                <w:color w:val="auto"/>
              </w:rPr>
              <w:t>-</w:t>
            </w:r>
            <w:r>
              <w:rPr>
                <w:color w:val="auto"/>
              </w:rPr>
              <w:t xml:space="preserve">05 </w:t>
            </w:r>
          </w:p>
          <w:p w:rsidR="00747BA1" w:rsidDel="009F0305" w:rsidRDefault="00747BA1" w:rsidP="00747BA1">
            <w:pPr>
              <w:jc w:val="center"/>
              <w:rPr>
                <w:color w:val="auto"/>
              </w:rPr>
            </w:pPr>
            <w:r>
              <w:rPr>
                <w:color w:val="auto"/>
              </w:rPr>
              <w:t>Rev. 2</w:t>
            </w:r>
            <w:r>
              <w:rPr>
                <w:color w:val="auto"/>
              </w:rPr>
              <w:fldChar w:fldCharType="begin"/>
            </w:r>
            <w:r>
              <w:rPr>
                <w:color w:val="auto"/>
              </w:rPr>
              <w:instrText xml:space="preserve">xe "LE07-01-05" \f dan </w:instrText>
            </w:r>
            <w:r>
              <w:rPr>
                <w:color w:val="auto"/>
              </w:rPr>
              <w:fldChar w:fldCharType="end"/>
            </w:r>
          </w:p>
        </w:tc>
        <w:tc>
          <w:tcPr>
            <w:tcW w:w="2967" w:type="pct"/>
            <w:tcMar>
              <w:top w:w="43" w:type="dxa"/>
              <w:left w:w="72" w:type="dxa"/>
              <w:bottom w:w="43" w:type="dxa"/>
              <w:right w:w="72" w:type="dxa"/>
            </w:tcMar>
          </w:tcPr>
          <w:p w:rsidR="00747BA1" w:rsidRPr="007C6720" w:rsidRDefault="00747BA1" w:rsidP="00747BA1">
            <w:pPr>
              <w:pStyle w:val="RecordSeriesTitles"/>
              <w:rPr>
                <w:szCs w:val="22"/>
              </w:rPr>
            </w:pPr>
            <w:r w:rsidRPr="007C6720">
              <w:rPr>
                <w:szCs w:val="22"/>
              </w:rPr>
              <w:t xml:space="preserve">Criminal History Record Information </w:t>
            </w:r>
            <w:r w:rsidRPr="007C6720">
              <w:rPr>
                <w:rFonts w:ascii="Arial" w:hAnsi="Arial" w:cs="Arial"/>
                <w:szCs w:val="22"/>
              </w:rPr>
              <w:t>–</w:t>
            </w:r>
            <w:r w:rsidRPr="007C6720">
              <w:rPr>
                <w:szCs w:val="22"/>
              </w:rPr>
              <w:t xml:space="preserve"> Felonies and Gross Misdemeanors</w:t>
            </w:r>
          </w:p>
          <w:p w:rsidR="00943255" w:rsidRDefault="00747BA1" w:rsidP="00A77D48">
            <w:pPr>
              <w:pStyle w:val="Includes"/>
            </w:pPr>
            <w:r w:rsidRPr="00C41D5A">
              <w:t>Crimi</w:t>
            </w:r>
            <w:r>
              <w:t>nal history record information (</w:t>
            </w:r>
            <w:r w:rsidRPr="00C41D5A">
              <w:t xml:space="preserve">as defined by </w:t>
            </w:r>
            <w:hyperlink r:id="rId115" w:history="1">
              <w:r w:rsidRPr="0048278B">
                <w:rPr>
                  <w:rStyle w:val="Hyperlink"/>
                </w:rPr>
                <w:t>RCW 10.97.030(1)</w:t>
              </w:r>
            </w:hyperlink>
            <w:r>
              <w:t>)</w:t>
            </w:r>
            <w:r w:rsidRPr="00C41D5A">
              <w:t xml:space="preserve"> </w:t>
            </w:r>
            <w:r>
              <w:t>on individuals charged with a felony and/or gross misdemeanor.</w:t>
            </w:r>
            <w:r w:rsidDel="00FB6522">
              <w:t xml:space="preserve"> </w:t>
            </w:r>
          </w:p>
          <w:p w:rsidR="00747BA1" w:rsidRDefault="00747BA1" w:rsidP="00A77D48">
            <w:pPr>
              <w:pStyle w:val="Includes"/>
            </w:pPr>
            <w:r>
              <w:rPr>
                <w:color w:val="auto"/>
                <w:szCs w:val="22"/>
              </w:rPr>
              <w:fldChar w:fldCharType="begin"/>
            </w:r>
            <w:r>
              <w:rPr>
                <w:color w:val="auto"/>
                <w:szCs w:val="22"/>
              </w:rPr>
              <w:instrText>xe "criminal history:record information (CHRI)</w:instrText>
            </w:r>
            <w:r>
              <w:instrText xml:space="preserve">:felonies and gross </w:instrText>
            </w:r>
            <w:r w:rsidRPr="007C6720">
              <w:rPr>
                <w:color w:val="auto"/>
                <w:szCs w:val="22"/>
              </w:rPr>
              <w:instrText xml:space="preserve">misdemeanors" \f subject </w:instrText>
            </w:r>
            <w:r>
              <w:rPr>
                <w:color w:val="auto"/>
                <w:szCs w:val="22"/>
              </w:rPr>
              <w:fldChar w:fldCharType="end"/>
            </w:r>
            <w:r w:rsidRPr="00390EBA">
              <w:rPr>
                <w:szCs w:val="22"/>
              </w:rPr>
              <w:fldChar w:fldCharType="begin"/>
            </w:r>
            <w:r w:rsidRPr="00390EBA">
              <w:rPr>
                <w:color w:val="auto"/>
                <w:szCs w:val="22"/>
              </w:rPr>
              <w:instrText>xe "fingerprint:records" \f subject</w:instrText>
            </w:r>
            <w:r>
              <w:rPr>
                <w:color w:val="auto"/>
                <w:szCs w:val="22"/>
              </w:rPr>
              <w:instrText xml:space="preserve"> </w:instrText>
            </w:r>
            <w:r w:rsidRPr="00390EBA">
              <w:rPr>
                <w:szCs w:val="22"/>
              </w:rPr>
              <w:fldChar w:fldCharType="end"/>
            </w:r>
            <w:r w:rsidRPr="00C41D5A">
              <w:t>Includes, but is not limited to:</w:t>
            </w:r>
          </w:p>
          <w:p w:rsidR="00747BA1" w:rsidRPr="00AD67C1" w:rsidRDefault="00747BA1" w:rsidP="00005167">
            <w:pPr>
              <w:pStyle w:val="BULLETSINC"/>
              <w:numPr>
                <w:ilvl w:val="0"/>
                <w:numId w:val="38"/>
              </w:numPr>
            </w:pPr>
            <w:r w:rsidRPr="00AD67C1">
              <w:t xml:space="preserve">Fingerprints recorded in accordance with </w:t>
            </w:r>
            <w:hyperlink r:id="rId116" w:history="1">
              <w:r w:rsidRPr="00AD67C1">
                <w:rPr>
                  <w:rStyle w:val="Hyperlink"/>
                </w:rPr>
                <w:t>RCW 43.43.735</w:t>
              </w:r>
            </w:hyperlink>
            <w:r w:rsidRPr="00AD67C1">
              <w:t xml:space="preserve"> and transmitted to Washington State Patrol in accordance with </w:t>
            </w:r>
            <w:hyperlink r:id="rId117" w:history="1">
              <w:r w:rsidRPr="00AD67C1">
                <w:rPr>
                  <w:rStyle w:val="Hyperlink"/>
                </w:rPr>
                <w:t>RCW 10.98.050</w:t>
              </w:r>
            </w:hyperlink>
            <w:r w:rsidRPr="00AD67C1">
              <w:t xml:space="preserve"> or </w:t>
            </w:r>
            <w:hyperlink r:id="rId118" w:history="1">
              <w:r w:rsidRPr="00AD67C1">
                <w:rPr>
                  <w:rStyle w:val="Hyperlink"/>
                </w:rPr>
                <w:t>RCW 43.43.570</w:t>
              </w:r>
            </w:hyperlink>
            <w:r w:rsidRPr="00AD67C1">
              <w:t>;</w:t>
            </w:r>
          </w:p>
          <w:p w:rsidR="00747BA1" w:rsidRPr="00AD67C1" w:rsidRDefault="00747BA1" w:rsidP="00005167">
            <w:pPr>
              <w:pStyle w:val="BULLETSINC"/>
              <w:numPr>
                <w:ilvl w:val="0"/>
                <w:numId w:val="38"/>
              </w:numPr>
            </w:pPr>
            <w:r w:rsidRPr="00AD67C1">
              <w:t>Identifiable descriptions;</w:t>
            </w:r>
          </w:p>
          <w:p w:rsidR="00747BA1" w:rsidRPr="00AD67C1" w:rsidRDefault="00747BA1" w:rsidP="00005167">
            <w:pPr>
              <w:pStyle w:val="BULLETSINC"/>
              <w:numPr>
                <w:ilvl w:val="0"/>
                <w:numId w:val="38"/>
              </w:numPr>
            </w:pPr>
            <w:r w:rsidRPr="00AD67C1">
              <w:t>Notations of arrests, charges and dispositions;</w:t>
            </w:r>
          </w:p>
          <w:p w:rsidR="00747BA1" w:rsidRPr="00AD67C1" w:rsidRDefault="00747BA1" w:rsidP="00005167">
            <w:pPr>
              <w:pStyle w:val="BULLETSINC"/>
              <w:numPr>
                <w:ilvl w:val="0"/>
                <w:numId w:val="38"/>
              </w:numPr>
              <w:rPr>
                <w:b/>
              </w:rPr>
            </w:pPr>
            <w:r w:rsidRPr="00AD67C1">
              <w:t>Mug shots.</w:t>
            </w:r>
          </w:p>
          <w:p w:rsidR="00747BA1" w:rsidRPr="00994959" w:rsidDel="009F0305" w:rsidRDefault="00747BA1" w:rsidP="003F0CB9">
            <w:pPr>
              <w:pStyle w:val="Excludes"/>
            </w:pPr>
            <w:r w:rsidRPr="009B067D">
              <w:t xml:space="preserve">Excludes copies of rap sheets printed from state or federal criminal history databases </w:t>
            </w:r>
            <w:r w:rsidRPr="00994959">
              <w:t xml:space="preserve">which are </w:t>
            </w:r>
            <w:r w:rsidRPr="008571BE">
              <w:rPr>
                <w:shd w:val="clear" w:color="auto" w:fill="FFFFFF"/>
              </w:rPr>
              <w:t xml:space="preserve">covered by </w:t>
            </w:r>
            <w:hyperlink r:id="rId119" w:history="1">
              <w:r w:rsidRPr="008571BE">
                <w:rPr>
                  <w:rStyle w:val="Hyperlink"/>
                  <w:i/>
                  <w:shd w:val="clear" w:color="auto" w:fill="FFFFFF"/>
                </w:rPr>
                <w:t>CORE</w:t>
              </w:r>
            </w:hyperlink>
            <w:r w:rsidRPr="008571BE">
              <w:rPr>
                <w:shd w:val="clear" w:color="auto" w:fill="FFFFFF"/>
              </w:rPr>
              <w:t xml:space="preserve"> series GS50</w:t>
            </w:r>
            <w:r w:rsidR="00E76422" w:rsidRPr="00E76422">
              <w:rPr>
                <w:rFonts w:ascii="Arial" w:hAnsi="Arial"/>
              </w:rPr>
              <w:t>-</w:t>
            </w:r>
            <w:r w:rsidRPr="009B067D">
              <w:t>02</w:t>
            </w:r>
            <w:r w:rsidR="00E76422" w:rsidRPr="00E76422">
              <w:rPr>
                <w:rFonts w:ascii="Arial" w:hAnsi="Arial"/>
              </w:rPr>
              <w:t>-</w:t>
            </w:r>
            <w:r w:rsidRPr="009B067D">
              <w:t>03</w:t>
            </w:r>
            <w:r w:rsidRPr="00994959">
              <w:t>.</w:t>
            </w:r>
          </w:p>
        </w:tc>
        <w:tc>
          <w:tcPr>
            <w:tcW w:w="1001" w:type="pct"/>
            <w:tcMar>
              <w:top w:w="43" w:type="dxa"/>
              <w:left w:w="72" w:type="dxa"/>
              <w:bottom w:w="43" w:type="dxa"/>
              <w:right w:w="72" w:type="dxa"/>
            </w:tcMar>
          </w:tcPr>
          <w:p w:rsidR="00747BA1" w:rsidRDefault="00747BA1" w:rsidP="00747BA1">
            <w:r>
              <w:rPr>
                <w:b/>
              </w:rPr>
              <w:t>Retain</w:t>
            </w:r>
            <w:r>
              <w:t xml:space="preserve"> until transmitted to Washington State Patrol</w:t>
            </w:r>
          </w:p>
          <w:p w:rsidR="00747BA1" w:rsidRPr="000973BE" w:rsidRDefault="00747BA1" w:rsidP="00747BA1">
            <w:pPr>
              <w:rPr>
                <w:i/>
              </w:rPr>
            </w:pPr>
            <w:r>
              <w:t xml:space="preserve">   </w:t>
            </w:r>
            <w:r w:rsidRPr="000973BE">
              <w:rPr>
                <w:i/>
              </w:rPr>
              <w:t>and</w:t>
            </w:r>
          </w:p>
          <w:p w:rsidR="00747BA1" w:rsidRDefault="00747BA1" w:rsidP="00747BA1">
            <w:r>
              <w:t>until no longer needed for agency business</w:t>
            </w:r>
          </w:p>
          <w:p w:rsidR="00747BA1" w:rsidRDefault="00747BA1" w:rsidP="00747BA1">
            <w:pPr>
              <w:rPr>
                <w:i/>
              </w:rPr>
            </w:pPr>
            <w:r>
              <w:t xml:space="preserve">   </w:t>
            </w:r>
            <w:r>
              <w:rPr>
                <w:i/>
              </w:rPr>
              <w:t>then</w:t>
            </w:r>
          </w:p>
          <w:p w:rsidR="00747BA1" w:rsidRPr="00B22CB2" w:rsidDel="009F0305" w:rsidRDefault="00747BA1" w:rsidP="00747BA1">
            <w:r>
              <w:rPr>
                <w:b/>
              </w:rPr>
              <w:t>Destroy</w:t>
            </w:r>
            <w:r>
              <w:t xml:space="preserve">. </w:t>
            </w:r>
          </w:p>
        </w:tc>
        <w:tc>
          <w:tcPr>
            <w:tcW w:w="596" w:type="pct"/>
            <w:gridSpan w:val="2"/>
            <w:tcMar>
              <w:top w:w="43" w:type="dxa"/>
              <w:left w:w="72" w:type="dxa"/>
              <w:bottom w:w="43" w:type="dxa"/>
              <w:right w:w="72" w:type="dxa"/>
            </w:tcMar>
          </w:tcPr>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747BA1" w:rsidRPr="00D60C7C" w:rsidRDefault="00747BA1" w:rsidP="00747BA1">
            <w:pPr>
              <w:pStyle w:val="TableText"/>
              <w:jc w:val="center"/>
              <w:rPr>
                <w:sz w:val="20"/>
                <w:szCs w:val="20"/>
              </w:rPr>
            </w:pPr>
            <w:r w:rsidRPr="00D60C7C">
              <w:rPr>
                <w:sz w:val="20"/>
                <w:szCs w:val="20"/>
              </w:rPr>
              <w:t>NON</w:t>
            </w:r>
            <w:r w:rsidR="00E76422" w:rsidRPr="00E76422">
              <w:rPr>
                <w:rFonts w:ascii="Arial" w:hAnsi="Arial"/>
                <w:sz w:val="20"/>
                <w:szCs w:val="20"/>
              </w:rPr>
              <w:t>-</w:t>
            </w:r>
            <w:r w:rsidRPr="00D60C7C">
              <w:rPr>
                <w:sz w:val="20"/>
                <w:szCs w:val="20"/>
              </w:rPr>
              <w:t>ESSENTIAL</w:t>
            </w:r>
          </w:p>
          <w:p w:rsidR="00747BA1" w:rsidRPr="00A56BA2" w:rsidDel="009F0305" w:rsidRDefault="00747BA1" w:rsidP="00747BA1">
            <w:pPr>
              <w:pStyle w:val="TableText"/>
              <w:jc w:val="center"/>
              <w:rPr>
                <w:sz w:val="20"/>
                <w:szCs w:val="20"/>
              </w:rPr>
            </w:pPr>
            <w:r w:rsidRPr="00A56BA2">
              <w:rPr>
                <w:sz w:val="20"/>
                <w:szCs w:val="20"/>
              </w:rPr>
              <w:t>OPR</w:t>
            </w:r>
            <w:r w:rsidR="001C7D34">
              <w:fldChar w:fldCharType="begin"/>
            </w:r>
            <w:r w:rsidR="001C7D34">
              <w:instrText xml:space="preserve">xe "mug shots" \f subject </w:instrText>
            </w:r>
            <w:r w:rsidR="001C7D34">
              <w:fldChar w:fldCharType="end"/>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rPr>
                <w:color w:val="auto"/>
              </w:rPr>
            </w:pPr>
            <w:r>
              <w:rPr>
                <w:color w:val="auto"/>
              </w:rPr>
              <w:lastRenderedPageBreak/>
              <w:t>LE2010</w:t>
            </w:r>
            <w:r w:rsidR="00E76422" w:rsidRPr="00E76422">
              <w:rPr>
                <w:rFonts w:ascii="Arial" w:hAnsi="Arial"/>
                <w:color w:val="auto"/>
              </w:rPr>
              <w:t>-</w:t>
            </w:r>
            <w:r>
              <w:rPr>
                <w:color w:val="auto"/>
              </w:rPr>
              <w:t>067 Rev. 1</w:t>
            </w:r>
            <w:r>
              <w:rPr>
                <w:color w:val="auto"/>
              </w:rPr>
              <w:fldChar w:fldCharType="begin"/>
            </w:r>
            <w:r>
              <w:rPr>
                <w:color w:val="auto"/>
              </w:rPr>
              <w:instrText xml:space="preserve">xe "LE2010-067" \f dan </w:instrText>
            </w:r>
            <w:r>
              <w:rPr>
                <w:color w:val="auto"/>
              </w:rPr>
              <w:fldChar w:fldCharType="end"/>
            </w:r>
          </w:p>
        </w:tc>
        <w:tc>
          <w:tcPr>
            <w:tcW w:w="2967" w:type="pct"/>
            <w:tcMar>
              <w:top w:w="43" w:type="dxa"/>
              <w:left w:w="72" w:type="dxa"/>
              <w:bottom w:w="43" w:type="dxa"/>
              <w:right w:w="72" w:type="dxa"/>
            </w:tcMar>
          </w:tcPr>
          <w:p w:rsidR="00747BA1" w:rsidRPr="007C6720" w:rsidRDefault="00747BA1" w:rsidP="00747BA1">
            <w:pPr>
              <w:pStyle w:val="RecordSeriesTitles"/>
              <w:rPr>
                <w:szCs w:val="22"/>
              </w:rPr>
            </w:pPr>
            <w:r w:rsidRPr="007C6720">
              <w:rPr>
                <w:szCs w:val="22"/>
              </w:rPr>
              <w:t xml:space="preserve">Criminal History Record Information </w:t>
            </w:r>
            <w:r w:rsidRPr="007C6720">
              <w:rPr>
                <w:rFonts w:ascii="Arial" w:hAnsi="Arial" w:cs="Arial"/>
                <w:szCs w:val="22"/>
              </w:rPr>
              <w:t>–</w:t>
            </w:r>
            <w:r w:rsidRPr="007C6720">
              <w:rPr>
                <w:szCs w:val="22"/>
              </w:rPr>
              <w:t xml:space="preserve"> Misdemeanors (with Fingerprints)</w:t>
            </w:r>
            <w:r w:rsidRPr="007C6720">
              <w:rPr>
                <w:color w:val="auto"/>
                <w:szCs w:val="22"/>
              </w:rPr>
              <w:t xml:space="preserve"> </w:t>
            </w:r>
          </w:p>
          <w:p w:rsidR="00AD67C1" w:rsidRDefault="00747BA1" w:rsidP="00A77D48">
            <w:pPr>
              <w:pStyle w:val="Includes"/>
              <w:rPr>
                <w:color w:val="auto"/>
                <w:szCs w:val="22"/>
              </w:rPr>
            </w:pPr>
            <w:r>
              <w:t xml:space="preserve">Criminal history record information (as defined by </w:t>
            </w:r>
            <w:hyperlink r:id="rId120" w:history="1">
              <w:r w:rsidRPr="000635ED">
                <w:rPr>
                  <w:rStyle w:val="Hyperlink"/>
                </w:rPr>
                <w:t>RCW 10.97.030(1)</w:t>
              </w:r>
            </w:hyperlink>
            <w:r>
              <w:t xml:space="preserve">) on individuals who are charged with a misdemeanor where fingerprints have been recorded and must be transmitted to Washington State Patrol in accordance with </w:t>
            </w:r>
            <w:hyperlink r:id="rId121" w:history="1">
              <w:r w:rsidRPr="000635ED">
                <w:rPr>
                  <w:rStyle w:val="Hyperlink"/>
                </w:rPr>
                <w:t>RCW 10.98.050</w:t>
              </w:r>
            </w:hyperlink>
            <w:r>
              <w:t xml:space="preserve"> or </w:t>
            </w:r>
            <w:hyperlink r:id="rId122" w:history="1">
              <w:r w:rsidRPr="00E10C5D">
                <w:rPr>
                  <w:rStyle w:val="Hyperlink"/>
                </w:rPr>
                <w:t>RCW 43.43.570</w:t>
              </w:r>
            </w:hyperlink>
            <w:r>
              <w:t>.</w:t>
            </w:r>
            <w:r>
              <w:rPr>
                <w:color w:val="auto"/>
                <w:szCs w:val="22"/>
              </w:rPr>
              <w:fldChar w:fldCharType="begin"/>
            </w:r>
            <w:r w:rsidRPr="007C6720">
              <w:rPr>
                <w:color w:val="auto"/>
                <w:szCs w:val="22"/>
              </w:rPr>
              <w:instrText>xe "arrest and fingerprint records" \f subject</w:instrText>
            </w:r>
            <w:r>
              <w:rPr>
                <w:color w:val="auto"/>
                <w:szCs w:val="22"/>
              </w:rPr>
              <w:fldChar w:fldCharType="end"/>
            </w:r>
            <w:r>
              <w:rPr>
                <w:color w:val="auto"/>
                <w:szCs w:val="22"/>
              </w:rPr>
              <w:fldChar w:fldCharType="begin"/>
            </w:r>
            <w:r>
              <w:rPr>
                <w:color w:val="auto"/>
                <w:szCs w:val="22"/>
              </w:rPr>
              <w:instrText>xe "criminal history:record information (CHRI)</w:instrText>
            </w:r>
            <w:r>
              <w:instrText>:</w:instrText>
            </w:r>
            <w:r w:rsidRPr="007C6720">
              <w:rPr>
                <w:color w:val="auto"/>
                <w:szCs w:val="22"/>
              </w:rPr>
              <w:instrText xml:space="preserve">misdemeanors" \f subject </w:instrText>
            </w:r>
            <w:r>
              <w:rPr>
                <w:color w:val="auto"/>
                <w:szCs w:val="22"/>
              </w:rPr>
              <w:fldChar w:fldCharType="end"/>
            </w:r>
          </w:p>
          <w:p w:rsidR="00747BA1" w:rsidRDefault="00747BA1" w:rsidP="00A77D48">
            <w:pPr>
              <w:pStyle w:val="Includes"/>
            </w:pPr>
            <w:r>
              <w:t>Includes, but is not limited to:</w:t>
            </w:r>
          </w:p>
          <w:p w:rsidR="00747BA1" w:rsidRPr="00E37D5C" w:rsidRDefault="00747BA1" w:rsidP="00005167">
            <w:pPr>
              <w:pStyle w:val="BULLETSINC"/>
              <w:numPr>
                <w:ilvl w:val="0"/>
                <w:numId w:val="39"/>
              </w:numPr>
            </w:pPr>
            <w:r w:rsidRPr="00E37D5C">
              <w:t>Identifiable descriptions;</w:t>
            </w:r>
          </w:p>
          <w:p w:rsidR="00747BA1" w:rsidRPr="00E37D5C" w:rsidRDefault="00747BA1" w:rsidP="00005167">
            <w:pPr>
              <w:pStyle w:val="BULLETSINC"/>
              <w:numPr>
                <w:ilvl w:val="0"/>
                <w:numId w:val="39"/>
              </w:numPr>
            </w:pPr>
            <w:r w:rsidRPr="00E37D5C">
              <w:t>Notations of arrests, charges and dispositions;</w:t>
            </w:r>
          </w:p>
          <w:p w:rsidR="00747BA1" w:rsidRPr="00E37D5C" w:rsidRDefault="00747BA1" w:rsidP="00005167">
            <w:pPr>
              <w:pStyle w:val="BULLETSINC"/>
              <w:numPr>
                <w:ilvl w:val="0"/>
                <w:numId w:val="39"/>
              </w:numPr>
            </w:pPr>
            <w:r w:rsidRPr="00E37D5C">
              <w:t xml:space="preserve">Mug shots. </w:t>
            </w:r>
            <w:r w:rsidRPr="00E37D5C">
              <w:fldChar w:fldCharType="begin"/>
            </w:r>
            <w:r w:rsidRPr="00E37D5C">
              <w:instrText xml:space="preserve">xe "mug shots" \f subject </w:instrText>
            </w:r>
            <w:r w:rsidRPr="00E37D5C">
              <w:fldChar w:fldCharType="end"/>
            </w:r>
          </w:p>
          <w:p w:rsidR="00747BA1" w:rsidRPr="00994959" w:rsidRDefault="00747BA1" w:rsidP="003F0CB9">
            <w:pPr>
              <w:pStyle w:val="Excludes"/>
            </w:pPr>
            <w:r w:rsidRPr="00F9550B">
              <w:t xml:space="preserve">Excludes </w:t>
            </w:r>
            <w:r w:rsidRPr="00116100">
              <w:rPr>
                <w:i/>
              </w:rPr>
              <w:t>copies</w:t>
            </w:r>
            <w:r w:rsidRPr="00F9550B">
              <w:t xml:space="preserve"> of rap sheets printed from state or federal criminal history databases which are covered by </w:t>
            </w:r>
            <w:hyperlink r:id="rId123" w:history="1">
              <w:r w:rsidRPr="00F9550B">
                <w:rPr>
                  <w:rStyle w:val="Hyperlink"/>
                  <w:rFonts w:cs="Arial"/>
                  <w:i/>
                </w:rPr>
                <w:t>CORE</w:t>
              </w:r>
            </w:hyperlink>
            <w:r w:rsidRPr="00F9550B">
              <w:t xml:space="preserve"> series GS50</w:t>
            </w:r>
            <w:r w:rsidR="00E76422" w:rsidRPr="00E76422">
              <w:rPr>
                <w:rFonts w:ascii="Arial" w:hAnsi="Arial"/>
              </w:rPr>
              <w:t>-</w:t>
            </w:r>
            <w:r w:rsidRPr="00F9550B">
              <w:t>02</w:t>
            </w:r>
            <w:r w:rsidR="00E76422" w:rsidRPr="00E76422">
              <w:rPr>
                <w:rFonts w:ascii="Arial" w:hAnsi="Arial"/>
              </w:rPr>
              <w:t>-</w:t>
            </w:r>
            <w:r w:rsidRPr="00F9550B">
              <w:t>03.</w:t>
            </w:r>
          </w:p>
        </w:tc>
        <w:tc>
          <w:tcPr>
            <w:tcW w:w="1001" w:type="pct"/>
            <w:tcMar>
              <w:top w:w="43" w:type="dxa"/>
              <w:left w:w="72" w:type="dxa"/>
              <w:bottom w:w="43" w:type="dxa"/>
              <w:right w:w="72" w:type="dxa"/>
            </w:tcMar>
          </w:tcPr>
          <w:p w:rsidR="00747BA1" w:rsidRDefault="00747BA1" w:rsidP="00747BA1">
            <w:r>
              <w:rPr>
                <w:b/>
              </w:rPr>
              <w:t>Retain</w:t>
            </w:r>
            <w:r>
              <w:t xml:space="preserve"> until transmitted to Washington State Patrol</w:t>
            </w:r>
          </w:p>
          <w:p w:rsidR="00747BA1" w:rsidRDefault="00747BA1" w:rsidP="00747BA1">
            <w:pPr>
              <w:rPr>
                <w:i/>
              </w:rPr>
            </w:pPr>
            <w:r>
              <w:t xml:space="preserve">   </w:t>
            </w:r>
            <w:r>
              <w:rPr>
                <w:i/>
              </w:rPr>
              <w:t>and</w:t>
            </w:r>
          </w:p>
          <w:p w:rsidR="00747BA1" w:rsidRDefault="00747BA1" w:rsidP="00747BA1">
            <w:r>
              <w:t>until no longer needed for agency business</w:t>
            </w:r>
          </w:p>
          <w:p w:rsidR="00747BA1" w:rsidRDefault="00747BA1" w:rsidP="00747BA1">
            <w:pPr>
              <w:rPr>
                <w:i/>
              </w:rPr>
            </w:pPr>
            <w:r>
              <w:t xml:space="preserve">   </w:t>
            </w:r>
            <w:r>
              <w:rPr>
                <w:i/>
              </w:rPr>
              <w:t>then</w:t>
            </w:r>
          </w:p>
          <w:p w:rsidR="00747BA1" w:rsidRPr="00876479" w:rsidRDefault="00747BA1" w:rsidP="00747BA1">
            <w:r>
              <w:rPr>
                <w:b/>
              </w:rPr>
              <w:t>Destroy</w:t>
            </w:r>
            <w:r>
              <w:t xml:space="preserve">. </w:t>
            </w:r>
          </w:p>
          <w:p w:rsidR="00747BA1" w:rsidRPr="00C66BF6" w:rsidRDefault="00747BA1" w:rsidP="00747BA1"/>
        </w:tc>
        <w:tc>
          <w:tcPr>
            <w:tcW w:w="596" w:type="pct"/>
            <w:gridSpan w:val="2"/>
            <w:tcMar>
              <w:top w:w="43" w:type="dxa"/>
              <w:left w:w="72" w:type="dxa"/>
              <w:bottom w:w="43" w:type="dxa"/>
              <w:right w:w="72" w:type="dxa"/>
            </w:tcMar>
          </w:tcPr>
          <w:p w:rsidR="00747BA1" w:rsidRPr="00A82D9B" w:rsidRDefault="00747BA1" w:rsidP="00747BA1">
            <w:pPr>
              <w:pStyle w:val="TableText"/>
              <w:jc w:val="center"/>
              <w:rPr>
                <w:sz w:val="20"/>
                <w:szCs w:val="20"/>
              </w:rPr>
            </w:pPr>
            <w:r w:rsidRPr="00A82D9B">
              <w:rPr>
                <w:sz w:val="20"/>
                <w:szCs w:val="20"/>
              </w:rPr>
              <w:t>NON</w:t>
            </w:r>
            <w:r w:rsidR="00E76422" w:rsidRPr="00E76422">
              <w:rPr>
                <w:rFonts w:ascii="Arial" w:hAnsi="Arial"/>
                <w:sz w:val="20"/>
                <w:szCs w:val="20"/>
              </w:rPr>
              <w:t>-</w:t>
            </w:r>
            <w:r w:rsidRPr="00A82D9B">
              <w:rPr>
                <w:sz w:val="20"/>
                <w:szCs w:val="20"/>
              </w:rPr>
              <w:t>ARCHIVAL</w:t>
            </w:r>
          </w:p>
          <w:p w:rsidR="00747BA1" w:rsidRPr="000263D7" w:rsidRDefault="00747BA1" w:rsidP="00747BA1">
            <w:pPr>
              <w:pStyle w:val="TableText"/>
              <w:jc w:val="center"/>
              <w:rPr>
                <w:sz w:val="20"/>
                <w:szCs w:val="20"/>
              </w:rPr>
            </w:pPr>
            <w:r w:rsidRPr="000263D7">
              <w:rPr>
                <w:sz w:val="20"/>
                <w:szCs w:val="20"/>
              </w:rPr>
              <w:t>NON</w:t>
            </w:r>
            <w:r w:rsidR="00E76422" w:rsidRPr="00E76422">
              <w:rPr>
                <w:rFonts w:ascii="Arial" w:hAnsi="Arial"/>
                <w:sz w:val="20"/>
                <w:szCs w:val="20"/>
              </w:rPr>
              <w:t>-</w:t>
            </w:r>
            <w:r w:rsidRPr="000263D7">
              <w:rPr>
                <w:sz w:val="20"/>
                <w:szCs w:val="20"/>
              </w:rPr>
              <w:t>ESSENTIAL</w:t>
            </w:r>
          </w:p>
          <w:p w:rsidR="00747BA1" w:rsidRPr="00A82D9B" w:rsidRDefault="00747BA1" w:rsidP="00747BA1">
            <w:pPr>
              <w:pStyle w:val="TableText"/>
              <w:jc w:val="center"/>
              <w:rPr>
                <w:sz w:val="20"/>
                <w:szCs w:val="20"/>
              </w:rPr>
            </w:pPr>
            <w:r w:rsidRPr="00A82D9B">
              <w:rPr>
                <w:sz w:val="20"/>
                <w:szCs w:val="20"/>
              </w:rPr>
              <w:t>O</w:t>
            </w:r>
            <w:r>
              <w:rPr>
                <w:sz w:val="20"/>
                <w:szCs w:val="20"/>
              </w:rPr>
              <w:t>PR</w:t>
            </w:r>
            <w:r w:rsidR="001C7D34">
              <w:fldChar w:fldCharType="begin"/>
            </w:r>
            <w:r w:rsidR="001C7D34">
              <w:instrText xml:space="preserve">xe "mug shots" \f subject </w:instrText>
            </w:r>
            <w:r w:rsidR="001C7D34">
              <w:fldChar w:fldCharType="end"/>
            </w:r>
          </w:p>
        </w:tc>
      </w:tr>
      <w:tr w:rsidR="00747BA1" w:rsidTr="008F7DB9">
        <w:trPr>
          <w:cantSplit/>
          <w:jc w:val="center"/>
        </w:trPr>
        <w:tc>
          <w:tcPr>
            <w:tcW w:w="436" w:type="pct"/>
            <w:tcMar>
              <w:top w:w="43" w:type="dxa"/>
              <w:left w:w="72" w:type="dxa"/>
              <w:bottom w:w="43" w:type="dxa"/>
              <w:right w:w="72" w:type="dxa"/>
            </w:tcMar>
          </w:tcPr>
          <w:p w:rsidR="00747BA1" w:rsidRPr="00A66EA7" w:rsidRDefault="00747BA1" w:rsidP="00747BA1">
            <w:pPr>
              <w:jc w:val="center"/>
              <w:rPr>
                <w:color w:val="auto"/>
              </w:rPr>
            </w:pPr>
            <w:r w:rsidRPr="00A66EA7">
              <w:rPr>
                <w:color w:val="auto"/>
              </w:rPr>
              <w:t>LE2010</w:t>
            </w:r>
            <w:r w:rsidR="00E76422" w:rsidRPr="00E76422">
              <w:rPr>
                <w:rFonts w:ascii="Arial" w:hAnsi="Arial"/>
                <w:color w:val="auto"/>
              </w:rPr>
              <w:t>-</w:t>
            </w:r>
            <w:r w:rsidRPr="00A66EA7">
              <w:rPr>
                <w:color w:val="auto"/>
              </w:rPr>
              <w:t>0</w:t>
            </w:r>
            <w:r>
              <w:rPr>
                <w:color w:val="auto"/>
              </w:rPr>
              <w:t>68</w:t>
            </w:r>
          </w:p>
          <w:p w:rsidR="00747BA1" w:rsidRPr="00910020" w:rsidRDefault="00747BA1" w:rsidP="00747BA1">
            <w:pPr>
              <w:jc w:val="center"/>
              <w:rPr>
                <w:color w:val="auto"/>
                <w:highlight w:val="yellow"/>
              </w:rPr>
            </w:pPr>
            <w:r w:rsidRPr="00A66EA7">
              <w:rPr>
                <w:color w:val="auto"/>
              </w:rPr>
              <w:t xml:space="preserve">Rev. </w:t>
            </w:r>
            <w:r>
              <w:rPr>
                <w:color w:val="auto"/>
              </w:rPr>
              <w:t>1</w:t>
            </w:r>
            <w:r>
              <w:rPr>
                <w:color w:val="auto"/>
              </w:rPr>
              <w:fldChar w:fldCharType="begin"/>
            </w:r>
            <w:r>
              <w:rPr>
                <w:color w:val="auto"/>
              </w:rPr>
              <w:instrText xml:space="preserve">xe "LE2010-068" \f dan </w:instrText>
            </w:r>
            <w:r>
              <w:rPr>
                <w:color w:val="auto"/>
              </w:rPr>
              <w:fldChar w:fldCharType="end"/>
            </w:r>
          </w:p>
        </w:tc>
        <w:tc>
          <w:tcPr>
            <w:tcW w:w="2967" w:type="pct"/>
            <w:tcMar>
              <w:top w:w="43" w:type="dxa"/>
              <w:left w:w="72" w:type="dxa"/>
              <w:bottom w:w="43" w:type="dxa"/>
              <w:right w:w="72" w:type="dxa"/>
            </w:tcMar>
          </w:tcPr>
          <w:p w:rsidR="00747BA1" w:rsidRPr="007C6720" w:rsidRDefault="00747BA1" w:rsidP="00747BA1">
            <w:pPr>
              <w:pStyle w:val="RecordSeriesTitles"/>
              <w:rPr>
                <w:szCs w:val="22"/>
              </w:rPr>
            </w:pPr>
            <w:r w:rsidRPr="007C6720">
              <w:rPr>
                <w:szCs w:val="22"/>
              </w:rPr>
              <w:t xml:space="preserve">Criminal History Record Information </w:t>
            </w:r>
            <w:r w:rsidRPr="007C6720">
              <w:rPr>
                <w:rFonts w:ascii="Arial" w:hAnsi="Arial" w:cs="Arial"/>
                <w:szCs w:val="22"/>
              </w:rPr>
              <w:t>–</w:t>
            </w:r>
            <w:r w:rsidRPr="007C6720">
              <w:rPr>
                <w:szCs w:val="22"/>
              </w:rPr>
              <w:t xml:space="preserve"> Misdemeanors (without Fingerprints)</w:t>
            </w:r>
          </w:p>
          <w:p w:rsidR="00747BA1" w:rsidRDefault="00747BA1" w:rsidP="00747BA1">
            <w:r>
              <w:t xml:space="preserve">Criminal history record information (as defined by </w:t>
            </w:r>
            <w:hyperlink r:id="rId124" w:history="1">
              <w:r w:rsidRPr="00BF6472">
                <w:rPr>
                  <w:rStyle w:val="Hyperlink"/>
                </w:rPr>
                <w:t>RCW 10.97.030(1)</w:t>
              </w:r>
            </w:hyperlink>
            <w:r>
              <w:t>) on individuals charged with misdemeanors.</w:t>
            </w:r>
            <w:r>
              <w:rPr>
                <w:color w:val="auto"/>
                <w:szCs w:val="22"/>
              </w:rPr>
              <w:fldChar w:fldCharType="begin"/>
            </w:r>
            <w:r>
              <w:rPr>
                <w:color w:val="auto"/>
                <w:szCs w:val="22"/>
              </w:rPr>
              <w:instrText>xe "criminal history:record information (CHRI)</w:instrText>
            </w:r>
            <w:r>
              <w:instrText>:</w:instrText>
            </w:r>
            <w:r w:rsidRPr="007C6720">
              <w:rPr>
                <w:color w:val="auto"/>
                <w:szCs w:val="22"/>
              </w:rPr>
              <w:instrText xml:space="preserve">misdemeanors" \f subject </w:instrText>
            </w:r>
            <w:r>
              <w:rPr>
                <w:color w:val="auto"/>
                <w:szCs w:val="22"/>
              </w:rPr>
              <w:fldChar w:fldCharType="end"/>
            </w:r>
          </w:p>
          <w:p w:rsidR="00747BA1" w:rsidRDefault="00747BA1" w:rsidP="00A77D48">
            <w:pPr>
              <w:pStyle w:val="Includes"/>
            </w:pPr>
            <w:r>
              <w:t>Includes, but is not limited to:</w:t>
            </w:r>
          </w:p>
          <w:p w:rsidR="00747BA1" w:rsidRPr="00E37D5C" w:rsidRDefault="00747BA1" w:rsidP="00005167">
            <w:pPr>
              <w:pStyle w:val="BULLETSINC"/>
              <w:numPr>
                <w:ilvl w:val="0"/>
                <w:numId w:val="40"/>
              </w:numPr>
            </w:pPr>
            <w:r w:rsidRPr="00E37D5C">
              <w:t>Identifiable descriptions;</w:t>
            </w:r>
          </w:p>
          <w:p w:rsidR="00747BA1" w:rsidRPr="00E37D5C" w:rsidRDefault="00747BA1" w:rsidP="00005167">
            <w:pPr>
              <w:pStyle w:val="BULLETSINC"/>
              <w:numPr>
                <w:ilvl w:val="0"/>
                <w:numId w:val="40"/>
              </w:numPr>
            </w:pPr>
            <w:r w:rsidRPr="00E37D5C">
              <w:t>Notations of arrests, charges and dispositions;</w:t>
            </w:r>
          </w:p>
          <w:p w:rsidR="00747BA1" w:rsidRPr="00E37D5C" w:rsidRDefault="00747BA1" w:rsidP="00005167">
            <w:pPr>
              <w:pStyle w:val="BULLETSINC"/>
              <w:numPr>
                <w:ilvl w:val="0"/>
                <w:numId w:val="40"/>
              </w:numPr>
            </w:pPr>
            <w:r w:rsidRPr="00E37D5C">
              <w:t>Mug shots.</w:t>
            </w:r>
          </w:p>
          <w:p w:rsidR="00747BA1" w:rsidRPr="00994959" w:rsidRDefault="00747BA1" w:rsidP="003F0CB9">
            <w:pPr>
              <w:pStyle w:val="Excludes"/>
            </w:pPr>
            <w:r w:rsidRPr="00994959">
              <w:t xml:space="preserve">Excludes </w:t>
            </w:r>
            <w:r w:rsidRPr="00116100">
              <w:rPr>
                <w:i/>
              </w:rPr>
              <w:t>copies</w:t>
            </w:r>
            <w:r w:rsidRPr="00994959">
              <w:t xml:space="preserve"> of rap sheets printed from state or federal criminal history databases which are </w:t>
            </w:r>
            <w:r w:rsidRPr="00A25637">
              <w:t xml:space="preserve">covered by </w:t>
            </w:r>
            <w:hyperlink r:id="rId125" w:history="1">
              <w:r w:rsidRPr="00A25637">
                <w:rPr>
                  <w:rStyle w:val="Hyperlink"/>
                  <w:rFonts w:cs="Arial"/>
                  <w:i/>
                </w:rPr>
                <w:t>CORE</w:t>
              </w:r>
            </w:hyperlink>
            <w:r w:rsidRPr="00A25637">
              <w:t xml:space="preserve"> series</w:t>
            </w:r>
            <w:r w:rsidRPr="00994959">
              <w:t xml:space="preserve"> GS50</w:t>
            </w:r>
            <w:r w:rsidR="00E76422" w:rsidRPr="00E76422">
              <w:rPr>
                <w:rFonts w:ascii="Arial" w:hAnsi="Arial"/>
              </w:rPr>
              <w:t>-</w:t>
            </w:r>
            <w:r w:rsidRPr="00994959">
              <w:t>02</w:t>
            </w:r>
            <w:r w:rsidR="00E76422" w:rsidRPr="00E76422">
              <w:rPr>
                <w:rFonts w:ascii="Arial" w:hAnsi="Arial"/>
              </w:rPr>
              <w:t>-</w:t>
            </w:r>
            <w:r w:rsidRPr="00994959">
              <w:t>03.</w:t>
            </w:r>
          </w:p>
        </w:tc>
        <w:tc>
          <w:tcPr>
            <w:tcW w:w="1001" w:type="pct"/>
            <w:tcMar>
              <w:top w:w="43" w:type="dxa"/>
              <w:left w:w="72" w:type="dxa"/>
              <w:bottom w:w="43" w:type="dxa"/>
              <w:right w:w="72" w:type="dxa"/>
            </w:tcMar>
          </w:tcPr>
          <w:p w:rsidR="00747BA1" w:rsidRDefault="00747BA1" w:rsidP="00747BA1">
            <w:r>
              <w:rPr>
                <w:b/>
              </w:rPr>
              <w:t>Retain</w:t>
            </w:r>
            <w:r>
              <w:t xml:space="preserve"> until offender attains 99 years of age</w:t>
            </w:r>
          </w:p>
          <w:p w:rsidR="00747BA1" w:rsidRDefault="00747BA1" w:rsidP="00747BA1">
            <w:pPr>
              <w:rPr>
                <w:i/>
              </w:rPr>
            </w:pPr>
            <w:r>
              <w:t xml:space="preserve">   </w:t>
            </w:r>
            <w:r>
              <w:rPr>
                <w:i/>
              </w:rPr>
              <w:t>or</w:t>
            </w:r>
          </w:p>
          <w:p w:rsidR="00747BA1" w:rsidRPr="00784DDB" w:rsidRDefault="00747BA1" w:rsidP="00747BA1">
            <w:r>
              <w:t xml:space="preserve">until offender is deceased, </w:t>
            </w:r>
            <w:r w:rsidRPr="00116100">
              <w:rPr>
                <w:i/>
              </w:rPr>
              <w:t>whichever occurs sooner</w:t>
            </w:r>
          </w:p>
          <w:p w:rsidR="00747BA1" w:rsidRDefault="00747BA1" w:rsidP="00747BA1">
            <w:pPr>
              <w:rPr>
                <w:i/>
              </w:rPr>
            </w:pPr>
            <w:r>
              <w:t xml:space="preserve">   </w:t>
            </w:r>
            <w:r>
              <w:rPr>
                <w:i/>
              </w:rPr>
              <w:t>then</w:t>
            </w:r>
          </w:p>
          <w:p w:rsidR="00747BA1" w:rsidRPr="00A82D9B" w:rsidRDefault="00747BA1" w:rsidP="00747BA1">
            <w:r>
              <w:rPr>
                <w:b/>
              </w:rPr>
              <w:t>Destroy</w:t>
            </w:r>
            <w:r>
              <w:t>.</w:t>
            </w:r>
            <w:r w:rsidRPr="00C41D5A">
              <w:rPr>
                <w:color w:val="auto"/>
                <w:sz w:val="21"/>
                <w:szCs w:val="21"/>
              </w:rPr>
              <w:t xml:space="preserve"> </w:t>
            </w:r>
            <w:r w:rsidR="001C7D34">
              <w:fldChar w:fldCharType="begin"/>
            </w:r>
            <w:r w:rsidR="001C7D34">
              <w:instrText xml:space="preserve">xe "mug shots" \f subject </w:instrText>
            </w:r>
            <w:r w:rsidR="001C7D34">
              <w:fldChar w:fldCharType="end"/>
            </w:r>
          </w:p>
        </w:tc>
        <w:tc>
          <w:tcPr>
            <w:tcW w:w="596" w:type="pct"/>
            <w:gridSpan w:val="2"/>
            <w:tcMar>
              <w:top w:w="43" w:type="dxa"/>
              <w:left w:w="72" w:type="dxa"/>
              <w:bottom w:w="43" w:type="dxa"/>
              <w:right w:w="72" w:type="dxa"/>
            </w:tcMar>
          </w:tcPr>
          <w:p w:rsidR="00747BA1" w:rsidRPr="00A82D9B" w:rsidRDefault="00747BA1" w:rsidP="00747BA1">
            <w:pPr>
              <w:pStyle w:val="TableText"/>
              <w:jc w:val="center"/>
              <w:rPr>
                <w:sz w:val="20"/>
                <w:szCs w:val="20"/>
              </w:rPr>
            </w:pPr>
            <w:r w:rsidRPr="00A82D9B">
              <w:rPr>
                <w:sz w:val="20"/>
                <w:szCs w:val="20"/>
              </w:rPr>
              <w:t>NON</w:t>
            </w:r>
            <w:r w:rsidR="00E76422" w:rsidRPr="00E76422">
              <w:rPr>
                <w:rFonts w:ascii="Arial" w:hAnsi="Arial"/>
                <w:sz w:val="20"/>
                <w:szCs w:val="20"/>
              </w:rPr>
              <w:t>-</w:t>
            </w:r>
            <w:r w:rsidRPr="00A82D9B">
              <w:rPr>
                <w:sz w:val="20"/>
                <w:szCs w:val="20"/>
              </w:rPr>
              <w:t>ARCHIVAL</w:t>
            </w:r>
          </w:p>
          <w:p w:rsidR="00747BA1" w:rsidRPr="00D443BE" w:rsidRDefault="00747BA1" w:rsidP="00747BA1">
            <w:pPr>
              <w:pStyle w:val="TableText"/>
              <w:jc w:val="center"/>
              <w:rPr>
                <w:b/>
                <w:szCs w:val="22"/>
              </w:rPr>
            </w:pPr>
            <w:r w:rsidRPr="00D443BE">
              <w:rPr>
                <w:b/>
                <w:szCs w:val="22"/>
              </w:rPr>
              <w:t>ESSENTIAL</w:t>
            </w:r>
          </w:p>
          <w:p w:rsidR="00747BA1" w:rsidRPr="00A82D9B" w:rsidRDefault="00747BA1" w:rsidP="00747BA1">
            <w:pPr>
              <w:pStyle w:val="TableText"/>
              <w:jc w:val="center"/>
              <w:rPr>
                <w:sz w:val="20"/>
                <w:szCs w:val="20"/>
              </w:rPr>
            </w:pPr>
            <w:r>
              <w:rPr>
                <w:sz w:val="20"/>
                <w:szCs w:val="20"/>
              </w:rPr>
              <w:t>OPR</w:t>
            </w:r>
            <w:r>
              <w:rPr>
                <w:sz w:val="20"/>
                <w:szCs w:val="20"/>
              </w:rPr>
              <w:fldChar w:fldCharType="begin"/>
            </w:r>
            <w:r w:rsidRPr="00C41D5A">
              <w:rPr>
                <w:color w:val="auto"/>
                <w:sz w:val="21"/>
                <w:szCs w:val="21"/>
              </w:rPr>
              <w:instrText xml:space="preserve">xe "Investigation:Case Management:Criminal History Record Information – Misdemeanors (without Fingerprints) " \f essential </w:instrText>
            </w:r>
            <w:r>
              <w:rPr>
                <w:sz w:val="20"/>
                <w:szCs w:val="20"/>
              </w:rPr>
              <w:fldChar w:fldCharType="end"/>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rPr>
                <w:color w:val="auto"/>
              </w:rPr>
            </w:pPr>
            <w:r>
              <w:rPr>
                <w:color w:val="auto"/>
              </w:rPr>
              <w:lastRenderedPageBreak/>
              <w:t>LE2013</w:t>
            </w:r>
            <w:r w:rsidR="00E76422" w:rsidRPr="00E76422">
              <w:rPr>
                <w:rFonts w:ascii="Arial" w:hAnsi="Arial"/>
                <w:color w:val="auto"/>
              </w:rPr>
              <w:t>-</w:t>
            </w:r>
            <w:r>
              <w:rPr>
                <w:color w:val="auto"/>
              </w:rPr>
              <w:t>007</w:t>
            </w:r>
          </w:p>
          <w:p w:rsidR="00747BA1" w:rsidRPr="00A66EA7" w:rsidRDefault="00747BA1" w:rsidP="00747BA1">
            <w:pPr>
              <w:jc w:val="center"/>
              <w:rPr>
                <w:color w:val="auto"/>
              </w:rPr>
            </w:pPr>
            <w:r>
              <w:rPr>
                <w:color w:val="auto"/>
              </w:rPr>
              <w:t>Rev. 0</w:t>
            </w:r>
            <w:r>
              <w:rPr>
                <w:color w:val="auto"/>
              </w:rPr>
              <w:fldChar w:fldCharType="begin"/>
            </w:r>
            <w:r>
              <w:rPr>
                <w:color w:val="auto"/>
              </w:rPr>
              <w:instrText xml:space="preserve">xe "LE2013-007" \f dan </w:instrText>
            </w:r>
            <w:r>
              <w:rPr>
                <w:color w:val="auto"/>
              </w:rPr>
              <w:fldChar w:fldCharType="end"/>
            </w:r>
          </w:p>
        </w:tc>
        <w:tc>
          <w:tcPr>
            <w:tcW w:w="2967" w:type="pct"/>
            <w:tcMar>
              <w:top w:w="43" w:type="dxa"/>
              <w:left w:w="72" w:type="dxa"/>
              <w:bottom w:w="43" w:type="dxa"/>
              <w:right w:w="72" w:type="dxa"/>
            </w:tcMar>
          </w:tcPr>
          <w:p w:rsidR="00747BA1" w:rsidRDefault="00747BA1" w:rsidP="00747BA1">
            <w:pPr>
              <w:pStyle w:val="RecordSeriesTitles"/>
              <w:rPr>
                <w:szCs w:val="22"/>
              </w:rPr>
            </w:pPr>
            <w:r>
              <w:rPr>
                <w:szCs w:val="22"/>
              </w:rPr>
              <w:t>Criminal History Record Information – Non</w:t>
            </w:r>
            <w:r w:rsidR="00E76422" w:rsidRPr="00E76422">
              <w:rPr>
                <w:rFonts w:ascii="Arial" w:hAnsi="Arial"/>
                <w:szCs w:val="22"/>
              </w:rPr>
              <w:t>-</w:t>
            </w:r>
            <w:r>
              <w:rPr>
                <w:szCs w:val="22"/>
              </w:rPr>
              <w:t>Conviction Data</w:t>
            </w:r>
          </w:p>
          <w:p w:rsidR="00747BA1" w:rsidRPr="00A77D48" w:rsidRDefault="00747BA1" w:rsidP="00747BA1">
            <w:pPr>
              <w:pStyle w:val="RecordSeriesTitles"/>
              <w:rPr>
                <w:b w:val="0"/>
                <w:i w:val="0"/>
                <w:color w:val="auto"/>
                <w:szCs w:val="22"/>
              </w:rPr>
            </w:pPr>
            <w:r>
              <w:rPr>
                <w:b w:val="0"/>
                <w:i w:val="0"/>
                <w:szCs w:val="22"/>
              </w:rPr>
              <w:t xml:space="preserve">Criminal history record information (as defined by </w:t>
            </w:r>
            <w:hyperlink r:id="rId126" w:history="1">
              <w:r w:rsidRPr="00BF6472">
                <w:rPr>
                  <w:rStyle w:val="Hyperlink"/>
                  <w:b w:val="0"/>
                  <w:i w:val="0"/>
                  <w:szCs w:val="22"/>
                </w:rPr>
                <w:t>RCW 10.97.030(1)</w:t>
              </w:r>
            </w:hyperlink>
            <w:r>
              <w:rPr>
                <w:b w:val="0"/>
                <w:i w:val="0"/>
                <w:szCs w:val="22"/>
              </w:rPr>
              <w:t>) that consists entirely of non</w:t>
            </w:r>
            <w:r w:rsidR="00E76422" w:rsidRPr="00E76422">
              <w:rPr>
                <w:rFonts w:ascii="Arial" w:hAnsi="Arial"/>
                <w:b w:val="0"/>
                <w:i w:val="0"/>
                <w:szCs w:val="22"/>
              </w:rPr>
              <w:t>-</w:t>
            </w:r>
            <w:r>
              <w:rPr>
                <w:b w:val="0"/>
                <w:i w:val="0"/>
                <w:szCs w:val="22"/>
              </w:rPr>
              <w:t xml:space="preserve">conviction data (as defined by </w:t>
            </w:r>
            <w:hyperlink r:id="rId127" w:history="1">
              <w:r w:rsidRPr="00BF6472">
                <w:rPr>
                  <w:rStyle w:val="Hyperlink"/>
                  <w:b w:val="0"/>
                  <w:i w:val="0"/>
                  <w:szCs w:val="22"/>
                </w:rPr>
                <w:t>RCW 10.97.030</w:t>
              </w:r>
            </w:hyperlink>
            <w:r>
              <w:rPr>
                <w:b w:val="0"/>
                <w:i w:val="0"/>
                <w:szCs w:val="22"/>
              </w:rPr>
              <w:t>) for which the subject of the criminal history information has requested deletion of the non</w:t>
            </w:r>
            <w:r w:rsidR="00E76422" w:rsidRPr="00E76422">
              <w:rPr>
                <w:rFonts w:ascii="Arial" w:hAnsi="Arial"/>
                <w:b w:val="0"/>
                <w:i w:val="0"/>
                <w:szCs w:val="22"/>
              </w:rPr>
              <w:t>-</w:t>
            </w:r>
            <w:r>
              <w:rPr>
                <w:b w:val="0"/>
                <w:i w:val="0"/>
                <w:szCs w:val="22"/>
              </w:rPr>
              <w:t xml:space="preserve">conviction data, and deletion has been granted in accordance with </w:t>
            </w:r>
            <w:hyperlink r:id="rId128" w:history="1">
              <w:r w:rsidRPr="00BF6472">
                <w:rPr>
                  <w:rStyle w:val="Hyperlink"/>
                  <w:b w:val="0"/>
                  <w:i w:val="0"/>
                  <w:szCs w:val="22"/>
                </w:rPr>
                <w:t>RCW 10.97.060</w:t>
              </w:r>
            </w:hyperlink>
            <w:r>
              <w:rPr>
                <w:b w:val="0"/>
                <w:i w:val="0"/>
                <w:szCs w:val="22"/>
              </w:rPr>
              <w:t>.</w:t>
            </w:r>
            <w:r w:rsidR="00040C43" w:rsidRPr="009B067D" w:rsidDel="0025233B">
              <w:rPr>
                <w:b w:val="0"/>
                <w:i w:val="0"/>
              </w:rPr>
              <w:t xml:space="preserve"> </w:t>
            </w:r>
          </w:p>
          <w:p w:rsidR="00747BA1" w:rsidRPr="00994959" w:rsidRDefault="00747BA1" w:rsidP="003F0CB9">
            <w:pPr>
              <w:pStyle w:val="Excludes"/>
            </w:pPr>
            <w:r w:rsidRPr="00994959">
              <w:t>Excludes:</w:t>
            </w:r>
          </w:p>
          <w:p w:rsidR="00747BA1" w:rsidRPr="000B4AE5" w:rsidRDefault="00747BA1" w:rsidP="00005167">
            <w:pPr>
              <w:pStyle w:val="BulletsEX"/>
              <w:numPr>
                <w:ilvl w:val="0"/>
                <w:numId w:val="41"/>
              </w:numPr>
            </w:pPr>
            <w:r w:rsidRPr="000B4AE5">
              <w:t>Criminal history records covered by LE07</w:t>
            </w:r>
            <w:r w:rsidR="00E76422" w:rsidRPr="00E76422">
              <w:rPr>
                <w:rFonts w:ascii="Arial" w:hAnsi="Arial"/>
              </w:rPr>
              <w:t>-</w:t>
            </w:r>
            <w:r w:rsidRPr="000B4AE5">
              <w:t>01</w:t>
            </w:r>
            <w:r w:rsidR="00E76422" w:rsidRPr="00E76422">
              <w:rPr>
                <w:rFonts w:ascii="Arial" w:hAnsi="Arial"/>
              </w:rPr>
              <w:t>-</w:t>
            </w:r>
            <w:r w:rsidRPr="000B4AE5">
              <w:t>05, LE2010</w:t>
            </w:r>
            <w:r w:rsidR="00E76422" w:rsidRPr="00E76422">
              <w:rPr>
                <w:rFonts w:ascii="Arial" w:hAnsi="Arial"/>
              </w:rPr>
              <w:t>-</w:t>
            </w:r>
            <w:r w:rsidRPr="000B4AE5">
              <w:t>067 or LE2010</w:t>
            </w:r>
            <w:r w:rsidR="00E76422" w:rsidRPr="00E76422">
              <w:rPr>
                <w:rFonts w:ascii="Arial" w:hAnsi="Arial"/>
              </w:rPr>
              <w:t>-</w:t>
            </w:r>
            <w:r w:rsidRPr="000B4AE5">
              <w:t>068;</w:t>
            </w:r>
          </w:p>
          <w:p w:rsidR="00747BA1" w:rsidRPr="000B4AE5" w:rsidRDefault="00F9550B" w:rsidP="00005167">
            <w:pPr>
              <w:pStyle w:val="BulletsEX"/>
              <w:numPr>
                <w:ilvl w:val="0"/>
                <w:numId w:val="41"/>
              </w:numPr>
            </w:pPr>
            <w:r w:rsidRPr="00F9550B">
              <w:t>C</w:t>
            </w:r>
            <w:r w:rsidR="00747BA1" w:rsidRPr="00F9550B">
              <w:t xml:space="preserve">opies of rap sheets printed from state or federal criminal history databases which are covered by </w:t>
            </w:r>
            <w:hyperlink r:id="rId129" w:history="1">
              <w:r w:rsidR="00747BA1" w:rsidRPr="00F9550B">
                <w:rPr>
                  <w:rStyle w:val="Hyperlink"/>
                  <w:rFonts w:cs="Arial"/>
                  <w:i/>
                </w:rPr>
                <w:t>CORE</w:t>
              </w:r>
            </w:hyperlink>
            <w:r w:rsidR="00747BA1" w:rsidRPr="00F9550B">
              <w:t xml:space="preserve"> series GS50</w:t>
            </w:r>
            <w:r w:rsidR="00E76422" w:rsidRPr="00E76422">
              <w:rPr>
                <w:rFonts w:ascii="Arial" w:hAnsi="Arial"/>
              </w:rPr>
              <w:t>-</w:t>
            </w:r>
            <w:r w:rsidR="00747BA1" w:rsidRPr="00F9550B">
              <w:t>02</w:t>
            </w:r>
            <w:r w:rsidR="00E76422" w:rsidRPr="00E76422">
              <w:rPr>
                <w:rFonts w:ascii="Arial" w:hAnsi="Arial"/>
              </w:rPr>
              <w:t>-</w:t>
            </w:r>
            <w:r w:rsidR="00747BA1" w:rsidRPr="00F9550B">
              <w:t>03.</w:t>
            </w:r>
          </w:p>
        </w:tc>
        <w:tc>
          <w:tcPr>
            <w:tcW w:w="1001" w:type="pct"/>
            <w:tcMar>
              <w:top w:w="43" w:type="dxa"/>
              <w:left w:w="72" w:type="dxa"/>
              <w:bottom w:w="43" w:type="dxa"/>
              <w:right w:w="72" w:type="dxa"/>
            </w:tcMar>
          </w:tcPr>
          <w:p w:rsidR="00747BA1" w:rsidRDefault="00747BA1" w:rsidP="00747BA1">
            <w:r>
              <w:rPr>
                <w:b/>
              </w:rPr>
              <w:t>Retain</w:t>
            </w:r>
            <w:r>
              <w:t xml:space="preserve"> until deletion request from subject of non</w:t>
            </w:r>
            <w:r w:rsidR="00E76422" w:rsidRPr="00E76422">
              <w:rPr>
                <w:rFonts w:ascii="Arial" w:hAnsi="Arial"/>
              </w:rPr>
              <w:t>-</w:t>
            </w:r>
            <w:r>
              <w:t>conviction data is granted</w:t>
            </w:r>
          </w:p>
          <w:p w:rsidR="00747BA1" w:rsidRDefault="00747BA1" w:rsidP="00747BA1">
            <w:pPr>
              <w:rPr>
                <w:i/>
              </w:rPr>
            </w:pPr>
            <w:r>
              <w:t xml:space="preserve">   </w:t>
            </w:r>
            <w:r>
              <w:rPr>
                <w:i/>
              </w:rPr>
              <w:t>or</w:t>
            </w:r>
          </w:p>
          <w:p w:rsidR="00747BA1" w:rsidRDefault="00747BA1" w:rsidP="00747BA1">
            <w:r>
              <w:t>until subject is deceased, whichever occurs sooner</w:t>
            </w:r>
          </w:p>
          <w:p w:rsidR="00747BA1" w:rsidRDefault="00747BA1" w:rsidP="00747BA1">
            <w:pPr>
              <w:rPr>
                <w:i/>
              </w:rPr>
            </w:pPr>
            <w:r>
              <w:t xml:space="preserve">   </w:t>
            </w:r>
            <w:r>
              <w:rPr>
                <w:i/>
              </w:rPr>
              <w:t>then</w:t>
            </w:r>
          </w:p>
          <w:p w:rsidR="00747BA1" w:rsidRPr="007F705B" w:rsidRDefault="00747BA1" w:rsidP="00747BA1">
            <w:r>
              <w:rPr>
                <w:b/>
              </w:rPr>
              <w:t>Destroy</w:t>
            </w:r>
            <w:r>
              <w:t>.</w:t>
            </w:r>
            <w:r w:rsidRPr="00390EBA">
              <w:t xml:space="preserve"> </w:t>
            </w:r>
            <w:r w:rsidR="00040C43" w:rsidRPr="00040C43">
              <w:fldChar w:fldCharType="begin"/>
            </w:r>
            <w:r w:rsidR="00040C43" w:rsidRPr="00040C43">
              <w:instrText xml:space="preserve">xe "criminal history:record information (CHRI):non-conviction data" \f subject </w:instrText>
            </w:r>
            <w:r w:rsidR="00040C43" w:rsidRPr="00040C43">
              <w:fldChar w:fldCharType="end"/>
            </w:r>
            <w:r w:rsidR="001C7D34">
              <w:fldChar w:fldCharType="begin"/>
            </w:r>
            <w:r w:rsidR="001C7D34">
              <w:instrText xml:space="preserve">xe "mug shots" \f subject </w:instrText>
            </w:r>
            <w:r w:rsidR="001C7D34">
              <w:fldChar w:fldCharType="end"/>
            </w:r>
          </w:p>
        </w:tc>
        <w:tc>
          <w:tcPr>
            <w:tcW w:w="596" w:type="pct"/>
            <w:gridSpan w:val="2"/>
            <w:tcMar>
              <w:top w:w="43" w:type="dxa"/>
              <w:left w:w="72" w:type="dxa"/>
              <w:bottom w:w="43" w:type="dxa"/>
              <w:right w:w="72" w:type="dxa"/>
            </w:tcMar>
          </w:tcPr>
          <w:p w:rsidR="00747BA1" w:rsidRDefault="00747BA1" w:rsidP="00747BA1">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747BA1" w:rsidRPr="007F705B" w:rsidRDefault="00747BA1" w:rsidP="00747BA1">
            <w:pPr>
              <w:pStyle w:val="TableText"/>
              <w:jc w:val="center"/>
              <w:rPr>
                <w:b/>
                <w:szCs w:val="22"/>
              </w:rPr>
            </w:pPr>
            <w:r w:rsidRPr="007F705B">
              <w:rPr>
                <w:b/>
                <w:szCs w:val="22"/>
              </w:rPr>
              <w:t>ESSENTIAL</w:t>
            </w:r>
          </w:p>
          <w:p w:rsidR="00747BA1" w:rsidRPr="00A82D9B" w:rsidRDefault="00747BA1" w:rsidP="00747BA1">
            <w:pPr>
              <w:pStyle w:val="TableText"/>
              <w:jc w:val="center"/>
              <w:rPr>
                <w:sz w:val="20"/>
                <w:szCs w:val="20"/>
              </w:rPr>
            </w:pPr>
            <w:r>
              <w:rPr>
                <w:sz w:val="20"/>
                <w:szCs w:val="20"/>
              </w:rPr>
              <w:t>OPR</w:t>
            </w:r>
            <w:r>
              <w:rPr>
                <w:sz w:val="20"/>
                <w:szCs w:val="20"/>
              </w:rPr>
              <w:fldChar w:fldCharType="begin"/>
            </w:r>
            <w:r w:rsidRPr="00C41D5A">
              <w:rPr>
                <w:color w:val="auto"/>
                <w:sz w:val="21"/>
                <w:szCs w:val="21"/>
              </w:rPr>
              <w:instrText xml:space="preserve">xe "Investigation:Case Management:Criminal History Record Information – </w:instrText>
            </w:r>
            <w:r>
              <w:rPr>
                <w:color w:val="auto"/>
                <w:sz w:val="21"/>
                <w:szCs w:val="21"/>
              </w:rPr>
              <w:instrText>Non-Conviction Data</w:instrText>
            </w:r>
            <w:r w:rsidRPr="00C41D5A">
              <w:rPr>
                <w:color w:val="auto"/>
                <w:sz w:val="21"/>
                <w:szCs w:val="21"/>
              </w:rPr>
              <w:instrText xml:space="preserve"> " \f essential </w:instrText>
            </w:r>
            <w:r>
              <w:rPr>
                <w:sz w:val="20"/>
                <w:szCs w:val="20"/>
              </w:rPr>
              <w:fldChar w:fldCharType="end"/>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t>LE2010</w:t>
            </w:r>
            <w:r w:rsidR="00E76422" w:rsidRPr="00E76422">
              <w:rPr>
                <w:rFonts w:ascii="Arial" w:hAnsi="Arial"/>
              </w:rPr>
              <w:t>-</w:t>
            </w:r>
            <w:r>
              <w:t>069 Rev. 0</w:t>
            </w:r>
            <w:r>
              <w:fldChar w:fldCharType="begin"/>
            </w:r>
            <w:r>
              <w:rPr>
                <w:color w:val="auto"/>
              </w:rPr>
              <w:instrText xml:space="preserve">xe "LE2010-069" \f dan </w:instrText>
            </w:r>
            <w:r>
              <w:fldChar w:fldCharType="end"/>
            </w:r>
          </w:p>
        </w:tc>
        <w:tc>
          <w:tcPr>
            <w:tcW w:w="2967" w:type="pct"/>
            <w:tcMar>
              <w:top w:w="43" w:type="dxa"/>
              <w:left w:w="72" w:type="dxa"/>
              <w:bottom w:w="43" w:type="dxa"/>
              <w:right w:w="72" w:type="dxa"/>
            </w:tcMar>
          </w:tcPr>
          <w:p w:rsidR="00747BA1" w:rsidRPr="001340CF" w:rsidRDefault="00747BA1" w:rsidP="00747BA1">
            <w:pPr>
              <w:pStyle w:val="RecordSeriesTitles"/>
            </w:pPr>
            <w:r>
              <w:t>Evidence/Property In Custody – Management</w:t>
            </w:r>
          </w:p>
          <w:p w:rsidR="00747BA1" w:rsidRDefault="00747BA1" w:rsidP="00747BA1">
            <w:r>
              <w:t xml:space="preserve">Records documenting the intake, management, and disposition of property acquired by the agency as evidence or for safekeeping. </w:t>
            </w:r>
            <w:r>
              <w:rPr>
                <w:b/>
              </w:rPr>
              <w:t>Does not include the actual evidence which should be managed in accordance with applicable federal, state or local law, court order, and/or agency policy</w:t>
            </w:r>
            <w:r>
              <w:t>.</w:t>
            </w:r>
            <w:r>
              <w:fldChar w:fldCharType="begin"/>
            </w:r>
            <w:r>
              <w:instrText xml:space="preserve">xe "property:in custody" \f subject </w:instrText>
            </w:r>
            <w:r>
              <w:fldChar w:fldCharType="end"/>
            </w:r>
            <w:r>
              <w:fldChar w:fldCharType="begin"/>
            </w:r>
            <w:r>
              <w:instrText xml:space="preserve">xe "evidence/property in custody" \f subject </w:instrText>
            </w:r>
            <w:r>
              <w:fldChar w:fldCharType="end"/>
            </w:r>
            <w:r>
              <w:fldChar w:fldCharType="begin"/>
            </w:r>
            <w:r>
              <w:instrText xml:space="preserve">xe "disposition of evidence/property" \f subject </w:instrText>
            </w:r>
            <w:r>
              <w:fldChar w:fldCharType="end"/>
            </w:r>
            <w:r>
              <w:fldChar w:fldCharType="begin"/>
            </w:r>
            <w:r w:rsidRPr="00EC34E1">
              <w:instrText>xe "</w:instrText>
            </w:r>
            <w:r>
              <w:instrText>in/out logs:evidence/property</w:instrText>
            </w:r>
            <w:r w:rsidRPr="00EC34E1">
              <w:instrText xml:space="preserve">" \f subject </w:instrText>
            </w:r>
            <w:r>
              <w:fldChar w:fldCharType="end"/>
            </w:r>
            <w:r>
              <w:fldChar w:fldCharType="begin"/>
            </w:r>
            <w:r>
              <w:instrText xml:space="preserve">xe "logs:evidence/property" \f subject </w:instrText>
            </w:r>
            <w:r>
              <w:fldChar w:fldCharType="end"/>
            </w:r>
          </w:p>
          <w:p w:rsidR="00747BA1" w:rsidRDefault="00747BA1" w:rsidP="00A77D48">
            <w:pPr>
              <w:pStyle w:val="Includes"/>
            </w:pPr>
            <w:r>
              <w:t>Includes, but is not limited to:</w:t>
            </w:r>
          </w:p>
          <w:p w:rsidR="00747BA1" w:rsidRPr="00E37D5C" w:rsidRDefault="00747BA1" w:rsidP="00005167">
            <w:pPr>
              <w:pStyle w:val="BULLETSINC"/>
              <w:numPr>
                <w:ilvl w:val="0"/>
                <w:numId w:val="42"/>
              </w:numPr>
            </w:pPr>
            <w:r w:rsidRPr="00E37D5C">
              <w:t>Evidence/property in/out logs;</w:t>
            </w:r>
          </w:p>
          <w:p w:rsidR="00747BA1" w:rsidRPr="00E37D5C" w:rsidRDefault="00747BA1" w:rsidP="00005167">
            <w:pPr>
              <w:pStyle w:val="BULLETSINC"/>
              <w:numPr>
                <w:ilvl w:val="0"/>
                <w:numId w:val="42"/>
              </w:numPr>
            </w:pPr>
            <w:r w:rsidRPr="00E37D5C">
              <w:t>Documentation relating to disposition (destruction, return to owner, return to jurisdictional agency, etc.).</w:t>
            </w:r>
          </w:p>
          <w:p w:rsidR="00747BA1" w:rsidRPr="00994959" w:rsidRDefault="00747BA1" w:rsidP="003F0CB9">
            <w:pPr>
              <w:pStyle w:val="Excludes"/>
            </w:pPr>
            <w:r w:rsidRPr="00994959">
              <w:t>Excludes:</w:t>
            </w:r>
          </w:p>
          <w:p w:rsidR="00747BA1" w:rsidRPr="000B4AE5" w:rsidRDefault="00747BA1" w:rsidP="00005167">
            <w:pPr>
              <w:pStyle w:val="BulletsEX"/>
              <w:numPr>
                <w:ilvl w:val="0"/>
                <w:numId w:val="43"/>
              </w:numPr>
            </w:pPr>
            <w:r w:rsidRPr="000B4AE5">
              <w:t>Inmate custody files covered by LE15</w:t>
            </w:r>
            <w:r w:rsidR="00E76422" w:rsidRPr="00E76422">
              <w:rPr>
                <w:rFonts w:ascii="Arial" w:hAnsi="Arial"/>
              </w:rPr>
              <w:t>-</w:t>
            </w:r>
            <w:r w:rsidRPr="000B4AE5">
              <w:t>01</w:t>
            </w:r>
            <w:r w:rsidR="00E76422" w:rsidRPr="00E76422">
              <w:rPr>
                <w:rFonts w:ascii="Arial" w:hAnsi="Arial"/>
              </w:rPr>
              <w:t>-</w:t>
            </w:r>
            <w:r w:rsidRPr="000B4AE5">
              <w:t>40 and LE2010</w:t>
            </w:r>
            <w:r w:rsidR="00E76422" w:rsidRPr="00E76422">
              <w:rPr>
                <w:rFonts w:ascii="Arial" w:hAnsi="Arial"/>
              </w:rPr>
              <w:t>-</w:t>
            </w:r>
            <w:r w:rsidRPr="000B4AE5">
              <w:t>038;</w:t>
            </w:r>
          </w:p>
          <w:p w:rsidR="00747BA1" w:rsidRPr="000B4AE5" w:rsidRDefault="00747BA1" w:rsidP="00005167">
            <w:pPr>
              <w:pStyle w:val="BulletsEX"/>
              <w:numPr>
                <w:ilvl w:val="0"/>
                <w:numId w:val="43"/>
              </w:numPr>
            </w:pPr>
            <w:r w:rsidRPr="000B4AE5">
              <w:t>Seized property covered by LE05</w:t>
            </w:r>
            <w:r w:rsidR="00E76422" w:rsidRPr="00E76422">
              <w:rPr>
                <w:rFonts w:ascii="Arial" w:hAnsi="Arial"/>
              </w:rPr>
              <w:t>-</w:t>
            </w:r>
            <w:r w:rsidRPr="000B4AE5">
              <w:t>01</w:t>
            </w:r>
            <w:r w:rsidR="00E76422" w:rsidRPr="00E76422">
              <w:rPr>
                <w:rFonts w:ascii="Arial" w:hAnsi="Arial"/>
              </w:rPr>
              <w:t>-</w:t>
            </w:r>
            <w:r w:rsidRPr="000B4AE5">
              <w:t>07 or LE03</w:t>
            </w:r>
            <w:r w:rsidR="00E76422" w:rsidRPr="00E76422">
              <w:rPr>
                <w:rFonts w:ascii="Arial" w:hAnsi="Arial"/>
              </w:rPr>
              <w:t>-</w:t>
            </w:r>
            <w:r w:rsidRPr="000B4AE5">
              <w:t>01</w:t>
            </w:r>
            <w:r w:rsidR="00E76422" w:rsidRPr="00E76422">
              <w:rPr>
                <w:rFonts w:ascii="Arial" w:hAnsi="Arial"/>
              </w:rPr>
              <w:t>-</w:t>
            </w:r>
            <w:r w:rsidRPr="000B4AE5">
              <w:t>08;</w:t>
            </w:r>
          </w:p>
          <w:p w:rsidR="00747BA1" w:rsidRPr="000B4AE5" w:rsidRDefault="00747BA1" w:rsidP="00005167">
            <w:pPr>
              <w:pStyle w:val="BulletsEX"/>
              <w:numPr>
                <w:ilvl w:val="0"/>
                <w:numId w:val="43"/>
              </w:numPr>
            </w:pPr>
            <w:r w:rsidRPr="000B4AE5">
              <w:t xml:space="preserve">Public records requests covered by </w:t>
            </w:r>
            <w:hyperlink r:id="rId130" w:history="1">
              <w:r w:rsidRPr="00AF5EEE">
                <w:rPr>
                  <w:rStyle w:val="Hyperlink"/>
                  <w:i/>
                </w:rPr>
                <w:t>CORE</w:t>
              </w:r>
            </w:hyperlink>
            <w:r w:rsidRPr="00AF5EEE">
              <w:t xml:space="preserve"> series GS2010</w:t>
            </w:r>
            <w:r w:rsidR="00E76422" w:rsidRPr="00E76422">
              <w:rPr>
                <w:rFonts w:ascii="Arial" w:hAnsi="Arial"/>
              </w:rPr>
              <w:t>-</w:t>
            </w:r>
            <w:r w:rsidRPr="00AF5EEE">
              <w:t>014.</w:t>
            </w:r>
          </w:p>
        </w:tc>
        <w:tc>
          <w:tcPr>
            <w:tcW w:w="1001" w:type="pct"/>
            <w:tcMar>
              <w:top w:w="43" w:type="dxa"/>
              <w:left w:w="72" w:type="dxa"/>
              <w:bottom w:w="43" w:type="dxa"/>
              <w:right w:w="72" w:type="dxa"/>
            </w:tcMar>
          </w:tcPr>
          <w:p w:rsidR="00747BA1" w:rsidRDefault="00747BA1" w:rsidP="00747BA1">
            <w:r>
              <w:rPr>
                <w:b/>
              </w:rPr>
              <w:t>Retain</w:t>
            </w:r>
            <w:r>
              <w:t xml:space="preserve"> for 6 years after disposition of property</w:t>
            </w:r>
          </w:p>
          <w:p w:rsidR="00747BA1" w:rsidRDefault="00747BA1" w:rsidP="00747BA1">
            <w:pPr>
              <w:rPr>
                <w:i/>
              </w:rPr>
            </w:pPr>
            <w:r>
              <w:t xml:space="preserve">   </w:t>
            </w:r>
            <w:r>
              <w:rPr>
                <w:i/>
              </w:rPr>
              <w:t>and</w:t>
            </w:r>
          </w:p>
          <w:p w:rsidR="00747BA1" w:rsidRPr="0057321A" w:rsidRDefault="00747BA1" w:rsidP="00747BA1">
            <w:r>
              <w:t>1 year after disposition of pertinent case file(s)</w:t>
            </w:r>
          </w:p>
          <w:p w:rsidR="00747BA1" w:rsidRDefault="00747BA1" w:rsidP="00747BA1">
            <w:pPr>
              <w:rPr>
                <w:i/>
              </w:rPr>
            </w:pPr>
            <w:r>
              <w:rPr>
                <w:i/>
              </w:rPr>
              <w:t xml:space="preserve">    then</w:t>
            </w:r>
          </w:p>
          <w:p w:rsidR="00747BA1" w:rsidRDefault="00747BA1" w:rsidP="00747BA1">
            <w:pPr>
              <w:rPr>
                <w:b/>
              </w:rPr>
            </w:pPr>
            <w:r>
              <w:rPr>
                <w:b/>
              </w:rPr>
              <w:t>Destroy.</w:t>
            </w:r>
          </w:p>
        </w:tc>
        <w:tc>
          <w:tcPr>
            <w:tcW w:w="596" w:type="pct"/>
            <w:gridSpan w:val="2"/>
            <w:tcMar>
              <w:top w:w="43" w:type="dxa"/>
              <w:left w:w="72" w:type="dxa"/>
              <w:bottom w:w="43" w:type="dxa"/>
              <w:right w:w="72" w:type="dxa"/>
            </w:tcMar>
          </w:tcPr>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747BA1" w:rsidRPr="00A56BA2" w:rsidRDefault="00747BA1" w:rsidP="00747BA1">
            <w:pPr>
              <w:pStyle w:val="TableText"/>
              <w:jc w:val="center"/>
              <w:rPr>
                <w:sz w:val="20"/>
                <w:szCs w:val="20"/>
              </w:rPr>
            </w:pPr>
            <w:r>
              <w:rPr>
                <w:sz w:val="20"/>
                <w:szCs w:val="20"/>
              </w:rPr>
              <w:t>OPR</w:t>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lastRenderedPageBreak/>
              <w:t>LE2010</w:t>
            </w:r>
            <w:r w:rsidR="00E76422" w:rsidRPr="00E76422">
              <w:rPr>
                <w:rFonts w:ascii="Arial" w:hAnsi="Arial"/>
              </w:rPr>
              <w:t>-</w:t>
            </w:r>
            <w:r>
              <w:t>070 Rev. 1</w:t>
            </w:r>
            <w:r>
              <w:fldChar w:fldCharType="begin"/>
            </w:r>
            <w:r>
              <w:rPr>
                <w:color w:val="auto"/>
              </w:rPr>
              <w:instrText xml:space="preserve">xe "LE2010-070" \f dan </w:instrText>
            </w:r>
            <w:r>
              <w:fldChar w:fldCharType="end"/>
            </w:r>
          </w:p>
        </w:tc>
        <w:tc>
          <w:tcPr>
            <w:tcW w:w="2967" w:type="pct"/>
            <w:tcMar>
              <w:top w:w="43" w:type="dxa"/>
              <w:left w:w="72" w:type="dxa"/>
              <w:bottom w:w="43" w:type="dxa"/>
              <w:right w:w="72" w:type="dxa"/>
            </w:tcMar>
          </w:tcPr>
          <w:p w:rsidR="00747BA1" w:rsidRPr="005822F0" w:rsidRDefault="00747BA1" w:rsidP="00747BA1">
            <w:pPr>
              <w:pStyle w:val="RecordSeriesTitles"/>
            </w:pPr>
            <w:r>
              <w:t>Expungement/Sealing/Vacation of Records</w:t>
            </w:r>
          </w:p>
          <w:p w:rsidR="00747BA1" w:rsidRDefault="00747BA1" w:rsidP="00747BA1">
            <w:r>
              <w:t xml:space="preserve">Records relating to requests and orders for the expungement, sealing or vacation of criminal information or records in accordance with </w:t>
            </w:r>
            <w:hyperlink r:id="rId131" w:history="1">
              <w:r w:rsidRPr="002A4658">
                <w:rPr>
                  <w:rStyle w:val="Hyperlink"/>
                </w:rPr>
                <w:t>WAC 446</w:t>
              </w:r>
              <w:r w:rsidR="00E76422" w:rsidRPr="00E76422">
                <w:rPr>
                  <w:rStyle w:val="Hyperlink"/>
                  <w:rFonts w:ascii="Arial" w:hAnsi="Arial"/>
                </w:rPr>
                <w:t>-</w:t>
              </w:r>
              <w:r w:rsidRPr="002A4658">
                <w:rPr>
                  <w:rStyle w:val="Hyperlink"/>
                </w:rPr>
                <w:t>16</w:t>
              </w:r>
              <w:r w:rsidR="00E76422" w:rsidRPr="00E76422">
                <w:rPr>
                  <w:rStyle w:val="Hyperlink"/>
                  <w:rFonts w:ascii="Arial" w:hAnsi="Arial"/>
                </w:rPr>
                <w:t>-</w:t>
              </w:r>
              <w:r w:rsidRPr="002A4658">
                <w:rPr>
                  <w:rStyle w:val="Hyperlink"/>
                </w:rPr>
                <w:t>025</w:t>
              </w:r>
            </w:hyperlink>
            <w:r>
              <w:t>.</w:t>
            </w:r>
            <w:r>
              <w:fldChar w:fldCharType="begin"/>
            </w:r>
            <w:r>
              <w:instrText>xe "expungement/sealing/vacation (of records)</w:instrText>
            </w:r>
            <w:r w:rsidRPr="005822F0">
              <w:instrText xml:space="preserve">" \f subject </w:instrText>
            </w:r>
            <w:r>
              <w:fldChar w:fldCharType="end"/>
            </w:r>
            <w:r>
              <w:fldChar w:fldCharType="begin"/>
            </w:r>
            <w:r>
              <w:instrText>xe "sealing (of records)</w:instrText>
            </w:r>
            <w:r w:rsidRPr="005822F0">
              <w:instrText xml:space="preserve">" \f subject </w:instrText>
            </w:r>
            <w:r>
              <w:fldChar w:fldCharType="end"/>
            </w:r>
            <w:r>
              <w:fldChar w:fldCharType="begin"/>
            </w:r>
            <w:r>
              <w:instrText>xe "vacation (of records)</w:instrText>
            </w:r>
            <w:r w:rsidRPr="005822F0">
              <w:instrText xml:space="preserve">" \f subject </w:instrText>
            </w:r>
            <w:r>
              <w:fldChar w:fldCharType="end"/>
            </w:r>
            <w:r>
              <w:fldChar w:fldCharType="begin"/>
            </w:r>
            <w:r>
              <w:instrText>xe "requests:expungement/sealing/vacation (records)</w:instrText>
            </w:r>
            <w:r w:rsidRPr="005822F0">
              <w:instrText xml:space="preserve">" \f subject </w:instrText>
            </w:r>
            <w:r>
              <w:fldChar w:fldCharType="end"/>
            </w:r>
          </w:p>
        </w:tc>
        <w:tc>
          <w:tcPr>
            <w:tcW w:w="1001" w:type="pct"/>
            <w:tcMar>
              <w:top w:w="43" w:type="dxa"/>
              <w:left w:w="72" w:type="dxa"/>
              <w:bottom w:w="43" w:type="dxa"/>
              <w:right w:w="72" w:type="dxa"/>
            </w:tcMar>
          </w:tcPr>
          <w:p w:rsidR="00747BA1" w:rsidRDefault="00747BA1" w:rsidP="00747BA1">
            <w:r>
              <w:rPr>
                <w:b/>
              </w:rPr>
              <w:t>Retain</w:t>
            </w:r>
            <w:r>
              <w:t xml:space="preserve"> for the current approved retention period for the records being expunged/sealed/vacated </w:t>
            </w:r>
          </w:p>
          <w:p w:rsidR="00747BA1" w:rsidRDefault="00747BA1" w:rsidP="00747BA1">
            <w:pPr>
              <w:rPr>
                <w:i/>
              </w:rPr>
            </w:pPr>
            <w:r>
              <w:rPr>
                <w:i/>
              </w:rPr>
              <w:t xml:space="preserve">   then</w:t>
            </w:r>
          </w:p>
          <w:p w:rsidR="00747BA1" w:rsidRDefault="00747BA1" w:rsidP="00747BA1">
            <w:pPr>
              <w:rPr>
                <w:b/>
              </w:rPr>
            </w:pPr>
            <w:r>
              <w:rPr>
                <w:b/>
              </w:rPr>
              <w:t>Destroy.</w:t>
            </w:r>
          </w:p>
        </w:tc>
        <w:tc>
          <w:tcPr>
            <w:tcW w:w="596" w:type="pct"/>
            <w:gridSpan w:val="2"/>
            <w:tcMar>
              <w:top w:w="43" w:type="dxa"/>
              <w:left w:w="72" w:type="dxa"/>
              <w:bottom w:w="43" w:type="dxa"/>
              <w:right w:w="72" w:type="dxa"/>
            </w:tcMar>
          </w:tcPr>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747BA1" w:rsidRPr="00A56BA2" w:rsidRDefault="00747BA1" w:rsidP="00747BA1">
            <w:pPr>
              <w:pStyle w:val="TableText"/>
              <w:jc w:val="center"/>
              <w:rPr>
                <w:sz w:val="20"/>
                <w:szCs w:val="20"/>
              </w:rPr>
            </w:pPr>
            <w:r w:rsidRPr="00A56BA2">
              <w:rPr>
                <w:sz w:val="20"/>
                <w:szCs w:val="20"/>
              </w:rPr>
              <w:t>OPR</w:t>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t>LE2013</w:t>
            </w:r>
            <w:r w:rsidR="00E76422" w:rsidRPr="00E76422">
              <w:rPr>
                <w:rFonts w:ascii="Arial" w:hAnsi="Arial"/>
              </w:rPr>
              <w:t>-</w:t>
            </w:r>
            <w:r>
              <w:t>010</w:t>
            </w:r>
          </w:p>
          <w:p w:rsidR="00747BA1" w:rsidRDefault="00747BA1" w:rsidP="00747BA1">
            <w:pPr>
              <w:jc w:val="center"/>
            </w:pPr>
            <w:r>
              <w:t>Rev. 0</w:t>
            </w:r>
            <w:r>
              <w:fldChar w:fldCharType="begin"/>
            </w:r>
            <w:r>
              <w:rPr>
                <w:color w:val="auto"/>
              </w:rPr>
              <w:instrText>xe "LE2013-010</w:instrText>
            </w:r>
            <w:r w:rsidRPr="00F529C8">
              <w:rPr>
                <w:color w:val="auto"/>
              </w:rPr>
              <w:instrText xml:space="preserve">" \f dan </w:instrText>
            </w:r>
            <w:r>
              <w:fldChar w:fldCharType="end"/>
            </w:r>
          </w:p>
        </w:tc>
        <w:tc>
          <w:tcPr>
            <w:tcW w:w="2967" w:type="pct"/>
            <w:tcMar>
              <w:top w:w="43" w:type="dxa"/>
              <w:left w:w="72" w:type="dxa"/>
              <w:bottom w:w="43" w:type="dxa"/>
              <w:right w:w="72" w:type="dxa"/>
            </w:tcMar>
          </w:tcPr>
          <w:p w:rsidR="00747BA1" w:rsidRDefault="00747BA1" w:rsidP="00747BA1">
            <w:pPr>
              <w:pStyle w:val="RecordSeriesTitles"/>
            </w:pPr>
            <w:r>
              <w:t>Fingerprint Analysis</w:t>
            </w:r>
          </w:p>
          <w:p w:rsidR="00747BA1" w:rsidRDefault="00747BA1" w:rsidP="00747BA1">
            <w:pPr>
              <w:pStyle w:val="RecordSeriesTitles"/>
              <w:rPr>
                <w:b w:val="0"/>
                <w:i w:val="0"/>
              </w:rPr>
            </w:pPr>
            <w:r>
              <w:rPr>
                <w:b w:val="0"/>
                <w:i w:val="0"/>
              </w:rPr>
              <w:t xml:space="preserve">Requests for fingerprint analysis </w:t>
            </w:r>
            <w:r w:rsidRPr="00A77D48">
              <w:rPr>
                <w:i w:val="0"/>
              </w:rPr>
              <w:t>received from</w:t>
            </w:r>
            <w:r w:rsidRPr="00A77D48">
              <w:rPr>
                <w:b w:val="0"/>
                <w:i w:val="0"/>
              </w:rPr>
              <w:t xml:space="preserve"> </w:t>
            </w:r>
            <w:r w:rsidRPr="009B067D">
              <w:rPr>
                <w:b w:val="0"/>
                <w:i w:val="0"/>
                <w:u w:val="single"/>
              </w:rPr>
              <w:t>external</w:t>
            </w:r>
            <w:r w:rsidRPr="00A77D48">
              <w:rPr>
                <w:b w:val="0"/>
                <w:i w:val="0"/>
              </w:rPr>
              <w:t xml:space="preserve"> law enforcement agencies for the purpose of identifying an individual and </w:t>
            </w:r>
            <w:r w:rsidRPr="00A77D48">
              <w:rPr>
                <w:b w:val="0"/>
              </w:rPr>
              <w:t>that do not relate to criminal or other investigations undertaken by the agency</w:t>
            </w:r>
            <w:r w:rsidRPr="009B067D">
              <w:rPr>
                <w:b w:val="0"/>
                <w:i w:val="0"/>
              </w:rPr>
              <w:t xml:space="preserve">. </w:t>
            </w:r>
            <w:r>
              <w:rPr>
                <w:b w:val="0"/>
                <w:i w:val="0"/>
              </w:rPr>
              <w:t xml:space="preserve">Includes latent prints from crime scenes, arrestee or inmate prints, and ten prints or </w:t>
            </w:r>
            <w:r w:rsidRPr="003A38B8">
              <w:rPr>
                <w:b w:val="0"/>
                <w:i w:val="0"/>
              </w:rPr>
              <w:t xml:space="preserve">other prints received for identification purposes, </w:t>
            </w:r>
            <w:r w:rsidR="00851481" w:rsidRPr="003A38B8">
              <w:rPr>
                <w:b w:val="0"/>
                <w:i w:val="0"/>
              </w:rPr>
              <w:t>correspondence</w:t>
            </w:r>
            <w:r w:rsidRPr="003A38B8">
              <w:rPr>
                <w:b w:val="0"/>
                <w:i w:val="0"/>
              </w:rPr>
              <w:t xml:space="preserve"> and reports.</w:t>
            </w:r>
            <w:r w:rsidRPr="009B067D">
              <w:rPr>
                <w:b w:val="0"/>
                <w:i w:val="0"/>
              </w:rPr>
              <w:t xml:space="preserve"> </w:t>
            </w:r>
          </w:p>
          <w:p w:rsidR="00747BA1" w:rsidRPr="009B067D" w:rsidRDefault="00747BA1" w:rsidP="003F0CB9">
            <w:pPr>
              <w:pStyle w:val="Excludes"/>
            </w:pPr>
            <w:r w:rsidRPr="009B067D">
              <w:t>Excludes:</w:t>
            </w:r>
          </w:p>
          <w:p w:rsidR="00747BA1" w:rsidRPr="009B067D" w:rsidRDefault="00747BA1" w:rsidP="00005167">
            <w:pPr>
              <w:pStyle w:val="BulletsEX"/>
              <w:numPr>
                <w:ilvl w:val="0"/>
                <w:numId w:val="44"/>
              </w:numPr>
            </w:pPr>
            <w:r w:rsidRPr="009B067D">
              <w:t>Public fingerprint requests covered by LE2013</w:t>
            </w:r>
            <w:r w:rsidR="00E76422" w:rsidRPr="00E76422">
              <w:rPr>
                <w:rFonts w:ascii="Arial" w:hAnsi="Arial"/>
              </w:rPr>
              <w:t>-</w:t>
            </w:r>
            <w:r w:rsidRPr="009B067D">
              <w:t>001;</w:t>
            </w:r>
          </w:p>
          <w:p w:rsidR="00747BA1" w:rsidRPr="000B4AE5" w:rsidRDefault="00747BA1" w:rsidP="00005167">
            <w:pPr>
              <w:pStyle w:val="BulletsEX"/>
              <w:numPr>
                <w:ilvl w:val="0"/>
                <w:numId w:val="44"/>
              </w:numPr>
            </w:pPr>
            <w:r w:rsidRPr="009B067D">
              <w:t>Ten prints or other fingerprints taken or received in regards to a concealed pistol license application or other permit/registration being processed by the agency and covered by a more specific DAN.</w:t>
            </w:r>
          </w:p>
        </w:tc>
        <w:tc>
          <w:tcPr>
            <w:tcW w:w="1001" w:type="pct"/>
            <w:tcMar>
              <w:top w:w="43" w:type="dxa"/>
              <w:left w:w="72" w:type="dxa"/>
              <w:bottom w:w="43" w:type="dxa"/>
              <w:right w:w="72" w:type="dxa"/>
            </w:tcMar>
          </w:tcPr>
          <w:p w:rsidR="00747BA1" w:rsidRDefault="00747BA1" w:rsidP="00747BA1">
            <w:r>
              <w:rPr>
                <w:b/>
              </w:rPr>
              <w:t>Retain</w:t>
            </w:r>
            <w:r>
              <w:t xml:space="preserve"> for 3 years after request fulfilled</w:t>
            </w:r>
          </w:p>
          <w:p w:rsidR="00747BA1" w:rsidRDefault="00747BA1" w:rsidP="00747BA1">
            <w:pPr>
              <w:rPr>
                <w:i/>
              </w:rPr>
            </w:pPr>
            <w:r>
              <w:t xml:space="preserve">   </w:t>
            </w:r>
            <w:r>
              <w:rPr>
                <w:i/>
              </w:rPr>
              <w:t>or</w:t>
            </w:r>
          </w:p>
          <w:p w:rsidR="00747BA1" w:rsidRPr="004507F6" w:rsidRDefault="00747BA1" w:rsidP="00747BA1">
            <w:r>
              <w:t>until returned to requesting agency</w:t>
            </w:r>
          </w:p>
          <w:p w:rsidR="00747BA1" w:rsidRDefault="00747BA1" w:rsidP="00747BA1">
            <w:pPr>
              <w:rPr>
                <w:i/>
              </w:rPr>
            </w:pPr>
            <w:r>
              <w:t xml:space="preserve">   </w:t>
            </w:r>
            <w:r>
              <w:rPr>
                <w:i/>
              </w:rPr>
              <w:t>then</w:t>
            </w:r>
          </w:p>
          <w:p w:rsidR="00747BA1" w:rsidRPr="0030222A" w:rsidRDefault="00747BA1" w:rsidP="00747BA1">
            <w:r>
              <w:rPr>
                <w:b/>
              </w:rPr>
              <w:t>Destroy</w:t>
            </w:r>
            <w:r>
              <w:t>.</w:t>
            </w:r>
            <w:r w:rsidRPr="00BB674A">
              <w:t xml:space="preserve"> </w:t>
            </w:r>
            <w:r w:rsidRPr="00103C97">
              <w:fldChar w:fldCharType="begin"/>
            </w:r>
            <w:r w:rsidRPr="00103C97">
              <w:instrText>xe "latent prints" \f subject</w:instrText>
            </w:r>
            <w:r w:rsidRPr="00103C97">
              <w:fldChar w:fldCharType="end"/>
            </w:r>
            <w:r w:rsidRPr="00103C97">
              <w:fldChar w:fldCharType="begin"/>
            </w:r>
            <w:r w:rsidRPr="00103C97">
              <w:instrText>xe "requests:fingerprint analysis (outside agency)" \f subject</w:instrText>
            </w:r>
            <w:r w:rsidRPr="00103C97">
              <w:fldChar w:fldCharType="end"/>
            </w:r>
            <w:r w:rsidRPr="00103C97">
              <w:fldChar w:fldCharType="begin"/>
            </w:r>
            <w:r w:rsidRPr="00103C97">
              <w:instrText xml:space="preserve">xe "fingerprint:analysis" \f subject </w:instrText>
            </w:r>
            <w:r w:rsidRPr="00103C97">
              <w:fldChar w:fldCharType="end"/>
            </w:r>
            <w:r w:rsidRPr="00103C97">
              <w:fldChar w:fldCharType="begin"/>
            </w:r>
            <w:r w:rsidRPr="00103C97">
              <w:instrText>xe "ten print/cards" \f subject</w:instrText>
            </w:r>
            <w:r w:rsidRPr="00103C97">
              <w:fldChar w:fldCharType="end"/>
            </w:r>
          </w:p>
        </w:tc>
        <w:tc>
          <w:tcPr>
            <w:tcW w:w="596" w:type="pct"/>
            <w:gridSpan w:val="2"/>
            <w:tcMar>
              <w:top w:w="43" w:type="dxa"/>
              <w:left w:w="72" w:type="dxa"/>
              <w:bottom w:w="43" w:type="dxa"/>
              <w:right w:w="72" w:type="dxa"/>
            </w:tcMar>
          </w:tcPr>
          <w:p w:rsidR="00747BA1" w:rsidRDefault="00747BA1" w:rsidP="00747BA1">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747BA1" w:rsidRDefault="00747BA1" w:rsidP="00747BA1">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747BA1" w:rsidRPr="00A56BA2" w:rsidRDefault="00747BA1" w:rsidP="00747BA1">
            <w:pPr>
              <w:pStyle w:val="TableText"/>
              <w:jc w:val="center"/>
              <w:rPr>
                <w:sz w:val="20"/>
                <w:szCs w:val="20"/>
              </w:rPr>
            </w:pPr>
            <w:r>
              <w:rPr>
                <w:sz w:val="20"/>
                <w:szCs w:val="20"/>
              </w:rPr>
              <w:t>OPR</w:t>
            </w:r>
          </w:p>
        </w:tc>
      </w:tr>
      <w:tr w:rsidR="00747BA1" w:rsidTr="008F7DB9">
        <w:trPr>
          <w:cantSplit/>
          <w:jc w:val="center"/>
        </w:trPr>
        <w:tc>
          <w:tcPr>
            <w:tcW w:w="436" w:type="pct"/>
            <w:shd w:val="clear" w:color="auto" w:fill="FFFFFF"/>
            <w:tcMar>
              <w:top w:w="43" w:type="dxa"/>
              <w:left w:w="72" w:type="dxa"/>
              <w:bottom w:w="43" w:type="dxa"/>
              <w:right w:w="72" w:type="dxa"/>
            </w:tcMar>
          </w:tcPr>
          <w:p w:rsidR="00747BA1" w:rsidRPr="00F529C8" w:rsidDel="00CC2CA4" w:rsidRDefault="00747BA1" w:rsidP="00747BA1">
            <w:pPr>
              <w:jc w:val="center"/>
            </w:pPr>
            <w:r w:rsidRPr="00F529C8">
              <w:t>LE2010</w:t>
            </w:r>
            <w:r w:rsidR="00E76422" w:rsidRPr="00E76422">
              <w:rPr>
                <w:rFonts w:ascii="Arial" w:hAnsi="Arial"/>
              </w:rPr>
              <w:t>-</w:t>
            </w:r>
            <w:r w:rsidRPr="00F529C8">
              <w:t>0</w:t>
            </w:r>
            <w:r>
              <w:t>71</w:t>
            </w:r>
            <w:r w:rsidRPr="00F529C8">
              <w:t xml:space="preserve"> Rev. 0</w:t>
            </w:r>
            <w:r>
              <w:fldChar w:fldCharType="begin"/>
            </w:r>
            <w:r>
              <w:rPr>
                <w:color w:val="auto"/>
              </w:rPr>
              <w:instrText>xe "LE2010-071</w:instrText>
            </w:r>
            <w:r w:rsidRPr="00F529C8">
              <w:rPr>
                <w:color w:val="auto"/>
              </w:rPr>
              <w:instrText xml:space="preserve">" \f dan </w:instrText>
            </w:r>
            <w:r>
              <w:fldChar w:fldCharType="end"/>
            </w:r>
          </w:p>
        </w:tc>
        <w:tc>
          <w:tcPr>
            <w:tcW w:w="2967" w:type="pct"/>
            <w:shd w:val="clear" w:color="auto" w:fill="FFFFFF"/>
            <w:tcMar>
              <w:top w:w="43" w:type="dxa"/>
              <w:left w:w="72" w:type="dxa"/>
              <w:bottom w:w="43" w:type="dxa"/>
              <w:right w:w="72" w:type="dxa"/>
            </w:tcMar>
          </w:tcPr>
          <w:p w:rsidR="00747BA1" w:rsidRPr="00F529C8" w:rsidRDefault="00747BA1" w:rsidP="00747BA1">
            <w:pPr>
              <w:pStyle w:val="RecordSeriesTitles"/>
            </w:pPr>
            <w:r w:rsidRPr="00F529C8">
              <w:t xml:space="preserve">Investigative Funds </w:t>
            </w:r>
          </w:p>
          <w:p w:rsidR="00747BA1" w:rsidRPr="00F529C8" w:rsidRDefault="00747BA1" w:rsidP="00747BA1">
            <w:pPr>
              <w:pStyle w:val="TableText"/>
            </w:pPr>
            <w:r w:rsidRPr="00F529C8">
              <w:t>Records relating to agency funds expended during criminal investigation evidence buys, investigative expenses, and informant expenses and/or payments.</w:t>
            </w:r>
            <w:r>
              <w:t xml:space="preserve"> </w:t>
            </w:r>
            <w:r>
              <w:fldChar w:fldCharType="begin"/>
            </w:r>
            <w:r w:rsidRPr="00F529C8">
              <w:instrText xml:space="preserve">xe "investigative funds" \f subject </w:instrText>
            </w:r>
            <w:r>
              <w:fldChar w:fldCharType="end"/>
            </w:r>
            <w:r>
              <w:fldChar w:fldCharType="begin"/>
            </w:r>
            <w:r>
              <w:rPr>
                <w:color w:val="auto"/>
              </w:rPr>
              <w:instrText>xe "investigations:funds expended (investigative)" \f subject</w:instrText>
            </w:r>
            <w:r>
              <w:fldChar w:fldCharType="end"/>
            </w:r>
          </w:p>
          <w:p w:rsidR="00747BA1" w:rsidRPr="00F529C8" w:rsidRDefault="00747BA1" w:rsidP="00A77D48">
            <w:pPr>
              <w:pStyle w:val="Includes"/>
            </w:pPr>
            <w:r w:rsidRPr="00F529C8">
              <w:t>Includes, but is not limited to:</w:t>
            </w:r>
          </w:p>
          <w:p w:rsidR="00747BA1" w:rsidRPr="00E37D5C" w:rsidRDefault="00747BA1" w:rsidP="00005167">
            <w:pPr>
              <w:pStyle w:val="BULLETSINC"/>
              <w:numPr>
                <w:ilvl w:val="0"/>
                <w:numId w:val="45"/>
              </w:numPr>
            </w:pPr>
            <w:r w:rsidRPr="00E37D5C">
              <w:t>Expense vouchers;</w:t>
            </w:r>
          </w:p>
          <w:p w:rsidR="00747BA1" w:rsidRPr="00E37D5C" w:rsidRDefault="00747BA1" w:rsidP="00005167">
            <w:pPr>
              <w:pStyle w:val="BULLETSINC"/>
              <w:numPr>
                <w:ilvl w:val="0"/>
                <w:numId w:val="45"/>
              </w:numPr>
            </w:pPr>
            <w:r w:rsidRPr="00E37D5C">
              <w:t>Receipt books for funds spent;</w:t>
            </w:r>
          </w:p>
          <w:p w:rsidR="00747BA1" w:rsidRPr="00E37D5C" w:rsidRDefault="00747BA1" w:rsidP="00005167">
            <w:pPr>
              <w:pStyle w:val="BULLETSINC"/>
              <w:numPr>
                <w:ilvl w:val="0"/>
                <w:numId w:val="45"/>
              </w:numPr>
            </w:pPr>
            <w:r w:rsidRPr="00E37D5C">
              <w:t>Ledgers;</w:t>
            </w:r>
          </w:p>
          <w:p w:rsidR="00747BA1" w:rsidRPr="000B4AE5" w:rsidDel="00CC2CA4" w:rsidRDefault="00747BA1" w:rsidP="00005167">
            <w:pPr>
              <w:pStyle w:val="BULLETSINC"/>
              <w:numPr>
                <w:ilvl w:val="0"/>
                <w:numId w:val="45"/>
              </w:numPr>
            </w:pPr>
            <w:r w:rsidRPr="00E37D5C">
              <w:t>Receipts for purchases.</w:t>
            </w:r>
          </w:p>
        </w:tc>
        <w:tc>
          <w:tcPr>
            <w:tcW w:w="1001" w:type="pct"/>
            <w:shd w:val="clear" w:color="auto" w:fill="FFFFFF"/>
            <w:tcMar>
              <w:top w:w="43" w:type="dxa"/>
              <w:left w:w="72" w:type="dxa"/>
              <w:bottom w:w="43" w:type="dxa"/>
              <w:right w:w="72" w:type="dxa"/>
            </w:tcMar>
          </w:tcPr>
          <w:p w:rsidR="00747BA1" w:rsidRPr="00F529C8" w:rsidRDefault="00747BA1" w:rsidP="00747BA1">
            <w:pPr>
              <w:pStyle w:val="RecordSeriesTitles"/>
              <w:rPr>
                <w:b w:val="0"/>
                <w:i w:val="0"/>
              </w:rPr>
            </w:pPr>
            <w:r w:rsidRPr="00F529C8">
              <w:rPr>
                <w:i w:val="0"/>
              </w:rPr>
              <w:t>Retain</w:t>
            </w:r>
            <w:r w:rsidRPr="00F529C8">
              <w:rPr>
                <w:b w:val="0"/>
                <w:i w:val="0"/>
              </w:rPr>
              <w:t xml:space="preserve"> for 10 years after date of last expenditure</w:t>
            </w:r>
          </w:p>
          <w:p w:rsidR="00747BA1" w:rsidRPr="00F529C8" w:rsidRDefault="00747BA1" w:rsidP="00747BA1">
            <w:pPr>
              <w:pStyle w:val="RecordSeriesTitles"/>
              <w:rPr>
                <w:b w:val="0"/>
              </w:rPr>
            </w:pPr>
            <w:r w:rsidRPr="00F529C8">
              <w:rPr>
                <w:b w:val="0"/>
                <w:i w:val="0"/>
              </w:rPr>
              <w:t xml:space="preserve">   </w:t>
            </w:r>
            <w:r w:rsidRPr="00F529C8">
              <w:rPr>
                <w:b w:val="0"/>
              </w:rPr>
              <w:t>then</w:t>
            </w:r>
          </w:p>
          <w:p w:rsidR="00747BA1" w:rsidRPr="00F529C8" w:rsidDel="00CC2CA4" w:rsidRDefault="00747BA1" w:rsidP="00747BA1">
            <w:pPr>
              <w:rPr>
                <w:b/>
              </w:rPr>
            </w:pPr>
            <w:r w:rsidRPr="00F529C8">
              <w:rPr>
                <w:b/>
              </w:rPr>
              <w:t>Destroy.</w:t>
            </w:r>
          </w:p>
        </w:tc>
        <w:tc>
          <w:tcPr>
            <w:tcW w:w="596" w:type="pct"/>
            <w:gridSpan w:val="2"/>
            <w:shd w:val="clear" w:color="auto" w:fill="FFFFFF"/>
            <w:tcMar>
              <w:top w:w="43" w:type="dxa"/>
              <w:left w:w="72" w:type="dxa"/>
              <w:bottom w:w="43" w:type="dxa"/>
              <w:right w:w="72" w:type="dxa"/>
            </w:tcMar>
          </w:tcPr>
          <w:p w:rsidR="00747BA1" w:rsidRPr="00F529C8" w:rsidRDefault="00747BA1" w:rsidP="00747BA1">
            <w:pPr>
              <w:pStyle w:val="TableText"/>
              <w:jc w:val="center"/>
              <w:rPr>
                <w:sz w:val="20"/>
                <w:szCs w:val="20"/>
              </w:rPr>
            </w:pPr>
            <w:r w:rsidRPr="00F529C8">
              <w:rPr>
                <w:sz w:val="20"/>
                <w:szCs w:val="20"/>
              </w:rPr>
              <w:t>NON</w:t>
            </w:r>
            <w:r w:rsidR="00E76422" w:rsidRPr="00E76422">
              <w:rPr>
                <w:rFonts w:ascii="Arial" w:hAnsi="Arial"/>
                <w:sz w:val="20"/>
                <w:szCs w:val="20"/>
              </w:rPr>
              <w:t>-</w:t>
            </w:r>
            <w:r w:rsidRPr="00F529C8">
              <w:rPr>
                <w:sz w:val="20"/>
                <w:szCs w:val="20"/>
              </w:rPr>
              <w:t>ARCHIVAL</w:t>
            </w:r>
          </w:p>
          <w:p w:rsidR="00747BA1" w:rsidRPr="00F529C8" w:rsidRDefault="00747BA1" w:rsidP="00747BA1">
            <w:pPr>
              <w:pStyle w:val="TableText"/>
              <w:jc w:val="center"/>
              <w:rPr>
                <w:sz w:val="20"/>
                <w:szCs w:val="20"/>
              </w:rPr>
            </w:pPr>
            <w:r w:rsidRPr="00F529C8">
              <w:rPr>
                <w:sz w:val="20"/>
                <w:szCs w:val="20"/>
              </w:rPr>
              <w:t>NON</w:t>
            </w:r>
            <w:r w:rsidR="00E76422" w:rsidRPr="00E76422">
              <w:rPr>
                <w:rFonts w:ascii="Arial" w:hAnsi="Arial"/>
                <w:sz w:val="20"/>
                <w:szCs w:val="20"/>
              </w:rPr>
              <w:t>-</w:t>
            </w:r>
            <w:r w:rsidRPr="00F529C8">
              <w:rPr>
                <w:sz w:val="20"/>
                <w:szCs w:val="20"/>
              </w:rPr>
              <w:t>ESSENTIAL</w:t>
            </w:r>
          </w:p>
          <w:p w:rsidR="00747BA1" w:rsidRPr="00F529C8" w:rsidDel="00CC2CA4" w:rsidRDefault="00747BA1" w:rsidP="00747BA1">
            <w:pPr>
              <w:pStyle w:val="TableText"/>
              <w:jc w:val="center"/>
              <w:rPr>
                <w:sz w:val="20"/>
                <w:szCs w:val="20"/>
              </w:rPr>
            </w:pPr>
            <w:r w:rsidRPr="00F529C8">
              <w:rPr>
                <w:sz w:val="20"/>
                <w:szCs w:val="20"/>
              </w:rPr>
              <w:t>OPR</w:t>
            </w:r>
          </w:p>
        </w:tc>
      </w:tr>
      <w:tr w:rsidR="00747BA1" w:rsidTr="008F7DB9">
        <w:trPr>
          <w:cantSplit/>
          <w:jc w:val="center"/>
        </w:trPr>
        <w:tc>
          <w:tcPr>
            <w:tcW w:w="436" w:type="pct"/>
            <w:tcMar>
              <w:top w:w="43" w:type="dxa"/>
              <w:left w:w="72" w:type="dxa"/>
              <w:bottom w:w="43" w:type="dxa"/>
              <w:right w:w="72" w:type="dxa"/>
            </w:tcMar>
          </w:tcPr>
          <w:p w:rsidR="00747BA1" w:rsidRPr="00155C10" w:rsidRDefault="00747BA1" w:rsidP="00747BA1">
            <w:pPr>
              <w:jc w:val="center"/>
              <w:rPr>
                <w:color w:val="auto"/>
              </w:rPr>
            </w:pPr>
            <w:r>
              <w:rPr>
                <w:color w:val="auto"/>
              </w:rPr>
              <w:lastRenderedPageBreak/>
              <w:t>LE2010</w:t>
            </w:r>
            <w:r w:rsidR="00E76422" w:rsidRPr="00E76422">
              <w:rPr>
                <w:rFonts w:ascii="Arial" w:hAnsi="Arial"/>
                <w:color w:val="auto"/>
              </w:rPr>
              <w:t>-</w:t>
            </w:r>
            <w:r>
              <w:rPr>
                <w:color w:val="auto"/>
              </w:rPr>
              <w:t>072 Rev. 0</w:t>
            </w:r>
            <w:r>
              <w:rPr>
                <w:color w:val="auto"/>
              </w:rPr>
              <w:fldChar w:fldCharType="begin"/>
            </w:r>
            <w:r>
              <w:rPr>
                <w:color w:val="auto"/>
              </w:rPr>
              <w:instrText xml:space="preserve">xe "LE2010-072" \f dan </w:instrText>
            </w:r>
            <w:r>
              <w:rPr>
                <w:color w:val="auto"/>
              </w:rPr>
              <w:fldChar w:fldCharType="end"/>
            </w:r>
          </w:p>
        </w:tc>
        <w:tc>
          <w:tcPr>
            <w:tcW w:w="2967" w:type="pct"/>
            <w:tcMar>
              <w:top w:w="43" w:type="dxa"/>
              <w:left w:w="72" w:type="dxa"/>
              <w:bottom w:w="43" w:type="dxa"/>
              <w:right w:w="72" w:type="dxa"/>
            </w:tcMar>
          </w:tcPr>
          <w:p w:rsidR="00747BA1" w:rsidRPr="00155C10" w:rsidRDefault="00747BA1" w:rsidP="00747BA1">
            <w:pPr>
              <w:pStyle w:val="RecordSeriesTitles"/>
              <w:rPr>
                <w:color w:val="auto"/>
              </w:rPr>
            </w:pPr>
            <w:r w:rsidRPr="00D667BA">
              <w:rPr>
                <w:color w:val="auto"/>
              </w:rPr>
              <w:t xml:space="preserve">Major Accident Response and Reconstruction (MARR) </w:t>
            </w:r>
          </w:p>
          <w:p w:rsidR="00747BA1" w:rsidRPr="00155C10" w:rsidRDefault="00747BA1" w:rsidP="00A77D48">
            <w:r w:rsidRPr="00155C10">
              <w:t>Investigations of major traffic accidents resulting in fatalities or serious injury with a high likelihood of civil litigation.</w:t>
            </w:r>
            <w:r w:rsidRPr="009B067D">
              <w:fldChar w:fldCharType="begin"/>
            </w:r>
            <w:r w:rsidRPr="009B067D">
              <w:instrText xml:space="preserve">xe "logs:crash data (MARR)" \f subject </w:instrText>
            </w:r>
            <w:r w:rsidRPr="009B067D">
              <w:fldChar w:fldCharType="end"/>
            </w:r>
            <w:r w:rsidRPr="009B067D">
              <w:fldChar w:fldCharType="begin"/>
            </w:r>
            <w:r w:rsidRPr="009B067D">
              <w:instrText>xe "</w:instrText>
            </w:r>
            <w:r>
              <w:instrText>drawings:accident scene</w:instrText>
            </w:r>
            <w:r w:rsidRPr="009B067D">
              <w:instrText xml:space="preserve">" \f subject </w:instrText>
            </w:r>
            <w:r w:rsidRPr="009B067D">
              <w:fldChar w:fldCharType="end"/>
            </w:r>
            <w:r w:rsidRPr="009B067D">
              <w:fldChar w:fldCharType="begin"/>
            </w:r>
            <w:r w:rsidRPr="009B067D">
              <w:instrText>xe "</w:instrText>
            </w:r>
            <w:r>
              <w:instrText>major accident response (MARR)</w:instrText>
            </w:r>
            <w:r w:rsidRPr="009B067D">
              <w:instrText xml:space="preserve">" \f subject </w:instrText>
            </w:r>
            <w:r w:rsidRPr="009B067D">
              <w:fldChar w:fldCharType="end"/>
            </w:r>
          </w:p>
          <w:p w:rsidR="00747BA1" w:rsidRPr="00155C10" w:rsidRDefault="00747BA1" w:rsidP="00A77D48">
            <w:pPr>
              <w:pStyle w:val="Includes"/>
            </w:pPr>
            <w:r w:rsidRPr="00155C10">
              <w:t>Includes, but is not limited to:</w:t>
            </w:r>
          </w:p>
          <w:p w:rsidR="00747BA1" w:rsidRPr="00E37D5C" w:rsidRDefault="00747BA1" w:rsidP="00005167">
            <w:pPr>
              <w:pStyle w:val="BULLETSINC"/>
              <w:numPr>
                <w:ilvl w:val="0"/>
                <w:numId w:val="46"/>
              </w:numPr>
            </w:pPr>
            <w:r w:rsidRPr="00E37D5C">
              <w:t>Accident scene drawings and measurements;</w:t>
            </w:r>
          </w:p>
          <w:p w:rsidR="00747BA1" w:rsidRPr="000B4AE5" w:rsidRDefault="00747BA1" w:rsidP="00005167">
            <w:pPr>
              <w:pStyle w:val="BULLETSINC"/>
              <w:numPr>
                <w:ilvl w:val="0"/>
                <w:numId w:val="46"/>
              </w:numPr>
              <w:rPr>
                <w:u w:val="single"/>
              </w:rPr>
            </w:pPr>
            <w:r w:rsidRPr="00E37D5C">
              <w:t xml:space="preserve">Crash data logs. </w:t>
            </w:r>
          </w:p>
        </w:tc>
        <w:tc>
          <w:tcPr>
            <w:tcW w:w="1001" w:type="pct"/>
            <w:tcMar>
              <w:top w:w="43" w:type="dxa"/>
              <w:left w:w="72" w:type="dxa"/>
              <w:bottom w:w="43" w:type="dxa"/>
              <w:right w:w="72" w:type="dxa"/>
            </w:tcMar>
          </w:tcPr>
          <w:p w:rsidR="00747BA1" w:rsidRPr="00155C10" w:rsidRDefault="00747BA1" w:rsidP="00747BA1">
            <w:pPr>
              <w:rPr>
                <w:color w:val="auto"/>
              </w:rPr>
            </w:pPr>
            <w:r w:rsidRPr="00155C10">
              <w:rPr>
                <w:b/>
                <w:color w:val="auto"/>
              </w:rPr>
              <w:t>Retain</w:t>
            </w:r>
            <w:r w:rsidRPr="00155C10">
              <w:rPr>
                <w:color w:val="auto"/>
              </w:rPr>
              <w:t xml:space="preserve"> for 50 years after conclusion of investigation</w:t>
            </w:r>
          </w:p>
          <w:p w:rsidR="00747BA1" w:rsidRPr="00155C10" w:rsidRDefault="00747BA1" w:rsidP="00747BA1">
            <w:pPr>
              <w:rPr>
                <w:i/>
                <w:color w:val="auto"/>
              </w:rPr>
            </w:pPr>
            <w:r>
              <w:t xml:space="preserve">   </w:t>
            </w:r>
            <w:r w:rsidRPr="00155C10">
              <w:rPr>
                <w:i/>
                <w:color w:val="auto"/>
              </w:rPr>
              <w:t>then</w:t>
            </w:r>
          </w:p>
          <w:p w:rsidR="00747BA1" w:rsidRPr="00731E16" w:rsidRDefault="00747BA1" w:rsidP="005A30CF">
            <w:pPr>
              <w:rPr>
                <w:color w:val="auto"/>
              </w:rPr>
            </w:pPr>
            <w:r>
              <w:rPr>
                <w:b/>
                <w:color w:val="auto"/>
              </w:rPr>
              <w:t>Transfer</w:t>
            </w:r>
            <w:r>
              <w:rPr>
                <w:color w:val="auto"/>
              </w:rPr>
              <w:t xml:space="preserve"> to Washington State Archives for appraisal and selective retention.</w:t>
            </w:r>
            <w:r w:rsidRPr="00A77D48">
              <w:rPr>
                <w:color w:val="auto"/>
              </w:rPr>
              <w:t xml:space="preserve"> </w:t>
            </w:r>
          </w:p>
        </w:tc>
        <w:tc>
          <w:tcPr>
            <w:tcW w:w="596" w:type="pct"/>
            <w:gridSpan w:val="2"/>
            <w:tcMar>
              <w:top w:w="43" w:type="dxa"/>
              <w:left w:w="72" w:type="dxa"/>
              <w:bottom w:w="43" w:type="dxa"/>
              <w:right w:w="72" w:type="dxa"/>
            </w:tcMar>
          </w:tcPr>
          <w:p w:rsidR="00747BA1" w:rsidRDefault="00747BA1" w:rsidP="00747BA1">
            <w:pPr>
              <w:pStyle w:val="TableText"/>
              <w:jc w:val="center"/>
              <w:rPr>
                <w:b/>
                <w:color w:val="auto"/>
                <w:szCs w:val="22"/>
              </w:rPr>
            </w:pPr>
            <w:r w:rsidRPr="00A56BA2">
              <w:rPr>
                <w:b/>
                <w:color w:val="auto"/>
                <w:szCs w:val="22"/>
              </w:rPr>
              <w:t xml:space="preserve">ARCHIVAL </w:t>
            </w:r>
          </w:p>
          <w:p w:rsidR="00747BA1" w:rsidRPr="00F75FA5" w:rsidRDefault="00747BA1" w:rsidP="00747BA1">
            <w:pPr>
              <w:pStyle w:val="TableText"/>
              <w:jc w:val="center"/>
              <w:rPr>
                <w:b/>
                <w:color w:val="auto"/>
                <w:sz w:val="20"/>
                <w:szCs w:val="20"/>
              </w:rPr>
            </w:pPr>
            <w:r w:rsidRPr="00F75FA5">
              <w:rPr>
                <w:b/>
                <w:color w:val="auto"/>
                <w:sz w:val="16"/>
                <w:szCs w:val="16"/>
              </w:rPr>
              <w:t>(</w:t>
            </w:r>
            <w:r w:rsidRPr="00F75FA5">
              <w:rPr>
                <w:b/>
                <w:sz w:val="16"/>
                <w:szCs w:val="16"/>
              </w:rPr>
              <w:t>Appraisal Required</w:t>
            </w:r>
            <w:r w:rsidRPr="00F75FA5">
              <w:rPr>
                <w:b/>
                <w:color w:val="auto"/>
                <w:sz w:val="16"/>
                <w:szCs w:val="16"/>
              </w:rPr>
              <w:t>)</w:t>
            </w:r>
          </w:p>
          <w:p w:rsidR="00747BA1" w:rsidRPr="00A56BA2" w:rsidRDefault="00747BA1" w:rsidP="00747BA1">
            <w:pPr>
              <w:pStyle w:val="TableText"/>
              <w:jc w:val="center"/>
              <w:rPr>
                <w:color w:val="auto"/>
                <w:sz w:val="20"/>
                <w:szCs w:val="20"/>
              </w:rPr>
            </w:pPr>
            <w:r w:rsidRPr="00A56BA2">
              <w:rPr>
                <w:color w:val="auto"/>
                <w:sz w:val="20"/>
                <w:szCs w:val="20"/>
              </w:rPr>
              <w:t>NON</w:t>
            </w:r>
            <w:r w:rsidR="00E76422" w:rsidRPr="00E76422">
              <w:rPr>
                <w:rFonts w:ascii="Arial" w:hAnsi="Arial"/>
                <w:color w:val="auto"/>
                <w:sz w:val="20"/>
                <w:szCs w:val="20"/>
              </w:rPr>
              <w:t>-</w:t>
            </w:r>
            <w:r w:rsidRPr="00A56BA2">
              <w:rPr>
                <w:color w:val="auto"/>
                <w:sz w:val="20"/>
                <w:szCs w:val="20"/>
              </w:rPr>
              <w:t>ESSENTIAL</w:t>
            </w:r>
          </w:p>
          <w:p w:rsidR="00747BA1" w:rsidRPr="00A56BA2" w:rsidRDefault="00747BA1" w:rsidP="00747BA1">
            <w:pPr>
              <w:pStyle w:val="TableText"/>
              <w:jc w:val="center"/>
              <w:rPr>
                <w:color w:val="auto"/>
                <w:sz w:val="20"/>
                <w:szCs w:val="20"/>
              </w:rPr>
            </w:pPr>
            <w:r w:rsidRPr="00A56BA2">
              <w:rPr>
                <w:color w:val="auto"/>
                <w:sz w:val="20"/>
                <w:szCs w:val="20"/>
              </w:rPr>
              <w:t>O</w:t>
            </w:r>
            <w:r>
              <w:rPr>
                <w:color w:val="auto"/>
                <w:sz w:val="20"/>
                <w:szCs w:val="20"/>
              </w:rPr>
              <w:t>PR</w:t>
            </w:r>
            <w:r>
              <w:rPr>
                <w:color w:val="auto"/>
                <w:sz w:val="20"/>
                <w:szCs w:val="20"/>
              </w:rPr>
              <w:fldChar w:fldCharType="begin"/>
            </w:r>
            <w:r w:rsidRPr="00155C10">
              <w:rPr>
                <w:color w:val="auto"/>
              </w:rPr>
              <w:instrText xml:space="preserve">xe "Investigation:Case Management:Major Accident Response and Reconstruction (MARR)" \f archival </w:instrText>
            </w:r>
            <w:r>
              <w:rPr>
                <w:color w:val="auto"/>
                <w:sz w:val="20"/>
                <w:szCs w:val="20"/>
              </w:rPr>
              <w:fldChar w:fldCharType="end"/>
            </w:r>
          </w:p>
        </w:tc>
      </w:tr>
      <w:tr w:rsidR="00747BA1" w:rsidTr="008F7DB9">
        <w:trPr>
          <w:cantSplit/>
          <w:jc w:val="center"/>
        </w:trPr>
        <w:tc>
          <w:tcPr>
            <w:tcW w:w="436" w:type="pct"/>
            <w:tcMar>
              <w:top w:w="43" w:type="dxa"/>
              <w:left w:w="72" w:type="dxa"/>
              <w:bottom w:w="43" w:type="dxa"/>
              <w:right w:w="72" w:type="dxa"/>
            </w:tcMar>
          </w:tcPr>
          <w:p w:rsidR="00747BA1" w:rsidRDefault="00747BA1" w:rsidP="00747BA1">
            <w:pPr>
              <w:jc w:val="center"/>
            </w:pPr>
            <w:r>
              <w:t>LE07</w:t>
            </w:r>
            <w:r w:rsidR="00E76422" w:rsidRPr="00E76422">
              <w:rPr>
                <w:rFonts w:ascii="Arial" w:hAnsi="Arial"/>
              </w:rPr>
              <w:t>-</w:t>
            </w:r>
            <w:r>
              <w:t>01</w:t>
            </w:r>
            <w:r w:rsidR="00E76422" w:rsidRPr="00E76422">
              <w:rPr>
                <w:rFonts w:ascii="Arial" w:hAnsi="Arial"/>
              </w:rPr>
              <w:t>-</w:t>
            </w:r>
            <w:r>
              <w:t>11</w:t>
            </w:r>
          </w:p>
          <w:p w:rsidR="00747BA1" w:rsidRDefault="00747BA1" w:rsidP="00747BA1">
            <w:pPr>
              <w:jc w:val="center"/>
            </w:pPr>
            <w:r>
              <w:t>Rev. 1</w:t>
            </w:r>
            <w:r>
              <w:fldChar w:fldCharType="begin"/>
            </w:r>
            <w:r>
              <w:rPr>
                <w:color w:val="auto"/>
              </w:rPr>
              <w:instrText xml:space="preserve">xe "LE07-01-11" \f  dan </w:instrText>
            </w:r>
            <w:r>
              <w:fldChar w:fldCharType="end"/>
            </w:r>
          </w:p>
        </w:tc>
        <w:tc>
          <w:tcPr>
            <w:tcW w:w="2967" w:type="pct"/>
            <w:tcMar>
              <w:top w:w="43" w:type="dxa"/>
              <w:left w:w="72" w:type="dxa"/>
              <w:bottom w:w="43" w:type="dxa"/>
              <w:right w:w="72" w:type="dxa"/>
            </w:tcMar>
          </w:tcPr>
          <w:p w:rsidR="00747BA1" w:rsidRDefault="00747BA1" w:rsidP="00747BA1">
            <w:pPr>
              <w:pStyle w:val="RecordSeriesTitles"/>
            </w:pPr>
            <w:r>
              <w:t>National Crime Information Center (NCIC) Inquiry Logs</w:t>
            </w:r>
          </w:p>
          <w:p w:rsidR="00747BA1" w:rsidRDefault="00747BA1" w:rsidP="00747BA1">
            <w:r>
              <w:t xml:space="preserve">Logs documenting all NCIC/III inquiries performed by the agency. </w:t>
            </w:r>
            <w:r>
              <w:fldChar w:fldCharType="begin"/>
            </w:r>
            <w:r>
              <w:instrText xml:space="preserve">xe "logs:National Crime Information Center (NCIC)" \f subject </w:instrText>
            </w:r>
            <w:r>
              <w:fldChar w:fldCharType="end"/>
            </w:r>
            <w:r>
              <w:fldChar w:fldCharType="begin"/>
            </w:r>
            <w:r>
              <w:instrText xml:space="preserve">xe "inquiry logs (NCIC)" \f subject </w:instrText>
            </w:r>
            <w:r>
              <w:fldChar w:fldCharType="end"/>
            </w:r>
            <w:r>
              <w:fldChar w:fldCharType="begin"/>
            </w:r>
            <w:r>
              <w:instrText xml:space="preserve">xe "National:Crime Information Center (NCIC)" \f subject </w:instrText>
            </w:r>
            <w:r>
              <w:fldChar w:fldCharType="end"/>
            </w:r>
          </w:p>
        </w:tc>
        <w:tc>
          <w:tcPr>
            <w:tcW w:w="1001" w:type="pct"/>
            <w:tcMar>
              <w:top w:w="43" w:type="dxa"/>
              <w:left w:w="72" w:type="dxa"/>
              <w:bottom w:w="43" w:type="dxa"/>
              <w:right w:w="72" w:type="dxa"/>
            </w:tcMar>
          </w:tcPr>
          <w:p w:rsidR="00747BA1" w:rsidRDefault="00747BA1" w:rsidP="00747BA1">
            <w:r>
              <w:rPr>
                <w:b/>
              </w:rPr>
              <w:t>Retain</w:t>
            </w:r>
            <w:r>
              <w:t xml:space="preserve"> until completion of Washington State Patrol audit</w:t>
            </w:r>
          </w:p>
          <w:p w:rsidR="00747BA1" w:rsidRDefault="00747BA1" w:rsidP="00747BA1">
            <w:pPr>
              <w:rPr>
                <w:i/>
              </w:rPr>
            </w:pPr>
            <w:r>
              <w:rPr>
                <w:i/>
              </w:rPr>
              <w:t xml:space="preserve">   then</w:t>
            </w:r>
          </w:p>
          <w:p w:rsidR="00747BA1" w:rsidRDefault="00747BA1" w:rsidP="00747BA1">
            <w:pPr>
              <w:rPr>
                <w:b/>
              </w:rPr>
            </w:pPr>
            <w:r>
              <w:rPr>
                <w:b/>
              </w:rPr>
              <w:t>Destroy.</w:t>
            </w:r>
            <w:r>
              <w:t xml:space="preserve"> </w:t>
            </w:r>
          </w:p>
        </w:tc>
        <w:tc>
          <w:tcPr>
            <w:tcW w:w="596" w:type="pct"/>
            <w:gridSpan w:val="2"/>
            <w:tcMar>
              <w:top w:w="43" w:type="dxa"/>
              <w:left w:w="72" w:type="dxa"/>
              <w:bottom w:w="43" w:type="dxa"/>
              <w:right w:w="72" w:type="dxa"/>
            </w:tcMar>
          </w:tcPr>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747BA1" w:rsidRPr="00A56BA2" w:rsidRDefault="00747BA1" w:rsidP="00747BA1">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747BA1" w:rsidRPr="00A56BA2" w:rsidRDefault="00747BA1" w:rsidP="00747BA1">
            <w:pPr>
              <w:pStyle w:val="TableText"/>
              <w:jc w:val="center"/>
              <w:rPr>
                <w:sz w:val="20"/>
                <w:szCs w:val="20"/>
              </w:rPr>
            </w:pPr>
            <w:r w:rsidRPr="00A56BA2">
              <w:rPr>
                <w:sz w:val="20"/>
                <w:szCs w:val="20"/>
              </w:rPr>
              <w:t>OFM</w:t>
            </w:r>
          </w:p>
        </w:tc>
      </w:tr>
      <w:tr w:rsidR="00747BA1" w:rsidTr="008F7DB9">
        <w:trPr>
          <w:cantSplit/>
          <w:jc w:val="center"/>
        </w:trPr>
        <w:tc>
          <w:tcPr>
            <w:tcW w:w="436" w:type="pct"/>
            <w:shd w:val="clear" w:color="auto" w:fill="FFFFFF"/>
            <w:tcMar>
              <w:top w:w="43" w:type="dxa"/>
              <w:left w:w="72" w:type="dxa"/>
              <w:bottom w:w="43" w:type="dxa"/>
              <w:right w:w="72" w:type="dxa"/>
            </w:tcMar>
          </w:tcPr>
          <w:p w:rsidR="00747BA1" w:rsidRPr="006E54D9" w:rsidRDefault="00747BA1" w:rsidP="00747BA1">
            <w:pPr>
              <w:jc w:val="center"/>
            </w:pPr>
            <w:r w:rsidRPr="006E54D9">
              <w:t>LE2010</w:t>
            </w:r>
            <w:r w:rsidR="00E76422" w:rsidRPr="00E76422">
              <w:rPr>
                <w:rFonts w:ascii="Arial" w:hAnsi="Arial"/>
              </w:rPr>
              <w:t>-</w:t>
            </w:r>
            <w:r w:rsidRPr="006E54D9">
              <w:t>073</w:t>
            </w:r>
          </w:p>
          <w:p w:rsidR="00747BA1" w:rsidRPr="006E54D9" w:rsidRDefault="00747BA1" w:rsidP="00747BA1">
            <w:pPr>
              <w:jc w:val="center"/>
            </w:pPr>
            <w:r w:rsidRPr="006E54D9">
              <w:t>Rev. 1</w:t>
            </w:r>
            <w:r w:rsidRPr="006E54D9">
              <w:fldChar w:fldCharType="begin"/>
            </w:r>
            <w:r w:rsidRPr="006E54D9">
              <w:instrText xml:space="preserve">xe "LE2010-073" \f dan </w:instrText>
            </w:r>
            <w:r w:rsidRPr="006E54D9">
              <w:fldChar w:fldCharType="end"/>
            </w:r>
          </w:p>
        </w:tc>
        <w:tc>
          <w:tcPr>
            <w:tcW w:w="2967" w:type="pct"/>
            <w:shd w:val="clear" w:color="auto" w:fill="FFFFFF"/>
            <w:tcMar>
              <w:top w:w="43" w:type="dxa"/>
              <w:left w:w="72" w:type="dxa"/>
              <w:bottom w:w="43" w:type="dxa"/>
              <w:right w:w="72" w:type="dxa"/>
            </w:tcMar>
          </w:tcPr>
          <w:p w:rsidR="00747BA1" w:rsidRPr="006E54D9" w:rsidRDefault="00747BA1" w:rsidP="00747BA1">
            <w:pPr>
              <w:pStyle w:val="RecordSeriesTitles"/>
            </w:pPr>
            <w:r w:rsidRPr="006E54D9">
              <w:t>Polygraph Tests</w:t>
            </w:r>
          </w:p>
          <w:p w:rsidR="00747BA1" w:rsidRPr="006E54D9" w:rsidRDefault="00747BA1" w:rsidP="00747BA1">
            <w:r w:rsidRPr="006E54D9">
              <w:t xml:space="preserve">Records relating to polygraph examinations administered as part of a criminal case investigation. </w:t>
            </w:r>
            <w:r w:rsidRPr="006E54D9">
              <w:fldChar w:fldCharType="begin"/>
            </w:r>
            <w:r w:rsidRPr="006E54D9">
              <w:instrText xml:space="preserve">xe "polygraph tests:criminal investigation" \f subject </w:instrText>
            </w:r>
            <w:r w:rsidRPr="006E54D9">
              <w:fldChar w:fldCharType="end"/>
            </w:r>
            <w:r w:rsidRPr="006E54D9">
              <w:fldChar w:fldCharType="begin"/>
            </w:r>
            <w:r w:rsidRPr="006E54D9">
              <w:instrText xml:space="preserve"> xe "testing:polygraph:criminal investigation)" \f “subject” </w:instrText>
            </w:r>
            <w:r w:rsidRPr="006E54D9">
              <w:fldChar w:fldCharType="end"/>
            </w:r>
          </w:p>
          <w:p w:rsidR="00747BA1" w:rsidRPr="006E54D9" w:rsidRDefault="00747BA1" w:rsidP="00A77D48">
            <w:pPr>
              <w:pStyle w:val="Includes"/>
            </w:pPr>
            <w:r w:rsidRPr="006E54D9">
              <w:t>Includes, but is not limited to:</w:t>
            </w:r>
          </w:p>
          <w:p w:rsidR="00747BA1" w:rsidRPr="00E37D5C" w:rsidRDefault="00747BA1" w:rsidP="00005167">
            <w:pPr>
              <w:pStyle w:val="BULLETSINC"/>
              <w:numPr>
                <w:ilvl w:val="0"/>
                <w:numId w:val="47"/>
              </w:numPr>
            </w:pPr>
            <w:r w:rsidRPr="00E37D5C">
              <w:t>Uninterpreted polygraph results;</w:t>
            </w:r>
          </w:p>
          <w:p w:rsidR="00747BA1" w:rsidRPr="00E37D5C" w:rsidRDefault="00747BA1" w:rsidP="00005167">
            <w:pPr>
              <w:pStyle w:val="BULLETSINC"/>
              <w:numPr>
                <w:ilvl w:val="0"/>
                <w:numId w:val="47"/>
              </w:numPr>
            </w:pPr>
            <w:r w:rsidRPr="00E37D5C">
              <w:t>Interpretive reports.</w:t>
            </w:r>
          </w:p>
          <w:p w:rsidR="00747BA1" w:rsidRPr="006E54D9" w:rsidRDefault="00747BA1" w:rsidP="003F0CB9">
            <w:pPr>
              <w:pStyle w:val="Excludes"/>
            </w:pPr>
            <w:r w:rsidRPr="006E54D9">
              <w:t>Excludes polygraph tests administered for non</w:t>
            </w:r>
            <w:r w:rsidR="00E76422" w:rsidRPr="00E76422">
              <w:rPr>
                <w:rFonts w:ascii="Arial" w:hAnsi="Arial"/>
              </w:rPr>
              <w:t>-</w:t>
            </w:r>
            <w:r w:rsidRPr="006E54D9">
              <w:t>criminal purposes covered</w:t>
            </w:r>
            <w:r w:rsidR="003D1E29" w:rsidRPr="006E54D9">
              <w:t xml:space="preserve"> </w:t>
            </w:r>
            <w:r w:rsidRPr="006E54D9">
              <w:t>by LE</w:t>
            </w:r>
            <w:r w:rsidR="00C00E26" w:rsidRPr="006E54D9">
              <w:t>2015</w:t>
            </w:r>
            <w:r w:rsidR="00E76422" w:rsidRPr="00E76422">
              <w:rPr>
                <w:rFonts w:ascii="Arial" w:hAnsi="Arial"/>
              </w:rPr>
              <w:t>-</w:t>
            </w:r>
            <w:r w:rsidR="00C00E26" w:rsidRPr="006E54D9">
              <w:t>005</w:t>
            </w:r>
            <w:r w:rsidRPr="006E54D9">
              <w:t>.</w:t>
            </w:r>
          </w:p>
        </w:tc>
        <w:tc>
          <w:tcPr>
            <w:tcW w:w="1001" w:type="pct"/>
            <w:shd w:val="clear" w:color="auto" w:fill="FFFFFF"/>
            <w:tcMar>
              <w:top w:w="43" w:type="dxa"/>
              <w:left w:w="72" w:type="dxa"/>
              <w:bottom w:w="43" w:type="dxa"/>
              <w:right w:w="72" w:type="dxa"/>
            </w:tcMar>
          </w:tcPr>
          <w:p w:rsidR="00747BA1" w:rsidRPr="006E54D9" w:rsidRDefault="00747BA1" w:rsidP="00747BA1">
            <w:r w:rsidRPr="006E54D9">
              <w:rPr>
                <w:b/>
              </w:rPr>
              <w:t>Retain</w:t>
            </w:r>
            <w:r w:rsidRPr="006E54D9">
              <w:t xml:space="preserve"> until disposition of pertinent case file</w:t>
            </w:r>
          </w:p>
          <w:p w:rsidR="00747BA1" w:rsidRPr="006E54D9" w:rsidRDefault="00747BA1" w:rsidP="00747BA1">
            <w:pPr>
              <w:rPr>
                <w:i/>
              </w:rPr>
            </w:pPr>
            <w:r w:rsidRPr="006E54D9">
              <w:t xml:space="preserve">   t</w:t>
            </w:r>
            <w:r w:rsidRPr="006E54D9">
              <w:rPr>
                <w:i/>
              </w:rPr>
              <w:t>hen</w:t>
            </w:r>
          </w:p>
          <w:p w:rsidR="00747BA1" w:rsidRPr="006E54D9" w:rsidRDefault="00747BA1" w:rsidP="00747BA1">
            <w:r w:rsidRPr="006E54D9">
              <w:rPr>
                <w:b/>
              </w:rPr>
              <w:t>Destroy</w:t>
            </w:r>
            <w:r w:rsidRPr="006E54D9">
              <w:t>.</w:t>
            </w:r>
          </w:p>
        </w:tc>
        <w:tc>
          <w:tcPr>
            <w:tcW w:w="596" w:type="pct"/>
            <w:gridSpan w:val="2"/>
            <w:shd w:val="clear" w:color="auto" w:fill="FFFFFF"/>
            <w:tcMar>
              <w:top w:w="43" w:type="dxa"/>
              <w:left w:w="72" w:type="dxa"/>
              <w:bottom w:w="43" w:type="dxa"/>
              <w:right w:w="72" w:type="dxa"/>
            </w:tcMar>
          </w:tcPr>
          <w:p w:rsidR="00747BA1" w:rsidRPr="006E54D9" w:rsidRDefault="00747BA1" w:rsidP="00747BA1">
            <w:pPr>
              <w:pStyle w:val="TableText"/>
              <w:jc w:val="center"/>
              <w:rPr>
                <w:sz w:val="20"/>
                <w:szCs w:val="20"/>
              </w:rPr>
            </w:pPr>
            <w:r w:rsidRPr="006E54D9">
              <w:rPr>
                <w:sz w:val="20"/>
                <w:szCs w:val="20"/>
              </w:rPr>
              <w:t>NON</w:t>
            </w:r>
            <w:r w:rsidR="00E76422" w:rsidRPr="00E76422">
              <w:rPr>
                <w:rFonts w:ascii="Arial" w:hAnsi="Arial"/>
                <w:sz w:val="20"/>
                <w:szCs w:val="20"/>
              </w:rPr>
              <w:t>-</w:t>
            </w:r>
            <w:r w:rsidRPr="006E54D9">
              <w:rPr>
                <w:sz w:val="20"/>
                <w:szCs w:val="20"/>
              </w:rPr>
              <w:t>ARCHIVAL</w:t>
            </w:r>
          </w:p>
          <w:p w:rsidR="00747BA1" w:rsidRPr="006E54D9" w:rsidRDefault="00747BA1" w:rsidP="00747BA1">
            <w:pPr>
              <w:pStyle w:val="TableText"/>
              <w:jc w:val="center"/>
              <w:rPr>
                <w:sz w:val="20"/>
                <w:szCs w:val="20"/>
              </w:rPr>
            </w:pPr>
            <w:r w:rsidRPr="006E54D9">
              <w:rPr>
                <w:sz w:val="20"/>
                <w:szCs w:val="20"/>
              </w:rPr>
              <w:t>NON</w:t>
            </w:r>
            <w:r w:rsidR="00E76422" w:rsidRPr="00E76422">
              <w:rPr>
                <w:rFonts w:ascii="Arial" w:hAnsi="Arial"/>
                <w:sz w:val="20"/>
                <w:szCs w:val="20"/>
              </w:rPr>
              <w:t>-</w:t>
            </w:r>
            <w:r w:rsidRPr="006E54D9">
              <w:rPr>
                <w:sz w:val="20"/>
                <w:szCs w:val="20"/>
              </w:rPr>
              <w:t>ESSENTIAL</w:t>
            </w:r>
          </w:p>
          <w:p w:rsidR="00747BA1" w:rsidRPr="00A56BA2" w:rsidRDefault="00747BA1" w:rsidP="00747BA1">
            <w:pPr>
              <w:pStyle w:val="TableText"/>
              <w:jc w:val="center"/>
              <w:rPr>
                <w:sz w:val="20"/>
                <w:szCs w:val="20"/>
              </w:rPr>
            </w:pPr>
            <w:r w:rsidRPr="006E54D9">
              <w:rPr>
                <w:sz w:val="20"/>
                <w:szCs w:val="20"/>
              </w:rPr>
              <w:t>OPR</w:t>
            </w:r>
          </w:p>
        </w:tc>
      </w:tr>
      <w:tr w:rsidR="003E1F4A" w:rsidRPr="00BC0FAA" w:rsidTr="008F7DB9">
        <w:trPr>
          <w:cantSplit/>
          <w:jc w:val="center"/>
        </w:trPr>
        <w:tc>
          <w:tcPr>
            <w:tcW w:w="436" w:type="pct"/>
            <w:shd w:val="clear" w:color="auto" w:fill="auto"/>
            <w:tcMar>
              <w:top w:w="43" w:type="dxa"/>
              <w:left w:w="72" w:type="dxa"/>
              <w:bottom w:w="43" w:type="dxa"/>
              <w:right w:w="72" w:type="dxa"/>
            </w:tcMar>
          </w:tcPr>
          <w:p w:rsidR="003E1F4A" w:rsidRPr="00CC5CB2" w:rsidRDefault="00050732" w:rsidP="00050732">
            <w:pPr>
              <w:jc w:val="center"/>
              <w:rPr>
                <w:color w:val="auto"/>
              </w:rPr>
            </w:pPr>
            <w:r w:rsidRPr="00CC5CB2">
              <w:rPr>
                <w:color w:val="auto"/>
              </w:rPr>
              <w:lastRenderedPageBreak/>
              <w:t>LE2017</w:t>
            </w:r>
            <w:r w:rsidR="00E76422" w:rsidRPr="00E76422">
              <w:rPr>
                <w:rFonts w:ascii="Arial" w:hAnsi="Arial"/>
                <w:color w:val="auto"/>
              </w:rPr>
              <w:t>-</w:t>
            </w:r>
            <w:r w:rsidRPr="00CC5CB2">
              <w:rPr>
                <w:color w:val="auto"/>
              </w:rPr>
              <w:t>001</w:t>
            </w:r>
          </w:p>
          <w:p w:rsidR="003E1F4A" w:rsidRPr="00CC5CB2" w:rsidRDefault="003E1F4A" w:rsidP="00050732">
            <w:pPr>
              <w:jc w:val="center"/>
              <w:rPr>
                <w:color w:val="auto"/>
              </w:rPr>
            </w:pPr>
            <w:r w:rsidRPr="00CC5CB2">
              <w:rPr>
                <w:color w:val="auto"/>
              </w:rPr>
              <w:t>Rev. 0</w:t>
            </w:r>
          </w:p>
          <w:p w:rsidR="00CA546A" w:rsidRPr="00CC5CB2" w:rsidRDefault="00F2325E" w:rsidP="00CC5CB2">
            <w:pPr>
              <w:jc w:val="center"/>
              <w:rPr>
                <w:color w:val="auto"/>
              </w:rPr>
            </w:pPr>
            <w:r w:rsidRPr="00CC5CB2">
              <w:rPr>
                <w:color w:val="auto"/>
              </w:rPr>
              <w:fldChar w:fldCharType="begin"/>
            </w:r>
            <w:r w:rsidRPr="00CC5CB2">
              <w:rPr>
                <w:color w:val="auto"/>
              </w:rPr>
              <w:instrText xml:space="preserve">xe "LE2017-001" \f dan </w:instrText>
            </w:r>
            <w:r w:rsidRPr="00CC5CB2">
              <w:rPr>
                <w:color w:val="auto"/>
              </w:rPr>
              <w:fldChar w:fldCharType="end"/>
            </w:r>
          </w:p>
        </w:tc>
        <w:tc>
          <w:tcPr>
            <w:tcW w:w="2967" w:type="pct"/>
            <w:shd w:val="clear" w:color="auto" w:fill="auto"/>
            <w:tcMar>
              <w:top w:w="43" w:type="dxa"/>
              <w:left w:w="72" w:type="dxa"/>
              <w:bottom w:w="43" w:type="dxa"/>
              <w:right w:w="72" w:type="dxa"/>
            </w:tcMar>
          </w:tcPr>
          <w:p w:rsidR="003E1F4A" w:rsidRPr="00CC5CB2" w:rsidRDefault="003E1F4A" w:rsidP="00050732">
            <w:pPr>
              <w:pStyle w:val="RecordSeriesTitles"/>
              <w:rPr>
                <w:color w:val="auto"/>
              </w:rPr>
            </w:pPr>
            <w:r w:rsidRPr="00CC5CB2">
              <w:rPr>
                <w:color w:val="auto"/>
              </w:rPr>
              <w:t>Recordings from Mobile Devices – Buffered Data/Images</w:t>
            </w:r>
          </w:p>
          <w:p w:rsidR="005F613B" w:rsidRDefault="00050732" w:rsidP="005F613B">
            <w:pPr>
              <w:rPr>
                <w:szCs w:val="22"/>
              </w:rPr>
            </w:pPr>
            <w:r>
              <w:t xml:space="preserve">Automatically and continuously </w:t>
            </w:r>
            <w:r w:rsidR="005F613B">
              <w:t xml:space="preserve">generated </w:t>
            </w:r>
            <w:r>
              <w:t>data and images that are captured</w:t>
            </w:r>
            <w:r w:rsidR="005F613B">
              <w:t xml:space="preserve"> by mobile recording devices</w:t>
            </w:r>
            <w:r>
              <w:t xml:space="preserve">, stored </w:t>
            </w:r>
            <w:r w:rsidR="005F613B">
              <w:t>temporarily in the device</w:t>
            </w:r>
            <w:r>
              <w:t xml:space="preserve">, </w:t>
            </w:r>
            <w:r>
              <w:rPr>
                <w:i/>
              </w:rPr>
              <w:t xml:space="preserve">and </w:t>
            </w:r>
            <w:r w:rsidRPr="00CA546A">
              <w:rPr>
                <w:i/>
              </w:rPr>
              <w:t>recorded over</w:t>
            </w:r>
            <w:r w:rsidRPr="008F7DB9">
              <w:rPr>
                <w:b/>
                <w:i/>
              </w:rPr>
              <w:t xml:space="preserve"> </w:t>
            </w:r>
            <w:r w:rsidR="005F613B" w:rsidRPr="00CA546A">
              <w:t xml:space="preserve">as part of routine </w:t>
            </w:r>
            <w:r w:rsidR="00CA546A" w:rsidRPr="00CA546A">
              <w:t>device</w:t>
            </w:r>
            <w:r w:rsidR="005F613B" w:rsidRPr="00CA546A">
              <w:t xml:space="preserve"> operations</w:t>
            </w:r>
            <w:r w:rsidR="00CA546A" w:rsidRPr="00CA546A">
              <w:t xml:space="preserve"> </w:t>
            </w:r>
            <w:r w:rsidR="00CA546A" w:rsidRPr="008F7DB9">
              <w:rPr>
                <w:i/>
                <w:u w:val="single"/>
              </w:rPr>
              <w:t>without being accessed</w:t>
            </w:r>
            <w:r w:rsidR="005F613B">
              <w:t>.</w:t>
            </w:r>
          </w:p>
          <w:p w:rsidR="005F613B" w:rsidRDefault="005F613B" w:rsidP="005F613B">
            <w:pPr>
              <w:spacing w:before="60"/>
            </w:pPr>
            <w:r>
              <w:t>Excludes:</w:t>
            </w:r>
          </w:p>
          <w:p w:rsidR="00CA546A" w:rsidRDefault="00CA546A" w:rsidP="008F7DB9">
            <w:pPr>
              <w:pStyle w:val="Bullets0"/>
              <w:rPr>
                <w:sz w:val="20"/>
                <w:szCs w:val="20"/>
              </w:rPr>
            </w:pPr>
            <w:r>
              <w:t>Data and images (including any “</w:t>
            </w:r>
            <w:r w:rsidRPr="008F7DB9">
              <w:rPr>
                <w:i/>
              </w:rPr>
              <w:t>pre</w:t>
            </w:r>
            <w:r w:rsidR="00E76422" w:rsidRPr="00E76422">
              <w:rPr>
                <w:rFonts w:ascii="Arial" w:hAnsi="Arial"/>
                <w:i/>
              </w:rPr>
              <w:t>-</w:t>
            </w:r>
            <w:r w:rsidRPr="008F7DB9">
              <w:rPr>
                <w:i/>
              </w:rPr>
              <w:t>event</w:t>
            </w:r>
            <w:r>
              <w:t>” or “</w:t>
            </w:r>
            <w:r w:rsidRPr="008F7DB9">
              <w:rPr>
                <w:i/>
              </w:rPr>
              <w:t>post</w:t>
            </w:r>
            <w:r w:rsidR="00E76422" w:rsidRPr="00E76422">
              <w:rPr>
                <w:rFonts w:ascii="Arial" w:hAnsi="Arial"/>
                <w:i/>
              </w:rPr>
              <w:t>-</w:t>
            </w:r>
            <w:r w:rsidRPr="008F7DB9">
              <w:rPr>
                <w:i/>
              </w:rPr>
              <w:t>event</w:t>
            </w:r>
            <w:r>
              <w:t xml:space="preserve">” buffer) that are part of a </w:t>
            </w:r>
            <w:r w:rsidRPr="008F7DB9">
              <w:rPr>
                <w:b/>
                <w:i/>
              </w:rPr>
              <w:t>manually or automatically triggered</w:t>
            </w:r>
            <w:r w:rsidRPr="008F7DB9">
              <w:rPr>
                <w:i/>
              </w:rPr>
              <w:t xml:space="preserve"> </w:t>
            </w:r>
            <w:r w:rsidRPr="008F7DB9">
              <w:rPr>
                <w:b/>
                <w:i/>
              </w:rPr>
              <w:t>event recording</w:t>
            </w:r>
            <w:r>
              <w:t xml:space="preserve">, covered by </w:t>
            </w:r>
            <w:r w:rsidRPr="008F7DB9">
              <w:rPr>
                <w:i/>
              </w:rPr>
              <w:t>Recordings from Mobile Devices – Incident Identified</w:t>
            </w:r>
            <w:r>
              <w:t xml:space="preserve"> </w:t>
            </w:r>
            <w:r w:rsidRPr="008F7DB9">
              <w:rPr>
                <w:i/>
              </w:rPr>
              <w:t>(DAN LE09</w:t>
            </w:r>
            <w:r w:rsidR="00E76422" w:rsidRPr="00E76422">
              <w:rPr>
                <w:rFonts w:ascii="Arial" w:hAnsi="Arial"/>
                <w:i/>
              </w:rPr>
              <w:t>-</w:t>
            </w:r>
            <w:r w:rsidRPr="008F7DB9">
              <w:rPr>
                <w:i/>
              </w:rPr>
              <w:t>01</w:t>
            </w:r>
            <w:r w:rsidR="00E76422" w:rsidRPr="00E76422">
              <w:rPr>
                <w:rFonts w:ascii="Arial" w:hAnsi="Arial"/>
                <w:i/>
              </w:rPr>
              <w:t>-</w:t>
            </w:r>
            <w:r w:rsidRPr="008F7DB9">
              <w:rPr>
                <w:i/>
              </w:rPr>
              <w:t xml:space="preserve">08) </w:t>
            </w:r>
            <w:r>
              <w:t xml:space="preserve">and </w:t>
            </w:r>
            <w:r w:rsidRPr="008F7DB9">
              <w:rPr>
                <w:i/>
              </w:rPr>
              <w:t>Recordings from Mobile Devices – Incident Not Identified (DAN LE09</w:t>
            </w:r>
            <w:r w:rsidR="00E76422" w:rsidRPr="00E76422">
              <w:rPr>
                <w:rFonts w:ascii="Arial" w:hAnsi="Arial"/>
                <w:i/>
              </w:rPr>
              <w:t>-</w:t>
            </w:r>
            <w:r w:rsidRPr="008F7DB9">
              <w:rPr>
                <w:i/>
              </w:rPr>
              <w:t>01</w:t>
            </w:r>
            <w:r w:rsidR="00E76422" w:rsidRPr="00E76422">
              <w:rPr>
                <w:rFonts w:ascii="Arial" w:hAnsi="Arial"/>
                <w:i/>
              </w:rPr>
              <w:t>-</w:t>
            </w:r>
            <w:r w:rsidRPr="008F7DB9">
              <w:rPr>
                <w:i/>
              </w:rPr>
              <w:t>09)</w:t>
            </w:r>
            <w:r>
              <w:t>;</w:t>
            </w:r>
          </w:p>
          <w:p w:rsidR="00B90509" w:rsidRPr="00B90509" w:rsidRDefault="00CA546A" w:rsidP="00B90509">
            <w:pPr>
              <w:pStyle w:val="Bullets0"/>
            </w:pPr>
            <w:r>
              <w:t xml:space="preserve">Any data and images that are </w:t>
            </w:r>
            <w:r w:rsidRPr="008F7DB9">
              <w:rPr>
                <w:b/>
                <w:i/>
              </w:rPr>
              <w:t>accessed before being recorded over</w:t>
            </w:r>
            <w:r>
              <w:rPr>
                <w:b/>
              </w:rPr>
              <w:t xml:space="preserve"> </w:t>
            </w:r>
            <w:r>
              <w:t xml:space="preserve">(e.g., if a triggered recording does not record successfully, if the agency reviews recorded images/data that are </w:t>
            </w:r>
            <w:r>
              <w:rPr>
                <w:u w:val="single"/>
              </w:rPr>
              <w:t>not</w:t>
            </w:r>
            <w:r>
              <w:t xml:space="preserve"> part of a tr</w:t>
            </w:r>
            <w:r w:rsidR="001C1440">
              <w:t xml:space="preserve">iggered event recording, etc.) </w:t>
            </w:r>
            <w:r>
              <w:t xml:space="preserve">covered by </w:t>
            </w:r>
            <w:r w:rsidRPr="008F7DB9">
              <w:rPr>
                <w:i/>
              </w:rPr>
              <w:t>Recordings from Mobile Devices – Incident Identified (DAN LE09</w:t>
            </w:r>
            <w:r w:rsidR="00E76422" w:rsidRPr="00E76422">
              <w:rPr>
                <w:rFonts w:ascii="Arial" w:hAnsi="Arial"/>
                <w:i/>
              </w:rPr>
              <w:t>-</w:t>
            </w:r>
            <w:r w:rsidRPr="008F7DB9">
              <w:rPr>
                <w:i/>
              </w:rPr>
              <w:t>01</w:t>
            </w:r>
            <w:r w:rsidR="00E76422" w:rsidRPr="00E76422">
              <w:rPr>
                <w:rFonts w:ascii="Arial" w:hAnsi="Arial"/>
                <w:i/>
              </w:rPr>
              <w:t>-</w:t>
            </w:r>
            <w:r w:rsidRPr="008F7DB9">
              <w:rPr>
                <w:i/>
              </w:rPr>
              <w:t>08</w:t>
            </w:r>
            <w:r>
              <w:t xml:space="preserve">) and </w:t>
            </w:r>
            <w:r w:rsidRPr="008F7DB9">
              <w:rPr>
                <w:i/>
              </w:rPr>
              <w:t>Recordings from Mobile Devices – Incident Not Identified (DAN LE09</w:t>
            </w:r>
            <w:r w:rsidR="00E76422" w:rsidRPr="00E76422">
              <w:rPr>
                <w:rFonts w:ascii="Arial" w:hAnsi="Arial"/>
                <w:i/>
              </w:rPr>
              <w:t>-</w:t>
            </w:r>
            <w:r w:rsidRPr="008F7DB9">
              <w:rPr>
                <w:i/>
              </w:rPr>
              <w:t>01</w:t>
            </w:r>
            <w:r w:rsidR="00E76422" w:rsidRPr="00E76422">
              <w:rPr>
                <w:rFonts w:ascii="Arial" w:hAnsi="Arial"/>
                <w:i/>
              </w:rPr>
              <w:t>-</w:t>
            </w:r>
            <w:r w:rsidRPr="008F7DB9">
              <w:rPr>
                <w:i/>
              </w:rPr>
              <w:t>09);</w:t>
            </w:r>
          </w:p>
          <w:p w:rsidR="003E1F4A" w:rsidRPr="00B90509" w:rsidRDefault="00CA546A" w:rsidP="002C211B">
            <w:pPr>
              <w:pStyle w:val="Bullets0"/>
            </w:pPr>
            <w:r w:rsidRPr="00B90509">
              <w:rPr>
                <w:i/>
              </w:rPr>
              <w:t>Recordings from Mobile Devices – Incident Not Identified</w:t>
            </w:r>
            <w:r>
              <w:t xml:space="preserve"> </w:t>
            </w:r>
            <w:r w:rsidRPr="00B90509">
              <w:rPr>
                <w:i/>
              </w:rPr>
              <w:t xml:space="preserve">(Body Worn Cameras Subject to RCW </w:t>
            </w:r>
            <w:hyperlink r:id="rId132" w:history="1">
              <w:r w:rsidRPr="00B90509">
                <w:rPr>
                  <w:rStyle w:val="Hyperlink"/>
                  <w:rFonts w:cs="Arial"/>
                  <w:i/>
                </w:rPr>
                <w:t>42.56.240</w:t>
              </w:r>
            </w:hyperlink>
            <w:r w:rsidRPr="00B90509">
              <w:rPr>
                <w:i/>
              </w:rPr>
              <w:t>) (DAN LE2016</w:t>
            </w:r>
            <w:r w:rsidR="00E76422" w:rsidRPr="00E76422">
              <w:rPr>
                <w:rFonts w:ascii="Arial" w:hAnsi="Arial"/>
                <w:i/>
              </w:rPr>
              <w:t>-</w:t>
            </w:r>
            <w:r w:rsidRPr="00B90509">
              <w:rPr>
                <w:i/>
              </w:rPr>
              <w:t>001).</w:t>
            </w:r>
            <w:r w:rsidR="00B90509" w:rsidRPr="006E54D9">
              <w:t xml:space="preserve"> </w:t>
            </w:r>
            <w:r w:rsidR="00B90509" w:rsidRPr="006E54D9">
              <w:fldChar w:fldCharType="begin"/>
            </w:r>
            <w:r w:rsidR="00B90509" w:rsidRPr="006E54D9">
              <w:instrText xml:space="preserve">xe "recordings:mobile units" \f subject </w:instrText>
            </w:r>
            <w:r w:rsidR="00B90509" w:rsidRPr="006E54D9">
              <w:fldChar w:fldCharType="end"/>
            </w:r>
            <w:r w:rsidR="00B90509" w:rsidRPr="006E54D9">
              <w:fldChar w:fldCharType="begin"/>
            </w:r>
            <w:r w:rsidR="00B90509" w:rsidRPr="006E54D9">
              <w:instrText xml:space="preserve">xe "in-car recordings" \f subject </w:instrText>
            </w:r>
            <w:r w:rsidR="00B90509" w:rsidRPr="006E54D9">
              <w:fldChar w:fldCharType="end"/>
            </w:r>
            <w:r w:rsidR="00B90509" w:rsidRPr="006E54D9">
              <w:fldChar w:fldCharType="begin"/>
            </w:r>
            <w:r w:rsidR="00B90509" w:rsidRPr="006E54D9">
              <w:instrText xml:space="preserve">xe "video recordings (mobile devices)" \f subject </w:instrText>
            </w:r>
            <w:r w:rsidR="00B90509" w:rsidRPr="006E54D9">
              <w:fldChar w:fldCharType="end"/>
            </w:r>
            <w:r w:rsidR="00B90509" w:rsidRPr="006E54D9">
              <w:fldChar w:fldCharType="begin"/>
            </w:r>
            <w:r w:rsidR="00B90509" w:rsidRPr="006E54D9">
              <w:instrText xml:space="preserve">xe "audio recordings:mobile units" \f subject </w:instrText>
            </w:r>
            <w:r w:rsidR="00B90509" w:rsidRPr="006E54D9">
              <w:fldChar w:fldCharType="end"/>
            </w:r>
            <w:r w:rsidR="00B90509" w:rsidRPr="006E54D9">
              <w:fldChar w:fldCharType="begin"/>
            </w:r>
            <w:r w:rsidR="00B90509" w:rsidRPr="006E54D9">
              <w:instrText xml:space="preserve">xe "drones (mobile recordings)" \f subject </w:instrText>
            </w:r>
            <w:r w:rsidR="00B90509" w:rsidRPr="006E54D9">
              <w:fldChar w:fldCharType="end"/>
            </w:r>
            <w:r w:rsidR="00B90509" w:rsidRPr="006E54D9">
              <w:fldChar w:fldCharType="begin"/>
            </w:r>
            <w:r w:rsidR="00B90509" w:rsidRPr="006E54D9">
              <w:instrText xml:space="preserve">xe "cameras:mobile recordings" \f subject </w:instrText>
            </w:r>
            <w:r w:rsidR="00B90509" w:rsidRPr="006E54D9">
              <w:fldChar w:fldCharType="end"/>
            </w:r>
            <w:r w:rsidR="00B90509" w:rsidRPr="006E54D9">
              <w:fldChar w:fldCharType="begin"/>
            </w:r>
            <w:r w:rsidR="00B90509" w:rsidRPr="006E54D9">
              <w:instrText xml:space="preserve">xe "canine:mobile recordings" \f subject </w:instrText>
            </w:r>
            <w:r w:rsidR="00B90509" w:rsidRPr="006E54D9">
              <w:fldChar w:fldCharType="end"/>
            </w:r>
            <w:r w:rsidR="00B90509" w:rsidRPr="006E54D9">
              <w:fldChar w:fldCharType="begin"/>
            </w:r>
            <w:r w:rsidR="00B90509" w:rsidRPr="006E54D9">
              <w:instrText xml:space="preserve">xe "unmanned aerial vehicle (UAV) recordings" \f subject </w:instrText>
            </w:r>
            <w:r w:rsidR="00B90509" w:rsidRPr="006E54D9">
              <w:fldChar w:fldCharType="end"/>
            </w:r>
            <w:r w:rsidR="00B90509" w:rsidRPr="006E54D9">
              <w:fldChar w:fldCharType="begin"/>
            </w:r>
            <w:r w:rsidR="00B90509" w:rsidRPr="006E54D9">
              <w:instrText xml:space="preserve">xe "body worn camera (BWC) recordings" \f subject </w:instrText>
            </w:r>
            <w:r w:rsidR="00B90509" w:rsidRPr="006E54D9">
              <w:fldChar w:fldCharType="end"/>
            </w:r>
            <w:r w:rsidR="00B90509" w:rsidRPr="006E54D9">
              <w:fldChar w:fldCharType="begin"/>
            </w:r>
            <w:r w:rsidR="00B90509" w:rsidRPr="006E54D9">
              <w:instrText xml:space="preserve">xe "recordings:body worn camera (BWC)" \f subject </w:instrText>
            </w:r>
            <w:r w:rsidR="00B90509" w:rsidRPr="006E54D9">
              <w:fldChar w:fldCharType="end"/>
            </w:r>
            <w:r w:rsidR="00B90509" w:rsidRPr="006E54D9">
              <w:fldChar w:fldCharType="begin"/>
            </w:r>
            <w:r w:rsidR="00B90509" w:rsidRPr="006E54D9">
              <w:instrText xml:space="preserve">xe "dashcam (mobile recording)" \f subject </w:instrText>
            </w:r>
            <w:r w:rsidR="00B90509" w:rsidRPr="006E54D9">
              <w:fldChar w:fldCharType="end"/>
            </w:r>
            <w:r w:rsidR="00B90509" w:rsidRPr="006E54D9">
              <w:fldChar w:fldCharType="begin"/>
            </w:r>
            <w:r w:rsidR="00B90509" w:rsidRPr="006E54D9">
              <w:instrText xml:space="preserve">xe "dogcam (mobile recording)" \f subject </w:instrText>
            </w:r>
            <w:r w:rsidR="00B90509" w:rsidRPr="006E54D9">
              <w:fldChar w:fldCharType="end"/>
            </w:r>
            <w:r w:rsidR="00B90509" w:rsidRPr="006E54D9">
              <w:fldChar w:fldCharType="begin"/>
            </w:r>
            <w:r w:rsidR="00B90509" w:rsidRPr="006E54D9">
              <w:instrText xml:space="preserve">xe "unmanned aerial vehicle (drone)" \f subject </w:instrText>
            </w:r>
            <w:r w:rsidR="00B90509" w:rsidRPr="006E54D9">
              <w:fldChar w:fldCharType="end"/>
            </w:r>
            <w:r w:rsidR="00B90509" w:rsidRPr="006E54D9">
              <w:fldChar w:fldCharType="begin"/>
            </w:r>
            <w:r w:rsidR="00B90509" w:rsidRPr="006E54D9">
              <w:instrText xml:space="preserve">xe "all terrain vehicle (ATV)" \f subject </w:instrText>
            </w:r>
            <w:r w:rsidR="00B90509" w:rsidRPr="006E54D9">
              <w:fldChar w:fldCharType="end"/>
            </w:r>
            <w:r w:rsidR="00B90509" w:rsidRPr="006E54D9">
              <w:fldChar w:fldCharType="begin"/>
            </w:r>
            <w:r w:rsidR="00B90509" w:rsidRPr="006E54D9">
              <w:instrText>xe "recordings:</w:instrText>
            </w:r>
            <w:r w:rsidR="00B90509">
              <w:instrText>buffered data/images</w:instrText>
            </w:r>
            <w:r w:rsidR="00B90509" w:rsidRPr="006E54D9">
              <w:instrText xml:space="preserve">" \f subject </w:instrText>
            </w:r>
            <w:r w:rsidR="00B90509" w:rsidRPr="006E54D9">
              <w:fldChar w:fldCharType="end"/>
            </w:r>
            <w:r w:rsidR="00B90509" w:rsidRPr="006E54D9">
              <w:fldChar w:fldCharType="begin"/>
            </w:r>
            <w:r w:rsidR="00B90509" w:rsidRPr="006E54D9">
              <w:instrText>xe "</w:instrText>
            </w:r>
            <w:r w:rsidR="00B90509">
              <w:instrText>buffered data/images</w:instrText>
            </w:r>
            <w:r w:rsidR="002C211B">
              <w:instrText xml:space="preserve"> (</w:instrText>
            </w:r>
            <w:r w:rsidR="00B90509" w:rsidRPr="006E54D9">
              <w:instrText>recordings</w:instrText>
            </w:r>
            <w:r w:rsidR="002C211B">
              <w:instrText>)</w:instrText>
            </w:r>
            <w:r w:rsidR="00B90509" w:rsidRPr="006E54D9">
              <w:instrText xml:space="preserve">" \f subject </w:instrText>
            </w:r>
            <w:r w:rsidR="00B90509" w:rsidRPr="006E54D9">
              <w:fldChar w:fldCharType="end"/>
            </w:r>
            <w:r w:rsidR="00B90509" w:rsidRPr="006E54D9">
              <w:fldChar w:fldCharType="begin"/>
            </w:r>
            <w:r w:rsidR="00B90509" w:rsidRPr="006E54D9">
              <w:instrText xml:space="preserve">xe "mobile </w:instrText>
            </w:r>
            <w:r w:rsidR="00B90509">
              <w:instrText>recording devices</w:instrText>
            </w:r>
            <w:r w:rsidR="00B90509" w:rsidRPr="006E54D9">
              <w:instrText xml:space="preserve">" \f subject </w:instrText>
            </w:r>
            <w:r w:rsidR="00B90509" w:rsidRPr="006E54D9">
              <w:fldChar w:fldCharType="end"/>
            </w:r>
          </w:p>
        </w:tc>
        <w:tc>
          <w:tcPr>
            <w:tcW w:w="1001" w:type="pct"/>
            <w:shd w:val="clear" w:color="auto" w:fill="auto"/>
            <w:tcMar>
              <w:top w:w="43" w:type="dxa"/>
              <w:left w:w="72" w:type="dxa"/>
              <w:bottom w:w="43" w:type="dxa"/>
              <w:right w:w="72" w:type="dxa"/>
            </w:tcMar>
          </w:tcPr>
          <w:p w:rsidR="003E1F4A" w:rsidRPr="00BC0FAA" w:rsidRDefault="005F613B">
            <w:pPr>
              <w:rPr>
                <w:i/>
                <w:color w:val="000000" w:themeColor="text1"/>
              </w:rPr>
            </w:pPr>
            <w:r>
              <w:rPr>
                <w:b/>
                <w:bCs/>
              </w:rPr>
              <w:t xml:space="preserve">Destroy </w:t>
            </w:r>
            <w:r>
              <w:t xml:space="preserve">as part of routine </w:t>
            </w:r>
            <w:r w:rsidR="00CA546A">
              <w:t>device</w:t>
            </w:r>
            <w:r>
              <w:t xml:space="preserve"> operations</w:t>
            </w:r>
            <w:r w:rsidR="009E24B2">
              <w:t xml:space="preserve"> </w:t>
            </w:r>
            <w:r w:rsidR="009E24B2" w:rsidRPr="00C007C0">
              <w:rPr>
                <w:i/>
              </w:rPr>
              <w:t>as defined by agency policy</w:t>
            </w:r>
            <w:r w:rsidRPr="00C007C0">
              <w:t>.</w:t>
            </w:r>
          </w:p>
        </w:tc>
        <w:tc>
          <w:tcPr>
            <w:tcW w:w="596" w:type="pct"/>
            <w:gridSpan w:val="2"/>
            <w:shd w:val="clear" w:color="auto" w:fill="auto"/>
            <w:tcMar>
              <w:top w:w="43" w:type="dxa"/>
              <w:left w:w="72" w:type="dxa"/>
              <w:bottom w:w="43" w:type="dxa"/>
              <w:right w:w="72" w:type="dxa"/>
            </w:tcMar>
          </w:tcPr>
          <w:p w:rsidR="003E1F4A" w:rsidRPr="00BC0FAA" w:rsidRDefault="003E1F4A" w:rsidP="00050732">
            <w:pPr>
              <w:pStyle w:val="TableText"/>
              <w:jc w:val="center"/>
              <w:rPr>
                <w:rFonts w:asciiTheme="minorHAnsi" w:hAnsiTheme="minorHAnsi"/>
                <w:color w:val="000000" w:themeColor="text1"/>
                <w:sz w:val="20"/>
                <w:szCs w:val="20"/>
              </w:rPr>
            </w:pPr>
            <w:r w:rsidRPr="00BC0FAA">
              <w:rPr>
                <w:rFonts w:asciiTheme="minorHAnsi" w:hAnsiTheme="minorHAnsi"/>
                <w:color w:val="000000" w:themeColor="text1"/>
                <w:sz w:val="20"/>
                <w:szCs w:val="20"/>
              </w:rPr>
              <w:t>NON</w:t>
            </w:r>
            <w:r w:rsidR="00E76422" w:rsidRPr="00E76422">
              <w:rPr>
                <w:rFonts w:ascii="Arial" w:hAnsi="Arial"/>
                <w:color w:val="000000" w:themeColor="text1"/>
                <w:sz w:val="20"/>
                <w:szCs w:val="20"/>
              </w:rPr>
              <w:t>-</w:t>
            </w:r>
            <w:r w:rsidRPr="00BC0FAA">
              <w:rPr>
                <w:rFonts w:asciiTheme="minorHAnsi" w:hAnsiTheme="minorHAnsi"/>
                <w:color w:val="000000" w:themeColor="text1"/>
                <w:sz w:val="20"/>
                <w:szCs w:val="20"/>
              </w:rPr>
              <w:t>ARCHIVAL</w:t>
            </w:r>
          </w:p>
          <w:p w:rsidR="003E1F4A" w:rsidRPr="00BC0FAA" w:rsidRDefault="003E1F4A" w:rsidP="00050732">
            <w:pPr>
              <w:pStyle w:val="TableText"/>
              <w:jc w:val="center"/>
              <w:rPr>
                <w:rFonts w:asciiTheme="minorHAnsi" w:hAnsiTheme="minorHAnsi"/>
                <w:color w:val="000000" w:themeColor="text1"/>
                <w:sz w:val="20"/>
                <w:szCs w:val="20"/>
              </w:rPr>
            </w:pPr>
            <w:r w:rsidRPr="00BC0FAA">
              <w:rPr>
                <w:rFonts w:asciiTheme="minorHAnsi" w:hAnsiTheme="minorHAnsi"/>
                <w:color w:val="000000" w:themeColor="text1"/>
                <w:sz w:val="20"/>
                <w:szCs w:val="20"/>
              </w:rPr>
              <w:t>NON</w:t>
            </w:r>
            <w:r w:rsidR="00E76422" w:rsidRPr="00E76422">
              <w:rPr>
                <w:rFonts w:ascii="Arial" w:hAnsi="Arial"/>
                <w:color w:val="000000" w:themeColor="text1"/>
                <w:sz w:val="20"/>
                <w:szCs w:val="20"/>
              </w:rPr>
              <w:t>-</w:t>
            </w:r>
            <w:r w:rsidRPr="00BC0FAA">
              <w:rPr>
                <w:rFonts w:asciiTheme="minorHAnsi" w:hAnsiTheme="minorHAnsi"/>
                <w:color w:val="000000" w:themeColor="text1"/>
                <w:sz w:val="20"/>
                <w:szCs w:val="20"/>
              </w:rPr>
              <w:t>ESSENTIAL</w:t>
            </w:r>
          </w:p>
          <w:p w:rsidR="003E1F4A" w:rsidRPr="00BC0FAA" w:rsidRDefault="003E1F4A" w:rsidP="00050732">
            <w:pPr>
              <w:pStyle w:val="TableText"/>
              <w:jc w:val="center"/>
              <w:rPr>
                <w:color w:val="000000" w:themeColor="text1"/>
                <w:sz w:val="20"/>
                <w:szCs w:val="20"/>
              </w:rPr>
            </w:pPr>
            <w:r w:rsidRPr="00BC0FAA">
              <w:rPr>
                <w:rFonts w:asciiTheme="minorHAnsi" w:hAnsiTheme="minorHAnsi"/>
                <w:color w:val="000000" w:themeColor="text1"/>
                <w:sz w:val="20"/>
                <w:szCs w:val="20"/>
              </w:rPr>
              <w:t>OFM</w:t>
            </w:r>
          </w:p>
        </w:tc>
      </w:tr>
      <w:tr w:rsidR="00747BA1" w:rsidRPr="006E54D9" w:rsidTr="008F7DB9">
        <w:trPr>
          <w:cantSplit/>
          <w:jc w:val="center"/>
        </w:trPr>
        <w:tc>
          <w:tcPr>
            <w:tcW w:w="436" w:type="pct"/>
            <w:shd w:val="clear" w:color="auto" w:fill="FFFFFF"/>
            <w:tcMar>
              <w:top w:w="43" w:type="dxa"/>
              <w:left w:w="72" w:type="dxa"/>
              <w:bottom w:w="43" w:type="dxa"/>
              <w:right w:w="72" w:type="dxa"/>
            </w:tcMar>
          </w:tcPr>
          <w:p w:rsidR="00747BA1" w:rsidRPr="006E54D9" w:rsidRDefault="00747BA1" w:rsidP="00747BA1">
            <w:pPr>
              <w:jc w:val="center"/>
            </w:pPr>
            <w:r w:rsidRPr="006E54D9">
              <w:lastRenderedPageBreak/>
              <w:t>LE09</w:t>
            </w:r>
            <w:r w:rsidR="00E76422" w:rsidRPr="00E76422">
              <w:rPr>
                <w:rFonts w:ascii="Arial" w:hAnsi="Arial"/>
              </w:rPr>
              <w:t>-</w:t>
            </w:r>
            <w:r w:rsidRPr="006E54D9">
              <w:t>01</w:t>
            </w:r>
            <w:r w:rsidR="00E76422" w:rsidRPr="00E76422">
              <w:rPr>
                <w:rFonts w:ascii="Arial" w:hAnsi="Arial"/>
              </w:rPr>
              <w:t>-</w:t>
            </w:r>
            <w:r w:rsidRPr="006E54D9">
              <w:t>08</w:t>
            </w:r>
          </w:p>
          <w:p w:rsidR="00747BA1" w:rsidRPr="006E54D9" w:rsidRDefault="00747BA1">
            <w:pPr>
              <w:jc w:val="center"/>
            </w:pPr>
            <w:r w:rsidRPr="006E54D9">
              <w:t xml:space="preserve">Rev. </w:t>
            </w:r>
            <w:r w:rsidR="005F613B" w:rsidRPr="00CC5CB2">
              <w:rPr>
                <w:color w:val="auto"/>
              </w:rPr>
              <w:t>3</w:t>
            </w:r>
            <w:r w:rsidRPr="006E54D9">
              <w:fldChar w:fldCharType="begin"/>
            </w:r>
            <w:r w:rsidRPr="006E54D9">
              <w:instrText xml:space="preserve">xe "LE09-01-08" \f dan </w:instrText>
            </w:r>
            <w:r w:rsidRPr="006E54D9">
              <w:fldChar w:fldCharType="end"/>
            </w:r>
          </w:p>
        </w:tc>
        <w:tc>
          <w:tcPr>
            <w:tcW w:w="2967" w:type="pct"/>
            <w:shd w:val="clear" w:color="auto" w:fill="FFFFFF"/>
            <w:tcMar>
              <w:top w:w="43" w:type="dxa"/>
              <w:left w:w="72" w:type="dxa"/>
              <w:bottom w:w="43" w:type="dxa"/>
              <w:right w:w="72" w:type="dxa"/>
            </w:tcMar>
          </w:tcPr>
          <w:p w:rsidR="00747BA1" w:rsidRPr="006E54D9" w:rsidRDefault="00747BA1" w:rsidP="00747BA1">
            <w:pPr>
              <w:pStyle w:val="RecordSeriesTitles"/>
            </w:pPr>
            <w:r w:rsidRPr="006E54D9">
              <w:t xml:space="preserve">Recordings from Mobile Devices </w:t>
            </w:r>
            <w:r w:rsidRPr="006E54D9">
              <w:rPr>
                <w:rFonts w:ascii="Arial" w:hAnsi="Arial" w:cs="Arial"/>
              </w:rPr>
              <w:t>–</w:t>
            </w:r>
            <w:r w:rsidRPr="006E54D9">
              <w:t xml:space="preserve"> Incident Identified</w:t>
            </w:r>
          </w:p>
          <w:p w:rsidR="00747BA1" w:rsidRPr="006E54D9" w:rsidRDefault="00747BA1" w:rsidP="00680000">
            <w:pPr>
              <w:pStyle w:val="Includes"/>
              <w:spacing w:before="0"/>
            </w:pPr>
            <w:r w:rsidRPr="006E54D9">
              <w:t>Recordings, created by the law enforcement agency using</w:t>
            </w:r>
            <w:r w:rsidRPr="006E54D9">
              <w:rPr>
                <w:b/>
              </w:rPr>
              <w:t xml:space="preserve"> mobile recording de</w:t>
            </w:r>
            <w:r w:rsidRPr="00CC5CB2">
              <w:rPr>
                <w:b/>
                <w:color w:val="auto"/>
              </w:rPr>
              <w:t>vices</w:t>
            </w:r>
            <w:r w:rsidRPr="00CC5CB2">
              <w:rPr>
                <w:b/>
                <w:i/>
                <w:color w:val="auto"/>
              </w:rPr>
              <w:t>,</w:t>
            </w:r>
            <w:r w:rsidRPr="00CC5CB2">
              <w:rPr>
                <w:color w:val="auto"/>
              </w:rPr>
              <w:t xml:space="preserve"> </w:t>
            </w:r>
            <w:r w:rsidR="00CA546A" w:rsidRPr="00CC5CB2">
              <w:rPr>
                <w:bCs/>
                <w:iCs/>
                <w:color w:val="auto"/>
              </w:rPr>
              <w:t>and whether manually or automatically triggered,</w:t>
            </w:r>
            <w:r w:rsidR="00CA546A" w:rsidRPr="00CC5CB2">
              <w:rPr>
                <w:b/>
                <w:bCs/>
                <w:i/>
                <w:iCs/>
                <w:color w:val="auto"/>
              </w:rPr>
              <w:t xml:space="preserve"> </w:t>
            </w:r>
            <w:r w:rsidRPr="00CC5CB2">
              <w:rPr>
                <w:color w:val="auto"/>
              </w:rPr>
              <w:t xml:space="preserve">that are </w:t>
            </w:r>
            <w:r w:rsidRPr="00CC5CB2">
              <w:rPr>
                <w:i/>
                <w:color w:val="auto"/>
              </w:rPr>
              <w:t>known</w:t>
            </w:r>
            <w:r w:rsidRPr="00CC5CB2">
              <w:rPr>
                <w:color w:val="auto"/>
              </w:rPr>
              <w:t xml:space="preserve"> to have captured </w:t>
            </w:r>
            <w:r w:rsidRPr="006E54D9">
              <w:t xml:space="preserve">a unique or unusual action from which litigation or criminal prosecution is expected or likely to result. </w:t>
            </w:r>
          </w:p>
          <w:p w:rsidR="00747BA1" w:rsidRPr="006E54D9" w:rsidRDefault="00747BA1" w:rsidP="008F7DB9">
            <w:pPr>
              <w:pStyle w:val="Includes"/>
            </w:pPr>
            <w:r w:rsidRPr="006E54D9">
              <w:rPr>
                <w:b/>
              </w:rPr>
              <w:t>Includes all mobile recordings,</w:t>
            </w:r>
            <w:r w:rsidRPr="006E54D9">
              <w:t xml:space="preserve"> </w:t>
            </w:r>
            <w:r w:rsidRPr="006E54D9">
              <w:rPr>
                <w:b/>
                <w:i/>
              </w:rPr>
              <w:t>regardless of where</w:t>
            </w:r>
            <w:r w:rsidRPr="006E54D9">
              <w:t xml:space="preserve"> </w:t>
            </w:r>
            <w:r w:rsidRPr="006E54D9">
              <w:rPr>
                <w:b/>
                <w:i/>
              </w:rPr>
              <w:t>recording device</w:t>
            </w:r>
            <w:r w:rsidRPr="006E54D9">
              <w:t xml:space="preserve"> </w:t>
            </w:r>
            <w:r w:rsidRPr="006E54D9">
              <w:rPr>
                <w:b/>
                <w:i/>
              </w:rPr>
              <w:t>is mounted</w:t>
            </w:r>
            <w:r w:rsidRPr="006E54D9">
              <w:t xml:space="preserve">, such as: </w:t>
            </w:r>
          </w:p>
          <w:p w:rsidR="00747BA1" w:rsidRPr="002B2874" w:rsidRDefault="00747BA1" w:rsidP="00005167">
            <w:pPr>
              <w:pStyle w:val="BULLETSINC"/>
              <w:numPr>
                <w:ilvl w:val="0"/>
                <w:numId w:val="48"/>
              </w:numPr>
            </w:pPr>
            <w:r w:rsidRPr="002B2874">
              <w:t xml:space="preserve">Bodycam (device on officer’s chest, shoulder, head, cap, sunglasses, pole/stick, etc.); </w:t>
            </w:r>
          </w:p>
          <w:p w:rsidR="00747BA1" w:rsidRPr="002B2874" w:rsidRDefault="00747BA1" w:rsidP="00005167">
            <w:pPr>
              <w:pStyle w:val="BULLETSINC"/>
              <w:numPr>
                <w:ilvl w:val="0"/>
                <w:numId w:val="48"/>
              </w:numPr>
            </w:pPr>
            <w:r w:rsidRPr="002B2874">
              <w:t xml:space="preserve">Dashcam (or any other device mounted on the inside or outside of a vehicle – car, motorcycle, boat, all terrain vehicle (ATV), bike, scooter, etc.); </w:t>
            </w:r>
          </w:p>
          <w:p w:rsidR="00747BA1" w:rsidRPr="002B2874" w:rsidRDefault="00747BA1" w:rsidP="00005167">
            <w:pPr>
              <w:pStyle w:val="BULLETSINC"/>
              <w:numPr>
                <w:ilvl w:val="0"/>
                <w:numId w:val="48"/>
              </w:numPr>
            </w:pPr>
            <w:r w:rsidRPr="002B2874">
              <w:t xml:space="preserve">Dogcam (on an animal’s body </w:t>
            </w:r>
            <w:r w:rsidR="00283DE1" w:rsidRPr="002B2874">
              <w:t xml:space="preserve">– </w:t>
            </w:r>
            <w:r w:rsidRPr="002B2874">
              <w:t>canine, equine, etc.);</w:t>
            </w:r>
          </w:p>
          <w:p w:rsidR="00747BA1" w:rsidRPr="002B2874" w:rsidRDefault="00747BA1" w:rsidP="00005167">
            <w:pPr>
              <w:pStyle w:val="BULLETSINC"/>
              <w:numPr>
                <w:ilvl w:val="0"/>
                <w:numId w:val="48"/>
              </w:numPr>
            </w:pPr>
            <w:r w:rsidRPr="002B2874">
              <w:t>Drone (unmanned aerial vehicle or any other remote controlled equipment).</w:t>
            </w:r>
          </w:p>
          <w:p w:rsidR="0079425B" w:rsidRDefault="0079425B" w:rsidP="0079425B">
            <w:pPr>
              <w:pStyle w:val="Excludes"/>
            </w:pPr>
            <w:r w:rsidRPr="006E54D9">
              <w:t>Excludes</w:t>
            </w:r>
            <w:r>
              <w:t xml:space="preserve"> records covered by:</w:t>
            </w:r>
          </w:p>
          <w:p w:rsidR="005F613B" w:rsidRPr="00005167" w:rsidRDefault="005F613B" w:rsidP="00005167">
            <w:pPr>
              <w:pStyle w:val="BULLETSINC"/>
              <w:numPr>
                <w:ilvl w:val="0"/>
                <w:numId w:val="48"/>
              </w:numPr>
              <w:rPr>
                <w:i/>
              </w:rPr>
            </w:pPr>
            <w:r w:rsidRPr="00005167">
              <w:rPr>
                <w:i/>
              </w:rPr>
              <w:t>Intercepted Communications/Conversations – Recorded (DAN LE2010</w:t>
            </w:r>
            <w:r w:rsidR="00E76422" w:rsidRPr="00005167">
              <w:rPr>
                <w:rFonts w:ascii="Arial" w:hAnsi="Arial"/>
                <w:i/>
              </w:rPr>
              <w:t>-</w:t>
            </w:r>
            <w:r w:rsidR="00C566B0" w:rsidRPr="00005167">
              <w:rPr>
                <w:i/>
              </w:rPr>
              <w:t>075);</w:t>
            </w:r>
          </w:p>
          <w:p w:rsidR="00747BA1" w:rsidRPr="00005167" w:rsidRDefault="00F77761" w:rsidP="00005167">
            <w:pPr>
              <w:pStyle w:val="BulletsEX"/>
            </w:pPr>
            <w:r w:rsidRPr="00005167">
              <w:rPr>
                <w:i/>
              </w:rPr>
              <w:t xml:space="preserve">Recordings from Mobile Devices – </w:t>
            </w:r>
            <w:r w:rsidRPr="00005167">
              <w:rPr>
                <w:i/>
                <w:szCs w:val="17"/>
              </w:rPr>
              <w:t>Buffer</w:t>
            </w:r>
            <w:r w:rsidRPr="00005167">
              <w:rPr>
                <w:i/>
              </w:rPr>
              <w:t xml:space="preserve">ed Data/Images (DAN </w:t>
            </w:r>
            <w:r w:rsidR="005D4DDB" w:rsidRPr="00005167">
              <w:rPr>
                <w:i/>
              </w:rPr>
              <w:t>LE</w:t>
            </w:r>
            <w:r w:rsidR="00CA546A" w:rsidRPr="00005167">
              <w:rPr>
                <w:i/>
              </w:rPr>
              <w:t>2017</w:t>
            </w:r>
            <w:r w:rsidR="00E76422" w:rsidRPr="00005167">
              <w:rPr>
                <w:rFonts w:ascii="Arial" w:hAnsi="Arial"/>
                <w:i/>
              </w:rPr>
              <w:t>-</w:t>
            </w:r>
            <w:r w:rsidR="00CA546A" w:rsidRPr="00005167">
              <w:rPr>
                <w:i/>
              </w:rPr>
              <w:t>001</w:t>
            </w:r>
            <w:r w:rsidRPr="00005167">
              <w:rPr>
                <w:i/>
              </w:rPr>
              <w:t>).</w:t>
            </w:r>
            <w:r w:rsidR="00747BA1" w:rsidRPr="00005167">
              <w:fldChar w:fldCharType="begin"/>
            </w:r>
            <w:r w:rsidR="00747BA1" w:rsidRPr="00005167">
              <w:instrText xml:space="preserve">xe "recordings:mobile units" \f subject </w:instrText>
            </w:r>
            <w:r w:rsidR="00747BA1" w:rsidRPr="00005167">
              <w:fldChar w:fldCharType="end"/>
            </w:r>
            <w:r w:rsidR="00747BA1" w:rsidRPr="00005167">
              <w:fldChar w:fldCharType="begin"/>
            </w:r>
            <w:r w:rsidR="00747BA1" w:rsidRPr="00005167">
              <w:instrText xml:space="preserve">xe "in-car recordings" \f subject </w:instrText>
            </w:r>
            <w:r w:rsidR="00747BA1" w:rsidRPr="00005167">
              <w:fldChar w:fldCharType="end"/>
            </w:r>
            <w:r w:rsidR="00747BA1" w:rsidRPr="00005167">
              <w:fldChar w:fldCharType="begin"/>
            </w:r>
            <w:r w:rsidR="00747BA1" w:rsidRPr="00005167">
              <w:instrText xml:space="preserve">xe "video recordings (mobile devices)" \f subject </w:instrText>
            </w:r>
            <w:r w:rsidR="00747BA1" w:rsidRPr="00005167">
              <w:fldChar w:fldCharType="end"/>
            </w:r>
            <w:r w:rsidR="00747BA1" w:rsidRPr="00005167">
              <w:fldChar w:fldCharType="begin"/>
            </w:r>
            <w:r w:rsidR="00747BA1" w:rsidRPr="00005167">
              <w:instrText xml:space="preserve">xe "audio recordings:mobile units" \f subject </w:instrText>
            </w:r>
            <w:r w:rsidR="00747BA1" w:rsidRPr="00005167">
              <w:fldChar w:fldCharType="end"/>
            </w:r>
            <w:r w:rsidR="00747BA1" w:rsidRPr="00005167">
              <w:fldChar w:fldCharType="begin"/>
            </w:r>
            <w:r w:rsidR="00747BA1" w:rsidRPr="00005167">
              <w:instrText xml:space="preserve">xe "drones (mobile recordings)" \f subject </w:instrText>
            </w:r>
            <w:r w:rsidR="00747BA1" w:rsidRPr="00005167">
              <w:fldChar w:fldCharType="end"/>
            </w:r>
            <w:r w:rsidR="00747BA1" w:rsidRPr="00005167">
              <w:fldChar w:fldCharType="begin"/>
            </w:r>
            <w:r w:rsidR="00747BA1" w:rsidRPr="00005167">
              <w:instrText xml:space="preserve">xe "cameras:mobile recordings" \f subject </w:instrText>
            </w:r>
            <w:r w:rsidR="00747BA1" w:rsidRPr="00005167">
              <w:fldChar w:fldCharType="end"/>
            </w:r>
            <w:r w:rsidR="00747BA1" w:rsidRPr="00005167">
              <w:fldChar w:fldCharType="begin"/>
            </w:r>
            <w:r w:rsidR="00747BA1" w:rsidRPr="00005167">
              <w:instrText xml:space="preserve">xe "canine:mobile recordings" \f subject </w:instrText>
            </w:r>
            <w:r w:rsidR="00747BA1" w:rsidRPr="00005167">
              <w:fldChar w:fldCharType="end"/>
            </w:r>
            <w:r w:rsidR="00747BA1" w:rsidRPr="00005167">
              <w:fldChar w:fldCharType="begin"/>
            </w:r>
            <w:r w:rsidR="00747BA1" w:rsidRPr="00005167">
              <w:instrText xml:space="preserve">xe "unmanned aerial vehicle (UAV) recordings" \f subject </w:instrText>
            </w:r>
            <w:r w:rsidR="00747BA1" w:rsidRPr="00005167">
              <w:fldChar w:fldCharType="end"/>
            </w:r>
            <w:r w:rsidR="00747BA1" w:rsidRPr="00005167">
              <w:fldChar w:fldCharType="begin"/>
            </w:r>
            <w:r w:rsidR="00747BA1" w:rsidRPr="00005167">
              <w:instrText xml:space="preserve">xe "body worn camera (BWC) recordings" \f subject </w:instrText>
            </w:r>
            <w:r w:rsidR="00747BA1" w:rsidRPr="00005167">
              <w:fldChar w:fldCharType="end"/>
            </w:r>
            <w:r w:rsidR="00747BA1" w:rsidRPr="00005167">
              <w:fldChar w:fldCharType="begin"/>
            </w:r>
            <w:r w:rsidR="00747BA1" w:rsidRPr="00005167">
              <w:instrText xml:space="preserve">xe "recordings:body worn camera (BWC)" \f subject </w:instrText>
            </w:r>
            <w:r w:rsidR="00747BA1" w:rsidRPr="00005167">
              <w:fldChar w:fldCharType="end"/>
            </w:r>
            <w:r w:rsidR="00747BA1" w:rsidRPr="00005167">
              <w:fldChar w:fldCharType="begin"/>
            </w:r>
            <w:r w:rsidR="00747BA1" w:rsidRPr="00005167">
              <w:instrText xml:space="preserve">xe "dashcam (mobile recording)" \f subject </w:instrText>
            </w:r>
            <w:r w:rsidR="00747BA1" w:rsidRPr="00005167">
              <w:fldChar w:fldCharType="end"/>
            </w:r>
            <w:r w:rsidR="00747BA1" w:rsidRPr="00005167">
              <w:fldChar w:fldCharType="begin"/>
            </w:r>
            <w:r w:rsidR="00747BA1" w:rsidRPr="00005167">
              <w:instrText xml:space="preserve">xe "dogcam (mobile recording)" \f subject </w:instrText>
            </w:r>
            <w:r w:rsidR="00747BA1" w:rsidRPr="00005167">
              <w:fldChar w:fldCharType="end"/>
            </w:r>
            <w:r w:rsidR="00747BA1" w:rsidRPr="00005167">
              <w:fldChar w:fldCharType="begin"/>
            </w:r>
            <w:r w:rsidR="00747BA1" w:rsidRPr="00005167">
              <w:instrText xml:space="preserve">xe "unmanned aerial vehicle (drone)" \f subject </w:instrText>
            </w:r>
            <w:r w:rsidR="00747BA1" w:rsidRPr="00005167">
              <w:fldChar w:fldCharType="end"/>
            </w:r>
            <w:r w:rsidR="00747BA1" w:rsidRPr="00005167">
              <w:fldChar w:fldCharType="begin"/>
            </w:r>
            <w:r w:rsidR="00747BA1" w:rsidRPr="00005167">
              <w:instrText xml:space="preserve">xe "all terrain vehicle (ATV)" \f subject </w:instrText>
            </w:r>
            <w:r w:rsidR="00747BA1" w:rsidRPr="00005167">
              <w:fldChar w:fldCharType="end"/>
            </w:r>
            <w:r w:rsidR="00B90509" w:rsidRPr="00005167">
              <w:fldChar w:fldCharType="begin"/>
            </w:r>
            <w:r w:rsidR="00B90509" w:rsidRPr="00005167">
              <w:instrText xml:space="preserve">xe "mobile recording devices" \f subject </w:instrText>
            </w:r>
            <w:r w:rsidR="00B90509" w:rsidRPr="00005167">
              <w:fldChar w:fldCharType="end"/>
            </w:r>
          </w:p>
        </w:tc>
        <w:tc>
          <w:tcPr>
            <w:tcW w:w="1001" w:type="pct"/>
            <w:shd w:val="clear" w:color="auto" w:fill="FFFFFF"/>
            <w:tcMar>
              <w:top w:w="43" w:type="dxa"/>
              <w:left w:w="72" w:type="dxa"/>
              <w:bottom w:w="43" w:type="dxa"/>
              <w:right w:w="72" w:type="dxa"/>
            </w:tcMar>
          </w:tcPr>
          <w:p w:rsidR="00747BA1" w:rsidRPr="006E54D9" w:rsidRDefault="00747BA1" w:rsidP="00747BA1">
            <w:r w:rsidRPr="006E54D9">
              <w:rPr>
                <w:b/>
              </w:rPr>
              <w:t>Retain</w:t>
            </w:r>
            <w:r w:rsidRPr="006E54D9">
              <w:t xml:space="preserve"> until matter resolved</w:t>
            </w:r>
          </w:p>
          <w:p w:rsidR="00747BA1" w:rsidRPr="006E54D9" w:rsidRDefault="00747BA1" w:rsidP="00747BA1">
            <w:pPr>
              <w:rPr>
                <w:i/>
              </w:rPr>
            </w:pPr>
            <w:r w:rsidRPr="006E54D9">
              <w:t xml:space="preserve">   </w:t>
            </w:r>
            <w:r w:rsidRPr="006E54D9">
              <w:rPr>
                <w:i/>
              </w:rPr>
              <w:t>and</w:t>
            </w:r>
          </w:p>
          <w:p w:rsidR="00747BA1" w:rsidRPr="006E54D9" w:rsidRDefault="00747BA1" w:rsidP="00747BA1">
            <w:r w:rsidRPr="006E54D9">
              <w:t>until exhaustion of appeals process</w:t>
            </w:r>
          </w:p>
          <w:p w:rsidR="00747BA1" w:rsidRPr="006E54D9" w:rsidRDefault="00747BA1" w:rsidP="00747BA1">
            <w:pPr>
              <w:rPr>
                <w:i/>
              </w:rPr>
            </w:pPr>
            <w:r w:rsidRPr="006E54D9">
              <w:t xml:space="preserve">   </w:t>
            </w:r>
            <w:r w:rsidRPr="006E54D9">
              <w:rPr>
                <w:i/>
              </w:rPr>
              <w:t>then</w:t>
            </w:r>
          </w:p>
          <w:p w:rsidR="00747BA1" w:rsidRPr="006E54D9" w:rsidRDefault="00747BA1" w:rsidP="00747BA1">
            <w:pPr>
              <w:rPr>
                <w:b/>
              </w:rPr>
            </w:pPr>
            <w:r w:rsidRPr="006E54D9">
              <w:rPr>
                <w:b/>
              </w:rPr>
              <w:t>Destroy</w:t>
            </w:r>
            <w:r w:rsidRPr="00291448">
              <w:t>.</w:t>
            </w:r>
            <w:r w:rsidRPr="006E54D9">
              <w:rPr>
                <w:color w:val="FF0000"/>
              </w:rPr>
              <w:t xml:space="preserve"> </w:t>
            </w:r>
          </w:p>
        </w:tc>
        <w:tc>
          <w:tcPr>
            <w:tcW w:w="596" w:type="pct"/>
            <w:gridSpan w:val="2"/>
            <w:shd w:val="clear" w:color="auto" w:fill="FFFFFF"/>
            <w:tcMar>
              <w:top w:w="43" w:type="dxa"/>
              <w:left w:w="72" w:type="dxa"/>
              <w:bottom w:w="43" w:type="dxa"/>
              <w:right w:w="72" w:type="dxa"/>
            </w:tcMar>
          </w:tcPr>
          <w:p w:rsidR="00747BA1" w:rsidRPr="006E54D9" w:rsidRDefault="00747BA1" w:rsidP="00747BA1">
            <w:pPr>
              <w:pStyle w:val="TableText"/>
              <w:jc w:val="center"/>
              <w:rPr>
                <w:sz w:val="20"/>
                <w:szCs w:val="20"/>
              </w:rPr>
            </w:pPr>
            <w:r w:rsidRPr="006E54D9">
              <w:rPr>
                <w:sz w:val="20"/>
                <w:szCs w:val="20"/>
              </w:rPr>
              <w:t>NON</w:t>
            </w:r>
            <w:r w:rsidR="00E76422" w:rsidRPr="00E76422">
              <w:rPr>
                <w:rFonts w:ascii="Arial" w:hAnsi="Arial"/>
                <w:sz w:val="20"/>
                <w:szCs w:val="20"/>
              </w:rPr>
              <w:t>-</w:t>
            </w:r>
            <w:r w:rsidRPr="006E54D9">
              <w:rPr>
                <w:sz w:val="20"/>
                <w:szCs w:val="20"/>
              </w:rPr>
              <w:t>ARCHIVAL</w:t>
            </w:r>
          </w:p>
          <w:p w:rsidR="00747BA1" w:rsidRPr="006E54D9" w:rsidRDefault="00747BA1" w:rsidP="00747BA1">
            <w:pPr>
              <w:pStyle w:val="TableText"/>
              <w:jc w:val="center"/>
              <w:rPr>
                <w:sz w:val="20"/>
                <w:szCs w:val="20"/>
              </w:rPr>
            </w:pPr>
            <w:r w:rsidRPr="006E54D9">
              <w:rPr>
                <w:sz w:val="20"/>
                <w:szCs w:val="20"/>
              </w:rPr>
              <w:t>NON</w:t>
            </w:r>
            <w:r w:rsidR="00E76422" w:rsidRPr="00E76422">
              <w:rPr>
                <w:rFonts w:ascii="Arial" w:hAnsi="Arial"/>
                <w:sz w:val="20"/>
                <w:szCs w:val="20"/>
              </w:rPr>
              <w:t>-</w:t>
            </w:r>
            <w:r w:rsidRPr="006E54D9">
              <w:rPr>
                <w:sz w:val="20"/>
                <w:szCs w:val="20"/>
              </w:rPr>
              <w:t>ESSENTIAL</w:t>
            </w:r>
          </w:p>
          <w:p w:rsidR="00747BA1" w:rsidRPr="006E54D9" w:rsidRDefault="00747BA1" w:rsidP="00747BA1">
            <w:pPr>
              <w:pStyle w:val="TableText"/>
              <w:jc w:val="center"/>
              <w:rPr>
                <w:sz w:val="20"/>
                <w:szCs w:val="20"/>
              </w:rPr>
            </w:pPr>
            <w:r w:rsidRPr="006E54D9">
              <w:rPr>
                <w:sz w:val="20"/>
                <w:szCs w:val="20"/>
              </w:rPr>
              <w:t>OFM</w:t>
            </w:r>
          </w:p>
        </w:tc>
      </w:tr>
      <w:tr w:rsidR="00291448" w:rsidTr="008F7DB9">
        <w:trPr>
          <w:cantSplit/>
          <w:jc w:val="center"/>
        </w:trPr>
        <w:tc>
          <w:tcPr>
            <w:tcW w:w="436" w:type="pct"/>
            <w:shd w:val="clear" w:color="auto" w:fill="FFFFFF"/>
            <w:tcMar>
              <w:top w:w="43" w:type="dxa"/>
              <w:left w:w="72" w:type="dxa"/>
              <w:bottom w:w="43" w:type="dxa"/>
              <w:right w:w="72" w:type="dxa"/>
            </w:tcMar>
          </w:tcPr>
          <w:p w:rsidR="00291448" w:rsidRPr="00E37D5C" w:rsidRDefault="00291448" w:rsidP="00291448">
            <w:pPr>
              <w:jc w:val="center"/>
              <w:rPr>
                <w:color w:val="auto"/>
              </w:rPr>
            </w:pPr>
            <w:r w:rsidRPr="00E37D5C">
              <w:rPr>
                <w:color w:val="auto"/>
              </w:rPr>
              <w:lastRenderedPageBreak/>
              <w:t>LE09</w:t>
            </w:r>
            <w:r w:rsidR="00E76422" w:rsidRPr="00E76422">
              <w:rPr>
                <w:rFonts w:ascii="Arial" w:hAnsi="Arial"/>
                <w:color w:val="auto"/>
              </w:rPr>
              <w:t>-</w:t>
            </w:r>
            <w:r w:rsidRPr="00E37D5C">
              <w:rPr>
                <w:color w:val="auto"/>
              </w:rPr>
              <w:t>01</w:t>
            </w:r>
            <w:r w:rsidR="00E76422" w:rsidRPr="00E76422">
              <w:rPr>
                <w:rFonts w:ascii="Arial" w:hAnsi="Arial"/>
                <w:color w:val="auto"/>
              </w:rPr>
              <w:t>-</w:t>
            </w:r>
            <w:r w:rsidRPr="00E37D5C">
              <w:rPr>
                <w:color w:val="auto"/>
              </w:rPr>
              <w:t>09</w:t>
            </w:r>
          </w:p>
          <w:p w:rsidR="00291448" w:rsidRPr="00E37D5C" w:rsidRDefault="00291448">
            <w:pPr>
              <w:jc w:val="center"/>
              <w:rPr>
                <w:color w:val="auto"/>
              </w:rPr>
            </w:pPr>
            <w:r w:rsidRPr="00E37D5C">
              <w:rPr>
                <w:color w:val="auto"/>
              </w:rPr>
              <w:t xml:space="preserve">Rev. </w:t>
            </w:r>
            <w:r w:rsidR="005F613B" w:rsidRPr="00CC5CB2">
              <w:rPr>
                <w:color w:val="auto"/>
              </w:rPr>
              <w:t>4</w:t>
            </w:r>
            <w:r w:rsidRPr="00E37D5C">
              <w:rPr>
                <w:color w:val="auto"/>
              </w:rPr>
              <w:fldChar w:fldCharType="begin"/>
            </w:r>
            <w:r w:rsidRPr="00E37D5C">
              <w:rPr>
                <w:color w:val="auto"/>
              </w:rPr>
              <w:instrText xml:space="preserve">xe "LE09-01-09" \f dan </w:instrText>
            </w:r>
            <w:r w:rsidRPr="00E37D5C">
              <w:rPr>
                <w:color w:val="auto"/>
              </w:rPr>
              <w:fldChar w:fldCharType="end"/>
            </w:r>
          </w:p>
        </w:tc>
        <w:tc>
          <w:tcPr>
            <w:tcW w:w="2967" w:type="pct"/>
            <w:shd w:val="clear" w:color="auto" w:fill="FFFFFF"/>
            <w:tcMar>
              <w:top w:w="43" w:type="dxa"/>
              <w:left w:w="72" w:type="dxa"/>
              <w:bottom w:w="43" w:type="dxa"/>
              <w:right w:w="72" w:type="dxa"/>
            </w:tcMar>
          </w:tcPr>
          <w:p w:rsidR="00291448" w:rsidRPr="006E54D9" w:rsidRDefault="00291448" w:rsidP="00291448">
            <w:pPr>
              <w:pStyle w:val="RecordSeriesTitles"/>
            </w:pPr>
            <w:r w:rsidRPr="006E54D9">
              <w:t xml:space="preserve">Recordings from Mobile Devices </w:t>
            </w:r>
            <w:r w:rsidRPr="006E54D9">
              <w:rPr>
                <w:rFonts w:ascii="Arial" w:hAnsi="Arial" w:cs="Arial"/>
              </w:rPr>
              <w:t>–</w:t>
            </w:r>
            <w:r w:rsidRPr="006E54D9">
              <w:t xml:space="preserve"> Incident Not Identified</w:t>
            </w:r>
          </w:p>
          <w:p w:rsidR="00291448" w:rsidRPr="006E54D9" w:rsidRDefault="00291448" w:rsidP="00291448">
            <w:r w:rsidRPr="006E54D9">
              <w:t xml:space="preserve">Recordings, created by the law enforcement agency using </w:t>
            </w:r>
            <w:r w:rsidRPr="006E54D9">
              <w:rPr>
                <w:b/>
              </w:rPr>
              <w:t>mobile recording devices</w:t>
            </w:r>
            <w:r>
              <w:rPr>
                <w:b/>
              </w:rPr>
              <w:t xml:space="preserve"> (other than body worn cameras </w:t>
            </w:r>
            <w:r w:rsidRPr="00F114F0">
              <w:rPr>
                <w:b/>
              </w:rPr>
              <w:t xml:space="preserve">subject to </w:t>
            </w:r>
            <w:hyperlink r:id="rId133" w:history="1">
              <w:r w:rsidRPr="00F200AC">
                <w:rPr>
                  <w:rStyle w:val="Hyperlink"/>
                  <w:b/>
                  <w:szCs w:val="22"/>
                  <w:lang w:val="en"/>
                </w:rPr>
                <w:t>RCW 42.56.240</w:t>
              </w:r>
            </w:hyperlink>
            <w:r>
              <w:rPr>
                <w:b/>
              </w:rPr>
              <w:t>)</w:t>
            </w:r>
            <w:r w:rsidRPr="006E54D9">
              <w:t xml:space="preserve">, </w:t>
            </w:r>
            <w:r w:rsidR="005D4DDB" w:rsidRPr="00CC5CB2">
              <w:rPr>
                <w:color w:val="auto"/>
              </w:rPr>
              <w:t xml:space="preserve">and whether manually or automatically triggered, </w:t>
            </w:r>
            <w:r w:rsidRPr="00CC5CB2">
              <w:rPr>
                <w:color w:val="auto"/>
              </w:rPr>
              <w:t>that are</w:t>
            </w:r>
            <w:r w:rsidRPr="00CC5CB2">
              <w:rPr>
                <w:i/>
                <w:color w:val="auto"/>
              </w:rPr>
              <w:t xml:space="preserve"> not known</w:t>
            </w:r>
            <w:r w:rsidRPr="00CC5CB2">
              <w:rPr>
                <w:color w:val="auto"/>
              </w:rPr>
              <w:t xml:space="preserve"> to have</w:t>
            </w:r>
            <w:r w:rsidRPr="00CC5CB2">
              <w:rPr>
                <w:i/>
                <w:color w:val="auto"/>
              </w:rPr>
              <w:t xml:space="preserve"> </w:t>
            </w:r>
            <w:r w:rsidRPr="00CC5CB2">
              <w:rPr>
                <w:color w:val="auto"/>
              </w:rPr>
              <w:t xml:space="preserve">captured a unique </w:t>
            </w:r>
            <w:r w:rsidRPr="006E54D9">
              <w:t xml:space="preserve">or unusual incident or action from which litigation or criminal prosecution is expected or likely to result. </w:t>
            </w:r>
            <w:r w:rsidRPr="006E54D9">
              <w:fldChar w:fldCharType="begin"/>
            </w:r>
            <w:r w:rsidRPr="006E54D9">
              <w:instrText xml:space="preserve">xe "recordings:mobile units" \f subject </w:instrText>
            </w:r>
            <w:r w:rsidRPr="006E54D9">
              <w:fldChar w:fldCharType="end"/>
            </w:r>
            <w:r w:rsidRPr="006E54D9">
              <w:fldChar w:fldCharType="begin"/>
            </w:r>
            <w:r w:rsidRPr="006E54D9">
              <w:instrText xml:space="preserve">xe "in-car recordings" \f subject </w:instrText>
            </w:r>
            <w:r w:rsidRPr="006E54D9">
              <w:fldChar w:fldCharType="end"/>
            </w:r>
            <w:r w:rsidRPr="006E54D9">
              <w:fldChar w:fldCharType="begin"/>
            </w:r>
            <w:r w:rsidRPr="006E54D9">
              <w:instrText xml:space="preserve">xe "video recordings (mobile devices)" \f subject </w:instrText>
            </w:r>
            <w:r w:rsidRPr="006E54D9">
              <w:fldChar w:fldCharType="end"/>
            </w:r>
            <w:r w:rsidRPr="006E54D9">
              <w:fldChar w:fldCharType="begin"/>
            </w:r>
            <w:r w:rsidRPr="006E54D9">
              <w:instrText xml:space="preserve">xe "audio recordings:mobile units" \f subject </w:instrText>
            </w:r>
            <w:r w:rsidRPr="006E54D9">
              <w:fldChar w:fldCharType="end"/>
            </w:r>
            <w:r w:rsidRPr="006E54D9">
              <w:fldChar w:fldCharType="begin"/>
            </w:r>
            <w:r w:rsidRPr="006E54D9">
              <w:instrText xml:space="preserve">xe "drones (mobile recordings)" \f subject </w:instrText>
            </w:r>
            <w:r w:rsidRPr="006E54D9">
              <w:fldChar w:fldCharType="end"/>
            </w:r>
            <w:r w:rsidRPr="006E54D9">
              <w:fldChar w:fldCharType="begin"/>
            </w:r>
            <w:r w:rsidRPr="006E54D9">
              <w:instrText xml:space="preserve">xe "cameras:mobile recordings" \f subject </w:instrText>
            </w:r>
            <w:r w:rsidRPr="006E54D9">
              <w:fldChar w:fldCharType="end"/>
            </w:r>
            <w:r w:rsidRPr="006E54D9">
              <w:fldChar w:fldCharType="begin"/>
            </w:r>
            <w:r w:rsidRPr="006E54D9">
              <w:instrText xml:space="preserve">xe "canine:mobile recordings" \f subject </w:instrText>
            </w:r>
            <w:r w:rsidRPr="006E54D9">
              <w:fldChar w:fldCharType="end"/>
            </w:r>
            <w:r w:rsidRPr="006E54D9">
              <w:fldChar w:fldCharType="begin"/>
            </w:r>
            <w:r w:rsidRPr="006E54D9">
              <w:instrText xml:space="preserve">xe "unmanned aerial vehicle (UAV) recordings" \f subject </w:instrText>
            </w:r>
            <w:r w:rsidRPr="006E54D9">
              <w:fldChar w:fldCharType="end"/>
            </w:r>
            <w:r w:rsidRPr="006E54D9">
              <w:fldChar w:fldCharType="begin"/>
            </w:r>
            <w:r w:rsidRPr="006E54D9">
              <w:instrText xml:space="preserve">xe "body worn camera (BWC) recordings" \f subject </w:instrText>
            </w:r>
            <w:r w:rsidRPr="006E54D9">
              <w:fldChar w:fldCharType="end"/>
            </w:r>
            <w:r w:rsidRPr="006E54D9">
              <w:fldChar w:fldCharType="begin"/>
            </w:r>
            <w:r w:rsidRPr="006E54D9">
              <w:instrText xml:space="preserve">xe "vehicles:dashcam (mobile recording)" \f subject </w:instrText>
            </w:r>
            <w:r w:rsidRPr="006E54D9">
              <w:fldChar w:fldCharType="end"/>
            </w:r>
            <w:r w:rsidRPr="006E54D9">
              <w:fldChar w:fldCharType="begin"/>
            </w:r>
            <w:r w:rsidRPr="006E54D9">
              <w:instrText xml:space="preserve">xe "recordings:body worn camera (BWC)" \f subject </w:instrText>
            </w:r>
            <w:r w:rsidRPr="006E54D9">
              <w:fldChar w:fldCharType="end"/>
            </w:r>
            <w:r w:rsidRPr="006E54D9">
              <w:fldChar w:fldCharType="begin"/>
            </w:r>
            <w:r w:rsidRPr="006E54D9">
              <w:instrText xml:space="preserve">xe "dogcam (mobile recording)" \f subject </w:instrText>
            </w:r>
            <w:r w:rsidRPr="006E54D9">
              <w:fldChar w:fldCharType="end"/>
            </w:r>
            <w:r w:rsidRPr="006E54D9">
              <w:fldChar w:fldCharType="begin"/>
            </w:r>
            <w:r w:rsidRPr="006E54D9">
              <w:instrText xml:space="preserve">xe "unmanned aerial vehicle (drone)" \f subject </w:instrText>
            </w:r>
            <w:r w:rsidRPr="006E54D9">
              <w:fldChar w:fldCharType="end"/>
            </w:r>
            <w:r w:rsidRPr="006E54D9">
              <w:fldChar w:fldCharType="begin"/>
            </w:r>
            <w:r w:rsidRPr="006E54D9">
              <w:instrText xml:space="preserve">xe "all terrain vehicle (ATV)" \f subject </w:instrText>
            </w:r>
            <w:r w:rsidRPr="006E54D9">
              <w:fldChar w:fldCharType="end"/>
            </w:r>
            <w:r w:rsidR="00B90509" w:rsidRPr="006E54D9">
              <w:fldChar w:fldCharType="begin"/>
            </w:r>
            <w:r w:rsidR="00B90509" w:rsidRPr="006E54D9">
              <w:instrText xml:space="preserve">xe "mobile </w:instrText>
            </w:r>
            <w:r w:rsidR="00B90509">
              <w:instrText>recording devices</w:instrText>
            </w:r>
            <w:r w:rsidR="00B90509" w:rsidRPr="006E54D9">
              <w:instrText xml:space="preserve">" \f subject </w:instrText>
            </w:r>
            <w:r w:rsidR="00B90509" w:rsidRPr="006E54D9">
              <w:fldChar w:fldCharType="end"/>
            </w:r>
          </w:p>
          <w:p w:rsidR="00291448" w:rsidRPr="006E54D9" w:rsidRDefault="00291448" w:rsidP="00291448">
            <w:pPr>
              <w:pStyle w:val="Includes"/>
              <w:spacing w:before="0"/>
            </w:pPr>
            <w:r>
              <w:t xml:space="preserve">Includes, but is not limited to </w:t>
            </w:r>
            <w:r w:rsidRPr="00F114F0">
              <w:t>mobile recordings s</w:t>
            </w:r>
            <w:r w:rsidRPr="006E54D9">
              <w:t xml:space="preserve">uch as: </w:t>
            </w:r>
          </w:p>
          <w:p w:rsidR="00291448" w:rsidRPr="00005167" w:rsidRDefault="00291448" w:rsidP="00005167">
            <w:pPr>
              <w:pStyle w:val="BULLETSINC"/>
            </w:pPr>
            <w:r w:rsidRPr="00005167">
              <w:t xml:space="preserve">Bodycam (device on officer’s chest, shoulder, head, cap, sunglasses, pole/stick, etc.) other than body worn cameras subject to </w:t>
            </w:r>
            <w:hyperlink r:id="rId134" w:history="1">
              <w:r w:rsidRPr="00005167">
                <w:rPr>
                  <w:rStyle w:val="Hyperlink"/>
                  <w:color w:val="auto"/>
                  <w:u w:val="none"/>
                </w:rPr>
                <w:t>RCW 42.56.240</w:t>
              </w:r>
            </w:hyperlink>
            <w:r w:rsidRPr="00005167">
              <w:t>;</w:t>
            </w:r>
          </w:p>
          <w:p w:rsidR="00291448" w:rsidRPr="00005167" w:rsidRDefault="00291448" w:rsidP="00005167">
            <w:pPr>
              <w:pStyle w:val="BULLETSINC"/>
            </w:pPr>
            <w:r w:rsidRPr="00005167">
              <w:t xml:space="preserve">Dashcam (or any other device mounted on the inside or outside of the vehicle – car, motorcycle, boat, all terrain vehicle (ATV), bike, scooter, etc.); </w:t>
            </w:r>
          </w:p>
          <w:p w:rsidR="00291448" w:rsidRPr="00005167" w:rsidRDefault="00291448" w:rsidP="00005167">
            <w:pPr>
              <w:pStyle w:val="BULLETSINC"/>
            </w:pPr>
            <w:r w:rsidRPr="00005167">
              <w:t>Dogcam (on an animal’s body – canine, equine, etc.);</w:t>
            </w:r>
          </w:p>
          <w:p w:rsidR="00291448" w:rsidRPr="00005167" w:rsidRDefault="00291448" w:rsidP="00005167">
            <w:pPr>
              <w:pStyle w:val="BULLETSINC"/>
            </w:pPr>
            <w:r w:rsidRPr="00005167">
              <w:t>Drone (unmanned aerial vehicle or any other remote controlled equipment).</w:t>
            </w:r>
          </w:p>
          <w:p w:rsidR="00291448" w:rsidRDefault="00291448" w:rsidP="00291448">
            <w:pPr>
              <w:pStyle w:val="Excludes"/>
            </w:pPr>
            <w:r w:rsidRPr="006E54D9">
              <w:t>Excludes</w:t>
            </w:r>
            <w:r>
              <w:t xml:space="preserve"> records covered by:</w:t>
            </w:r>
          </w:p>
          <w:p w:rsidR="00F77761" w:rsidRPr="00005167" w:rsidRDefault="00F77761" w:rsidP="00005167">
            <w:pPr>
              <w:pStyle w:val="BULLETSINC"/>
              <w:rPr>
                <w:i/>
              </w:rPr>
            </w:pPr>
            <w:r w:rsidRPr="00005167">
              <w:rPr>
                <w:i/>
              </w:rPr>
              <w:t>Intercepted Communications/Conversations – Recorded (DAN LE2010</w:t>
            </w:r>
            <w:r w:rsidR="00E76422" w:rsidRPr="00005167">
              <w:rPr>
                <w:i/>
              </w:rPr>
              <w:t>-</w:t>
            </w:r>
            <w:r w:rsidRPr="00005167">
              <w:rPr>
                <w:i/>
              </w:rPr>
              <w:t>075);</w:t>
            </w:r>
          </w:p>
          <w:p w:rsidR="00F77761" w:rsidRPr="00005167" w:rsidRDefault="00F77761" w:rsidP="00005167">
            <w:pPr>
              <w:pStyle w:val="BULLETSINC"/>
              <w:rPr>
                <w:i/>
              </w:rPr>
            </w:pPr>
            <w:r w:rsidRPr="00005167">
              <w:rPr>
                <w:i/>
              </w:rPr>
              <w:t xml:space="preserve">Recordings from Mobile Devices – Buffered Data/Images (DAN </w:t>
            </w:r>
            <w:r w:rsidR="005D4DDB" w:rsidRPr="00005167">
              <w:rPr>
                <w:i/>
              </w:rPr>
              <w:t>LE2017</w:t>
            </w:r>
            <w:r w:rsidR="00E76422" w:rsidRPr="00005167">
              <w:rPr>
                <w:i/>
              </w:rPr>
              <w:t>-</w:t>
            </w:r>
            <w:r w:rsidR="005D4DDB" w:rsidRPr="00005167">
              <w:rPr>
                <w:i/>
              </w:rPr>
              <w:t>001</w:t>
            </w:r>
            <w:r w:rsidR="00B11E68" w:rsidRPr="00005167">
              <w:rPr>
                <w:i/>
              </w:rPr>
              <w:t>);</w:t>
            </w:r>
          </w:p>
          <w:p w:rsidR="00291448" w:rsidRDefault="00291448" w:rsidP="00F77761">
            <w:pPr>
              <w:pStyle w:val="Excludes"/>
              <w:numPr>
                <w:ilvl w:val="0"/>
                <w:numId w:val="72"/>
              </w:numPr>
            </w:pPr>
            <w:r w:rsidRPr="003F0CB9">
              <w:rPr>
                <w:i/>
              </w:rPr>
              <w:t>Recordings from Mobile Devices – Incident Identified (DAN LE09</w:t>
            </w:r>
            <w:r w:rsidR="00E76422" w:rsidRPr="00E76422">
              <w:rPr>
                <w:rFonts w:ascii="Arial" w:hAnsi="Arial"/>
                <w:i/>
              </w:rPr>
              <w:t>-</w:t>
            </w:r>
            <w:r w:rsidRPr="003F0CB9">
              <w:rPr>
                <w:i/>
              </w:rPr>
              <w:t>01</w:t>
            </w:r>
            <w:r w:rsidR="00E76422" w:rsidRPr="00E76422">
              <w:rPr>
                <w:rFonts w:ascii="Arial" w:hAnsi="Arial"/>
                <w:i/>
              </w:rPr>
              <w:t>-</w:t>
            </w:r>
            <w:r w:rsidRPr="003F0CB9">
              <w:rPr>
                <w:i/>
              </w:rPr>
              <w:t>08)</w:t>
            </w:r>
            <w:r>
              <w:t>;</w:t>
            </w:r>
          </w:p>
          <w:p w:rsidR="00291448" w:rsidRPr="00F114F0" w:rsidRDefault="00291448">
            <w:pPr>
              <w:pStyle w:val="Excludes"/>
              <w:numPr>
                <w:ilvl w:val="0"/>
                <w:numId w:val="72"/>
              </w:numPr>
            </w:pPr>
            <w:r w:rsidRPr="003F0CB9">
              <w:rPr>
                <w:i/>
              </w:rPr>
              <w:t>Recordings from Mobile Devices – Incident Not Identified (Body</w:t>
            </w:r>
            <w:r w:rsidR="00861F82">
              <w:rPr>
                <w:i/>
              </w:rPr>
              <w:t xml:space="preserve"> </w:t>
            </w:r>
            <w:r w:rsidRPr="003F0CB9">
              <w:rPr>
                <w:i/>
              </w:rPr>
              <w:t>Worn Cameras</w:t>
            </w:r>
            <w:r>
              <w:rPr>
                <w:i/>
              </w:rPr>
              <w:t xml:space="preserve"> Subject to </w:t>
            </w:r>
            <w:hyperlink r:id="rId135" w:history="1">
              <w:r w:rsidRPr="00F200AC">
                <w:rPr>
                  <w:rStyle w:val="Hyperlink"/>
                  <w:rFonts w:cs="Arial"/>
                  <w:i/>
                </w:rPr>
                <w:t>RCW 42.56.240</w:t>
              </w:r>
            </w:hyperlink>
            <w:r w:rsidRPr="003F0CB9">
              <w:rPr>
                <w:i/>
              </w:rPr>
              <w:t>) (DAN LE2016</w:t>
            </w:r>
            <w:r w:rsidR="00E76422" w:rsidRPr="00E76422">
              <w:rPr>
                <w:rFonts w:ascii="Arial" w:hAnsi="Arial"/>
                <w:i/>
              </w:rPr>
              <w:t>-</w:t>
            </w:r>
            <w:r w:rsidRPr="003F0CB9">
              <w:rPr>
                <w:i/>
              </w:rPr>
              <w:t>001)</w:t>
            </w:r>
            <w:r w:rsidR="00F77761" w:rsidRPr="008F7DB9">
              <w:rPr>
                <w:bCs w:val="0"/>
              </w:rPr>
              <w:t>.</w:t>
            </w:r>
          </w:p>
        </w:tc>
        <w:tc>
          <w:tcPr>
            <w:tcW w:w="1001" w:type="pct"/>
            <w:shd w:val="clear" w:color="auto" w:fill="FFFFFF"/>
            <w:tcMar>
              <w:top w:w="43" w:type="dxa"/>
              <w:left w:w="72" w:type="dxa"/>
              <w:bottom w:w="43" w:type="dxa"/>
              <w:right w:w="72" w:type="dxa"/>
            </w:tcMar>
          </w:tcPr>
          <w:p w:rsidR="00291448" w:rsidRPr="006E54D9" w:rsidRDefault="00291448" w:rsidP="00291448">
            <w:r w:rsidRPr="006E54D9">
              <w:rPr>
                <w:b/>
              </w:rPr>
              <w:t>Retain</w:t>
            </w:r>
            <w:r w:rsidRPr="006E54D9">
              <w:t xml:space="preserve"> for </w:t>
            </w:r>
            <w:r>
              <w:t>9</w:t>
            </w:r>
            <w:r w:rsidRPr="006E54D9">
              <w:t xml:space="preserve">0 days after date of recording </w:t>
            </w:r>
          </w:p>
          <w:p w:rsidR="00291448" w:rsidRPr="006E54D9" w:rsidRDefault="00291448" w:rsidP="00291448">
            <w:pPr>
              <w:rPr>
                <w:i/>
              </w:rPr>
            </w:pPr>
            <w:r w:rsidRPr="006E54D9">
              <w:rPr>
                <w:i/>
              </w:rPr>
              <w:t xml:space="preserve">   then</w:t>
            </w:r>
          </w:p>
          <w:p w:rsidR="00291448" w:rsidRPr="006E54D9" w:rsidRDefault="00291448" w:rsidP="00291448">
            <w:pPr>
              <w:rPr>
                <w:b/>
              </w:rPr>
            </w:pPr>
            <w:r w:rsidRPr="006E54D9">
              <w:rPr>
                <w:b/>
              </w:rPr>
              <w:t>Destroy</w:t>
            </w:r>
            <w:r w:rsidRPr="00291448">
              <w:t>.</w:t>
            </w:r>
          </w:p>
        </w:tc>
        <w:tc>
          <w:tcPr>
            <w:tcW w:w="596" w:type="pct"/>
            <w:gridSpan w:val="2"/>
            <w:shd w:val="clear" w:color="auto" w:fill="FFFFFF"/>
            <w:tcMar>
              <w:top w:w="43" w:type="dxa"/>
              <w:left w:w="72" w:type="dxa"/>
              <w:bottom w:w="43" w:type="dxa"/>
              <w:right w:w="72" w:type="dxa"/>
            </w:tcMar>
          </w:tcPr>
          <w:p w:rsidR="00291448" w:rsidRPr="006E54D9" w:rsidRDefault="00291448" w:rsidP="00291448">
            <w:pPr>
              <w:pStyle w:val="TableText"/>
              <w:jc w:val="center"/>
              <w:rPr>
                <w:sz w:val="20"/>
                <w:szCs w:val="20"/>
              </w:rPr>
            </w:pPr>
            <w:r w:rsidRPr="006E54D9">
              <w:rPr>
                <w:sz w:val="20"/>
                <w:szCs w:val="20"/>
              </w:rPr>
              <w:t>NON</w:t>
            </w:r>
            <w:r w:rsidR="00E76422" w:rsidRPr="00E76422">
              <w:rPr>
                <w:rFonts w:ascii="Arial" w:hAnsi="Arial"/>
                <w:sz w:val="20"/>
                <w:szCs w:val="20"/>
              </w:rPr>
              <w:t>-</w:t>
            </w:r>
            <w:r w:rsidRPr="006E54D9">
              <w:rPr>
                <w:sz w:val="20"/>
                <w:szCs w:val="20"/>
              </w:rPr>
              <w:t>ARCHIVAL</w:t>
            </w:r>
          </w:p>
          <w:p w:rsidR="00291448" w:rsidRPr="006E54D9" w:rsidRDefault="00291448" w:rsidP="00291448">
            <w:pPr>
              <w:pStyle w:val="TableText"/>
              <w:jc w:val="center"/>
              <w:rPr>
                <w:sz w:val="20"/>
                <w:szCs w:val="20"/>
              </w:rPr>
            </w:pPr>
            <w:r w:rsidRPr="006E54D9">
              <w:rPr>
                <w:sz w:val="20"/>
                <w:szCs w:val="20"/>
              </w:rPr>
              <w:t>NON</w:t>
            </w:r>
            <w:r w:rsidR="00E76422" w:rsidRPr="00E76422">
              <w:rPr>
                <w:rFonts w:ascii="Arial" w:hAnsi="Arial"/>
                <w:sz w:val="20"/>
                <w:szCs w:val="20"/>
              </w:rPr>
              <w:t>-</w:t>
            </w:r>
            <w:r w:rsidRPr="006E54D9">
              <w:rPr>
                <w:sz w:val="20"/>
                <w:szCs w:val="20"/>
              </w:rPr>
              <w:t>ESSENTIAL</w:t>
            </w:r>
          </w:p>
          <w:p w:rsidR="00291448" w:rsidRPr="00A56BA2" w:rsidRDefault="00291448" w:rsidP="00291448">
            <w:pPr>
              <w:pStyle w:val="TableText"/>
              <w:jc w:val="center"/>
              <w:rPr>
                <w:sz w:val="20"/>
                <w:szCs w:val="20"/>
              </w:rPr>
            </w:pPr>
            <w:r w:rsidRPr="006E54D9">
              <w:rPr>
                <w:sz w:val="20"/>
                <w:szCs w:val="20"/>
              </w:rPr>
              <w:t>OFM</w:t>
            </w:r>
          </w:p>
        </w:tc>
      </w:tr>
      <w:tr w:rsidR="00A058A5" w:rsidTr="008F7DB9">
        <w:trPr>
          <w:cantSplit/>
          <w:jc w:val="center"/>
        </w:trPr>
        <w:tc>
          <w:tcPr>
            <w:tcW w:w="436" w:type="pct"/>
            <w:shd w:val="clear" w:color="auto" w:fill="FFFFFF"/>
            <w:tcMar>
              <w:top w:w="43" w:type="dxa"/>
              <w:left w:w="72" w:type="dxa"/>
              <w:bottom w:w="43" w:type="dxa"/>
              <w:right w:w="72" w:type="dxa"/>
            </w:tcMar>
          </w:tcPr>
          <w:p w:rsidR="00A058A5" w:rsidRPr="00E37D5C" w:rsidRDefault="00A058A5" w:rsidP="00A058A5">
            <w:pPr>
              <w:jc w:val="center"/>
              <w:rPr>
                <w:color w:val="auto"/>
              </w:rPr>
            </w:pPr>
            <w:r w:rsidRPr="00E37D5C">
              <w:rPr>
                <w:color w:val="auto"/>
              </w:rPr>
              <w:lastRenderedPageBreak/>
              <w:t>LE</w:t>
            </w:r>
            <w:r>
              <w:rPr>
                <w:color w:val="auto"/>
              </w:rPr>
              <w:t>2016</w:t>
            </w:r>
            <w:r w:rsidR="00E76422" w:rsidRPr="00E76422">
              <w:rPr>
                <w:rFonts w:ascii="Arial" w:hAnsi="Arial"/>
                <w:color w:val="auto"/>
              </w:rPr>
              <w:t>-</w:t>
            </w:r>
            <w:r w:rsidRPr="00E37D5C">
              <w:rPr>
                <w:color w:val="auto"/>
              </w:rPr>
              <w:t>0</w:t>
            </w:r>
            <w:r>
              <w:rPr>
                <w:color w:val="auto"/>
              </w:rPr>
              <w:t>01</w:t>
            </w:r>
          </w:p>
          <w:p w:rsidR="00A058A5" w:rsidRPr="00E37D5C" w:rsidRDefault="00A058A5">
            <w:pPr>
              <w:jc w:val="center"/>
              <w:rPr>
                <w:color w:val="auto"/>
              </w:rPr>
            </w:pPr>
            <w:r w:rsidRPr="00E37D5C">
              <w:rPr>
                <w:color w:val="auto"/>
              </w:rPr>
              <w:t xml:space="preserve">Rev. </w:t>
            </w:r>
            <w:r w:rsidR="005F613B" w:rsidRPr="00CC5CB2">
              <w:rPr>
                <w:color w:val="auto"/>
              </w:rPr>
              <w:t>1</w:t>
            </w:r>
            <w:r w:rsidRPr="00E37D5C">
              <w:rPr>
                <w:color w:val="auto"/>
              </w:rPr>
              <w:fldChar w:fldCharType="begin"/>
            </w:r>
            <w:r w:rsidRPr="00E37D5C">
              <w:rPr>
                <w:color w:val="auto"/>
              </w:rPr>
              <w:instrText>xe "LE</w:instrText>
            </w:r>
            <w:r>
              <w:rPr>
                <w:color w:val="auto"/>
              </w:rPr>
              <w:instrText>2016</w:instrText>
            </w:r>
            <w:r w:rsidRPr="00E37D5C">
              <w:rPr>
                <w:color w:val="auto"/>
              </w:rPr>
              <w:instrText>-0</w:instrText>
            </w:r>
            <w:r>
              <w:rPr>
                <w:color w:val="auto"/>
              </w:rPr>
              <w:instrText>01</w:instrText>
            </w:r>
            <w:r w:rsidRPr="00E37D5C">
              <w:rPr>
                <w:color w:val="auto"/>
              </w:rPr>
              <w:instrText xml:space="preserve">" \f dan </w:instrText>
            </w:r>
            <w:r w:rsidRPr="00E37D5C">
              <w:rPr>
                <w:color w:val="auto"/>
              </w:rPr>
              <w:fldChar w:fldCharType="end"/>
            </w:r>
          </w:p>
        </w:tc>
        <w:tc>
          <w:tcPr>
            <w:tcW w:w="2967" w:type="pct"/>
            <w:shd w:val="clear" w:color="auto" w:fill="FFFFFF"/>
            <w:tcMar>
              <w:top w:w="43" w:type="dxa"/>
              <w:left w:w="72" w:type="dxa"/>
              <w:bottom w:w="43" w:type="dxa"/>
              <w:right w:w="72" w:type="dxa"/>
            </w:tcMar>
          </w:tcPr>
          <w:p w:rsidR="00A058A5" w:rsidRPr="006E54D9" w:rsidRDefault="00A058A5" w:rsidP="00A058A5">
            <w:pPr>
              <w:pStyle w:val="RecordSeriesTitles"/>
            </w:pPr>
            <w:r w:rsidRPr="006E54D9">
              <w:t xml:space="preserve">Recordings from Mobile Devices </w:t>
            </w:r>
            <w:r w:rsidRPr="006E54D9">
              <w:rPr>
                <w:rFonts w:ascii="Arial" w:hAnsi="Arial" w:cs="Arial"/>
              </w:rPr>
              <w:t>–</w:t>
            </w:r>
            <w:r w:rsidRPr="006E54D9">
              <w:t xml:space="preserve"> Incident Not Identified</w:t>
            </w:r>
            <w:r>
              <w:t xml:space="preserve"> (Body Worn Cameras</w:t>
            </w:r>
            <w:r w:rsidR="00291448">
              <w:t xml:space="preserve"> Subject to RCW </w:t>
            </w:r>
            <w:hyperlink r:id="rId136" w:history="1">
              <w:r w:rsidR="00291448" w:rsidRPr="00F200AC">
                <w:rPr>
                  <w:rStyle w:val="Hyperlink"/>
                </w:rPr>
                <w:t>42.56.240</w:t>
              </w:r>
            </w:hyperlink>
            <w:r>
              <w:t>)</w:t>
            </w:r>
          </w:p>
          <w:p w:rsidR="00A058A5" w:rsidRDefault="00A058A5" w:rsidP="00A058A5">
            <w:r w:rsidRPr="006E54D9">
              <w:t xml:space="preserve">Recordings, created by the law enforcement agency using </w:t>
            </w:r>
            <w:r>
              <w:rPr>
                <w:b/>
              </w:rPr>
              <w:t>body worn cameras</w:t>
            </w:r>
            <w:r w:rsidRPr="006E54D9">
              <w:t xml:space="preserve">, </w:t>
            </w:r>
            <w:r w:rsidRPr="00861F82">
              <w:rPr>
                <w:i/>
              </w:rPr>
              <w:t>provided</w:t>
            </w:r>
            <w:r w:rsidR="00861F82" w:rsidRPr="00861F82">
              <w:rPr>
                <w:i/>
              </w:rPr>
              <w:t xml:space="preserve"> that</w:t>
            </w:r>
            <w:r>
              <w:t xml:space="preserve"> the recording is:</w:t>
            </w:r>
          </w:p>
          <w:p w:rsidR="00A058A5" w:rsidRPr="00A058A5" w:rsidRDefault="00A058A5" w:rsidP="00B11E68">
            <w:pPr>
              <w:pStyle w:val="ListParagraph"/>
              <w:numPr>
                <w:ilvl w:val="0"/>
                <w:numId w:val="73"/>
              </w:numPr>
              <w:rPr>
                <w:szCs w:val="22"/>
              </w:rPr>
            </w:pPr>
            <w:r>
              <w:t xml:space="preserve">Captured using a body worn camera subject to </w:t>
            </w:r>
            <w:r w:rsidRPr="00A058A5">
              <w:rPr>
                <w:szCs w:val="22"/>
                <w:lang w:val="en"/>
              </w:rPr>
              <w:t>RCW 42.56.240</w:t>
            </w:r>
            <w:r w:rsidRPr="00A058A5">
              <w:rPr>
                <w:szCs w:val="22"/>
              </w:rPr>
              <w:t xml:space="preserve">; </w:t>
            </w:r>
            <w:r w:rsidR="00861F82" w:rsidRPr="00861F82">
              <w:rPr>
                <w:b/>
                <w:i/>
                <w:szCs w:val="22"/>
              </w:rPr>
              <w:t>and</w:t>
            </w:r>
            <w:r w:rsidR="00861F82">
              <w:rPr>
                <w:b/>
                <w:i/>
                <w:szCs w:val="22"/>
              </w:rPr>
              <w:t>,</w:t>
            </w:r>
          </w:p>
          <w:p w:rsidR="00A058A5" w:rsidRPr="00283DE1" w:rsidRDefault="00A058A5" w:rsidP="00B11E68">
            <w:pPr>
              <w:pStyle w:val="ListParagraph"/>
              <w:numPr>
                <w:ilvl w:val="0"/>
                <w:numId w:val="73"/>
              </w:numPr>
            </w:pPr>
            <w:r w:rsidRPr="00A058A5">
              <w:rPr>
                <w:i/>
              </w:rPr>
              <w:t>Not known</w:t>
            </w:r>
            <w:r w:rsidRPr="006E54D9">
              <w:t xml:space="preserve"> to have</w:t>
            </w:r>
            <w:r w:rsidRPr="00A058A5">
              <w:rPr>
                <w:i/>
              </w:rPr>
              <w:t xml:space="preserve"> </w:t>
            </w:r>
            <w:r w:rsidRPr="006E54D9">
              <w:t xml:space="preserve">captured a unique or unusual incident or action from which litigation or criminal prosecution is expected or likely to result. </w:t>
            </w:r>
            <w:r w:rsidRPr="006E54D9">
              <w:fldChar w:fldCharType="begin"/>
            </w:r>
            <w:r w:rsidRPr="006E54D9">
              <w:instrText xml:space="preserve">xe "recordings:mobile units" \f subject </w:instrText>
            </w:r>
            <w:r w:rsidRPr="006E54D9">
              <w:fldChar w:fldCharType="end"/>
            </w:r>
            <w:r w:rsidRPr="006E54D9">
              <w:fldChar w:fldCharType="begin"/>
            </w:r>
            <w:r w:rsidRPr="006E54D9">
              <w:instrText xml:space="preserve">xe "in-car recordings" \f subject </w:instrText>
            </w:r>
            <w:r w:rsidRPr="006E54D9">
              <w:fldChar w:fldCharType="end"/>
            </w:r>
            <w:r w:rsidRPr="006E54D9">
              <w:fldChar w:fldCharType="begin"/>
            </w:r>
            <w:r w:rsidRPr="006E54D9">
              <w:instrText xml:space="preserve">xe "video recordings (mobile devices)" \f subject </w:instrText>
            </w:r>
            <w:r w:rsidRPr="006E54D9">
              <w:fldChar w:fldCharType="end"/>
            </w:r>
            <w:r w:rsidRPr="006E54D9">
              <w:fldChar w:fldCharType="begin"/>
            </w:r>
            <w:r w:rsidRPr="006E54D9">
              <w:instrText xml:space="preserve">xe "audio recordings:mobile units" \f subject </w:instrText>
            </w:r>
            <w:r w:rsidRPr="006E54D9">
              <w:fldChar w:fldCharType="end"/>
            </w:r>
            <w:r w:rsidRPr="006E54D9">
              <w:fldChar w:fldCharType="begin"/>
            </w:r>
            <w:r w:rsidRPr="006E54D9">
              <w:instrText xml:space="preserve">xe "drones (mobile recordings)" \f subject </w:instrText>
            </w:r>
            <w:r w:rsidRPr="006E54D9">
              <w:fldChar w:fldCharType="end"/>
            </w:r>
            <w:r w:rsidRPr="006E54D9">
              <w:fldChar w:fldCharType="begin"/>
            </w:r>
            <w:r w:rsidRPr="006E54D9">
              <w:instrText xml:space="preserve">xe "cameras:mobile recordings" \f subject </w:instrText>
            </w:r>
            <w:r w:rsidRPr="006E54D9">
              <w:fldChar w:fldCharType="end"/>
            </w:r>
            <w:r w:rsidRPr="006E54D9">
              <w:fldChar w:fldCharType="begin"/>
            </w:r>
            <w:r w:rsidRPr="006E54D9">
              <w:instrText xml:space="preserve">xe "canine:mobile recordings" \f subject </w:instrText>
            </w:r>
            <w:r w:rsidRPr="006E54D9">
              <w:fldChar w:fldCharType="end"/>
            </w:r>
            <w:r w:rsidRPr="006E54D9">
              <w:fldChar w:fldCharType="begin"/>
            </w:r>
            <w:r w:rsidRPr="006E54D9">
              <w:instrText xml:space="preserve">xe "unmanned aerial vehicle (UAV) recordings" \f subject </w:instrText>
            </w:r>
            <w:r w:rsidRPr="006E54D9">
              <w:fldChar w:fldCharType="end"/>
            </w:r>
            <w:r w:rsidRPr="006E54D9">
              <w:fldChar w:fldCharType="begin"/>
            </w:r>
            <w:r w:rsidRPr="006E54D9">
              <w:instrText xml:space="preserve">xe "body worn camera (BWC) recordings" \f subject </w:instrText>
            </w:r>
            <w:r w:rsidRPr="006E54D9">
              <w:fldChar w:fldCharType="end"/>
            </w:r>
            <w:r w:rsidRPr="006E54D9">
              <w:fldChar w:fldCharType="begin"/>
            </w:r>
            <w:r w:rsidRPr="006E54D9">
              <w:instrText xml:space="preserve">xe "vehicles:dashcam (mobile recording)" \f subject </w:instrText>
            </w:r>
            <w:r w:rsidRPr="006E54D9">
              <w:fldChar w:fldCharType="end"/>
            </w:r>
            <w:r w:rsidRPr="006E54D9">
              <w:fldChar w:fldCharType="begin"/>
            </w:r>
            <w:r w:rsidRPr="006E54D9">
              <w:instrText xml:space="preserve">xe "recordings:body worn camera (BWC)" \f subject </w:instrText>
            </w:r>
            <w:r w:rsidRPr="006E54D9">
              <w:fldChar w:fldCharType="end"/>
            </w:r>
            <w:r w:rsidRPr="006E54D9">
              <w:fldChar w:fldCharType="begin"/>
            </w:r>
            <w:r w:rsidRPr="006E54D9">
              <w:instrText xml:space="preserve">xe "dogcam (mobile recording)" \f subject </w:instrText>
            </w:r>
            <w:r w:rsidRPr="006E54D9">
              <w:fldChar w:fldCharType="end"/>
            </w:r>
            <w:r w:rsidRPr="006E54D9">
              <w:fldChar w:fldCharType="begin"/>
            </w:r>
            <w:r w:rsidRPr="006E54D9">
              <w:instrText xml:space="preserve">xe "unmanned aerial vehicle (drone)" \f subject </w:instrText>
            </w:r>
            <w:r w:rsidRPr="006E54D9">
              <w:fldChar w:fldCharType="end"/>
            </w:r>
            <w:r w:rsidRPr="006E54D9">
              <w:fldChar w:fldCharType="begin"/>
            </w:r>
            <w:r w:rsidRPr="006E54D9">
              <w:instrText xml:space="preserve">xe "all terrain vehicle (ATV)" \f subject </w:instrText>
            </w:r>
            <w:r w:rsidRPr="006E54D9">
              <w:fldChar w:fldCharType="end"/>
            </w:r>
            <w:r w:rsidR="00B90509" w:rsidRPr="006E54D9">
              <w:fldChar w:fldCharType="begin"/>
            </w:r>
            <w:r w:rsidR="00B90509" w:rsidRPr="006E54D9">
              <w:instrText xml:space="preserve">xe "mobile </w:instrText>
            </w:r>
            <w:r w:rsidR="00B90509">
              <w:instrText>recording devices</w:instrText>
            </w:r>
            <w:r w:rsidR="00B90509" w:rsidRPr="006E54D9">
              <w:instrText xml:space="preserve">" \f subject </w:instrText>
            </w:r>
            <w:r w:rsidR="00B90509" w:rsidRPr="006E54D9">
              <w:fldChar w:fldCharType="end"/>
            </w:r>
          </w:p>
          <w:p w:rsidR="003F0CB9" w:rsidRDefault="00A058A5" w:rsidP="003F0CB9">
            <w:pPr>
              <w:pStyle w:val="Excludes"/>
            </w:pPr>
            <w:r w:rsidRPr="006E54D9">
              <w:t>Excludes</w:t>
            </w:r>
            <w:r w:rsidR="003F0CB9">
              <w:t xml:space="preserve"> records covered by:</w:t>
            </w:r>
          </w:p>
          <w:p w:rsidR="005F613B" w:rsidRDefault="005F613B" w:rsidP="005F613B">
            <w:pPr>
              <w:pStyle w:val="Excludes"/>
              <w:numPr>
                <w:ilvl w:val="0"/>
                <w:numId w:val="73"/>
              </w:numPr>
            </w:pPr>
            <w:r w:rsidRPr="00F114F0">
              <w:rPr>
                <w:i/>
              </w:rPr>
              <w:t>Intercepted Communications/Conversations – Recorded (DAN LE2010</w:t>
            </w:r>
            <w:r w:rsidR="00E76422" w:rsidRPr="00E76422">
              <w:rPr>
                <w:rFonts w:ascii="Arial" w:hAnsi="Arial"/>
                <w:i/>
              </w:rPr>
              <w:t>-</w:t>
            </w:r>
            <w:r w:rsidRPr="00F114F0">
              <w:rPr>
                <w:i/>
              </w:rPr>
              <w:t>075)</w:t>
            </w:r>
            <w:r>
              <w:t>;</w:t>
            </w:r>
          </w:p>
          <w:p w:rsidR="00B11E68" w:rsidRPr="00005167" w:rsidRDefault="00B11E68" w:rsidP="00005167">
            <w:pPr>
              <w:pStyle w:val="BULLETSINC"/>
              <w:rPr>
                <w:i/>
              </w:rPr>
            </w:pPr>
            <w:r w:rsidRPr="00005167">
              <w:rPr>
                <w:i/>
              </w:rPr>
              <w:t xml:space="preserve">Recordings from Mobile Devices – </w:t>
            </w:r>
            <w:r w:rsidRPr="00005167">
              <w:rPr>
                <w:i/>
                <w:szCs w:val="17"/>
              </w:rPr>
              <w:t>Buffer</w:t>
            </w:r>
            <w:r w:rsidRPr="00005167">
              <w:rPr>
                <w:i/>
              </w:rPr>
              <w:t>ed Data/Images</w:t>
            </w:r>
            <w:r w:rsidR="005D4DDB" w:rsidRPr="00005167">
              <w:rPr>
                <w:i/>
              </w:rPr>
              <w:t xml:space="preserve"> (DAN LE2017</w:t>
            </w:r>
            <w:r w:rsidR="00E76422" w:rsidRPr="00005167">
              <w:rPr>
                <w:rFonts w:ascii="Arial" w:hAnsi="Arial"/>
                <w:i/>
              </w:rPr>
              <w:t>-</w:t>
            </w:r>
            <w:r w:rsidR="005D4DDB" w:rsidRPr="00005167">
              <w:rPr>
                <w:i/>
              </w:rPr>
              <w:t>001</w:t>
            </w:r>
            <w:r w:rsidRPr="00005167">
              <w:rPr>
                <w:i/>
              </w:rPr>
              <w:t>);</w:t>
            </w:r>
          </w:p>
          <w:p w:rsidR="003F0CB9" w:rsidRDefault="003F0CB9" w:rsidP="00B11E68">
            <w:pPr>
              <w:pStyle w:val="Excludes"/>
              <w:numPr>
                <w:ilvl w:val="0"/>
                <w:numId w:val="73"/>
              </w:numPr>
            </w:pPr>
            <w:r w:rsidRPr="00F114F0">
              <w:rPr>
                <w:i/>
              </w:rPr>
              <w:t>Recordings from Mobile Devices – Incident Identified (DAN LE09</w:t>
            </w:r>
            <w:r w:rsidR="00E76422" w:rsidRPr="00E76422">
              <w:rPr>
                <w:rFonts w:ascii="Arial" w:hAnsi="Arial"/>
                <w:i/>
              </w:rPr>
              <w:t>-</w:t>
            </w:r>
            <w:r w:rsidRPr="00F114F0">
              <w:rPr>
                <w:i/>
              </w:rPr>
              <w:t>01</w:t>
            </w:r>
            <w:r w:rsidR="00E76422" w:rsidRPr="00E76422">
              <w:rPr>
                <w:rFonts w:ascii="Arial" w:hAnsi="Arial"/>
                <w:i/>
              </w:rPr>
              <w:t>-</w:t>
            </w:r>
            <w:r w:rsidRPr="00F114F0">
              <w:rPr>
                <w:i/>
              </w:rPr>
              <w:t>08)</w:t>
            </w:r>
            <w:r>
              <w:t>;</w:t>
            </w:r>
          </w:p>
          <w:p w:rsidR="003F0CB9" w:rsidRDefault="003F0CB9" w:rsidP="00B11E68">
            <w:pPr>
              <w:pStyle w:val="Excludes"/>
              <w:numPr>
                <w:ilvl w:val="0"/>
                <w:numId w:val="73"/>
              </w:numPr>
            </w:pPr>
            <w:r w:rsidRPr="00F114F0">
              <w:rPr>
                <w:i/>
              </w:rPr>
              <w:t>Recordings from Mobile Devices – Incident Not Identified (DAN LE09</w:t>
            </w:r>
            <w:r w:rsidR="00E76422" w:rsidRPr="00E76422">
              <w:rPr>
                <w:rFonts w:ascii="Arial" w:hAnsi="Arial"/>
                <w:i/>
              </w:rPr>
              <w:t>-</w:t>
            </w:r>
            <w:r w:rsidRPr="00F114F0">
              <w:rPr>
                <w:i/>
              </w:rPr>
              <w:t>01</w:t>
            </w:r>
            <w:r w:rsidR="00E76422" w:rsidRPr="00E76422">
              <w:rPr>
                <w:rFonts w:ascii="Arial" w:hAnsi="Arial"/>
                <w:i/>
              </w:rPr>
              <w:t>-</w:t>
            </w:r>
            <w:r w:rsidRPr="00F114F0">
              <w:rPr>
                <w:i/>
              </w:rPr>
              <w:t>09)</w:t>
            </w:r>
            <w:r w:rsidR="005F613B">
              <w:t>.</w:t>
            </w:r>
          </w:p>
          <w:p w:rsidR="00A058A5" w:rsidRPr="00A66656" w:rsidRDefault="00A058A5" w:rsidP="008F7DB9">
            <w:pPr>
              <w:spacing w:before="60"/>
              <w:rPr>
                <w:i/>
                <w:sz w:val="21"/>
                <w:szCs w:val="21"/>
              </w:rPr>
            </w:pPr>
            <w:r w:rsidRPr="00A66656">
              <w:rPr>
                <w:i/>
                <w:sz w:val="21"/>
                <w:szCs w:val="21"/>
              </w:rPr>
              <w:t>Note: Retention based on 60</w:t>
            </w:r>
            <w:r w:rsidR="00E76422" w:rsidRPr="00E76422">
              <w:rPr>
                <w:rFonts w:ascii="Arial" w:hAnsi="Arial"/>
                <w:i/>
                <w:sz w:val="21"/>
                <w:szCs w:val="21"/>
              </w:rPr>
              <w:t>-</w:t>
            </w:r>
            <w:r w:rsidRPr="00A66656">
              <w:rPr>
                <w:i/>
                <w:sz w:val="21"/>
                <w:szCs w:val="21"/>
              </w:rPr>
              <w:t xml:space="preserve">day requirement for </w:t>
            </w:r>
            <w:r w:rsidR="00291448">
              <w:rPr>
                <w:i/>
                <w:sz w:val="21"/>
                <w:szCs w:val="21"/>
              </w:rPr>
              <w:t xml:space="preserve">certain </w:t>
            </w:r>
            <w:r w:rsidRPr="00A66656">
              <w:rPr>
                <w:i/>
                <w:sz w:val="21"/>
                <w:szCs w:val="21"/>
              </w:rPr>
              <w:t>body worn camera recordings (</w:t>
            </w:r>
            <w:hyperlink r:id="rId137" w:history="1">
              <w:r w:rsidRPr="00F200AC">
                <w:rPr>
                  <w:rStyle w:val="Hyperlink"/>
                  <w:i/>
                  <w:sz w:val="21"/>
                  <w:szCs w:val="21"/>
                  <w:lang w:val="en"/>
                </w:rPr>
                <w:t>RCW 42.56.240</w:t>
              </w:r>
            </w:hyperlink>
            <w:r w:rsidRPr="00A66656">
              <w:rPr>
                <w:i/>
                <w:sz w:val="21"/>
                <w:szCs w:val="21"/>
              </w:rPr>
              <w:t>)</w:t>
            </w:r>
            <w:r w:rsidR="00861F82">
              <w:rPr>
                <w:i/>
                <w:sz w:val="21"/>
                <w:szCs w:val="21"/>
              </w:rPr>
              <w:t>.</w:t>
            </w:r>
          </w:p>
        </w:tc>
        <w:tc>
          <w:tcPr>
            <w:tcW w:w="1001" w:type="pct"/>
            <w:shd w:val="clear" w:color="auto" w:fill="FFFFFF"/>
            <w:tcMar>
              <w:top w:w="43" w:type="dxa"/>
              <w:left w:w="72" w:type="dxa"/>
              <w:bottom w:w="43" w:type="dxa"/>
              <w:right w:w="72" w:type="dxa"/>
            </w:tcMar>
          </w:tcPr>
          <w:p w:rsidR="00A058A5" w:rsidRPr="006E54D9" w:rsidRDefault="00A058A5" w:rsidP="00A058A5">
            <w:r w:rsidRPr="006E54D9">
              <w:rPr>
                <w:b/>
              </w:rPr>
              <w:t>Retain</w:t>
            </w:r>
            <w:r w:rsidRPr="006E54D9">
              <w:t xml:space="preserve"> for </w:t>
            </w:r>
            <w:r>
              <w:t>6</w:t>
            </w:r>
            <w:r w:rsidRPr="006E54D9">
              <w:t xml:space="preserve">0 days after date of recording </w:t>
            </w:r>
          </w:p>
          <w:p w:rsidR="00A058A5" w:rsidRPr="006E54D9" w:rsidRDefault="00A058A5" w:rsidP="00A058A5">
            <w:pPr>
              <w:rPr>
                <w:i/>
              </w:rPr>
            </w:pPr>
            <w:r w:rsidRPr="006E54D9">
              <w:rPr>
                <w:i/>
              </w:rPr>
              <w:t xml:space="preserve">   then</w:t>
            </w:r>
          </w:p>
          <w:p w:rsidR="00A058A5" w:rsidRPr="006E54D9" w:rsidRDefault="00A058A5" w:rsidP="00A058A5">
            <w:pPr>
              <w:rPr>
                <w:b/>
              </w:rPr>
            </w:pPr>
            <w:r w:rsidRPr="006E54D9">
              <w:rPr>
                <w:b/>
              </w:rPr>
              <w:t>Destroy</w:t>
            </w:r>
            <w:r w:rsidRPr="00291448">
              <w:t>.</w:t>
            </w:r>
          </w:p>
        </w:tc>
        <w:tc>
          <w:tcPr>
            <w:tcW w:w="596" w:type="pct"/>
            <w:gridSpan w:val="2"/>
            <w:shd w:val="clear" w:color="auto" w:fill="FFFFFF"/>
            <w:tcMar>
              <w:top w:w="43" w:type="dxa"/>
              <w:left w:w="72" w:type="dxa"/>
              <w:bottom w:w="43" w:type="dxa"/>
              <w:right w:w="72" w:type="dxa"/>
            </w:tcMar>
          </w:tcPr>
          <w:p w:rsidR="00A058A5" w:rsidRPr="006E54D9" w:rsidRDefault="00A058A5" w:rsidP="00A058A5">
            <w:pPr>
              <w:pStyle w:val="TableText"/>
              <w:jc w:val="center"/>
              <w:rPr>
                <w:sz w:val="20"/>
                <w:szCs w:val="20"/>
              </w:rPr>
            </w:pPr>
            <w:r w:rsidRPr="006E54D9">
              <w:rPr>
                <w:sz w:val="20"/>
                <w:szCs w:val="20"/>
              </w:rPr>
              <w:t>NON</w:t>
            </w:r>
            <w:r w:rsidR="00E76422" w:rsidRPr="00E76422">
              <w:rPr>
                <w:rFonts w:ascii="Arial" w:hAnsi="Arial"/>
                <w:sz w:val="20"/>
                <w:szCs w:val="20"/>
              </w:rPr>
              <w:t>-</w:t>
            </w:r>
            <w:r w:rsidRPr="006E54D9">
              <w:rPr>
                <w:sz w:val="20"/>
                <w:szCs w:val="20"/>
              </w:rPr>
              <w:t>ARCHIVAL</w:t>
            </w:r>
          </w:p>
          <w:p w:rsidR="00A058A5" w:rsidRPr="006E54D9" w:rsidRDefault="00A058A5" w:rsidP="00A058A5">
            <w:pPr>
              <w:pStyle w:val="TableText"/>
              <w:jc w:val="center"/>
              <w:rPr>
                <w:sz w:val="20"/>
                <w:szCs w:val="20"/>
              </w:rPr>
            </w:pPr>
            <w:r w:rsidRPr="006E54D9">
              <w:rPr>
                <w:sz w:val="20"/>
                <w:szCs w:val="20"/>
              </w:rPr>
              <w:t>NON</w:t>
            </w:r>
            <w:r w:rsidR="00E76422" w:rsidRPr="00E76422">
              <w:rPr>
                <w:rFonts w:ascii="Arial" w:hAnsi="Arial"/>
                <w:sz w:val="20"/>
                <w:szCs w:val="20"/>
              </w:rPr>
              <w:t>-</w:t>
            </w:r>
            <w:r w:rsidRPr="006E54D9">
              <w:rPr>
                <w:sz w:val="20"/>
                <w:szCs w:val="20"/>
              </w:rPr>
              <w:t>ESSENTIAL</w:t>
            </w:r>
          </w:p>
          <w:p w:rsidR="00A058A5" w:rsidRPr="00A56BA2" w:rsidRDefault="00A058A5" w:rsidP="00A058A5">
            <w:pPr>
              <w:pStyle w:val="TableText"/>
              <w:jc w:val="center"/>
              <w:rPr>
                <w:sz w:val="20"/>
                <w:szCs w:val="20"/>
              </w:rPr>
            </w:pPr>
            <w:r w:rsidRPr="006E54D9">
              <w:rPr>
                <w:sz w:val="20"/>
                <w:szCs w:val="20"/>
              </w:rPr>
              <w:t>OFM</w:t>
            </w:r>
          </w:p>
        </w:tc>
      </w:tr>
      <w:tr w:rsidR="00747BA1" w:rsidTr="008F7DB9">
        <w:trPr>
          <w:cantSplit/>
          <w:jc w:val="center"/>
        </w:trPr>
        <w:tc>
          <w:tcPr>
            <w:tcW w:w="436" w:type="pct"/>
            <w:shd w:val="clear" w:color="auto" w:fill="auto"/>
            <w:tcMar>
              <w:top w:w="43" w:type="dxa"/>
              <w:left w:w="72" w:type="dxa"/>
              <w:bottom w:w="43" w:type="dxa"/>
              <w:right w:w="72" w:type="dxa"/>
            </w:tcMar>
          </w:tcPr>
          <w:p w:rsidR="00747BA1" w:rsidRPr="00602C52" w:rsidRDefault="00747BA1" w:rsidP="00747BA1">
            <w:pPr>
              <w:jc w:val="center"/>
            </w:pPr>
            <w:r w:rsidRPr="00602C52">
              <w:t>LE2013</w:t>
            </w:r>
            <w:r w:rsidR="00E76422" w:rsidRPr="00E76422">
              <w:rPr>
                <w:rFonts w:ascii="Arial" w:hAnsi="Arial"/>
              </w:rPr>
              <w:t>-</w:t>
            </w:r>
            <w:r w:rsidRPr="00602C52">
              <w:t>008</w:t>
            </w:r>
          </w:p>
          <w:p w:rsidR="00747BA1" w:rsidRPr="00602C52" w:rsidRDefault="00747BA1" w:rsidP="00747BA1">
            <w:pPr>
              <w:jc w:val="center"/>
            </w:pPr>
            <w:r w:rsidRPr="00602C52">
              <w:t>Rev. 0</w:t>
            </w:r>
            <w:r w:rsidRPr="00602C52">
              <w:fldChar w:fldCharType="begin"/>
            </w:r>
            <w:r w:rsidRPr="00602C52">
              <w:rPr>
                <w:color w:val="auto"/>
              </w:rPr>
              <w:instrText xml:space="preserve">xe "LE2013-008" \f dan </w:instrText>
            </w:r>
            <w:r w:rsidRPr="00602C52">
              <w:fldChar w:fldCharType="end"/>
            </w:r>
          </w:p>
        </w:tc>
        <w:tc>
          <w:tcPr>
            <w:tcW w:w="2967" w:type="pct"/>
            <w:shd w:val="clear" w:color="auto" w:fill="auto"/>
            <w:tcMar>
              <w:top w:w="43" w:type="dxa"/>
              <w:left w:w="72" w:type="dxa"/>
              <w:bottom w:w="43" w:type="dxa"/>
              <w:right w:w="72" w:type="dxa"/>
            </w:tcMar>
          </w:tcPr>
          <w:p w:rsidR="00747BA1" w:rsidRPr="00602C52" w:rsidRDefault="00747BA1" w:rsidP="00747BA1">
            <w:pPr>
              <w:pStyle w:val="RecordSeriesTitles"/>
            </w:pPr>
            <w:r w:rsidRPr="00602C52">
              <w:t>Suspicious Matter Testing</w:t>
            </w:r>
          </w:p>
          <w:p w:rsidR="00747BA1" w:rsidRPr="009B067D" w:rsidRDefault="00747BA1" w:rsidP="00747BA1">
            <w:pPr>
              <w:pStyle w:val="RecordSeriesTitles"/>
              <w:rPr>
                <w:b w:val="0"/>
                <w:i w:val="0"/>
              </w:rPr>
            </w:pPr>
            <w:r w:rsidRPr="009B067D">
              <w:rPr>
                <w:b w:val="0"/>
                <w:i w:val="0"/>
              </w:rPr>
              <w:t>Records relating to the testing of suspicious matter or substances, such as green vegetable matter, for identification purposes.</w:t>
            </w:r>
            <w:r w:rsidRPr="009B067D" w:rsidDel="00FF25F7">
              <w:rPr>
                <w:b w:val="0"/>
                <w:i w:val="0"/>
              </w:rPr>
              <w:t xml:space="preserve"> </w:t>
            </w:r>
          </w:p>
          <w:p w:rsidR="00747BA1" w:rsidRPr="009B067D" w:rsidRDefault="00747BA1" w:rsidP="00A77D48">
            <w:pPr>
              <w:pStyle w:val="Includes"/>
            </w:pPr>
            <w:r w:rsidRPr="009B067D">
              <w:t>Includes, but is not limited to:</w:t>
            </w:r>
          </w:p>
          <w:p w:rsidR="00747BA1" w:rsidRPr="00005167" w:rsidRDefault="00747BA1" w:rsidP="00005167">
            <w:pPr>
              <w:pStyle w:val="BULLETSINC"/>
            </w:pPr>
            <w:r w:rsidRPr="00005167">
              <w:t>Test requisitions;</w:t>
            </w:r>
          </w:p>
          <w:p w:rsidR="00747BA1" w:rsidRPr="00005167" w:rsidRDefault="00747BA1" w:rsidP="00005167">
            <w:pPr>
              <w:pStyle w:val="BULLETSINC"/>
            </w:pPr>
            <w:r w:rsidRPr="00005167">
              <w:t xml:space="preserve">Testing and analysis notes, </w:t>
            </w:r>
            <w:r w:rsidR="00851481" w:rsidRPr="00005167">
              <w:t>data</w:t>
            </w:r>
            <w:r w:rsidRPr="00005167">
              <w:t xml:space="preserve"> and reports (findings of fact reports, leaf marijuana test notes, etc.). </w:t>
            </w:r>
            <w:r w:rsidRPr="00005167">
              <w:fldChar w:fldCharType="begin"/>
            </w:r>
            <w:r w:rsidRPr="00005167">
              <w:instrText xml:space="preserve">xe "suspicious:matter (testing)" \f subject </w:instrText>
            </w:r>
            <w:r w:rsidRPr="00005167">
              <w:fldChar w:fldCharType="end"/>
            </w:r>
          </w:p>
          <w:p w:rsidR="00747BA1" w:rsidRPr="009B067D" w:rsidRDefault="00747BA1" w:rsidP="003F0CB9">
            <w:pPr>
              <w:pStyle w:val="Excludes"/>
            </w:pPr>
            <w:r w:rsidRPr="009B067D">
              <w:t>Excludes:</w:t>
            </w:r>
          </w:p>
          <w:p w:rsidR="00747BA1" w:rsidRPr="009B067D" w:rsidRDefault="00747BA1" w:rsidP="00005167">
            <w:pPr>
              <w:pStyle w:val="BulletsEX"/>
              <w:numPr>
                <w:ilvl w:val="0"/>
                <w:numId w:val="51"/>
              </w:numPr>
            </w:pPr>
            <w:r w:rsidRPr="009B067D">
              <w:t>Suspicious matter testing logs covered by LE2013</w:t>
            </w:r>
            <w:r w:rsidR="00E76422" w:rsidRPr="00E76422">
              <w:rPr>
                <w:rFonts w:ascii="Arial" w:hAnsi="Arial"/>
              </w:rPr>
              <w:t>-</w:t>
            </w:r>
            <w:r w:rsidRPr="009B067D">
              <w:t>009;</w:t>
            </w:r>
          </w:p>
          <w:p w:rsidR="00747BA1" w:rsidRPr="000B4AE5" w:rsidRDefault="00747BA1" w:rsidP="00005167">
            <w:pPr>
              <w:pStyle w:val="BulletsEX"/>
              <w:numPr>
                <w:ilvl w:val="0"/>
                <w:numId w:val="51"/>
              </w:numPr>
              <w:rPr>
                <w:b/>
                <w:i/>
              </w:rPr>
            </w:pPr>
            <w:r w:rsidRPr="009B067D">
              <w:t>Testing reports and other testing records that are part of a case file.</w:t>
            </w:r>
          </w:p>
        </w:tc>
        <w:tc>
          <w:tcPr>
            <w:tcW w:w="1001" w:type="pct"/>
            <w:shd w:val="clear" w:color="auto" w:fill="auto"/>
            <w:tcMar>
              <w:top w:w="43" w:type="dxa"/>
              <w:left w:w="72" w:type="dxa"/>
              <w:bottom w:w="43" w:type="dxa"/>
              <w:right w:w="72" w:type="dxa"/>
            </w:tcMar>
          </w:tcPr>
          <w:p w:rsidR="00747BA1" w:rsidRPr="00602C52" w:rsidRDefault="00747BA1" w:rsidP="00747BA1">
            <w:r w:rsidRPr="00602C52">
              <w:rPr>
                <w:b/>
              </w:rPr>
              <w:t>Retain</w:t>
            </w:r>
            <w:r w:rsidRPr="00602C52">
              <w:t xml:space="preserve"> until disposition of pertinent case file</w:t>
            </w:r>
          </w:p>
          <w:p w:rsidR="00747BA1" w:rsidRPr="00602C52" w:rsidRDefault="00747BA1" w:rsidP="00747BA1">
            <w:pPr>
              <w:rPr>
                <w:i/>
              </w:rPr>
            </w:pPr>
            <w:r w:rsidRPr="00602C52">
              <w:t xml:space="preserve">   </w:t>
            </w:r>
            <w:r w:rsidRPr="00602C52">
              <w:rPr>
                <w:i/>
              </w:rPr>
              <w:t>then</w:t>
            </w:r>
          </w:p>
          <w:p w:rsidR="00747BA1" w:rsidRPr="00602C52" w:rsidRDefault="00747BA1" w:rsidP="001C7D34">
            <w:pPr>
              <w:pStyle w:val="RecordSeriesTitles"/>
              <w:rPr>
                <w:b w:val="0"/>
                <w:i w:val="0"/>
              </w:rPr>
            </w:pPr>
            <w:r w:rsidRPr="001C7D34">
              <w:t>Destroy</w:t>
            </w:r>
            <w:r>
              <w:rPr>
                <w:b w:val="0"/>
                <w:i w:val="0"/>
              </w:rPr>
              <w:t>.</w:t>
            </w:r>
          </w:p>
        </w:tc>
        <w:tc>
          <w:tcPr>
            <w:tcW w:w="596" w:type="pct"/>
            <w:gridSpan w:val="2"/>
            <w:shd w:val="clear" w:color="auto" w:fill="auto"/>
            <w:tcMar>
              <w:top w:w="43" w:type="dxa"/>
              <w:left w:w="72" w:type="dxa"/>
              <w:bottom w:w="43" w:type="dxa"/>
              <w:right w:w="72" w:type="dxa"/>
            </w:tcMar>
          </w:tcPr>
          <w:p w:rsidR="00747BA1" w:rsidRPr="00602C52" w:rsidRDefault="00747BA1" w:rsidP="00747BA1">
            <w:pPr>
              <w:pStyle w:val="TableText"/>
              <w:jc w:val="center"/>
              <w:rPr>
                <w:sz w:val="20"/>
                <w:szCs w:val="20"/>
              </w:rPr>
            </w:pPr>
            <w:r w:rsidRPr="00602C52">
              <w:rPr>
                <w:sz w:val="20"/>
                <w:szCs w:val="20"/>
              </w:rPr>
              <w:t>NON</w:t>
            </w:r>
            <w:r w:rsidR="00E76422" w:rsidRPr="00E76422">
              <w:rPr>
                <w:rFonts w:ascii="Arial" w:hAnsi="Arial"/>
                <w:sz w:val="20"/>
                <w:szCs w:val="20"/>
              </w:rPr>
              <w:t>-</w:t>
            </w:r>
            <w:r w:rsidRPr="00602C52">
              <w:rPr>
                <w:sz w:val="20"/>
                <w:szCs w:val="20"/>
              </w:rPr>
              <w:t>ARCHIVAL</w:t>
            </w:r>
          </w:p>
          <w:p w:rsidR="00747BA1" w:rsidRPr="00602C52" w:rsidRDefault="00747BA1" w:rsidP="00747BA1">
            <w:pPr>
              <w:pStyle w:val="TableText"/>
              <w:jc w:val="center"/>
              <w:rPr>
                <w:sz w:val="20"/>
                <w:szCs w:val="20"/>
              </w:rPr>
            </w:pPr>
            <w:r w:rsidRPr="00602C52">
              <w:rPr>
                <w:sz w:val="20"/>
                <w:szCs w:val="20"/>
              </w:rPr>
              <w:t>NON</w:t>
            </w:r>
            <w:r w:rsidR="00E76422" w:rsidRPr="00E76422">
              <w:rPr>
                <w:rFonts w:ascii="Arial" w:hAnsi="Arial"/>
                <w:sz w:val="20"/>
                <w:szCs w:val="20"/>
              </w:rPr>
              <w:t>-</w:t>
            </w:r>
            <w:r w:rsidRPr="00602C52">
              <w:rPr>
                <w:sz w:val="20"/>
                <w:szCs w:val="20"/>
              </w:rPr>
              <w:t>ESSENTIAL</w:t>
            </w:r>
          </w:p>
          <w:p w:rsidR="00747BA1" w:rsidRPr="00A56BA2" w:rsidRDefault="00747BA1" w:rsidP="00747BA1">
            <w:pPr>
              <w:pStyle w:val="TableText"/>
              <w:jc w:val="center"/>
              <w:rPr>
                <w:sz w:val="20"/>
                <w:szCs w:val="20"/>
              </w:rPr>
            </w:pPr>
            <w:r w:rsidRPr="00602C52">
              <w:rPr>
                <w:sz w:val="20"/>
                <w:szCs w:val="20"/>
              </w:rPr>
              <w:t>OFM</w:t>
            </w:r>
            <w:r w:rsidRPr="00602C52">
              <w:t>.</w:t>
            </w:r>
            <w:r w:rsidRPr="00A77D48">
              <w:t xml:space="preserve"> </w:t>
            </w:r>
            <w:r w:rsidR="001C7D34" w:rsidRPr="00A77D48">
              <w:fldChar w:fldCharType="begin"/>
            </w:r>
            <w:r w:rsidR="001C7D34" w:rsidRPr="00A77D48">
              <w:instrText xml:space="preserve">xe "green vegetable matter (testing)" \f subject </w:instrText>
            </w:r>
            <w:r w:rsidR="001C7D34" w:rsidRPr="00A77D48">
              <w:fldChar w:fldCharType="end"/>
            </w:r>
            <w:r w:rsidR="001C7D34" w:rsidRPr="00A77D48">
              <w:fldChar w:fldCharType="begin"/>
            </w:r>
            <w:r w:rsidR="001C7D34" w:rsidRPr="00A77D48">
              <w:instrText xml:space="preserve">xe "finding of facts (testing of suspicious matter)" \f subject </w:instrText>
            </w:r>
            <w:r w:rsidR="001C7D34" w:rsidRPr="00A77D48">
              <w:fldChar w:fldCharType="end"/>
            </w:r>
            <w:r w:rsidR="001C7D34" w:rsidRPr="001C7D34">
              <w:fldChar w:fldCharType="begin"/>
            </w:r>
            <w:r w:rsidR="001C7D34" w:rsidRPr="001C7D34">
              <w:instrText xml:space="preserve">xe "identification of suspicious matter" \f subject </w:instrText>
            </w:r>
            <w:r w:rsidR="001C7D34" w:rsidRPr="001C7D34">
              <w:fldChar w:fldCharType="end"/>
            </w:r>
            <w:r w:rsidR="001C7D34" w:rsidRPr="001C7D34">
              <w:fldChar w:fldCharType="begin"/>
            </w:r>
            <w:r w:rsidR="001C7D34" w:rsidRPr="001C7D34">
              <w:instrText xml:space="preserve">xe "reports:testing of suspicious matter" \f subject </w:instrText>
            </w:r>
            <w:r w:rsidR="001C7D34" w:rsidRPr="001C7D34">
              <w:fldChar w:fldCharType="end"/>
            </w:r>
            <w:r w:rsidR="001C7D34" w:rsidRPr="001C7D34">
              <w:fldChar w:fldCharType="begin"/>
            </w:r>
            <w:r w:rsidR="001C7D34" w:rsidRPr="001C7D34">
              <w:instrText xml:space="preserve">xe "leaf marijuana test notes" \f subject </w:instrText>
            </w:r>
            <w:r w:rsidR="001C7D34" w:rsidRPr="001C7D34">
              <w:fldChar w:fldCharType="end"/>
            </w:r>
            <w:r w:rsidR="001C7D34" w:rsidRPr="001C7D34">
              <w:fldChar w:fldCharType="begin"/>
            </w:r>
            <w:r w:rsidR="001C7D34" w:rsidRPr="001C7D34">
              <w:instrText xml:space="preserve">xe "testing:suspicious matter" \f subject </w:instrText>
            </w:r>
            <w:r w:rsidR="001C7D34" w:rsidRPr="001C7D34">
              <w:fldChar w:fldCharType="end"/>
            </w:r>
          </w:p>
        </w:tc>
      </w:tr>
      <w:tr w:rsidR="00747BA1" w:rsidTr="008F7DB9">
        <w:trPr>
          <w:cantSplit/>
          <w:jc w:val="center"/>
        </w:trPr>
        <w:tc>
          <w:tcPr>
            <w:tcW w:w="436" w:type="pct"/>
            <w:tcMar>
              <w:top w:w="43" w:type="dxa"/>
              <w:left w:w="72" w:type="dxa"/>
              <w:bottom w:w="43" w:type="dxa"/>
              <w:right w:w="72" w:type="dxa"/>
            </w:tcMar>
          </w:tcPr>
          <w:p w:rsidR="00747BA1" w:rsidRPr="00602C52" w:rsidRDefault="00747BA1" w:rsidP="00747BA1">
            <w:pPr>
              <w:jc w:val="center"/>
            </w:pPr>
            <w:r w:rsidRPr="00602C52">
              <w:lastRenderedPageBreak/>
              <w:t>LE2013</w:t>
            </w:r>
            <w:r w:rsidR="00E76422" w:rsidRPr="00E76422">
              <w:rPr>
                <w:rFonts w:ascii="Arial" w:hAnsi="Arial"/>
              </w:rPr>
              <w:t>-</w:t>
            </w:r>
            <w:r w:rsidRPr="00602C52">
              <w:t>009</w:t>
            </w:r>
          </w:p>
          <w:p w:rsidR="00747BA1" w:rsidRPr="00602C52" w:rsidRDefault="00747BA1" w:rsidP="00747BA1">
            <w:pPr>
              <w:jc w:val="center"/>
            </w:pPr>
            <w:r w:rsidRPr="00602C52">
              <w:t>Rev. 0</w:t>
            </w:r>
            <w:r w:rsidRPr="00602C52">
              <w:fldChar w:fldCharType="begin"/>
            </w:r>
            <w:r w:rsidRPr="00602C52">
              <w:rPr>
                <w:color w:val="auto"/>
              </w:rPr>
              <w:instrText xml:space="preserve">xe "LE2013-009" \f dan </w:instrText>
            </w:r>
            <w:r w:rsidRPr="00602C52">
              <w:fldChar w:fldCharType="end"/>
            </w:r>
          </w:p>
        </w:tc>
        <w:tc>
          <w:tcPr>
            <w:tcW w:w="2967" w:type="pct"/>
            <w:tcMar>
              <w:top w:w="43" w:type="dxa"/>
              <w:left w:w="72" w:type="dxa"/>
              <w:bottom w:w="43" w:type="dxa"/>
              <w:right w:w="72" w:type="dxa"/>
            </w:tcMar>
          </w:tcPr>
          <w:p w:rsidR="00747BA1" w:rsidRPr="00602C52" w:rsidRDefault="00747BA1" w:rsidP="00747BA1">
            <w:pPr>
              <w:pStyle w:val="RecordSeriesTitles"/>
            </w:pPr>
            <w:r w:rsidRPr="00602C52">
              <w:t xml:space="preserve">Suspicious Matter Testing – Logs </w:t>
            </w:r>
          </w:p>
          <w:p w:rsidR="00747BA1" w:rsidRPr="00602C52" w:rsidRDefault="00747BA1" w:rsidP="00D27A52">
            <w:r w:rsidRPr="00602C52">
              <w:t>Logs used to track requisitions received by the law enforcement agency for the testing of suspicious matter.</w:t>
            </w:r>
          </w:p>
          <w:p w:rsidR="00747BA1" w:rsidRPr="00994959" w:rsidRDefault="00747BA1" w:rsidP="008F7DB9">
            <w:pPr>
              <w:pStyle w:val="Excludes0"/>
            </w:pPr>
            <w:r w:rsidRPr="00994959">
              <w:t>Excludes suspicious matter test records covered by LE2013</w:t>
            </w:r>
            <w:r w:rsidR="00E76422" w:rsidRPr="00E76422">
              <w:rPr>
                <w:rFonts w:ascii="Arial" w:hAnsi="Arial"/>
              </w:rPr>
              <w:t>-</w:t>
            </w:r>
            <w:r w:rsidRPr="00994959">
              <w:t>008.</w:t>
            </w:r>
          </w:p>
        </w:tc>
        <w:tc>
          <w:tcPr>
            <w:tcW w:w="1001" w:type="pct"/>
            <w:tcMar>
              <w:top w:w="43" w:type="dxa"/>
              <w:left w:w="72" w:type="dxa"/>
              <w:bottom w:w="43" w:type="dxa"/>
              <w:right w:w="72" w:type="dxa"/>
            </w:tcMar>
          </w:tcPr>
          <w:p w:rsidR="00747BA1" w:rsidRPr="00602C52" w:rsidRDefault="00747BA1" w:rsidP="00747BA1">
            <w:r w:rsidRPr="00602C52">
              <w:rPr>
                <w:b/>
              </w:rPr>
              <w:t>Retain</w:t>
            </w:r>
            <w:r w:rsidRPr="00602C52">
              <w:t xml:space="preserve"> for 3 years after date of latest entry</w:t>
            </w:r>
          </w:p>
          <w:p w:rsidR="00747BA1" w:rsidRPr="00602C52" w:rsidRDefault="00747BA1" w:rsidP="00747BA1">
            <w:pPr>
              <w:rPr>
                <w:i/>
              </w:rPr>
            </w:pPr>
            <w:r w:rsidRPr="00602C52">
              <w:t xml:space="preserve">   </w:t>
            </w:r>
            <w:r w:rsidRPr="00602C52">
              <w:rPr>
                <w:i/>
              </w:rPr>
              <w:t>then</w:t>
            </w:r>
          </w:p>
          <w:p w:rsidR="00747BA1" w:rsidRPr="00602C52" w:rsidRDefault="00747BA1" w:rsidP="00747BA1">
            <w:r w:rsidRPr="00602C52">
              <w:rPr>
                <w:b/>
              </w:rPr>
              <w:t>Destroy</w:t>
            </w:r>
            <w:r w:rsidRPr="00602C52">
              <w:t>.</w:t>
            </w:r>
            <w:r w:rsidRPr="00B64D64">
              <w:t xml:space="preserve"> </w:t>
            </w:r>
            <w:r w:rsidRPr="001F47B9">
              <w:fldChar w:fldCharType="begin"/>
            </w:r>
            <w:r w:rsidRPr="001F47B9">
              <w:instrText>xe "testing</w:instrText>
            </w:r>
            <w:r w:rsidRPr="00A77D48">
              <w:instrText>:suspicious</w:instrText>
            </w:r>
            <w:r w:rsidRPr="001F47B9">
              <w:instrText xml:space="preserve"> matter" \f subject </w:instrText>
            </w:r>
            <w:r w:rsidRPr="001F47B9">
              <w:fldChar w:fldCharType="end"/>
            </w:r>
            <w:r w:rsidRPr="001F47B9">
              <w:fldChar w:fldCharType="begin"/>
            </w:r>
            <w:r w:rsidRPr="001F47B9">
              <w:instrText xml:space="preserve">xe "vegetable matter test logs \f subject </w:instrText>
            </w:r>
            <w:r w:rsidRPr="001F47B9">
              <w:fldChar w:fldCharType="end"/>
            </w:r>
            <w:r w:rsidRPr="001F47B9">
              <w:fldChar w:fldCharType="begin"/>
            </w:r>
            <w:r w:rsidRPr="001F47B9">
              <w:instrText>xe "logs:suspicious matter</w:instrText>
            </w:r>
            <w:r w:rsidRPr="004B3CDA">
              <w:instrText xml:space="preserve"> testing</w:instrText>
            </w:r>
            <w:r w:rsidRPr="001F47B9">
              <w:instrText xml:space="preserve">" \f subject </w:instrText>
            </w:r>
            <w:r w:rsidRPr="001F47B9">
              <w:fldChar w:fldCharType="end"/>
            </w:r>
            <w:r w:rsidRPr="004B3CDA">
              <w:fldChar w:fldCharType="begin"/>
            </w:r>
            <w:r w:rsidRPr="004B3CDA">
              <w:instrText xml:space="preserve">xe "green vegetable matter (testing)” \f subject </w:instrText>
            </w:r>
            <w:r w:rsidRPr="004B3CDA">
              <w:fldChar w:fldCharType="end"/>
            </w:r>
            <w:r w:rsidRPr="004B3CDA">
              <w:fldChar w:fldCharType="begin"/>
            </w:r>
            <w:r w:rsidRPr="004B3CDA">
              <w:instrText xml:space="preserve">xe "suspicious:matter (testing)" \f subject </w:instrText>
            </w:r>
            <w:r w:rsidRPr="004B3CDA">
              <w:fldChar w:fldCharType="end"/>
            </w:r>
          </w:p>
        </w:tc>
        <w:tc>
          <w:tcPr>
            <w:tcW w:w="596" w:type="pct"/>
            <w:gridSpan w:val="2"/>
            <w:shd w:val="clear" w:color="auto" w:fill="auto"/>
            <w:tcMar>
              <w:top w:w="43" w:type="dxa"/>
              <w:left w:w="72" w:type="dxa"/>
              <w:bottom w:w="43" w:type="dxa"/>
              <w:right w:w="72" w:type="dxa"/>
            </w:tcMar>
          </w:tcPr>
          <w:p w:rsidR="00747BA1" w:rsidRPr="00602C52" w:rsidRDefault="00747BA1" w:rsidP="00747BA1">
            <w:pPr>
              <w:pStyle w:val="TableText"/>
              <w:jc w:val="center"/>
              <w:rPr>
                <w:sz w:val="20"/>
                <w:szCs w:val="20"/>
              </w:rPr>
            </w:pPr>
            <w:r w:rsidRPr="00602C52">
              <w:rPr>
                <w:sz w:val="20"/>
                <w:szCs w:val="20"/>
              </w:rPr>
              <w:t>NON</w:t>
            </w:r>
            <w:r w:rsidR="00E76422" w:rsidRPr="00E76422">
              <w:rPr>
                <w:rFonts w:ascii="Arial" w:hAnsi="Arial"/>
                <w:sz w:val="20"/>
                <w:szCs w:val="20"/>
              </w:rPr>
              <w:t>-</w:t>
            </w:r>
            <w:r w:rsidRPr="00602C52">
              <w:rPr>
                <w:sz w:val="20"/>
                <w:szCs w:val="20"/>
              </w:rPr>
              <w:t>ARCHIVAL</w:t>
            </w:r>
          </w:p>
          <w:p w:rsidR="00747BA1" w:rsidRPr="00602C52" w:rsidRDefault="00747BA1" w:rsidP="00747BA1">
            <w:pPr>
              <w:pStyle w:val="TableText"/>
              <w:jc w:val="center"/>
              <w:rPr>
                <w:sz w:val="20"/>
                <w:szCs w:val="20"/>
              </w:rPr>
            </w:pPr>
            <w:r w:rsidRPr="00602C52">
              <w:rPr>
                <w:sz w:val="20"/>
                <w:szCs w:val="20"/>
              </w:rPr>
              <w:t>NON</w:t>
            </w:r>
            <w:r w:rsidR="00E76422" w:rsidRPr="00E76422">
              <w:rPr>
                <w:rFonts w:ascii="Arial" w:hAnsi="Arial"/>
                <w:sz w:val="20"/>
                <w:szCs w:val="20"/>
              </w:rPr>
              <w:t>-</w:t>
            </w:r>
            <w:r w:rsidRPr="00602C52">
              <w:rPr>
                <w:sz w:val="20"/>
                <w:szCs w:val="20"/>
              </w:rPr>
              <w:t>ESSENTIAL</w:t>
            </w:r>
          </w:p>
          <w:p w:rsidR="00747BA1" w:rsidRDefault="00747BA1" w:rsidP="00747BA1">
            <w:pPr>
              <w:pStyle w:val="TableText"/>
              <w:jc w:val="center"/>
              <w:rPr>
                <w:sz w:val="20"/>
                <w:szCs w:val="20"/>
              </w:rPr>
            </w:pPr>
            <w:r w:rsidRPr="00602C52">
              <w:rPr>
                <w:sz w:val="20"/>
                <w:szCs w:val="20"/>
              </w:rPr>
              <w:t>OFM</w:t>
            </w:r>
          </w:p>
        </w:tc>
      </w:tr>
    </w:tbl>
    <w:p w:rsidR="001523DE" w:rsidRDefault="001523DE">
      <w:pPr>
        <w:rPr>
          <w:sz w:val="16"/>
          <w:szCs w:val="16"/>
        </w:rPr>
        <w:sectPr w:rsidR="001523DE" w:rsidSect="00A014E9">
          <w:footerReference w:type="default" r:id="rId138"/>
          <w:pgSz w:w="15840" w:h="12240" w:orient="landscape" w:code="1"/>
          <w:pgMar w:top="1080" w:right="720" w:bottom="1080" w:left="720" w:header="1080" w:footer="720" w:gutter="0"/>
          <w:cols w:space="720"/>
          <w:docGrid w:linePitch="360"/>
        </w:sect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39"/>
        <w:gridCol w:w="8361"/>
        <w:gridCol w:w="2883"/>
        <w:gridCol w:w="1708"/>
        <w:gridCol w:w="9"/>
      </w:tblGrid>
      <w:tr w:rsidR="001523DE" w:rsidTr="00851481">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1523DE" w:rsidRDefault="001523DE" w:rsidP="009E5AA8">
            <w:pPr>
              <w:pStyle w:val="Activties"/>
              <w:ind w:left="720" w:hanging="720"/>
            </w:pPr>
            <w:bookmarkStart w:id="42" w:name="_Toc435696671"/>
            <w:r>
              <w:lastRenderedPageBreak/>
              <w:t>INTELLIGENCE</w:t>
            </w:r>
            <w:bookmarkEnd w:id="42"/>
          </w:p>
          <w:p w:rsidR="001523DE" w:rsidRPr="00A210E4" w:rsidRDefault="001523DE" w:rsidP="001523DE">
            <w:pPr>
              <w:ind w:left="706"/>
              <w:jc w:val="both"/>
            </w:pPr>
            <w:r>
              <w:rPr>
                <w:i/>
              </w:rPr>
              <w:t>The activity of collecting information related to suspected or alleged criminal activity.</w:t>
            </w:r>
            <w:r>
              <w:t xml:space="preserve"> </w:t>
            </w:r>
            <w:r>
              <w:fldChar w:fldCharType="begin"/>
            </w:r>
            <w:r>
              <w:rPr>
                <w:color w:val="auto"/>
              </w:rPr>
              <w:instrText>xe "investigations:intelligence" \f subject</w:instrText>
            </w:r>
            <w:r>
              <w:fldChar w:fldCharType="end"/>
            </w:r>
          </w:p>
        </w:tc>
      </w:tr>
      <w:tr w:rsidR="001523DE"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43" w:type="dxa"/>
              <w:bottom w:w="43" w:type="dxa"/>
              <w:right w:w="43" w:type="dxa"/>
            </w:tcMar>
            <w:vAlign w:val="center"/>
          </w:tcPr>
          <w:p w:rsidR="001523DE" w:rsidRPr="00093297" w:rsidRDefault="00851481" w:rsidP="00E8745F">
            <w:pPr>
              <w:jc w:val="center"/>
              <w:rPr>
                <w:b/>
                <w:sz w:val="16"/>
                <w:szCs w:val="16"/>
              </w:rPr>
            </w:pPr>
            <w:r>
              <w:br w:type="page"/>
            </w:r>
            <w:r w:rsidR="001523DE" w:rsidRPr="00093297">
              <w:rPr>
                <w:b/>
                <w:sz w:val="16"/>
                <w:szCs w:val="16"/>
              </w:rPr>
              <w:t>DISPOSITION AUTHORITY NUMBER (DAN)</w:t>
            </w:r>
          </w:p>
        </w:tc>
        <w:tc>
          <w:tcPr>
            <w:tcW w:w="2903" w:type="pct"/>
            <w:shd w:val="clear" w:color="auto" w:fill="D9D9D9"/>
            <w:tcMar>
              <w:top w:w="43" w:type="dxa"/>
              <w:left w:w="43" w:type="dxa"/>
              <w:bottom w:w="43" w:type="dxa"/>
              <w:right w:w="43" w:type="dxa"/>
            </w:tcMar>
            <w:vAlign w:val="center"/>
          </w:tcPr>
          <w:p w:rsidR="001523DE" w:rsidRDefault="001523DE" w:rsidP="00E8745F">
            <w:pPr>
              <w:pStyle w:val="TableText"/>
              <w:jc w:val="center"/>
              <w:rPr>
                <w:b/>
                <w:sz w:val="20"/>
              </w:rPr>
            </w:pPr>
            <w:r>
              <w:rPr>
                <w:b/>
                <w:sz w:val="20"/>
              </w:rPr>
              <w:t>DESCRIPTION OF RECORDS</w:t>
            </w:r>
          </w:p>
        </w:tc>
        <w:tc>
          <w:tcPr>
            <w:tcW w:w="1001" w:type="pct"/>
            <w:shd w:val="clear" w:color="auto" w:fill="D9D9D9"/>
            <w:tcMar>
              <w:top w:w="43" w:type="dxa"/>
              <w:left w:w="43" w:type="dxa"/>
              <w:bottom w:w="43" w:type="dxa"/>
              <w:right w:w="43" w:type="dxa"/>
            </w:tcMar>
            <w:vAlign w:val="center"/>
          </w:tcPr>
          <w:p w:rsidR="001523DE" w:rsidRDefault="001523DE" w:rsidP="00E8745F">
            <w:pPr>
              <w:jc w:val="center"/>
              <w:rPr>
                <w:b/>
                <w:sz w:val="20"/>
              </w:rPr>
            </w:pPr>
            <w:r>
              <w:rPr>
                <w:b/>
                <w:sz w:val="20"/>
              </w:rPr>
              <w:t xml:space="preserve">RETENTION AND </w:t>
            </w:r>
          </w:p>
          <w:p w:rsidR="001523DE" w:rsidRDefault="001523DE" w:rsidP="00E8745F">
            <w:pPr>
              <w:jc w:val="center"/>
              <w:rPr>
                <w:b/>
                <w:sz w:val="20"/>
              </w:rPr>
            </w:pPr>
            <w:r>
              <w:rPr>
                <w:b/>
                <w:sz w:val="20"/>
              </w:rPr>
              <w:t>DISPOSITION ACTION</w:t>
            </w:r>
          </w:p>
        </w:tc>
        <w:tc>
          <w:tcPr>
            <w:tcW w:w="596" w:type="pct"/>
            <w:gridSpan w:val="2"/>
            <w:shd w:val="clear" w:color="auto" w:fill="D9D9D9"/>
            <w:tcMar>
              <w:top w:w="43" w:type="dxa"/>
              <w:left w:w="43" w:type="dxa"/>
              <w:bottom w:w="43" w:type="dxa"/>
              <w:right w:w="43" w:type="dxa"/>
            </w:tcMar>
            <w:vAlign w:val="center"/>
          </w:tcPr>
          <w:p w:rsidR="001523DE" w:rsidRDefault="001523DE" w:rsidP="00E8745F">
            <w:pPr>
              <w:jc w:val="center"/>
              <w:rPr>
                <w:b/>
                <w:sz w:val="20"/>
              </w:rPr>
            </w:pPr>
            <w:r>
              <w:rPr>
                <w:b/>
                <w:sz w:val="20"/>
              </w:rPr>
              <w:t>DESIGNATION</w:t>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Default="00DC57B2" w:rsidP="00DC57B2">
            <w:pPr>
              <w:jc w:val="center"/>
            </w:pPr>
            <w:r>
              <w:t>LE07</w:t>
            </w:r>
            <w:r w:rsidR="00E76422" w:rsidRPr="00E76422">
              <w:rPr>
                <w:rFonts w:ascii="Arial" w:hAnsi="Arial"/>
              </w:rPr>
              <w:t>-</w:t>
            </w:r>
            <w:r>
              <w:t>01</w:t>
            </w:r>
            <w:r w:rsidR="00E76422" w:rsidRPr="00E76422">
              <w:rPr>
                <w:rFonts w:ascii="Arial" w:hAnsi="Arial"/>
              </w:rPr>
              <w:t>-</w:t>
            </w:r>
            <w:r>
              <w:t>03</w:t>
            </w:r>
          </w:p>
          <w:p w:rsidR="00DC57B2" w:rsidRPr="009B067D" w:rsidRDefault="00DC57B2" w:rsidP="00DC57B2">
            <w:pPr>
              <w:jc w:val="center"/>
              <w:rPr>
                <w:szCs w:val="22"/>
              </w:rPr>
            </w:pPr>
            <w:r>
              <w:t>Rev. 1</w:t>
            </w:r>
            <w:r>
              <w:fldChar w:fldCharType="begin"/>
            </w:r>
            <w:r>
              <w:rPr>
                <w:color w:val="auto"/>
              </w:rPr>
              <w:instrText xml:space="preserve">xe "LE07-01-03" \f dan </w:instrText>
            </w:r>
            <w:r>
              <w:fldChar w:fldCharType="end"/>
            </w:r>
          </w:p>
        </w:tc>
        <w:tc>
          <w:tcPr>
            <w:tcW w:w="2903" w:type="pct"/>
            <w:shd w:val="clear" w:color="auto" w:fill="auto"/>
            <w:tcMar>
              <w:top w:w="43" w:type="dxa"/>
              <w:left w:w="72" w:type="dxa"/>
              <w:bottom w:w="43" w:type="dxa"/>
              <w:right w:w="72" w:type="dxa"/>
            </w:tcMar>
          </w:tcPr>
          <w:p w:rsidR="00DC57B2" w:rsidRDefault="00DC57B2" w:rsidP="00DC57B2">
            <w:pPr>
              <w:pStyle w:val="RecordSeriesTitles"/>
            </w:pPr>
            <w:r>
              <w:t>Career Criminals</w:t>
            </w:r>
          </w:p>
          <w:p w:rsidR="00DC57B2" w:rsidRDefault="00DC57B2" w:rsidP="00D27A52">
            <w:r>
              <w:t xml:space="preserve">Records relating to repeat offenders who have been identified as career criminals. </w:t>
            </w:r>
            <w:r>
              <w:fldChar w:fldCharType="begin"/>
            </w:r>
            <w:r>
              <w:instrText xml:space="preserve">xe "career criminals" \f subject </w:instrText>
            </w:r>
            <w:r>
              <w:fldChar w:fldCharType="end"/>
            </w:r>
          </w:p>
          <w:p w:rsidR="00DC57B2" w:rsidRPr="000B4AE5" w:rsidRDefault="00DC57B2" w:rsidP="00C007C0">
            <w:pPr>
              <w:pStyle w:val="Excludes0"/>
            </w:pPr>
            <w:r w:rsidRPr="00994959">
              <w:t>Excludes records which are part of a case file.</w:t>
            </w:r>
          </w:p>
        </w:tc>
        <w:tc>
          <w:tcPr>
            <w:tcW w:w="1001" w:type="pct"/>
            <w:shd w:val="clear" w:color="auto" w:fill="auto"/>
            <w:tcMar>
              <w:top w:w="43" w:type="dxa"/>
              <w:left w:w="72" w:type="dxa"/>
              <w:bottom w:w="43" w:type="dxa"/>
              <w:right w:w="72" w:type="dxa"/>
            </w:tcMar>
          </w:tcPr>
          <w:p w:rsidR="00DC57B2" w:rsidRDefault="00DC57B2" w:rsidP="00DC57B2">
            <w:r>
              <w:rPr>
                <w:b/>
              </w:rPr>
              <w:t>Retain</w:t>
            </w:r>
            <w:r>
              <w:t xml:space="preserve"> until no longer needed for agency business</w:t>
            </w:r>
          </w:p>
          <w:p w:rsidR="00DC57B2" w:rsidRDefault="00DC57B2" w:rsidP="00DC57B2">
            <w:pPr>
              <w:rPr>
                <w:i/>
              </w:rPr>
            </w:pPr>
            <w:r>
              <w:t xml:space="preserve">   </w:t>
            </w:r>
            <w:r>
              <w:rPr>
                <w:i/>
              </w:rPr>
              <w:t>then</w:t>
            </w:r>
          </w:p>
          <w:p w:rsidR="00DC57B2" w:rsidRPr="00AF7865" w:rsidRDefault="00DC57B2" w:rsidP="00DC57B2">
            <w:pPr>
              <w:pStyle w:val="TableText"/>
            </w:pPr>
            <w:r>
              <w:rPr>
                <w:b/>
              </w:rPr>
              <w:t>Transfer</w:t>
            </w:r>
            <w:r>
              <w:t xml:space="preserve"> to Washington State Archives for appraisal and selective retention.</w:t>
            </w:r>
          </w:p>
        </w:tc>
        <w:tc>
          <w:tcPr>
            <w:tcW w:w="596" w:type="pct"/>
            <w:gridSpan w:val="2"/>
            <w:shd w:val="clear" w:color="auto" w:fill="auto"/>
            <w:tcMar>
              <w:top w:w="43" w:type="dxa"/>
              <w:left w:w="72" w:type="dxa"/>
              <w:bottom w:w="43" w:type="dxa"/>
              <w:right w:w="72" w:type="dxa"/>
            </w:tcMar>
          </w:tcPr>
          <w:p w:rsidR="00DC57B2" w:rsidRDefault="00DC57B2" w:rsidP="00DC57B2">
            <w:pPr>
              <w:pStyle w:val="TableText"/>
              <w:jc w:val="center"/>
              <w:rPr>
                <w:b/>
                <w:szCs w:val="22"/>
              </w:rPr>
            </w:pPr>
            <w:r w:rsidRPr="00A56BA2">
              <w:rPr>
                <w:b/>
                <w:szCs w:val="22"/>
              </w:rPr>
              <w:t>ARCHIVAL</w:t>
            </w:r>
            <w:r w:rsidRPr="00A56BA2" w:rsidDel="00B64D64">
              <w:rPr>
                <w:b/>
                <w:szCs w:val="22"/>
              </w:rPr>
              <w:t xml:space="preserve"> </w:t>
            </w:r>
            <w:r w:rsidRPr="00B64D64">
              <w:rPr>
                <w:szCs w:val="22"/>
              </w:rPr>
              <w:t xml:space="preserve"> </w:t>
            </w:r>
          </w:p>
          <w:p w:rsidR="00DC57B2" w:rsidRPr="00F75FA5" w:rsidRDefault="00DC57B2" w:rsidP="00DC57B2">
            <w:pPr>
              <w:pStyle w:val="TableText"/>
              <w:jc w:val="center"/>
              <w:rPr>
                <w:sz w:val="20"/>
                <w:szCs w:val="20"/>
              </w:rPr>
            </w:pPr>
            <w:r w:rsidRPr="00F75FA5">
              <w:rPr>
                <w:b/>
                <w:sz w:val="16"/>
                <w:szCs w:val="16"/>
              </w:rPr>
              <w:t>(Appraisal Required)</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sidRPr="00A56BA2">
              <w:rPr>
                <w:sz w:val="20"/>
                <w:szCs w:val="20"/>
              </w:rPr>
              <w:t>OFM</w:t>
            </w:r>
            <w:r>
              <w:rPr>
                <w:sz w:val="20"/>
                <w:szCs w:val="20"/>
              </w:rPr>
              <w:fldChar w:fldCharType="begin"/>
            </w:r>
            <w:r>
              <w:instrText xml:space="preserve">xe "Investigation:Intelligence:Career Criminals" \f archival </w:instrText>
            </w:r>
            <w:r>
              <w:rPr>
                <w:sz w:val="20"/>
                <w:szCs w:val="20"/>
              </w:rPr>
              <w:fldChar w:fldCharType="end"/>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Default="00DC57B2" w:rsidP="00DC57B2">
            <w:pPr>
              <w:jc w:val="center"/>
            </w:pPr>
            <w:r>
              <w:t>LE14</w:t>
            </w:r>
            <w:r w:rsidR="00E76422" w:rsidRPr="00E76422">
              <w:rPr>
                <w:rFonts w:ascii="Arial" w:hAnsi="Arial"/>
              </w:rPr>
              <w:t>-</w:t>
            </w:r>
            <w:r>
              <w:t>01</w:t>
            </w:r>
            <w:r w:rsidR="00E76422" w:rsidRPr="00E76422">
              <w:rPr>
                <w:rFonts w:ascii="Arial" w:hAnsi="Arial"/>
              </w:rPr>
              <w:t>-</w:t>
            </w:r>
            <w:r>
              <w:t>01</w:t>
            </w:r>
          </w:p>
          <w:p w:rsidR="00DC57B2" w:rsidRPr="00C00E26" w:rsidRDefault="00DC57B2" w:rsidP="007A293F">
            <w:pPr>
              <w:jc w:val="center"/>
            </w:pPr>
            <w:r>
              <w:t xml:space="preserve">Rev. </w:t>
            </w:r>
            <w:r w:rsidRPr="00B0424A">
              <w:t>1</w:t>
            </w:r>
            <w:r w:rsidRPr="002656ED">
              <w:rPr>
                <w:sz w:val="20"/>
                <w:szCs w:val="20"/>
              </w:rPr>
              <w:fldChar w:fldCharType="begin"/>
            </w:r>
            <w:r w:rsidRPr="002656ED">
              <w:rPr>
                <w:color w:val="auto"/>
                <w:sz w:val="20"/>
                <w:szCs w:val="20"/>
              </w:rPr>
              <w:instrText xml:space="preserve">xe "LE14-01-01" \f dan </w:instrText>
            </w:r>
            <w:r w:rsidRPr="002656ED">
              <w:rPr>
                <w:sz w:val="20"/>
                <w:szCs w:val="20"/>
              </w:rPr>
              <w:fldChar w:fldCharType="end"/>
            </w:r>
          </w:p>
        </w:tc>
        <w:tc>
          <w:tcPr>
            <w:tcW w:w="2903" w:type="pct"/>
            <w:shd w:val="clear" w:color="auto" w:fill="auto"/>
            <w:tcMar>
              <w:top w:w="43" w:type="dxa"/>
              <w:left w:w="72" w:type="dxa"/>
              <w:bottom w:w="43" w:type="dxa"/>
              <w:right w:w="72" w:type="dxa"/>
            </w:tcMar>
          </w:tcPr>
          <w:p w:rsidR="00DC57B2" w:rsidRDefault="00DC57B2" w:rsidP="00DC57B2">
            <w:pPr>
              <w:pStyle w:val="RecordSeriesTitles"/>
            </w:pPr>
            <w:r>
              <w:t>Confidential Informants</w:t>
            </w:r>
          </w:p>
          <w:p w:rsidR="00DC57B2" w:rsidRPr="000B4AE5" w:rsidRDefault="00DC57B2" w:rsidP="00D27A52">
            <w:r>
              <w:t xml:space="preserve">Records relating to individuals with </w:t>
            </w:r>
            <w:r w:rsidRPr="002656ED">
              <w:t>confidential informant</w:t>
            </w:r>
            <w:r>
              <w:t xml:space="preserve"> status who provide information to the agency on a confidential basis. </w:t>
            </w:r>
            <w:r w:rsidRPr="000B4AE5">
              <w:fldChar w:fldCharType="begin"/>
            </w:r>
            <w:r w:rsidRPr="000B4AE5">
              <w:instrText xml:space="preserve">xe "confidential informants" \f subject </w:instrText>
            </w:r>
            <w:r w:rsidRPr="000B4AE5">
              <w:fldChar w:fldCharType="end"/>
            </w:r>
          </w:p>
        </w:tc>
        <w:tc>
          <w:tcPr>
            <w:tcW w:w="1001" w:type="pct"/>
            <w:shd w:val="clear" w:color="auto" w:fill="auto"/>
            <w:tcMar>
              <w:top w:w="43" w:type="dxa"/>
              <w:left w:w="72" w:type="dxa"/>
              <w:bottom w:w="43" w:type="dxa"/>
              <w:right w:w="72" w:type="dxa"/>
            </w:tcMar>
          </w:tcPr>
          <w:p w:rsidR="00DC57B2" w:rsidDel="00EA3BB3" w:rsidRDefault="00DC57B2" w:rsidP="00DC57B2">
            <w:r>
              <w:rPr>
                <w:b/>
              </w:rPr>
              <w:t>Retain</w:t>
            </w:r>
            <w:r>
              <w:t xml:space="preserve"> until </w:t>
            </w:r>
            <w:r w:rsidRPr="007A293F" w:rsidDel="0062007C">
              <w:t>termination of confidential informant</w:t>
            </w:r>
            <w:r w:rsidDel="0062007C">
              <w:t xml:space="preserve"> </w:t>
            </w:r>
            <w:r>
              <w:t>status</w:t>
            </w:r>
          </w:p>
          <w:p w:rsidR="00DC57B2" w:rsidRDefault="00DC57B2" w:rsidP="00DC57B2">
            <w:pPr>
              <w:rPr>
                <w:i/>
              </w:rPr>
            </w:pPr>
            <w:r>
              <w:rPr>
                <w:i/>
              </w:rPr>
              <w:t xml:space="preserve">   then</w:t>
            </w:r>
          </w:p>
          <w:p w:rsidR="00DC57B2" w:rsidRPr="00AF7865" w:rsidRDefault="00DC57B2" w:rsidP="00DC57B2">
            <w:pPr>
              <w:pStyle w:val="TableText"/>
            </w:pPr>
            <w:r>
              <w:rPr>
                <w:b/>
              </w:rPr>
              <w:t>Destroy</w:t>
            </w:r>
            <w:r w:rsidRPr="00744AD9">
              <w:t>.</w:t>
            </w:r>
          </w:p>
        </w:tc>
        <w:tc>
          <w:tcPr>
            <w:tcW w:w="596" w:type="pct"/>
            <w:gridSpan w:val="2"/>
            <w:shd w:val="clear" w:color="auto" w:fill="auto"/>
            <w:tcMar>
              <w:top w:w="43" w:type="dxa"/>
              <w:left w:w="72" w:type="dxa"/>
              <w:bottom w:w="43" w:type="dxa"/>
              <w:right w:w="72" w:type="dxa"/>
            </w:tcMar>
          </w:tcPr>
          <w:p w:rsidR="00DC57B2" w:rsidRPr="00071A66" w:rsidRDefault="00DC57B2" w:rsidP="00DC57B2">
            <w:pPr>
              <w:pStyle w:val="TableText"/>
              <w:jc w:val="center"/>
              <w:rPr>
                <w:sz w:val="20"/>
                <w:szCs w:val="20"/>
              </w:rPr>
            </w:pPr>
            <w:r w:rsidRPr="00071A66">
              <w:rPr>
                <w:sz w:val="20"/>
                <w:szCs w:val="20"/>
              </w:rPr>
              <w:t>NON</w:t>
            </w:r>
            <w:r w:rsidR="00E76422" w:rsidRPr="00E76422">
              <w:rPr>
                <w:rFonts w:ascii="Arial" w:hAnsi="Arial"/>
                <w:sz w:val="20"/>
                <w:szCs w:val="20"/>
              </w:rPr>
              <w:t>-</w:t>
            </w:r>
            <w:r w:rsidRPr="00071A66">
              <w:rPr>
                <w:sz w:val="20"/>
                <w:szCs w:val="20"/>
              </w:rPr>
              <w:t>ARCHIVAL</w:t>
            </w:r>
          </w:p>
          <w:p w:rsidR="00DC57B2" w:rsidRPr="00071A66" w:rsidRDefault="00DC57B2" w:rsidP="00DC57B2">
            <w:pPr>
              <w:pStyle w:val="TableText"/>
              <w:jc w:val="center"/>
              <w:rPr>
                <w:sz w:val="20"/>
                <w:szCs w:val="20"/>
              </w:rPr>
            </w:pPr>
            <w:r w:rsidRPr="00071A66">
              <w:rPr>
                <w:sz w:val="20"/>
                <w:szCs w:val="20"/>
              </w:rPr>
              <w:t>NON</w:t>
            </w:r>
            <w:r w:rsidR="00E76422" w:rsidRPr="00E76422">
              <w:rPr>
                <w:rFonts w:ascii="Arial" w:hAnsi="Arial"/>
                <w:sz w:val="20"/>
                <w:szCs w:val="20"/>
              </w:rPr>
              <w:t>-</w:t>
            </w:r>
            <w:r w:rsidRPr="00071A66">
              <w:rPr>
                <w:sz w:val="20"/>
                <w:szCs w:val="20"/>
              </w:rPr>
              <w:t>ESSENTIAL</w:t>
            </w:r>
          </w:p>
          <w:p w:rsidR="00DC57B2" w:rsidRPr="00A56BA2" w:rsidRDefault="00DC57B2" w:rsidP="00DC57B2">
            <w:pPr>
              <w:pStyle w:val="TableText"/>
              <w:jc w:val="center"/>
              <w:rPr>
                <w:b/>
                <w:szCs w:val="22"/>
              </w:rPr>
            </w:pPr>
            <w:r w:rsidRPr="00071A66">
              <w:rPr>
                <w:sz w:val="20"/>
                <w:szCs w:val="20"/>
              </w:rPr>
              <w:t>OFM</w:t>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Default="00DC57B2" w:rsidP="00DC57B2">
            <w:pPr>
              <w:pStyle w:val="TableText"/>
              <w:jc w:val="center"/>
            </w:pPr>
            <w:r>
              <w:t>LE07</w:t>
            </w:r>
            <w:r w:rsidR="00E76422" w:rsidRPr="00E76422">
              <w:rPr>
                <w:rFonts w:ascii="Arial" w:hAnsi="Arial"/>
              </w:rPr>
              <w:t>-</w:t>
            </w:r>
            <w:r>
              <w:t>01</w:t>
            </w:r>
            <w:r w:rsidR="00E76422" w:rsidRPr="00E76422">
              <w:rPr>
                <w:rFonts w:ascii="Arial" w:hAnsi="Arial"/>
              </w:rPr>
              <w:t>-</w:t>
            </w:r>
            <w:r>
              <w:t>04</w:t>
            </w:r>
          </w:p>
          <w:p w:rsidR="00DC57B2" w:rsidRPr="009B067D" w:rsidRDefault="00DC57B2" w:rsidP="00DC57B2">
            <w:pPr>
              <w:jc w:val="center"/>
              <w:rPr>
                <w:szCs w:val="22"/>
              </w:rPr>
            </w:pPr>
            <w:r>
              <w:t>Rev. 2</w:t>
            </w:r>
            <w:r>
              <w:fldChar w:fldCharType="begin"/>
            </w:r>
            <w:r>
              <w:rPr>
                <w:color w:val="auto"/>
              </w:rPr>
              <w:instrText xml:space="preserve">xe "LE07-01-04" \f dan </w:instrText>
            </w:r>
            <w:r>
              <w:fldChar w:fldCharType="end"/>
            </w:r>
          </w:p>
        </w:tc>
        <w:tc>
          <w:tcPr>
            <w:tcW w:w="2903" w:type="pct"/>
            <w:shd w:val="clear" w:color="auto" w:fill="auto"/>
            <w:tcMar>
              <w:top w:w="43" w:type="dxa"/>
              <w:left w:w="72" w:type="dxa"/>
              <w:bottom w:w="43" w:type="dxa"/>
              <w:right w:w="72" w:type="dxa"/>
            </w:tcMar>
          </w:tcPr>
          <w:p w:rsidR="00DC57B2" w:rsidRPr="00FD29A0" w:rsidRDefault="00DC57B2" w:rsidP="00DC57B2">
            <w:pPr>
              <w:pStyle w:val="RecordSeriesTitles"/>
            </w:pPr>
            <w:r w:rsidRPr="00FD29A0">
              <w:t>Crime Analysis Files</w:t>
            </w:r>
          </w:p>
          <w:p w:rsidR="00DC57B2" w:rsidRPr="000B4AE5" w:rsidRDefault="00DC57B2" w:rsidP="00D27A52">
            <w:r>
              <w:t>Records relating</w:t>
            </w:r>
            <w:r w:rsidRPr="00FD29A0">
              <w:t xml:space="preserve"> </w:t>
            </w:r>
            <w:r>
              <w:t xml:space="preserve">to </w:t>
            </w:r>
            <w:r w:rsidRPr="00FD29A0">
              <w:t xml:space="preserve">analyses used to anticipate, </w:t>
            </w:r>
            <w:r w:rsidR="00851481" w:rsidRPr="00FD29A0">
              <w:t>prevent</w:t>
            </w:r>
            <w:r w:rsidRPr="00FD29A0">
              <w:t xml:space="preserve"> or monitor potential criminal activity.</w:t>
            </w:r>
            <w:r>
              <w:t xml:space="preserve"> </w:t>
            </w:r>
            <w:r>
              <w:fldChar w:fldCharType="begin"/>
            </w:r>
            <w:r>
              <w:instrText>xe "crime:</w:instrText>
            </w:r>
            <w:r w:rsidRPr="00FD29A0">
              <w:instrText xml:space="preserve">analysis files" \f subject </w:instrText>
            </w:r>
            <w:r>
              <w:fldChar w:fldCharType="end"/>
            </w:r>
          </w:p>
        </w:tc>
        <w:tc>
          <w:tcPr>
            <w:tcW w:w="1001" w:type="pct"/>
            <w:shd w:val="clear" w:color="auto" w:fill="auto"/>
            <w:tcMar>
              <w:top w:w="43" w:type="dxa"/>
              <w:left w:w="72" w:type="dxa"/>
              <w:bottom w:w="43" w:type="dxa"/>
              <w:right w:w="72" w:type="dxa"/>
            </w:tcMar>
          </w:tcPr>
          <w:p w:rsidR="00DC57B2" w:rsidRPr="00237315" w:rsidRDefault="00DC57B2" w:rsidP="00DC57B2">
            <w:pPr>
              <w:pStyle w:val="TableText"/>
            </w:pPr>
            <w:r>
              <w:rPr>
                <w:b/>
              </w:rPr>
              <w:t>Retain</w:t>
            </w:r>
            <w:r>
              <w:t xml:space="preserve"> for 1 year after completion of analysis</w:t>
            </w:r>
          </w:p>
          <w:p w:rsidR="00DC57B2" w:rsidRDefault="00DC57B2" w:rsidP="00DC57B2">
            <w:pPr>
              <w:pStyle w:val="TableText"/>
              <w:rPr>
                <w:i/>
              </w:rPr>
            </w:pPr>
            <w:r>
              <w:rPr>
                <w:i/>
              </w:rPr>
              <w:t xml:space="preserve">   then</w:t>
            </w:r>
          </w:p>
          <w:p w:rsidR="00DC57B2" w:rsidRPr="00AF7865" w:rsidRDefault="00DC57B2" w:rsidP="00DC57B2">
            <w:pPr>
              <w:pStyle w:val="TableText"/>
            </w:pPr>
            <w:r>
              <w:rPr>
                <w:b/>
              </w:rPr>
              <w:t>Transfer</w:t>
            </w:r>
            <w:r>
              <w:t xml:space="preserve"> to Washington State Archives </w:t>
            </w:r>
            <w:r w:rsidDel="007119CA">
              <w:t>f</w:t>
            </w:r>
            <w:r>
              <w:t>or appraisal and selective retention.</w:t>
            </w:r>
          </w:p>
        </w:tc>
        <w:tc>
          <w:tcPr>
            <w:tcW w:w="596" w:type="pct"/>
            <w:gridSpan w:val="2"/>
            <w:shd w:val="clear" w:color="auto" w:fill="auto"/>
            <w:tcMar>
              <w:top w:w="43" w:type="dxa"/>
              <w:left w:w="72" w:type="dxa"/>
              <w:bottom w:w="43" w:type="dxa"/>
              <w:right w:w="72" w:type="dxa"/>
            </w:tcMar>
          </w:tcPr>
          <w:p w:rsidR="00DC57B2" w:rsidRDefault="00DC57B2" w:rsidP="00DC57B2">
            <w:pPr>
              <w:pStyle w:val="TableText"/>
              <w:jc w:val="center"/>
              <w:rPr>
                <w:b/>
                <w:szCs w:val="22"/>
              </w:rPr>
            </w:pPr>
            <w:r w:rsidRPr="00A56BA2">
              <w:rPr>
                <w:b/>
                <w:szCs w:val="22"/>
              </w:rPr>
              <w:t xml:space="preserve">ARCHIVAL </w:t>
            </w:r>
          </w:p>
          <w:p w:rsidR="00DC57B2" w:rsidRPr="00F75FA5" w:rsidRDefault="00DC57B2" w:rsidP="00DC57B2">
            <w:pPr>
              <w:pStyle w:val="TableText"/>
              <w:jc w:val="center"/>
              <w:rPr>
                <w:sz w:val="20"/>
                <w:szCs w:val="20"/>
              </w:rPr>
            </w:pPr>
            <w:r w:rsidRPr="00F75FA5">
              <w:rPr>
                <w:b/>
                <w:sz w:val="16"/>
                <w:szCs w:val="16"/>
              </w:rPr>
              <w:t>(Appraisal Required)</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sidRPr="00A56BA2">
              <w:rPr>
                <w:sz w:val="20"/>
                <w:szCs w:val="20"/>
              </w:rPr>
              <w:t>OFM</w:t>
            </w:r>
            <w:r>
              <w:rPr>
                <w:sz w:val="20"/>
                <w:szCs w:val="20"/>
              </w:rPr>
              <w:fldChar w:fldCharType="begin"/>
            </w:r>
            <w:r>
              <w:instrText xml:space="preserve">xe "Investigation:Intelligence:Crime Analysis Files" \f archival </w:instrText>
            </w:r>
            <w:r>
              <w:rPr>
                <w:sz w:val="20"/>
                <w:szCs w:val="20"/>
              </w:rPr>
              <w:fldChar w:fldCharType="end"/>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Default="00DC57B2" w:rsidP="00DC57B2">
            <w:pPr>
              <w:jc w:val="center"/>
            </w:pPr>
            <w:r>
              <w:t>LE12</w:t>
            </w:r>
            <w:r w:rsidR="00E76422" w:rsidRPr="00E76422">
              <w:rPr>
                <w:rFonts w:ascii="Arial" w:hAnsi="Arial"/>
              </w:rPr>
              <w:t>-</w:t>
            </w:r>
            <w:r>
              <w:t>01</w:t>
            </w:r>
            <w:r w:rsidR="00E76422" w:rsidRPr="00E76422">
              <w:rPr>
                <w:rFonts w:ascii="Arial" w:hAnsi="Arial"/>
              </w:rPr>
              <w:t>-</w:t>
            </w:r>
            <w:r>
              <w:t>08</w:t>
            </w:r>
          </w:p>
          <w:p w:rsidR="00DC57B2" w:rsidRPr="009B067D" w:rsidRDefault="00DC57B2" w:rsidP="00DC57B2">
            <w:pPr>
              <w:jc w:val="center"/>
              <w:rPr>
                <w:szCs w:val="22"/>
              </w:rPr>
            </w:pPr>
            <w:r>
              <w:t>Rev. 1</w:t>
            </w:r>
            <w:r>
              <w:fldChar w:fldCharType="begin"/>
            </w:r>
            <w:r>
              <w:rPr>
                <w:color w:val="auto"/>
              </w:rPr>
              <w:instrText xml:space="preserve">xe "LE12-01-08" \f dan </w:instrText>
            </w:r>
            <w:r>
              <w:fldChar w:fldCharType="end"/>
            </w:r>
          </w:p>
        </w:tc>
        <w:tc>
          <w:tcPr>
            <w:tcW w:w="2903" w:type="pct"/>
            <w:shd w:val="clear" w:color="auto" w:fill="auto"/>
            <w:tcMar>
              <w:top w:w="43" w:type="dxa"/>
              <w:left w:w="72" w:type="dxa"/>
              <w:bottom w:w="43" w:type="dxa"/>
              <w:right w:w="72" w:type="dxa"/>
            </w:tcMar>
          </w:tcPr>
          <w:p w:rsidR="00DC57B2" w:rsidRDefault="00DC57B2" w:rsidP="00DC57B2">
            <w:pPr>
              <w:pStyle w:val="RecordSeriesTitles"/>
            </w:pPr>
            <w:r>
              <w:t>Field Interrogation Reports</w:t>
            </w:r>
          </w:p>
          <w:p w:rsidR="00DC57B2" w:rsidRPr="000B4AE5" w:rsidRDefault="00DC57B2" w:rsidP="00D27A52">
            <w:r w:rsidRPr="000A04B2">
              <w:t>Limited informational reports compiled and/or created by officers in regard to persons or vehicles that appear suspicious at the time or place of contact</w:t>
            </w:r>
            <w:r>
              <w:t xml:space="preserve"> but</w:t>
            </w:r>
            <w:r w:rsidRPr="000A04B2">
              <w:t xml:space="preserve"> do not immediately result in arrest or prolonged detention.</w:t>
            </w:r>
            <w:r>
              <w:t xml:space="preserve"> </w:t>
            </w:r>
            <w:r>
              <w:fldChar w:fldCharType="begin"/>
            </w:r>
            <w:r>
              <w:instrText xml:space="preserve">xe "field interrogation reports" \f subject </w:instrText>
            </w:r>
            <w:r>
              <w:fldChar w:fldCharType="end"/>
            </w:r>
            <w:r>
              <w:fldChar w:fldCharType="begin"/>
            </w:r>
            <w:r>
              <w:instrText xml:space="preserve">xe "reports:field interrogation" \f subject </w:instrText>
            </w:r>
            <w:r>
              <w:fldChar w:fldCharType="end"/>
            </w:r>
            <w:r w:rsidRPr="00390EBA">
              <w:fldChar w:fldCharType="begin"/>
            </w:r>
            <w:r w:rsidRPr="00390EBA">
              <w:instrText>xe "</w:instrText>
            </w:r>
            <w:r>
              <w:instrText>vehicles:suspicious</w:instrText>
            </w:r>
            <w:r w:rsidRPr="00390EBA">
              <w:instrText xml:space="preserve">" \f subject </w:instrText>
            </w:r>
            <w:r w:rsidRPr="00390EBA">
              <w:fldChar w:fldCharType="end"/>
            </w:r>
            <w:r w:rsidRPr="00390EBA">
              <w:fldChar w:fldCharType="begin"/>
            </w:r>
            <w:r w:rsidRPr="00390EBA">
              <w:instrText>xe "</w:instrText>
            </w:r>
            <w:r>
              <w:instrText>suspicious:persons/vehicles</w:instrText>
            </w:r>
            <w:r w:rsidRPr="00390EBA">
              <w:instrText xml:space="preserve">" \f subject </w:instrText>
            </w:r>
            <w:r w:rsidRPr="00390EBA">
              <w:fldChar w:fldCharType="end"/>
            </w:r>
          </w:p>
        </w:tc>
        <w:tc>
          <w:tcPr>
            <w:tcW w:w="1001" w:type="pct"/>
            <w:shd w:val="clear" w:color="auto" w:fill="auto"/>
            <w:tcMar>
              <w:top w:w="43" w:type="dxa"/>
              <w:left w:w="72" w:type="dxa"/>
              <w:bottom w:w="43" w:type="dxa"/>
              <w:right w:w="72" w:type="dxa"/>
            </w:tcMar>
          </w:tcPr>
          <w:p w:rsidR="00DC57B2" w:rsidRDefault="00DC57B2" w:rsidP="00DC57B2">
            <w:r>
              <w:rPr>
                <w:b/>
              </w:rPr>
              <w:t>Retain</w:t>
            </w:r>
            <w:r>
              <w:t xml:space="preserve"> for 1 year after date of report</w:t>
            </w:r>
          </w:p>
          <w:p w:rsidR="00DC57B2" w:rsidRDefault="00DC57B2" w:rsidP="00DC57B2">
            <w:pPr>
              <w:rPr>
                <w:i/>
              </w:rPr>
            </w:pPr>
            <w:r>
              <w:rPr>
                <w:i/>
              </w:rPr>
              <w:t xml:space="preserve">   then</w:t>
            </w:r>
          </w:p>
          <w:p w:rsidR="00DC57B2" w:rsidRPr="00AF7865" w:rsidRDefault="00DC57B2" w:rsidP="00DC57B2">
            <w:pPr>
              <w:pStyle w:val="TableText"/>
            </w:pPr>
            <w:r>
              <w:rPr>
                <w:b/>
              </w:rPr>
              <w:t>Destroy.</w:t>
            </w:r>
          </w:p>
        </w:tc>
        <w:tc>
          <w:tcPr>
            <w:tcW w:w="596" w:type="pct"/>
            <w:gridSpan w:val="2"/>
            <w:shd w:val="clear" w:color="auto" w:fill="auto"/>
            <w:tcMar>
              <w:top w:w="43" w:type="dxa"/>
              <w:left w:w="72" w:type="dxa"/>
              <w:bottom w:w="43" w:type="dxa"/>
              <w:right w:w="72" w:type="dxa"/>
            </w:tcMar>
          </w:tcPr>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sidRPr="00A56BA2">
              <w:rPr>
                <w:sz w:val="20"/>
                <w:szCs w:val="20"/>
              </w:rPr>
              <w:t>OFM</w:t>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Pr="009B067D" w:rsidRDefault="00DC57B2" w:rsidP="00DC57B2">
            <w:pPr>
              <w:jc w:val="center"/>
              <w:rPr>
                <w:szCs w:val="22"/>
              </w:rPr>
            </w:pPr>
            <w:r>
              <w:t>LE2010</w:t>
            </w:r>
            <w:r w:rsidR="00E76422" w:rsidRPr="00E76422">
              <w:rPr>
                <w:rFonts w:ascii="Arial" w:hAnsi="Arial"/>
              </w:rPr>
              <w:t>-</w:t>
            </w:r>
            <w:r>
              <w:t>074 Rev. 0</w:t>
            </w:r>
            <w:r>
              <w:fldChar w:fldCharType="begin"/>
            </w:r>
            <w:r>
              <w:rPr>
                <w:color w:val="auto"/>
              </w:rPr>
              <w:instrText xml:space="preserve">xe "LE2010-074" \f dan </w:instrText>
            </w:r>
            <w:r>
              <w:fldChar w:fldCharType="end"/>
            </w:r>
          </w:p>
        </w:tc>
        <w:tc>
          <w:tcPr>
            <w:tcW w:w="2903" w:type="pct"/>
            <w:shd w:val="clear" w:color="auto" w:fill="auto"/>
            <w:tcMar>
              <w:top w:w="43" w:type="dxa"/>
              <w:left w:w="72" w:type="dxa"/>
              <w:bottom w:w="43" w:type="dxa"/>
              <w:right w:w="72" w:type="dxa"/>
            </w:tcMar>
          </w:tcPr>
          <w:p w:rsidR="00DC57B2" w:rsidRDefault="00DC57B2" w:rsidP="00DC57B2">
            <w:pPr>
              <w:pStyle w:val="RecordSeriesTitles"/>
            </w:pPr>
            <w:r>
              <w:t>Intelligence Files</w:t>
            </w:r>
          </w:p>
          <w:p w:rsidR="00DC57B2" w:rsidRDefault="00DC57B2" w:rsidP="00D27A52">
            <w:r>
              <w:t>Criminal intelligence files created or accumulated by agency personnel in the course of investigating suspected or alleged criminal activity.</w:t>
            </w:r>
            <w:r w:rsidRPr="00291DDD">
              <w:t xml:space="preserve"> </w:t>
            </w:r>
          </w:p>
          <w:p w:rsidR="00DC57B2" w:rsidRPr="000B4AE5" w:rsidRDefault="00DC57B2" w:rsidP="00D27A52">
            <w:pPr>
              <w:pStyle w:val="Includes"/>
            </w:pPr>
            <w:r>
              <w:t>Includes records relating to the provision of special security (for dignitaries, witnesses, etc.).</w:t>
            </w:r>
            <w:r w:rsidR="00CD47B3" w:rsidRPr="00CD47B3">
              <w:t xml:space="preserve"> </w:t>
            </w:r>
            <w:r w:rsidR="00CD47B3" w:rsidRPr="00CD47B3">
              <w:fldChar w:fldCharType="begin"/>
            </w:r>
            <w:r w:rsidR="00CD47B3" w:rsidRPr="00CD47B3">
              <w:instrText xml:space="preserve">xe "intelligence files" \f subject </w:instrText>
            </w:r>
            <w:r w:rsidR="00CD47B3" w:rsidRPr="00CD47B3">
              <w:fldChar w:fldCharType="end"/>
            </w:r>
          </w:p>
        </w:tc>
        <w:tc>
          <w:tcPr>
            <w:tcW w:w="1001" w:type="pct"/>
            <w:shd w:val="clear" w:color="auto" w:fill="auto"/>
            <w:tcMar>
              <w:top w:w="43" w:type="dxa"/>
              <w:left w:w="72" w:type="dxa"/>
              <w:bottom w:w="43" w:type="dxa"/>
              <w:right w:w="72" w:type="dxa"/>
            </w:tcMar>
          </w:tcPr>
          <w:p w:rsidR="00DC57B2" w:rsidRDefault="00DC57B2" w:rsidP="00DC57B2">
            <w:pPr>
              <w:pStyle w:val="TableText"/>
            </w:pPr>
            <w:r>
              <w:rPr>
                <w:b/>
              </w:rPr>
              <w:t>Retain</w:t>
            </w:r>
            <w:r>
              <w:t xml:space="preserve"> until no longer needed for agency business</w:t>
            </w:r>
          </w:p>
          <w:p w:rsidR="00DC57B2" w:rsidRDefault="00DC57B2" w:rsidP="00DC57B2">
            <w:pPr>
              <w:pStyle w:val="TableText"/>
              <w:rPr>
                <w:i/>
              </w:rPr>
            </w:pPr>
            <w:r>
              <w:t xml:space="preserve">   </w:t>
            </w:r>
            <w:r>
              <w:rPr>
                <w:i/>
              </w:rPr>
              <w:t>then</w:t>
            </w:r>
          </w:p>
          <w:p w:rsidR="00DC57B2" w:rsidRPr="00AF7865" w:rsidRDefault="00DC57B2" w:rsidP="00CD47B3">
            <w:pPr>
              <w:pStyle w:val="TableText"/>
            </w:pPr>
            <w:r>
              <w:rPr>
                <w:b/>
              </w:rPr>
              <w:t>Destroy</w:t>
            </w:r>
            <w:r>
              <w:t>.</w:t>
            </w:r>
            <w:r w:rsidR="00CD47B3" w:rsidRPr="002656ED">
              <w:rPr>
                <w:b/>
                <w:i/>
              </w:rPr>
              <w:t xml:space="preserve"> </w:t>
            </w:r>
          </w:p>
        </w:tc>
        <w:tc>
          <w:tcPr>
            <w:tcW w:w="596" w:type="pct"/>
            <w:gridSpan w:val="2"/>
            <w:shd w:val="clear" w:color="auto" w:fill="auto"/>
            <w:tcMar>
              <w:top w:w="43" w:type="dxa"/>
              <w:left w:w="72" w:type="dxa"/>
              <w:bottom w:w="43" w:type="dxa"/>
              <w:right w:w="72" w:type="dxa"/>
            </w:tcMar>
          </w:tcPr>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Pr>
                <w:sz w:val="20"/>
                <w:szCs w:val="20"/>
              </w:rPr>
              <w:t>OPR</w:t>
            </w:r>
            <w:r>
              <w:fldChar w:fldCharType="begin"/>
            </w:r>
            <w:r>
              <w:rPr>
                <w:color w:val="auto"/>
              </w:rPr>
              <w:instrText>xe "special:security" \f subject</w:instrText>
            </w:r>
            <w:r>
              <w:fldChar w:fldCharType="end"/>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Pr="009B067D" w:rsidRDefault="00DC57B2" w:rsidP="00DC57B2">
            <w:pPr>
              <w:jc w:val="center"/>
              <w:rPr>
                <w:szCs w:val="22"/>
              </w:rPr>
            </w:pPr>
            <w:r>
              <w:lastRenderedPageBreak/>
              <w:t>LE2010</w:t>
            </w:r>
            <w:r w:rsidR="00E76422" w:rsidRPr="00E76422">
              <w:rPr>
                <w:rFonts w:ascii="Arial" w:hAnsi="Arial"/>
              </w:rPr>
              <w:t>-</w:t>
            </w:r>
            <w:r>
              <w:t>075 Rev. 0</w:t>
            </w:r>
            <w:r>
              <w:fldChar w:fldCharType="begin"/>
            </w:r>
            <w:r>
              <w:rPr>
                <w:color w:val="auto"/>
              </w:rPr>
              <w:instrText xml:space="preserve">xe "LE2010-075" \f dan </w:instrText>
            </w:r>
            <w:r>
              <w:fldChar w:fldCharType="end"/>
            </w:r>
          </w:p>
        </w:tc>
        <w:tc>
          <w:tcPr>
            <w:tcW w:w="2903" w:type="pct"/>
            <w:shd w:val="clear" w:color="auto" w:fill="auto"/>
            <w:tcMar>
              <w:top w:w="43" w:type="dxa"/>
              <w:left w:w="72" w:type="dxa"/>
              <w:bottom w:w="43" w:type="dxa"/>
              <w:right w:w="72" w:type="dxa"/>
            </w:tcMar>
          </w:tcPr>
          <w:p w:rsidR="00DC57B2" w:rsidRPr="001212AE" w:rsidRDefault="00DC57B2" w:rsidP="00DC57B2">
            <w:pPr>
              <w:pStyle w:val="RecordSeriesTitles"/>
            </w:pPr>
            <w:r w:rsidRPr="001212AE">
              <w:t>Intercepted Communic</w:t>
            </w:r>
            <w:r>
              <w:t xml:space="preserve">ations/Conversations </w:t>
            </w:r>
            <w:r w:rsidRPr="007C6720">
              <w:rPr>
                <w:rFonts w:ascii="Arial" w:hAnsi="Arial" w:cs="Arial"/>
              </w:rPr>
              <w:t>–</w:t>
            </w:r>
            <w:r>
              <w:t xml:space="preserve"> Recorded</w:t>
            </w:r>
          </w:p>
          <w:p w:rsidR="00DC57B2" w:rsidRPr="001212AE" w:rsidRDefault="00DC57B2" w:rsidP="00DC57B2">
            <w:r w:rsidRPr="001212AE">
              <w:t>Records relating to private communications and/or conversations obtained from non</w:t>
            </w:r>
            <w:r w:rsidR="00E76422" w:rsidRPr="00E76422">
              <w:rPr>
                <w:rFonts w:ascii="Arial" w:hAnsi="Arial"/>
              </w:rPr>
              <w:t>-</w:t>
            </w:r>
            <w:r w:rsidRPr="001212AE">
              <w:t xml:space="preserve">consenting parties authorized by a superior court judge in accordance with </w:t>
            </w:r>
            <w:hyperlink r:id="rId139" w:history="1">
              <w:r w:rsidRPr="000D6609">
                <w:rPr>
                  <w:rStyle w:val="Hyperlink"/>
                </w:rPr>
                <w:t>RCW 9.73.040</w:t>
              </w:r>
            </w:hyperlink>
            <w:r w:rsidRPr="001212AE">
              <w:t>.</w:t>
            </w:r>
            <w:r>
              <w:t xml:space="preserve"> </w:t>
            </w:r>
            <w:r>
              <w:fldChar w:fldCharType="begin"/>
            </w:r>
            <w:r>
              <w:instrText>xe "intercepted communications/conversations</w:instrText>
            </w:r>
            <w:r w:rsidRPr="00FD29A0">
              <w:instrText xml:space="preserve">" \f subject </w:instrText>
            </w:r>
            <w:r>
              <w:fldChar w:fldCharType="end"/>
            </w:r>
            <w:r>
              <w:fldChar w:fldCharType="begin"/>
            </w:r>
            <w:r>
              <w:instrText xml:space="preserve">xe "recordings:intercepted communications" \f subject </w:instrText>
            </w:r>
            <w:r>
              <w:fldChar w:fldCharType="end"/>
            </w:r>
            <w:r>
              <w:fldChar w:fldCharType="begin"/>
            </w:r>
            <w:r>
              <w:instrText xml:space="preserve">xe "non-consensual recordings (intercepted)" \f subject </w:instrText>
            </w:r>
            <w:r>
              <w:fldChar w:fldCharType="end"/>
            </w:r>
            <w:r w:rsidRPr="00B0424A">
              <w:fldChar w:fldCharType="begin"/>
            </w:r>
            <w:r w:rsidRPr="00B0424A">
              <w:instrText xml:space="preserve">xe "audio recordings:intercepted communications" \f subject </w:instrText>
            </w:r>
            <w:r w:rsidRPr="00B0424A">
              <w:fldChar w:fldCharType="end"/>
            </w:r>
          </w:p>
          <w:p w:rsidR="00DC57B2" w:rsidRPr="001212AE" w:rsidRDefault="00DC57B2" w:rsidP="00DC57B2">
            <w:pPr>
              <w:pStyle w:val="Includes"/>
            </w:pPr>
            <w:r w:rsidRPr="001212AE">
              <w:t>Includes, but is not limited to:</w:t>
            </w:r>
          </w:p>
          <w:p w:rsidR="00DC57B2" w:rsidRPr="00005167" w:rsidRDefault="00DC57B2" w:rsidP="00005167">
            <w:pPr>
              <w:pStyle w:val="BULLETSINC"/>
              <w:numPr>
                <w:ilvl w:val="0"/>
                <w:numId w:val="52"/>
              </w:numPr>
            </w:pPr>
            <w:r w:rsidRPr="00005167">
              <w:t>Authorization(s);</w:t>
            </w:r>
          </w:p>
          <w:p w:rsidR="00DC57B2" w:rsidRPr="000B4AE5" w:rsidRDefault="00DC57B2" w:rsidP="00005167">
            <w:pPr>
              <w:pStyle w:val="BULLETSINC"/>
              <w:numPr>
                <w:ilvl w:val="0"/>
                <w:numId w:val="52"/>
              </w:numPr>
            </w:pPr>
            <w:r w:rsidRPr="00005167">
              <w:t>Recordings.</w:t>
            </w:r>
          </w:p>
        </w:tc>
        <w:tc>
          <w:tcPr>
            <w:tcW w:w="1001" w:type="pct"/>
            <w:shd w:val="clear" w:color="auto" w:fill="auto"/>
            <w:tcMar>
              <w:top w:w="43" w:type="dxa"/>
              <w:left w:w="72" w:type="dxa"/>
              <w:bottom w:w="43" w:type="dxa"/>
              <w:right w:w="72" w:type="dxa"/>
            </w:tcMar>
          </w:tcPr>
          <w:p w:rsidR="00DC57B2" w:rsidRDefault="00DC57B2" w:rsidP="00DC57B2">
            <w:r>
              <w:rPr>
                <w:b/>
              </w:rPr>
              <w:t>Retain</w:t>
            </w:r>
            <w:r>
              <w:t xml:space="preserve"> until disposition of pertinent case file</w:t>
            </w:r>
          </w:p>
          <w:p w:rsidR="00DC57B2" w:rsidRDefault="00DC57B2" w:rsidP="00DC57B2">
            <w:pPr>
              <w:rPr>
                <w:i/>
              </w:rPr>
            </w:pPr>
            <w:r>
              <w:t xml:space="preserve">   </w:t>
            </w:r>
            <w:r>
              <w:rPr>
                <w:i/>
              </w:rPr>
              <w:t>then</w:t>
            </w:r>
          </w:p>
          <w:p w:rsidR="00DC57B2" w:rsidRPr="00AF7865" w:rsidRDefault="00DC57B2" w:rsidP="00DC57B2">
            <w:pPr>
              <w:pStyle w:val="TableText"/>
            </w:pPr>
            <w:r>
              <w:rPr>
                <w:b/>
              </w:rPr>
              <w:t>Destroy.</w:t>
            </w:r>
          </w:p>
        </w:tc>
        <w:tc>
          <w:tcPr>
            <w:tcW w:w="596" w:type="pct"/>
            <w:gridSpan w:val="2"/>
            <w:shd w:val="clear" w:color="auto" w:fill="auto"/>
            <w:tcMar>
              <w:top w:w="43" w:type="dxa"/>
              <w:left w:w="72" w:type="dxa"/>
              <w:bottom w:w="43" w:type="dxa"/>
              <w:right w:w="72" w:type="dxa"/>
            </w:tcMar>
          </w:tcPr>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sidRPr="00A56BA2">
              <w:rPr>
                <w:sz w:val="20"/>
                <w:szCs w:val="20"/>
              </w:rPr>
              <w:t>OPR</w:t>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Pr="009B067D" w:rsidRDefault="00DC57B2" w:rsidP="00DC57B2">
            <w:pPr>
              <w:jc w:val="center"/>
              <w:rPr>
                <w:szCs w:val="22"/>
              </w:rPr>
            </w:pPr>
            <w:r>
              <w:t>LE2010</w:t>
            </w:r>
            <w:r w:rsidR="00E76422" w:rsidRPr="00E76422">
              <w:rPr>
                <w:rFonts w:ascii="Arial" w:hAnsi="Arial"/>
              </w:rPr>
              <w:t>-</w:t>
            </w:r>
            <w:r>
              <w:t>076 Rev. 0</w:t>
            </w:r>
            <w:r>
              <w:fldChar w:fldCharType="begin"/>
            </w:r>
            <w:r>
              <w:rPr>
                <w:color w:val="auto"/>
              </w:rPr>
              <w:instrText xml:space="preserve">xe "LE2010-076" \f dan </w:instrText>
            </w:r>
            <w:r>
              <w:fldChar w:fldCharType="end"/>
            </w:r>
          </w:p>
        </w:tc>
        <w:tc>
          <w:tcPr>
            <w:tcW w:w="2903" w:type="pct"/>
            <w:shd w:val="clear" w:color="auto" w:fill="auto"/>
            <w:tcMar>
              <w:top w:w="43" w:type="dxa"/>
              <w:left w:w="72" w:type="dxa"/>
              <w:bottom w:w="43" w:type="dxa"/>
              <w:right w:w="72" w:type="dxa"/>
            </w:tcMar>
          </w:tcPr>
          <w:p w:rsidR="00DC57B2" w:rsidRPr="001212AE" w:rsidRDefault="00DC57B2" w:rsidP="00DC57B2">
            <w:pPr>
              <w:pStyle w:val="RecordSeriesTitles"/>
            </w:pPr>
            <w:r w:rsidRPr="001212AE">
              <w:t xml:space="preserve">Intercepted Communications/Conversations </w:t>
            </w:r>
            <w:r w:rsidRPr="007C6720">
              <w:rPr>
                <w:rFonts w:ascii="Arial" w:hAnsi="Arial" w:cs="Arial"/>
              </w:rPr>
              <w:t>–</w:t>
            </w:r>
            <w:r w:rsidRPr="001212AE">
              <w:t xml:space="preserve"> Not Recorded</w:t>
            </w:r>
          </w:p>
          <w:p w:rsidR="00DC57B2" w:rsidRPr="000B4AE5" w:rsidRDefault="00DC57B2" w:rsidP="00EB16C7">
            <w:r w:rsidRPr="001212AE">
              <w:t xml:space="preserve">Records relating to </w:t>
            </w:r>
            <w:r w:rsidRPr="001212AE">
              <w:rPr>
                <w:u w:val="single"/>
              </w:rPr>
              <w:t>unfulfilled</w:t>
            </w:r>
            <w:r w:rsidRPr="001212AE">
              <w:t xml:space="preserve"> authorizations obtained from a superior court judge for the interception, </w:t>
            </w:r>
            <w:r w:rsidR="00851481" w:rsidRPr="001212AE">
              <w:t>transmission</w:t>
            </w:r>
            <w:r w:rsidRPr="001212AE">
              <w:t xml:space="preserve"> or recording of communications or conversations with a non</w:t>
            </w:r>
            <w:r w:rsidR="00E76422" w:rsidRPr="00E76422">
              <w:rPr>
                <w:rFonts w:ascii="Arial" w:hAnsi="Arial"/>
              </w:rPr>
              <w:t>-</w:t>
            </w:r>
            <w:r w:rsidRPr="001212AE">
              <w:t>consenting party.</w:t>
            </w:r>
            <w:r>
              <w:t xml:space="preserve"> </w:t>
            </w:r>
            <w:r>
              <w:fldChar w:fldCharType="begin"/>
            </w:r>
            <w:r>
              <w:instrText xml:space="preserve">xe "recordings:intercepted communications" \f subject </w:instrText>
            </w:r>
            <w:r>
              <w:fldChar w:fldCharType="end"/>
            </w:r>
            <w:r>
              <w:fldChar w:fldCharType="begin"/>
            </w:r>
            <w:r>
              <w:instrText xml:space="preserve">xe "non-consensual recordings (intercepted)" \f subject </w:instrText>
            </w:r>
            <w:r>
              <w:fldChar w:fldCharType="end"/>
            </w:r>
          </w:p>
        </w:tc>
        <w:tc>
          <w:tcPr>
            <w:tcW w:w="1001" w:type="pct"/>
            <w:shd w:val="clear" w:color="auto" w:fill="auto"/>
            <w:tcMar>
              <w:top w:w="43" w:type="dxa"/>
              <w:left w:w="72" w:type="dxa"/>
              <w:bottom w:w="43" w:type="dxa"/>
              <w:right w:w="72" w:type="dxa"/>
            </w:tcMar>
          </w:tcPr>
          <w:p w:rsidR="00DC57B2" w:rsidRDefault="00DC57B2" w:rsidP="00DC57B2">
            <w:r>
              <w:rPr>
                <w:b/>
              </w:rPr>
              <w:t>Retain</w:t>
            </w:r>
            <w:r>
              <w:t xml:space="preserve"> until expiration of authorization</w:t>
            </w:r>
          </w:p>
          <w:p w:rsidR="00DC57B2" w:rsidRDefault="00DC57B2" w:rsidP="00DC57B2">
            <w:pPr>
              <w:rPr>
                <w:i/>
              </w:rPr>
            </w:pPr>
            <w:r>
              <w:t xml:space="preserve">   </w:t>
            </w:r>
            <w:r>
              <w:rPr>
                <w:i/>
              </w:rPr>
              <w:t>then</w:t>
            </w:r>
          </w:p>
          <w:p w:rsidR="00DC57B2" w:rsidRPr="00AF7865" w:rsidRDefault="00DC57B2" w:rsidP="00DC57B2">
            <w:pPr>
              <w:pStyle w:val="TableText"/>
            </w:pPr>
            <w:r>
              <w:rPr>
                <w:b/>
              </w:rPr>
              <w:t>Destroy.</w:t>
            </w:r>
          </w:p>
        </w:tc>
        <w:tc>
          <w:tcPr>
            <w:tcW w:w="596" w:type="pct"/>
            <w:gridSpan w:val="2"/>
            <w:shd w:val="clear" w:color="auto" w:fill="auto"/>
            <w:tcMar>
              <w:top w:w="43" w:type="dxa"/>
              <w:left w:w="72" w:type="dxa"/>
              <w:bottom w:w="43" w:type="dxa"/>
              <w:right w:w="72" w:type="dxa"/>
            </w:tcMar>
          </w:tcPr>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Pr>
                <w:sz w:val="20"/>
                <w:szCs w:val="20"/>
              </w:rPr>
              <w:t>OPR</w:t>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Default="00DC57B2" w:rsidP="00DC57B2">
            <w:pPr>
              <w:jc w:val="center"/>
            </w:pPr>
            <w:r>
              <w:t>LE06</w:t>
            </w:r>
            <w:r w:rsidR="00E76422" w:rsidRPr="00E76422">
              <w:rPr>
                <w:rFonts w:ascii="Arial" w:hAnsi="Arial"/>
              </w:rPr>
              <w:t>-</w:t>
            </w:r>
            <w:r>
              <w:t>01</w:t>
            </w:r>
            <w:r w:rsidR="00E76422" w:rsidRPr="00E76422">
              <w:rPr>
                <w:rFonts w:ascii="Arial" w:hAnsi="Arial"/>
              </w:rPr>
              <w:t>-</w:t>
            </w:r>
            <w:r>
              <w:t>04</w:t>
            </w:r>
          </w:p>
          <w:p w:rsidR="00DC57B2" w:rsidRPr="009B067D" w:rsidRDefault="00DC57B2" w:rsidP="00DC57B2">
            <w:pPr>
              <w:jc w:val="center"/>
              <w:rPr>
                <w:szCs w:val="22"/>
              </w:rPr>
            </w:pPr>
            <w:r>
              <w:t>Rev. 1</w:t>
            </w:r>
            <w:r>
              <w:fldChar w:fldCharType="begin"/>
            </w:r>
            <w:r>
              <w:rPr>
                <w:color w:val="auto"/>
              </w:rPr>
              <w:instrText xml:space="preserve">xe "LE06-01-04" \f dan </w:instrText>
            </w:r>
            <w:r>
              <w:fldChar w:fldCharType="end"/>
            </w:r>
          </w:p>
        </w:tc>
        <w:tc>
          <w:tcPr>
            <w:tcW w:w="2903" w:type="pct"/>
            <w:shd w:val="clear" w:color="auto" w:fill="auto"/>
            <w:tcMar>
              <w:top w:w="43" w:type="dxa"/>
              <w:left w:w="72" w:type="dxa"/>
              <w:bottom w:w="43" w:type="dxa"/>
              <w:right w:w="72" w:type="dxa"/>
            </w:tcMar>
          </w:tcPr>
          <w:p w:rsidR="00DC57B2" w:rsidRDefault="00DC57B2" w:rsidP="00DC57B2">
            <w:pPr>
              <w:pStyle w:val="RecordSeriesTitles"/>
            </w:pPr>
            <w:r>
              <w:t>Investigational Conversation Recordings</w:t>
            </w:r>
          </w:p>
          <w:p w:rsidR="00DC57B2" w:rsidRPr="000B4AE5" w:rsidRDefault="00DC57B2" w:rsidP="00A77D48">
            <w:r>
              <w:t>Recordings of investigational conversations with victims, suspects, witnesses, or other individuals associated with criminal investigations.</w:t>
            </w:r>
            <w:r w:rsidRPr="002656ED">
              <w:t xml:space="preserve"> </w:t>
            </w:r>
            <w:r w:rsidRPr="002656ED">
              <w:fldChar w:fldCharType="begin"/>
            </w:r>
            <w:r w:rsidRPr="002656ED">
              <w:instrText xml:space="preserve">xe "recordings:investigational conversations" \f subject </w:instrText>
            </w:r>
            <w:r w:rsidRPr="002656ED">
              <w:fldChar w:fldCharType="end"/>
            </w:r>
            <w:r w:rsidRPr="002656ED">
              <w:fldChar w:fldCharType="begin"/>
            </w:r>
            <w:r w:rsidRPr="002656ED">
              <w:instrText xml:space="preserve">xe "investigational conversations:recordings" \f subject </w:instrText>
            </w:r>
            <w:r w:rsidRPr="002656ED">
              <w:fldChar w:fldCharType="end"/>
            </w:r>
          </w:p>
        </w:tc>
        <w:tc>
          <w:tcPr>
            <w:tcW w:w="1001" w:type="pct"/>
            <w:shd w:val="clear" w:color="auto" w:fill="auto"/>
            <w:tcMar>
              <w:top w:w="43" w:type="dxa"/>
              <w:left w:w="72" w:type="dxa"/>
              <w:bottom w:w="43" w:type="dxa"/>
              <w:right w:w="72" w:type="dxa"/>
            </w:tcMar>
          </w:tcPr>
          <w:p w:rsidR="00DC57B2" w:rsidRDefault="00DC57B2" w:rsidP="00DC57B2">
            <w:r>
              <w:rPr>
                <w:b/>
              </w:rPr>
              <w:t>Retain</w:t>
            </w:r>
            <w:r>
              <w:t xml:space="preserve"> for 1 year after transcribed verbatim and verified</w:t>
            </w:r>
          </w:p>
          <w:p w:rsidR="00DC57B2" w:rsidRDefault="00DC57B2" w:rsidP="00DC57B2">
            <w:pPr>
              <w:rPr>
                <w:i/>
              </w:rPr>
            </w:pPr>
            <w:r>
              <w:t xml:space="preserve">   </w:t>
            </w:r>
            <w:r>
              <w:rPr>
                <w:i/>
              </w:rPr>
              <w:t>or</w:t>
            </w:r>
          </w:p>
          <w:p w:rsidR="00DC57B2" w:rsidRDefault="00DC57B2" w:rsidP="00DC57B2">
            <w:r>
              <w:t xml:space="preserve">until disposition of pertinent case file, </w:t>
            </w:r>
            <w:r w:rsidRPr="00A77D48">
              <w:rPr>
                <w:i/>
              </w:rPr>
              <w:t>whichever is sooner</w:t>
            </w:r>
          </w:p>
          <w:p w:rsidR="00DC57B2" w:rsidRDefault="00DC57B2" w:rsidP="00DC57B2">
            <w:pPr>
              <w:rPr>
                <w:i/>
              </w:rPr>
            </w:pPr>
            <w:r>
              <w:t xml:space="preserve">   </w:t>
            </w:r>
            <w:r>
              <w:rPr>
                <w:i/>
              </w:rPr>
              <w:t>then</w:t>
            </w:r>
          </w:p>
          <w:p w:rsidR="00DC57B2" w:rsidRPr="00AF7865" w:rsidRDefault="00DC57B2" w:rsidP="00DC57B2">
            <w:pPr>
              <w:pStyle w:val="TableText"/>
            </w:pPr>
            <w:r>
              <w:rPr>
                <w:b/>
              </w:rPr>
              <w:t>Destroy.</w:t>
            </w:r>
          </w:p>
        </w:tc>
        <w:tc>
          <w:tcPr>
            <w:tcW w:w="596" w:type="pct"/>
            <w:gridSpan w:val="2"/>
            <w:shd w:val="clear" w:color="auto" w:fill="auto"/>
            <w:tcMar>
              <w:top w:w="43" w:type="dxa"/>
              <w:left w:w="72" w:type="dxa"/>
              <w:bottom w:w="43" w:type="dxa"/>
              <w:right w:w="72" w:type="dxa"/>
            </w:tcMar>
          </w:tcPr>
          <w:p w:rsidR="00DC57B2" w:rsidRDefault="00DC57B2" w:rsidP="00DC57B2">
            <w:pPr>
              <w:pStyle w:val="TableText"/>
              <w:jc w:val="center"/>
              <w:rPr>
                <w:sz w:val="20"/>
                <w:szCs w:val="20"/>
              </w:rPr>
            </w:pPr>
            <w:r>
              <w:rPr>
                <w:sz w:val="20"/>
                <w:szCs w:val="20"/>
              </w:rPr>
              <w:t>NON</w:t>
            </w:r>
            <w:r w:rsidR="00E76422" w:rsidRPr="00E76422">
              <w:rPr>
                <w:rFonts w:ascii="Arial" w:hAnsi="Arial"/>
                <w:sz w:val="20"/>
                <w:szCs w:val="20"/>
              </w:rPr>
              <w:t>-</w:t>
            </w:r>
            <w:r>
              <w:rPr>
                <w:sz w:val="20"/>
                <w:szCs w:val="20"/>
              </w:rPr>
              <w:t>ARCHIVAL</w:t>
            </w:r>
          </w:p>
          <w:p w:rsidR="00DC57B2" w:rsidRDefault="00DC57B2" w:rsidP="00DC57B2">
            <w:pPr>
              <w:pStyle w:val="TableText"/>
              <w:jc w:val="center"/>
              <w:rPr>
                <w:sz w:val="20"/>
                <w:szCs w:val="20"/>
              </w:rPr>
            </w:pPr>
            <w:r>
              <w:rPr>
                <w:sz w:val="20"/>
                <w:szCs w:val="20"/>
              </w:rPr>
              <w:t>NON</w:t>
            </w:r>
            <w:r w:rsidR="00E76422" w:rsidRPr="00E76422">
              <w:rPr>
                <w:rFonts w:ascii="Arial" w:hAnsi="Arial"/>
                <w:sz w:val="20"/>
                <w:szCs w:val="20"/>
              </w:rPr>
              <w:t>-</w:t>
            </w:r>
            <w:r>
              <w:rPr>
                <w:sz w:val="20"/>
                <w:szCs w:val="20"/>
              </w:rPr>
              <w:t>ESSENTIAL</w:t>
            </w:r>
          </w:p>
          <w:p w:rsidR="00DC57B2" w:rsidRPr="00A56BA2" w:rsidRDefault="00DC57B2" w:rsidP="00DC57B2">
            <w:pPr>
              <w:pStyle w:val="TableText"/>
              <w:jc w:val="center"/>
              <w:rPr>
                <w:b/>
                <w:szCs w:val="22"/>
              </w:rPr>
            </w:pPr>
            <w:r>
              <w:rPr>
                <w:sz w:val="20"/>
                <w:szCs w:val="20"/>
              </w:rPr>
              <w:t>OFM</w:t>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Pr="009B067D" w:rsidRDefault="00DC57B2" w:rsidP="00DC57B2">
            <w:pPr>
              <w:jc w:val="center"/>
              <w:rPr>
                <w:szCs w:val="22"/>
              </w:rPr>
            </w:pPr>
            <w:r>
              <w:t>LE2010</w:t>
            </w:r>
            <w:r w:rsidR="00E76422" w:rsidRPr="00E76422">
              <w:rPr>
                <w:rFonts w:ascii="Arial" w:hAnsi="Arial"/>
              </w:rPr>
              <w:t>-</w:t>
            </w:r>
            <w:r>
              <w:t>077 Rev. 0</w:t>
            </w:r>
            <w:r>
              <w:fldChar w:fldCharType="begin"/>
            </w:r>
            <w:r>
              <w:rPr>
                <w:color w:val="auto"/>
              </w:rPr>
              <w:instrText xml:space="preserve">xe "LE2010-077" \f dan </w:instrText>
            </w:r>
            <w:r>
              <w:fldChar w:fldCharType="end"/>
            </w:r>
          </w:p>
        </w:tc>
        <w:tc>
          <w:tcPr>
            <w:tcW w:w="2903" w:type="pct"/>
            <w:shd w:val="clear" w:color="auto" w:fill="auto"/>
            <w:tcMar>
              <w:top w:w="43" w:type="dxa"/>
              <w:left w:w="72" w:type="dxa"/>
              <w:bottom w:w="43" w:type="dxa"/>
              <w:right w:w="72" w:type="dxa"/>
            </w:tcMar>
          </w:tcPr>
          <w:p w:rsidR="00DC57B2" w:rsidRDefault="00DC57B2" w:rsidP="00DC57B2">
            <w:pPr>
              <w:pStyle w:val="RecordSeriesTitles"/>
            </w:pPr>
            <w:r>
              <w:t>Investigational Conversation Transcriptions</w:t>
            </w:r>
          </w:p>
          <w:p w:rsidR="00DC57B2" w:rsidRPr="000B4AE5" w:rsidRDefault="00DC57B2" w:rsidP="00EB16C7">
            <w:r>
              <w:t xml:space="preserve">Transcriptions of recorded investigational conversations with victims, suspects, witnesses, or other individuals associated with criminal investigations. </w:t>
            </w:r>
            <w:r w:rsidRPr="009B067D">
              <w:fldChar w:fldCharType="begin"/>
            </w:r>
            <w:r w:rsidRPr="009B067D">
              <w:instrText xml:space="preserve">xe "recordings:investigational conversations" \f subject </w:instrText>
            </w:r>
            <w:r w:rsidRPr="009B067D">
              <w:fldChar w:fldCharType="end"/>
            </w:r>
            <w:r w:rsidRPr="009B067D">
              <w:fldChar w:fldCharType="begin"/>
            </w:r>
            <w:r w:rsidRPr="009B067D">
              <w:instrText>xe "investigational conversations:</w:instrText>
            </w:r>
            <w:r>
              <w:instrText>transcriptions</w:instrText>
            </w:r>
            <w:r w:rsidRPr="009B067D">
              <w:instrText xml:space="preserve">" \f subject </w:instrText>
            </w:r>
            <w:r w:rsidRPr="009B067D">
              <w:fldChar w:fldCharType="end"/>
            </w:r>
          </w:p>
        </w:tc>
        <w:tc>
          <w:tcPr>
            <w:tcW w:w="1001" w:type="pct"/>
            <w:shd w:val="clear" w:color="auto" w:fill="auto"/>
            <w:tcMar>
              <w:top w:w="43" w:type="dxa"/>
              <w:left w:w="72" w:type="dxa"/>
              <w:bottom w:w="43" w:type="dxa"/>
              <w:right w:w="72" w:type="dxa"/>
            </w:tcMar>
          </w:tcPr>
          <w:p w:rsidR="00DC57B2" w:rsidRDefault="00DC57B2" w:rsidP="00DC57B2">
            <w:pPr>
              <w:pStyle w:val="TableText"/>
            </w:pPr>
            <w:r>
              <w:rPr>
                <w:b/>
              </w:rPr>
              <w:t>Retain</w:t>
            </w:r>
            <w:r>
              <w:t xml:space="preserve"> until disposition of pertinent case file</w:t>
            </w:r>
          </w:p>
          <w:p w:rsidR="00DC57B2" w:rsidRDefault="00DC57B2" w:rsidP="00DC57B2">
            <w:pPr>
              <w:pStyle w:val="TableText"/>
              <w:rPr>
                <w:i/>
              </w:rPr>
            </w:pPr>
            <w:r>
              <w:t xml:space="preserve">   </w:t>
            </w:r>
            <w:r>
              <w:rPr>
                <w:i/>
              </w:rPr>
              <w:t>then</w:t>
            </w:r>
          </w:p>
          <w:p w:rsidR="00DC57B2" w:rsidRPr="00AF7865" w:rsidRDefault="00DC57B2" w:rsidP="00DC57B2">
            <w:pPr>
              <w:pStyle w:val="TableText"/>
            </w:pPr>
            <w:r>
              <w:rPr>
                <w:b/>
              </w:rPr>
              <w:t>Destroy.</w:t>
            </w:r>
          </w:p>
        </w:tc>
        <w:tc>
          <w:tcPr>
            <w:tcW w:w="596" w:type="pct"/>
            <w:gridSpan w:val="2"/>
            <w:shd w:val="clear" w:color="auto" w:fill="auto"/>
            <w:tcMar>
              <w:top w:w="43" w:type="dxa"/>
              <w:left w:w="72" w:type="dxa"/>
              <w:bottom w:w="43" w:type="dxa"/>
              <w:right w:w="72" w:type="dxa"/>
            </w:tcMar>
          </w:tcPr>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Pr>
                <w:sz w:val="20"/>
                <w:szCs w:val="20"/>
              </w:rPr>
              <w:t>OPR</w:t>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Default="00DC57B2" w:rsidP="00DC57B2">
            <w:pPr>
              <w:jc w:val="center"/>
            </w:pPr>
            <w:r>
              <w:lastRenderedPageBreak/>
              <w:t>LE14</w:t>
            </w:r>
            <w:r w:rsidR="00E76422" w:rsidRPr="00E76422">
              <w:rPr>
                <w:rFonts w:ascii="Arial" w:hAnsi="Arial"/>
              </w:rPr>
              <w:t>-</w:t>
            </w:r>
            <w:r>
              <w:t>01</w:t>
            </w:r>
            <w:r w:rsidR="00E76422" w:rsidRPr="00E76422">
              <w:rPr>
                <w:rFonts w:ascii="Arial" w:hAnsi="Arial"/>
              </w:rPr>
              <w:t>-</w:t>
            </w:r>
            <w:r>
              <w:t>02</w:t>
            </w:r>
          </w:p>
          <w:p w:rsidR="00DC57B2" w:rsidRPr="009B067D" w:rsidRDefault="00DC57B2" w:rsidP="00DC57B2">
            <w:pPr>
              <w:jc w:val="center"/>
              <w:rPr>
                <w:szCs w:val="22"/>
              </w:rPr>
            </w:pPr>
            <w:r>
              <w:t>Rev. 1</w:t>
            </w:r>
            <w:r>
              <w:fldChar w:fldCharType="begin"/>
            </w:r>
            <w:r>
              <w:rPr>
                <w:color w:val="auto"/>
              </w:rPr>
              <w:instrText xml:space="preserve">xe "LE14-01-02" \f dan </w:instrText>
            </w:r>
            <w:r>
              <w:fldChar w:fldCharType="end"/>
            </w:r>
          </w:p>
        </w:tc>
        <w:tc>
          <w:tcPr>
            <w:tcW w:w="2903" w:type="pct"/>
            <w:shd w:val="clear" w:color="auto" w:fill="auto"/>
            <w:tcMar>
              <w:top w:w="43" w:type="dxa"/>
              <w:left w:w="72" w:type="dxa"/>
              <w:bottom w:w="43" w:type="dxa"/>
              <w:right w:w="72" w:type="dxa"/>
            </w:tcMar>
          </w:tcPr>
          <w:p w:rsidR="00DC57B2" w:rsidRPr="00F52CBC" w:rsidRDefault="00DC57B2" w:rsidP="00DC57B2">
            <w:pPr>
              <w:pStyle w:val="RecordSeriesTitles"/>
            </w:pPr>
            <w:r w:rsidRPr="00F52CBC">
              <w:t>Organized Crime</w:t>
            </w:r>
          </w:p>
          <w:p w:rsidR="00DC57B2" w:rsidRPr="00F52CBC" w:rsidRDefault="00DC57B2" w:rsidP="00DC57B2">
            <w:r w:rsidRPr="00F52CBC">
              <w:t>Records relating to the investigation of organized crime.</w:t>
            </w:r>
            <w:r>
              <w:t xml:space="preserve"> </w:t>
            </w:r>
            <w:r>
              <w:fldChar w:fldCharType="begin"/>
            </w:r>
            <w:r w:rsidRPr="00F52CBC">
              <w:instrText xml:space="preserve">xe "organized crime" \f subject </w:instrText>
            </w:r>
            <w:r>
              <w:fldChar w:fldCharType="end"/>
            </w:r>
            <w:r>
              <w:fldChar w:fldCharType="begin"/>
            </w:r>
            <w:r>
              <w:instrText xml:space="preserve">xe "criminal </w:instrText>
            </w:r>
            <w:r w:rsidRPr="00F52CBC">
              <w:instrText>activity profiles</w:instrText>
            </w:r>
            <w:r>
              <w:instrText xml:space="preserve"> (CAPs)</w:instrText>
            </w:r>
            <w:r w:rsidRPr="00F52CBC">
              <w:instrText>" \t "</w:instrText>
            </w:r>
            <w:r w:rsidRPr="002B6EE5">
              <w:rPr>
                <w:i/>
              </w:rPr>
              <w:instrText>see</w:instrText>
            </w:r>
            <w:r w:rsidRPr="00F52CBC">
              <w:instrText xml:space="preserve"> organized crime" \f subject</w:instrText>
            </w:r>
            <w:r>
              <w:fldChar w:fldCharType="end"/>
            </w:r>
          </w:p>
          <w:p w:rsidR="00DC57B2" w:rsidRPr="00F52CBC" w:rsidRDefault="00DC57B2" w:rsidP="00DC57B2">
            <w:pPr>
              <w:pStyle w:val="Includes"/>
            </w:pPr>
            <w:r w:rsidRPr="00F52CBC">
              <w:t>Includes, but is not limited to:</w:t>
            </w:r>
          </w:p>
          <w:p w:rsidR="00DC57B2" w:rsidRPr="00005167" w:rsidRDefault="00DC57B2" w:rsidP="00005167">
            <w:pPr>
              <w:pStyle w:val="BULLETSINC"/>
              <w:numPr>
                <w:ilvl w:val="0"/>
                <w:numId w:val="53"/>
              </w:numPr>
            </w:pPr>
            <w:r w:rsidRPr="00005167">
              <w:t>Criminal Activity Profiles (CAPs);</w:t>
            </w:r>
          </w:p>
          <w:p w:rsidR="00DC57B2" w:rsidRPr="00005167" w:rsidRDefault="00DC57B2" w:rsidP="00005167">
            <w:pPr>
              <w:pStyle w:val="BULLETSINC"/>
              <w:numPr>
                <w:ilvl w:val="0"/>
                <w:numId w:val="53"/>
              </w:numPr>
            </w:pPr>
            <w:r w:rsidRPr="00005167">
              <w:t>Incidental documents;</w:t>
            </w:r>
          </w:p>
          <w:p w:rsidR="00DC57B2" w:rsidRPr="000B4AE5" w:rsidRDefault="00DC57B2" w:rsidP="00005167">
            <w:pPr>
              <w:pStyle w:val="BULLETSINC"/>
              <w:numPr>
                <w:ilvl w:val="0"/>
                <w:numId w:val="53"/>
              </w:numPr>
            </w:pPr>
            <w:r w:rsidRPr="00005167">
              <w:t>Name/individual subject records.</w:t>
            </w:r>
          </w:p>
        </w:tc>
        <w:tc>
          <w:tcPr>
            <w:tcW w:w="1001" w:type="pct"/>
            <w:shd w:val="clear" w:color="auto" w:fill="auto"/>
            <w:tcMar>
              <w:top w:w="43" w:type="dxa"/>
              <w:left w:w="72" w:type="dxa"/>
              <w:bottom w:w="43" w:type="dxa"/>
              <w:right w:w="72" w:type="dxa"/>
            </w:tcMar>
          </w:tcPr>
          <w:p w:rsidR="00DC57B2" w:rsidRDefault="00DC57B2" w:rsidP="00DC57B2">
            <w:r>
              <w:rPr>
                <w:b/>
              </w:rPr>
              <w:t>Retain</w:t>
            </w:r>
            <w:r>
              <w:t xml:space="preserve"> for 3 years after conclusion of investigation</w:t>
            </w:r>
          </w:p>
          <w:p w:rsidR="00DC57B2" w:rsidRDefault="00DC57B2" w:rsidP="00DC57B2">
            <w:pPr>
              <w:rPr>
                <w:i/>
              </w:rPr>
            </w:pPr>
            <w:r>
              <w:rPr>
                <w:i/>
              </w:rPr>
              <w:t xml:space="preserve">   then</w:t>
            </w:r>
          </w:p>
          <w:p w:rsidR="00DC57B2" w:rsidRPr="00AF7865" w:rsidRDefault="00DC57B2" w:rsidP="00DC57B2">
            <w:pPr>
              <w:pStyle w:val="TableText"/>
            </w:pPr>
            <w:r>
              <w:rPr>
                <w:b/>
              </w:rPr>
              <w:t>Transfer</w:t>
            </w:r>
            <w:r>
              <w:t xml:space="preserve"> to Washington State Archives for appraisal and selective retention.</w:t>
            </w:r>
          </w:p>
        </w:tc>
        <w:tc>
          <w:tcPr>
            <w:tcW w:w="596" w:type="pct"/>
            <w:gridSpan w:val="2"/>
            <w:shd w:val="clear" w:color="auto" w:fill="auto"/>
            <w:tcMar>
              <w:top w:w="43" w:type="dxa"/>
              <w:left w:w="72" w:type="dxa"/>
              <w:bottom w:w="43" w:type="dxa"/>
              <w:right w:w="72" w:type="dxa"/>
            </w:tcMar>
          </w:tcPr>
          <w:p w:rsidR="00DC57B2" w:rsidRDefault="00DC57B2" w:rsidP="00DC57B2">
            <w:pPr>
              <w:pStyle w:val="TableText"/>
              <w:jc w:val="center"/>
              <w:rPr>
                <w:b/>
                <w:sz w:val="20"/>
                <w:szCs w:val="20"/>
              </w:rPr>
            </w:pPr>
            <w:r w:rsidRPr="00A56BA2">
              <w:rPr>
                <w:b/>
                <w:szCs w:val="22"/>
              </w:rPr>
              <w:t>ARCHIVAL</w:t>
            </w:r>
            <w:r w:rsidRPr="00A56BA2">
              <w:rPr>
                <w:b/>
                <w:sz w:val="20"/>
                <w:szCs w:val="20"/>
              </w:rPr>
              <w:t xml:space="preserve"> </w:t>
            </w:r>
          </w:p>
          <w:p w:rsidR="00DC57B2" w:rsidRPr="00F75FA5" w:rsidRDefault="00DC57B2" w:rsidP="00DC57B2">
            <w:pPr>
              <w:pStyle w:val="TableText"/>
              <w:jc w:val="center"/>
              <w:rPr>
                <w:sz w:val="20"/>
                <w:szCs w:val="20"/>
              </w:rPr>
            </w:pPr>
            <w:r w:rsidRPr="00F75FA5">
              <w:rPr>
                <w:b/>
                <w:sz w:val="16"/>
                <w:szCs w:val="16"/>
              </w:rPr>
              <w:t>(Appraisal Required)</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sidRPr="00A56BA2">
              <w:rPr>
                <w:sz w:val="20"/>
                <w:szCs w:val="20"/>
              </w:rPr>
              <w:t>OFM</w:t>
            </w:r>
            <w:r>
              <w:rPr>
                <w:sz w:val="20"/>
                <w:szCs w:val="20"/>
              </w:rPr>
              <w:fldChar w:fldCharType="begin"/>
            </w:r>
            <w:r>
              <w:instrText xml:space="preserve">xe "Investigation:Intelligence:Organized Crime" \f archival </w:instrText>
            </w:r>
            <w:r>
              <w:rPr>
                <w:sz w:val="20"/>
                <w:szCs w:val="20"/>
              </w:rPr>
              <w:fldChar w:fldCharType="end"/>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Pr="009B067D" w:rsidRDefault="00DC57B2" w:rsidP="00DC57B2">
            <w:pPr>
              <w:jc w:val="center"/>
              <w:rPr>
                <w:szCs w:val="22"/>
              </w:rPr>
            </w:pPr>
            <w:r>
              <w:t>LE2010</w:t>
            </w:r>
            <w:r w:rsidR="00E76422" w:rsidRPr="00E76422">
              <w:rPr>
                <w:rFonts w:ascii="Arial" w:hAnsi="Arial"/>
              </w:rPr>
              <w:t>-</w:t>
            </w:r>
            <w:r>
              <w:t>078 Rev. 0</w:t>
            </w:r>
            <w:r>
              <w:fldChar w:fldCharType="begin"/>
            </w:r>
            <w:r>
              <w:rPr>
                <w:color w:val="auto"/>
              </w:rPr>
              <w:instrText xml:space="preserve">xe "LE2010-078" \f dan </w:instrText>
            </w:r>
            <w:r>
              <w:fldChar w:fldCharType="end"/>
            </w:r>
          </w:p>
        </w:tc>
        <w:tc>
          <w:tcPr>
            <w:tcW w:w="2903" w:type="pct"/>
            <w:shd w:val="clear" w:color="auto" w:fill="auto"/>
            <w:tcMar>
              <w:top w:w="43" w:type="dxa"/>
              <w:left w:w="72" w:type="dxa"/>
              <w:bottom w:w="43" w:type="dxa"/>
              <w:right w:w="72" w:type="dxa"/>
            </w:tcMar>
          </w:tcPr>
          <w:p w:rsidR="00DC57B2" w:rsidRDefault="00DC57B2" w:rsidP="00DC57B2">
            <w:pPr>
              <w:pStyle w:val="RecordSeriesTitles"/>
            </w:pPr>
            <w:r>
              <w:t>Strip/Body Cavity Searches</w:t>
            </w:r>
          </w:p>
          <w:p w:rsidR="00DC57B2" w:rsidRDefault="00DC57B2" w:rsidP="00DC57B2">
            <w:r>
              <w:t xml:space="preserve">Records relating to strip or body cavity searches performed in accordance with </w:t>
            </w:r>
            <w:hyperlink r:id="rId140" w:history="1">
              <w:r w:rsidRPr="000D6609">
                <w:rPr>
                  <w:rStyle w:val="Hyperlink"/>
                </w:rPr>
                <w:t>RCW 10.79.080</w:t>
              </w:r>
            </w:hyperlink>
            <w:r>
              <w:t xml:space="preserve"> and/or </w:t>
            </w:r>
            <w:hyperlink r:id="rId141" w:history="1">
              <w:r w:rsidRPr="000D6609">
                <w:rPr>
                  <w:rStyle w:val="Hyperlink"/>
                </w:rPr>
                <w:t>RCW 10.79.150</w:t>
              </w:r>
            </w:hyperlink>
            <w:r>
              <w:t xml:space="preserve">. </w:t>
            </w:r>
            <w:r>
              <w:fldChar w:fldCharType="begin"/>
            </w:r>
            <w:r>
              <w:instrText xml:space="preserve">xe "strip/body cavity searches" \f subject </w:instrText>
            </w:r>
            <w:r>
              <w:fldChar w:fldCharType="end"/>
            </w:r>
            <w:r>
              <w:fldChar w:fldCharType="begin"/>
            </w:r>
            <w:r>
              <w:instrText xml:space="preserve">xe "searches (strip/body cavity)" \f subject </w:instrText>
            </w:r>
            <w:r>
              <w:fldChar w:fldCharType="end"/>
            </w:r>
          </w:p>
          <w:p w:rsidR="00DC57B2" w:rsidRDefault="00DC57B2" w:rsidP="00D27A52">
            <w:pPr>
              <w:pStyle w:val="Includes0"/>
            </w:pPr>
            <w:r>
              <w:t xml:space="preserve">Includes, but is not </w:t>
            </w:r>
            <w:r w:rsidRPr="00D27A52">
              <w:t>limited to:</w:t>
            </w:r>
          </w:p>
          <w:p w:rsidR="00DC57B2" w:rsidRPr="00005167" w:rsidRDefault="00DC57B2" w:rsidP="00005167">
            <w:pPr>
              <w:pStyle w:val="BULLETSINC"/>
              <w:numPr>
                <w:ilvl w:val="0"/>
                <w:numId w:val="54"/>
              </w:numPr>
            </w:pPr>
            <w:r w:rsidRPr="00005167">
              <w:t>Authorizations and warrants;</w:t>
            </w:r>
          </w:p>
          <w:p w:rsidR="00DC57B2" w:rsidRPr="000B4AE5" w:rsidRDefault="00DC57B2" w:rsidP="00005167">
            <w:pPr>
              <w:pStyle w:val="BULLETSINC"/>
              <w:numPr>
                <w:ilvl w:val="0"/>
                <w:numId w:val="54"/>
              </w:numPr>
            </w:pPr>
            <w:r w:rsidRPr="00005167">
              <w:t>Statements of results/reports.</w:t>
            </w:r>
          </w:p>
        </w:tc>
        <w:tc>
          <w:tcPr>
            <w:tcW w:w="1001" w:type="pct"/>
            <w:shd w:val="clear" w:color="auto" w:fill="auto"/>
            <w:tcMar>
              <w:top w:w="43" w:type="dxa"/>
              <w:left w:w="72" w:type="dxa"/>
              <w:bottom w:w="43" w:type="dxa"/>
              <w:right w:w="72" w:type="dxa"/>
            </w:tcMar>
          </w:tcPr>
          <w:p w:rsidR="00DC57B2" w:rsidRDefault="00DC57B2" w:rsidP="00DC57B2">
            <w:r>
              <w:rPr>
                <w:b/>
              </w:rPr>
              <w:t>Retain</w:t>
            </w:r>
            <w:r>
              <w:t xml:space="preserve"> for 6 years after date of search</w:t>
            </w:r>
          </w:p>
          <w:p w:rsidR="00DC57B2" w:rsidRDefault="00DC57B2" w:rsidP="00DC57B2">
            <w:pPr>
              <w:rPr>
                <w:i/>
              </w:rPr>
            </w:pPr>
            <w:r>
              <w:rPr>
                <w:i/>
              </w:rPr>
              <w:t xml:space="preserve">   then</w:t>
            </w:r>
          </w:p>
          <w:p w:rsidR="00DC57B2" w:rsidRPr="00AF7865" w:rsidRDefault="00DC57B2" w:rsidP="00DC57B2">
            <w:pPr>
              <w:pStyle w:val="TableText"/>
            </w:pPr>
            <w:r>
              <w:rPr>
                <w:b/>
              </w:rPr>
              <w:t>Destroy.</w:t>
            </w:r>
          </w:p>
        </w:tc>
        <w:tc>
          <w:tcPr>
            <w:tcW w:w="596" w:type="pct"/>
            <w:gridSpan w:val="2"/>
            <w:shd w:val="clear" w:color="auto" w:fill="auto"/>
            <w:tcMar>
              <w:top w:w="43" w:type="dxa"/>
              <w:left w:w="72" w:type="dxa"/>
              <w:bottom w:w="43" w:type="dxa"/>
              <w:right w:w="72" w:type="dxa"/>
            </w:tcMar>
          </w:tcPr>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sidRPr="00A56BA2">
              <w:rPr>
                <w:sz w:val="20"/>
                <w:szCs w:val="20"/>
              </w:rPr>
              <w:t>OPR</w:t>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Default="00DC57B2" w:rsidP="00DC57B2">
            <w:pPr>
              <w:jc w:val="center"/>
            </w:pPr>
            <w:r>
              <w:t>LE03</w:t>
            </w:r>
            <w:r w:rsidR="00E76422" w:rsidRPr="00E76422">
              <w:rPr>
                <w:rFonts w:ascii="Arial" w:hAnsi="Arial"/>
              </w:rPr>
              <w:t>-</w:t>
            </w:r>
            <w:r>
              <w:t>01</w:t>
            </w:r>
            <w:r w:rsidR="00E76422" w:rsidRPr="00E76422">
              <w:rPr>
                <w:rFonts w:ascii="Arial" w:hAnsi="Arial"/>
              </w:rPr>
              <w:t>-</w:t>
            </w:r>
            <w:r>
              <w:t>40</w:t>
            </w:r>
          </w:p>
          <w:p w:rsidR="00DC57B2" w:rsidRPr="009B067D" w:rsidRDefault="00DC57B2" w:rsidP="00DC57B2">
            <w:pPr>
              <w:jc w:val="center"/>
              <w:rPr>
                <w:szCs w:val="22"/>
              </w:rPr>
            </w:pPr>
            <w:r>
              <w:t>Rev. 1</w:t>
            </w:r>
            <w:r>
              <w:fldChar w:fldCharType="begin"/>
            </w:r>
            <w:r>
              <w:rPr>
                <w:color w:val="auto"/>
              </w:rPr>
              <w:instrText xml:space="preserve">xe "LE03-01-40" \f dan </w:instrText>
            </w:r>
            <w:r>
              <w:fldChar w:fldCharType="end"/>
            </w:r>
          </w:p>
        </w:tc>
        <w:tc>
          <w:tcPr>
            <w:tcW w:w="2903" w:type="pct"/>
            <w:shd w:val="clear" w:color="auto" w:fill="auto"/>
            <w:tcMar>
              <w:top w:w="43" w:type="dxa"/>
              <w:left w:w="72" w:type="dxa"/>
              <w:bottom w:w="43" w:type="dxa"/>
              <w:right w:w="72" w:type="dxa"/>
            </w:tcMar>
          </w:tcPr>
          <w:p w:rsidR="00DC57B2" w:rsidRDefault="00DC57B2" w:rsidP="00DC57B2">
            <w:pPr>
              <w:pStyle w:val="RecordSeriesTitles"/>
            </w:pPr>
            <w:r>
              <w:t>Special Weapons and Tactics (SWAT)</w:t>
            </w:r>
          </w:p>
          <w:p w:rsidR="00DC57B2" w:rsidRDefault="00DC57B2" w:rsidP="00DC57B2">
            <w:r>
              <w:t xml:space="preserve">Records relating to special or tactical operations planned and/or carried out by Special Weapons and Tactical (SWAT) units. </w:t>
            </w:r>
            <w:r>
              <w:fldChar w:fldCharType="begin"/>
            </w:r>
            <w:r w:rsidRPr="001212AE">
              <w:instrText xml:space="preserve">xe "special:weapons and tactics (SWAT)" \f subject </w:instrText>
            </w:r>
            <w:r>
              <w:fldChar w:fldCharType="end"/>
            </w:r>
            <w:r>
              <w:fldChar w:fldCharType="begin"/>
            </w:r>
            <w:r w:rsidRPr="001212AE">
              <w:instrText xml:space="preserve">xe "SWAT" \f subject </w:instrText>
            </w:r>
            <w:r>
              <w:fldChar w:fldCharType="end"/>
            </w:r>
          </w:p>
          <w:p w:rsidR="00DC57B2" w:rsidRPr="000B4AE5" w:rsidRDefault="00DC57B2" w:rsidP="00C007C0">
            <w:pPr>
              <w:pStyle w:val="Excludes0"/>
            </w:pPr>
            <w:r w:rsidRPr="00994959">
              <w:t>Excludes SWAT records that are part of a case file.</w:t>
            </w:r>
          </w:p>
        </w:tc>
        <w:tc>
          <w:tcPr>
            <w:tcW w:w="1001" w:type="pct"/>
            <w:shd w:val="clear" w:color="auto" w:fill="auto"/>
            <w:tcMar>
              <w:top w:w="43" w:type="dxa"/>
              <w:left w:w="72" w:type="dxa"/>
              <w:bottom w:w="43" w:type="dxa"/>
              <w:right w:w="72" w:type="dxa"/>
            </w:tcMar>
          </w:tcPr>
          <w:p w:rsidR="00DC57B2" w:rsidRDefault="00DC57B2" w:rsidP="00DC57B2">
            <w:r>
              <w:rPr>
                <w:b/>
              </w:rPr>
              <w:t>Retain</w:t>
            </w:r>
            <w:r>
              <w:t xml:space="preserve"> for 2 years after completion of mission/operation</w:t>
            </w:r>
          </w:p>
          <w:p w:rsidR="00DC57B2" w:rsidRDefault="00DC57B2" w:rsidP="00DC57B2">
            <w:pPr>
              <w:rPr>
                <w:i/>
              </w:rPr>
            </w:pPr>
            <w:r>
              <w:t xml:space="preserve">   </w:t>
            </w:r>
            <w:r>
              <w:rPr>
                <w:i/>
              </w:rPr>
              <w:t>then</w:t>
            </w:r>
          </w:p>
          <w:p w:rsidR="00DC57B2" w:rsidRPr="00AF7865" w:rsidRDefault="00DC57B2" w:rsidP="00DC57B2">
            <w:pPr>
              <w:pStyle w:val="TableText"/>
            </w:pPr>
            <w:r>
              <w:rPr>
                <w:b/>
              </w:rPr>
              <w:t>Transfer</w:t>
            </w:r>
            <w:r>
              <w:t xml:space="preserve"> to Washington State Archives for appraisal and selective retention.</w:t>
            </w:r>
          </w:p>
        </w:tc>
        <w:tc>
          <w:tcPr>
            <w:tcW w:w="596" w:type="pct"/>
            <w:gridSpan w:val="2"/>
            <w:shd w:val="clear" w:color="auto" w:fill="auto"/>
            <w:tcMar>
              <w:top w:w="43" w:type="dxa"/>
              <w:left w:w="72" w:type="dxa"/>
              <w:bottom w:w="43" w:type="dxa"/>
              <w:right w:w="72" w:type="dxa"/>
            </w:tcMar>
          </w:tcPr>
          <w:p w:rsidR="00DC57B2" w:rsidRPr="0081304A" w:rsidRDefault="00DC57B2" w:rsidP="00DC57B2">
            <w:pPr>
              <w:pStyle w:val="TableText"/>
              <w:jc w:val="center"/>
              <w:rPr>
                <w:b/>
                <w:szCs w:val="22"/>
              </w:rPr>
            </w:pPr>
            <w:r w:rsidRPr="0081304A">
              <w:rPr>
                <w:b/>
                <w:szCs w:val="22"/>
              </w:rPr>
              <w:t>ARCHIVAL</w:t>
            </w:r>
          </w:p>
          <w:p w:rsidR="00DC57B2" w:rsidRPr="0081304A" w:rsidRDefault="00DC57B2" w:rsidP="00DC57B2">
            <w:pPr>
              <w:pStyle w:val="TableText"/>
              <w:jc w:val="center"/>
              <w:rPr>
                <w:b/>
                <w:sz w:val="16"/>
                <w:szCs w:val="16"/>
              </w:rPr>
            </w:pPr>
            <w:r w:rsidRPr="0081304A">
              <w:rPr>
                <w:b/>
                <w:sz w:val="16"/>
                <w:szCs w:val="16"/>
              </w:rPr>
              <w:t>(Appraisal Required)</w:t>
            </w:r>
          </w:p>
          <w:p w:rsidR="00DC57B2" w:rsidRPr="0081304A" w:rsidRDefault="00DC57B2" w:rsidP="00DC57B2">
            <w:pPr>
              <w:pStyle w:val="TableText"/>
              <w:jc w:val="center"/>
              <w:rPr>
                <w:sz w:val="20"/>
                <w:szCs w:val="20"/>
              </w:rPr>
            </w:pPr>
            <w:r w:rsidRPr="0081304A">
              <w:rPr>
                <w:sz w:val="20"/>
                <w:szCs w:val="20"/>
              </w:rPr>
              <w:t>NON</w:t>
            </w:r>
            <w:r w:rsidR="00E76422" w:rsidRPr="00E76422">
              <w:rPr>
                <w:rFonts w:ascii="Arial" w:hAnsi="Arial"/>
                <w:sz w:val="20"/>
                <w:szCs w:val="20"/>
              </w:rPr>
              <w:t>-</w:t>
            </w:r>
            <w:r w:rsidRPr="0081304A">
              <w:rPr>
                <w:sz w:val="20"/>
                <w:szCs w:val="20"/>
              </w:rPr>
              <w:t>ESSENTIAL</w:t>
            </w:r>
          </w:p>
          <w:p w:rsidR="00DC57B2" w:rsidRPr="00A56BA2" w:rsidRDefault="00DC57B2" w:rsidP="00DC57B2">
            <w:pPr>
              <w:pStyle w:val="TableText"/>
              <w:jc w:val="center"/>
              <w:rPr>
                <w:b/>
                <w:szCs w:val="22"/>
              </w:rPr>
            </w:pPr>
            <w:r w:rsidRPr="0081304A">
              <w:rPr>
                <w:sz w:val="20"/>
                <w:szCs w:val="20"/>
              </w:rPr>
              <w:t>OFM</w:t>
            </w:r>
            <w:r>
              <w:rPr>
                <w:sz w:val="20"/>
                <w:szCs w:val="20"/>
              </w:rPr>
              <w:fldChar w:fldCharType="begin"/>
            </w:r>
            <w:r>
              <w:instrText xml:space="preserve">xe "Investigation:Intelligence:Special Weapons and Tactics (SWAT)" \f archival </w:instrText>
            </w:r>
            <w:r>
              <w:rPr>
                <w:sz w:val="20"/>
                <w:szCs w:val="20"/>
              </w:rPr>
              <w:fldChar w:fldCharType="end"/>
            </w:r>
          </w:p>
        </w:tc>
      </w:tr>
      <w:tr w:rsidR="00DC57B2"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auto"/>
            <w:tcMar>
              <w:top w:w="43" w:type="dxa"/>
              <w:left w:w="72" w:type="dxa"/>
              <w:bottom w:w="43" w:type="dxa"/>
              <w:right w:w="72" w:type="dxa"/>
            </w:tcMar>
          </w:tcPr>
          <w:p w:rsidR="00DC57B2" w:rsidRDefault="00DC57B2" w:rsidP="00DC57B2">
            <w:pPr>
              <w:jc w:val="center"/>
            </w:pPr>
            <w:r>
              <w:t>LE21</w:t>
            </w:r>
            <w:r w:rsidR="00E76422" w:rsidRPr="00E76422">
              <w:rPr>
                <w:rFonts w:ascii="Arial" w:hAnsi="Arial"/>
              </w:rPr>
              <w:t>-</w:t>
            </w:r>
            <w:r>
              <w:t>01</w:t>
            </w:r>
            <w:r w:rsidR="00E76422" w:rsidRPr="00E76422">
              <w:rPr>
                <w:rFonts w:ascii="Arial" w:hAnsi="Arial"/>
              </w:rPr>
              <w:t>-</w:t>
            </w:r>
            <w:r>
              <w:t>06</w:t>
            </w:r>
          </w:p>
          <w:p w:rsidR="00DC57B2" w:rsidRPr="009B067D" w:rsidRDefault="00DC57B2" w:rsidP="00DC57B2">
            <w:pPr>
              <w:jc w:val="center"/>
              <w:rPr>
                <w:szCs w:val="22"/>
              </w:rPr>
            </w:pPr>
            <w:r>
              <w:t>Rev. 1</w:t>
            </w:r>
            <w:r>
              <w:fldChar w:fldCharType="begin"/>
            </w:r>
            <w:r>
              <w:rPr>
                <w:color w:val="auto"/>
              </w:rPr>
              <w:instrText xml:space="preserve">xe "LE21-01-06" \f dan </w:instrText>
            </w:r>
            <w:r>
              <w:fldChar w:fldCharType="end"/>
            </w:r>
          </w:p>
        </w:tc>
        <w:tc>
          <w:tcPr>
            <w:tcW w:w="2903" w:type="pct"/>
            <w:shd w:val="clear" w:color="auto" w:fill="auto"/>
            <w:tcMar>
              <w:top w:w="43" w:type="dxa"/>
              <w:left w:w="72" w:type="dxa"/>
              <w:bottom w:w="43" w:type="dxa"/>
              <w:right w:w="72" w:type="dxa"/>
            </w:tcMar>
          </w:tcPr>
          <w:p w:rsidR="00DC57B2" w:rsidRPr="001212AE" w:rsidRDefault="00DC57B2" w:rsidP="00DC57B2">
            <w:pPr>
              <w:pStyle w:val="RecordSeriesTitles"/>
            </w:pPr>
            <w:r w:rsidRPr="001212AE">
              <w:t>Vehicle Histories</w:t>
            </w:r>
          </w:p>
          <w:p w:rsidR="00DC57B2" w:rsidRPr="000B4AE5" w:rsidRDefault="00DC57B2" w:rsidP="00D27A52">
            <w:r w:rsidRPr="001212AE">
              <w:t>Records relating to information compiled on vehicle types and/or models involved in criminal activities.</w:t>
            </w:r>
            <w:r>
              <w:t xml:space="preserve"> </w:t>
            </w:r>
            <w:r>
              <w:fldChar w:fldCharType="begin"/>
            </w:r>
            <w:r w:rsidRPr="001212AE">
              <w:instrText>xe "vehicle</w:instrText>
            </w:r>
            <w:r>
              <w:instrText>s:criminal activity histories</w:instrText>
            </w:r>
            <w:r w:rsidRPr="001212AE">
              <w:instrText xml:space="preserve">" \f subject </w:instrText>
            </w:r>
            <w:r>
              <w:fldChar w:fldCharType="end"/>
            </w:r>
          </w:p>
        </w:tc>
        <w:tc>
          <w:tcPr>
            <w:tcW w:w="1001" w:type="pct"/>
            <w:shd w:val="clear" w:color="auto" w:fill="auto"/>
            <w:tcMar>
              <w:top w:w="43" w:type="dxa"/>
              <w:left w:w="72" w:type="dxa"/>
              <w:bottom w:w="43" w:type="dxa"/>
              <w:right w:w="72" w:type="dxa"/>
            </w:tcMar>
          </w:tcPr>
          <w:p w:rsidR="00DC57B2" w:rsidRDefault="00DC57B2" w:rsidP="00DC57B2">
            <w:r>
              <w:rPr>
                <w:b/>
              </w:rPr>
              <w:t>Retain</w:t>
            </w:r>
            <w:r>
              <w:t xml:space="preserve"> until no longer needed for agency business</w:t>
            </w:r>
          </w:p>
          <w:p w:rsidR="00DC57B2" w:rsidRDefault="00DC57B2" w:rsidP="00DC57B2">
            <w:pPr>
              <w:rPr>
                <w:i/>
              </w:rPr>
            </w:pPr>
            <w:r>
              <w:rPr>
                <w:i/>
              </w:rPr>
              <w:t xml:space="preserve">   then</w:t>
            </w:r>
          </w:p>
          <w:p w:rsidR="00DC57B2" w:rsidRPr="00AF7865" w:rsidRDefault="00DC57B2" w:rsidP="00DC57B2">
            <w:pPr>
              <w:pStyle w:val="TableText"/>
            </w:pPr>
            <w:r>
              <w:rPr>
                <w:b/>
              </w:rPr>
              <w:t>Destroy.</w:t>
            </w:r>
          </w:p>
        </w:tc>
        <w:tc>
          <w:tcPr>
            <w:tcW w:w="596" w:type="pct"/>
            <w:gridSpan w:val="2"/>
            <w:shd w:val="clear" w:color="auto" w:fill="auto"/>
            <w:tcMar>
              <w:top w:w="43" w:type="dxa"/>
              <w:left w:w="72" w:type="dxa"/>
              <w:bottom w:w="43" w:type="dxa"/>
              <w:right w:w="72" w:type="dxa"/>
            </w:tcMar>
          </w:tcPr>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DC57B2" w:rsidRPr="00A56BA2" w:rsidRDefault="00DC57B2" w:rsidP="00DC57B2">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DC57B2" w:rsidRPr="00A56BA2" w:rsidRDefault="00DC57B2" w:rsidP="00DC57B2">
            <w:pPr>
              <w:pStyle w:val="TableText"/>
              <w:jc w:val="center"/>
              <w:rPr>
                <w:b/>
                <w:szCs w:val="22"/>
              </w:rPr>
            </w:pPr>
            <w:r w:rsidRPr="00A56BA2">
              <w:rPr>
                <w:sz w:val="20"/>
                <w:szCs w:val="20"/>
              </w:rPr>
              <w:t>OFM</w:t>
            </w:r>
          </w:p>
        </w:tc>
      </w:tr>
    </w:tbl>
    <w:p w:rsidR="001523DE" w:rsidRDefault="001523DE">
      <w:pPr>
        <w:rPr>
          <w:sz w:val="16"/>
          <w:szCs w:val="16"/>
        </w:rPr>
        <w:sectPr w:rsidR="001523DE" w:rsidSect="00A014E9">
          <w:pgSz w:w="15840" w:h="12240" w:orient="landscape" w:code="1"/>
          <w:pgMar w:top="1080" w:right="720" w:bottom="1080" w:left="720" w:header="1080" w:footer="720" w:gutter="0"/>
          <w:cols w:space="720"/>
          <w:docGrid w:linePitch="360"/>
        </w:sectPr>
      </w:pPr>
    </w:p>
    <w:p w:rsidR="002F3FBC" w:rsidRPr="00020267" w:rsidRDefault="002F3FBC">
      <w:pPr>
        <w:rPr>
          <w:sz w:val="2"/>
          <w:szCs w:val="2"/>
        </w:rPr>
      </w:pPr>
    </w:p>
    <w:p w:rsidR="002F3FBC" w:rsidRPr="007713D2" w:rsidRDefault="002F3FBC">
      <w:pPr>
        <w:rPr>
          <w:sz w:val="2"/>
          <w:szCs w:val="2"/>
        </w:r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58"/>
        <w:gridCol w:w="2883"/>
        <w:gridCol w:w="1708"/>
        <w:gridCol w:w="9"/>
      </w:tblGrid>
      <w:tr w:rsidR="00975B6C" w:rsidTr="00851481">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975B6C" w:rsidRPr="008E0523" w:rsidRDefault="00975B6C" w:rsidP="009E5AA8">
            <w:pPr>
              <w:pStyle w:val="Activties"/>
              <w:ind w:left="720" w:hanging="720"/>
            </w:pPr>
            <w:bookmarkStart w:id="43" w:name="_Toc435696672"/>
            <w:bookmarkStart w:id="44" w:name="_Toc217103241"/>
            <w:r w:rsidRPr="008E0523">
              <w:t>INTERNAL</w:t>
            </w:r>
            <w:r w:rsidR="00A90D90">
              <w:t xml:space="preserve"> REVIEW</w:t>
            </w:r>
            <w:bookmarkEnd w:id="43"/>
          </w:p>
          <w:p w:rsidR="00163F0E" w:rsidRPr="008E0523" w:rsidRDefault="00975B6C" w:rsidP="00163F0E">
            <w:pPr>
              <w:ind w:left="706"/>
              <w:jc w:val="both"/>
            </w:pPr>
            <w:r w:rsidRPr="008E0523">
              <w:rPr>
                <w:i/>
              </w:rPr>
              <w:t>The activity of</w:t>
            </w:r>
            <w:r w:rsidR="00237136" w:rsidRPr="008E0523">
              <w:rPr>
                <w:i/>
              </w:rPr>
              <w:t xml:space="preserve"> reviewing and/or </w:t>
            </w:r>
            <w:r w:rsidRPr="008E0523">
              <w:rPr>
                <w:i/>
              </w:rPr>
              <w:t xml:space="preserve">investigating </w:t>
            </w:r>
            <w:r w:rsidR="00121629" w:rsidRPr="008E0523">
              <w:rPr>
                <w:i/>
              </w:rPr>
              <w:t>agency actions and inactions (including employee conduct</w:t>
            </w:r>
            <w:r w:rsidR="004859CD" w:rsidRPr="008E0523">
              <w:rPr>
                <w:i/>
              </w:rPr>
              <w:t xml:space="preserve"> and alleged </w:t>
            </w:r>
            <w:r w:rsidR="00121629" w:rsidRPr="008E0523">
              <w:rPr>
                <w:i/>
              </w:rPr>
              <w:t>misconduct, etc.).</w:t>
            </w:r>
          </w:p>
          <w:p w:rsidR="00975B6C" w:rsidRPr="00E12CFD" w:rsidRDefault="00163F0E" w:rsidP="008E0523">
            <w:pPr>
              <w:ind w:left="706"/>
              <w:jc w:val="both"/>
              <w:rPr>
                <w:i/>
              </w:rPr>
            </w:pPr>
            <w:r w:rsidRPr="008E0523">
              <w:t xml:space="preserve">See </w:t>
            </w:r>
            <w:hyperlink r:id="rId142" w:history="1">
              <w:r w:rsidRPr="00FD6511">
                <w:rPr>
                  <w:rStyle w:val="Hyperlink"/>
                  <w:i/>
                </w:rPr>
                <w:t>CORE</w:t>
              </w:r>
              <w:r w:rsidRPr="00FD6511">
                <w:rPr>
                  <w:rStyle w:val="Hyperlink"/>
                </w:rPr>
                <w:t xml:space="preserve"> – </w:t>
              </w:r>
              <w:r w:rsidRPr="00FD6511">
                <w:rPr>
                  <w:rStyle w:val="Hyperlink"/>
                  <w:i/>
                </w:rPr>
                <w:t>Human Resource Management</w:t>
              </w:r>
            </w:hyperlink>
            <w:r w:rsidRPr="008E0523">
              <w:t xml:space="preserve"> for other employee matters.</w:t>
            </w:r>
            <w:r w:rsidR="006C0E1E">
              <w:fldChar w:fldCharType="begin"/>
            </w:r>
            <w:r w:rsidR="006C0E1E" w:rsidRPr="00FA16B8">
              <w:instrText>xe "</w:instrText>
            </w:r>
            <w:r w:rsidR="006C0E1E">
              <w:instrText>use of force:claims for damages</w:instrText>
            </w:r>
            <w:r w:rsidR="006C0E1E" w:rsidRPr="00FA16B8">
              <w:instrText>" \t "</w:instrText>
            </w:r>
            <w:r w:rsidR="006C0E1E" w:rsidRPr="002B6EE5">
              <w:rPr>
                <w:i/>
              </w:rPr>
              <w:instrText>see</w:instrText>
            </w:r>
            <w:r w:rsidR="006C0E1E" w:rsidRPr="00FA16B8">
              <w:instrText xml:space="preserve"> </w:instrText>
            </w:r>
            <w:r w:rsidR="006C0E1E">
              <w:instrText>CORE, Legal Affairs</w:instrText>
            </w:r>
            <w:r w:rsidR="006C0E1E" w:rsidRPr="00FA16B8">
              <w:instrText>" \f subject</w:instrText>
            </w:r>
            <w:r w:rsidR="006C0E1E">
              <w:fldChar w:fldCharType="end"/>
            </w:r>
          </w:p>
        </w:tc>
      </w:tr>
      <w:tr w:rsidR="00975B6C"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1" w:type="pct"/>
            <w:shd w:val="clear" w:color="auto" w:fill="D9D9D9"/>
            <w:tcMar>
              <w:top w:w="29" w:type="dxa"/>
              <w:left w:w="29" w:type="dxa"/>
              <w:bottom w:w="29" w:type="dxa"/>
              <w:right w:w="29" w:type="dxa"/>
            </w:tcMar>
            <w:vAlign w:val="center"/>
          </w:tcPr>
          <w:p w:rsidR="00975B6C" w:rsidRPr="00093297" w:rsidRDefault="00851481" w:rsidP="00790577">
            <w:pPr>
              <w:jc w:val="center"/>
              <w:rPr>
                <w:b/>
                <w:sz w:val="16"/>
                <w:szCs w:val="16"/>
              </w:rPr>
            </w:pPr>
            <w:r>
              <w:br w:type="page"/>
            </w:r>
            <w:r w:rsidR="00975B6C" w:rsidRPr="00093297">
              <w:rPr>
                <w:b/>
                <w:sz w:val="16"/>
                <w:szCs w:val="16"/>
              </w:rPr>
              <w:t>DISPOSITION AUTHORITY NUMBER (DAN)</w:t>
            </w:r>
          </w:p>
        </w:tc>
        <w:tc>
          <w:tcPr>
            <w:tcW w:w="2902" w:type="pct"/>
            <w:shd w:val="clear" w:color="auto" w:fill="D9D9D9"/>
            <w:tcMar>
              <w:top w:w="29" w:type="dxa"/>
              <w:left w:w="29" w:type="dxa"/>
              <w:bottom w:w="29" w:type="dxa"/>
              <w:right w:w="29" w:type="dxa"/>
            </w:tcMar>
            <w:vAlign w:val="center"/>
          </w:tcPr>
          <w:p w:rsidR="00975B6C" w:rsidRDefault="00975B6C" w:rsidP="00790577">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rsidR="00975B6C" w:rsidRDefault="00975B6C" w:rsidP="00790577">
            <w:pPr>
              <w:jc w:val="center"/>
              <w:rPr>
                <w:b/>
                <w:sz w:val="20"/>
              </w:rPr>
            </w:pPr>
            <w:r>
              <w:rPr>
                <w:b/>
                <w:sz w:val="20"/>
              </w:rPr>
              <w:t xml:space="preserve">RETENTION AND </w:t>
            </w:r>
          </w:p>
          <w:p w:rsidR="00975B6C" w:rsidRDefault="00975B6C" w:rsidP="00790577">
            <w:pPr>
              <w:jc w:val="center"/>
              <w:rPr>
                <w:b/>
                <w:sz w:val="20"/>
              </w:rPr>
            </w:pPr>
            <w:r>
              <w:rPr>
                <w:b/>
                <w:sz w:val="20"/>
              </w:rPr>
              <w:t>DISPOSITION ACTION</w:t>
            </w:r>
          </w:p>
        </w:tc>
        <w:tc>
          <w:tcPr>
            <w:tcW w:w="596" w:type="pct"/>
            <w:gridSpan w:val="2"/>
            <w:shd w:val="clear" w:color="auto" w:fill="D9D9D9"/>
            <w:tcMar>
              <w:top w:w="29" w:type="dxa"/>
              <w:left w:w="29" w:type="dxa"/>
              <w:bottom w:w="29" w:type="dxa"/>
              <w:right w:w="29" w:type="dxa"/>
            </w:tcMar>
            <w:vAlign w:val="center"/>
          </w:tcPr>
          <w:p w:rsidR="00975B6C" w:rsidRDefault="00975B6C" w:rsidP="00790577">
            <w:pPr>
              <w:jc w:val="center"/>
              <w:rPr>
                <w:b/>
                <w:sz w:val="20"/>
              </w:rPr>
            </w:pPr>
            <w:r>
              <w:rPr>
                <w:b/>
                <w:sz w:val="20"/>
              </w:rPr>
              <w:t>DESIGNATION</w:t>
            </w:r>
          </w:p>
        </w:tc>
      </w:tr>
      <w:tr w:rsidR="00975B6C" w:rsidRPr="00DF58B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shd w:val="clear" w:color="auto" w:fill="FFFFFF"/>
            <w:tcMar>
              <w:top w:w="43" w:type="dxa"/>
              <w:left w:w="72" w:type="dxa"/>
              <w:bottom w:w="43" w:type="dxa"/>
              <w:right w:w="72" w:type="dxa"/>
            </w:tcMar>
          </w:tcPr>
          <w:p w:rsidR="008A2935" w:rsidRPr="004D7485" w:rsidRDefault="005F07A2" w:rsidP="008A2935">
            <w:pPr>
              <w:jc w:val="center"/>
            </w:pPr>
            <w:r w:rsidRPr="004D7485">
              <w:t>LE2010</w:t>
            </w:r>
            <w:r w:rsidR="00E76422" w:rsidRPr="00E76422">
              <w:rPr>
                <w:rFonts w:ascii="Arial" w:hAnsi="Arial"/>
              </w:rPr>
              <w:t>-</w:t>
            </w:r>
            <w:r w:rsidRPr="004D7485">
              <w:t>059</w:t>
            </w:r>
          </w:p>
          <w:p w:rsidR="00975B6C" w:rsidRPr="004D7485" w:rsidRDefault="008A2935" w:rsidP="00680000">
            <w:pPr>
              <w:jc w:val="center"/>
            </w:pPr>
            <w:r w:rsidRPr="004D7485">
              <w:t xml:space="preserve">Rev. </w:t>
            </w:r>
            <w:r w:rsidR="00680000" w:rsidRPr="004D7485">
              <w:t>1</w:t>
            </w:r>
            <w:r w:rsidR="00975B6C" w:rsidRPr="004D7485">
              <w:fldChar w:fldCharType="begin"/>
            </w:r>
            <w:r w:rsidR="00975B6C" w:rsidRPr="004D7485">
              <w:rPr>
                <w:color w:val="auto"/>
              </w:rPr>
              <w:instrText>xe "LE</w:instrText>
            </w:r>
            <w:r w:rsidR="005F07A2" w:rsidRPr="004D7485">
              <w:rPr>
                <w:color w:val="auto"/>
              </w:rPr>
              <w:instrText>2010-059</w:instrText>
            </w:r>
            <w:r w:rsidR="00975B6C" w:rsidRPr="004D7485">
              <w:rPr>
                <w:color w:val="auto"/>
              </w:rPr>
              <w:instrText xml:space="preserve">" \f dan </w:instrText>
            </w:r>
            <w:r w:rsidR="00975B6C" w:rsidRPr="004D7485">
              <w:fldChar w:fldCharType="end"/>
            </w:r>
          </w:p>
        </w:tc>
        <w:tc>
          <w:tcPr>
            <w:tcW w:w="2902" w:type="pct"/>
            <w:shd w:val="clear" w:color="auto" w:fill="FFFFFF"/>
            <w:tcMar>
              <w:top w:w="43" w:type="dxa"/>
              <w:left w:w="72" w:type="dxa"/>
              <w:bottom w:w="43" w:type="dxa"/>
              <w:right w:w="72" w:type="dxa"/>
            </w:tcMar>
          </w:tcPr>
          <w:p w:rsidR="008A2935" w:rsidRPr="004D7485" w:rsidRDefault="008A2935" w:rsidP="008B1351">
            <w:pPr>
              <w:pStyle w:val="RecordSeriesTitles"/>
            </w:pPr>
            <w:r w:rsidRPr="004D7485">
              <w:t xml:space="preserve">Internal </w:t>
            </w:r>
            <w:r w:rsidR="00264B48" w:rsidRPr="004D7485">
              <w:t>Review/</w:t>
            </w:r>
            <w:r w:rsidRPr="004D7485">
              <w:t>Investigation</w:t>
            </w:r>
            <w:r w:rsidR="00C62AAF" w:rsidRPr="004D7485">
              <w:t xml:space="preserve"> </w:t>
            </w:r>
            <w:r w:rsidRPr="004D7485">
              <w:t>(Formal Discipline Imposed)</w:t>
            </w:r>
          </w:p>
          <w:p w:rsidR="008A2935" w:rsidRPr="004D7485" w:rsidRDefault="008A2935" w:rsidP="008B1351">
            <w:pPr>
              <w:pStyle w:val="RecordSeriesTitles"/>
            </w:pPr>
            <w:r w:rsidRPr="004D7485">
              <w:rPr>
                <w:b w:val="0"/>
                <w:i w:val="0"/>
              </w:rPr>
              <w:t>Records relating to</w:t>
            </w:r>
            <w:r w:rsidR="0097319D" w:rsidRPr="004D7485">
              <w:rPr>
                <w:b w:val="0"/>
                <w:i w:val="0"/>
              </w:rPr>
              <w:t xml:space="preserve"> the</w:t>
            </w:r>
            <w:r w:rsidR="00C62AAF" w:rsidRPr="004D7485">
              <w:rPr>
                <w:b w:val="0"/>
                <w:i w:val="0"/>
              </w:rPr>
              <w:t xml:space="preserve"> internal</w:t>
            </w:r>
            <w:r w:rsidRPr="004D7485">
              <w:rPr>
                <w:b w:val="0"/>
                <w:i w:val="0"/>
              </w:rPr>
              <w:t xml:space="preserve"> </w:t>
            </w:r>
            <w:r w:rsidR="00B13381">
              <w:rPr>
                <w:b w:val="0"/>
                <w:i w:val="0"/>
              </w:rPr>
              <w:t xml:space="preserve">review and </w:t>
            </w:r>
            <w:r w:rsidRPr="004D7485">
              <w:rPr>
                <w:b w:val="0"/>
                <w:i w:val="0"/>
              </w:rPr>
              <w:t xml:space="preserve">investigation of agency employee conduct and/or </w:t>
            </w:r>
            <w:r w:rsidR="0097319D" w:rsidRPr="004D7485">
              <w:rPr>
                <w:b w:val="0"/>
                <w:i w:val="0"/>
              </w:rPr>
              <w:t>allegation</w:t>
            </w:r>
            <w:r w:rsidR="00C62AAF" w:rsidRPr="004D7485">
              <w:rPr>
                <w:b w:val="0"/>
                <w:i w:val="0"/>
              </w:rPr>
              <w:t xml:space="preserve"> of </w:t>
            </w:r>
            <w:r w:rsidR="00C62AAF" w:rsidRPr="004D7485">
              <w:rPr>
                <w:i w:val="0"/>
              </w:rPr>
              <w:t>misconduct</w:t>
            </w:r>
            <w:r w:rsidR="00C62AAF" w:rsidRPr="004D7485">
              <w:rPr>
                <w:b w:val="0"/>
                <w:i w:val="0"/>
              </w:rPr>
              <w:t xml:space="preserve"> or </w:t>
            </w:r>
            <w:r w:rsidRPr="004D7485">
              <w:rPr>
                <w:b w:val="0"/>
                <w:i w:val="0"/>
              </w:rPr>
              <w:t xml:space="preserve">violation of agency regulations/orders, federal, state or local statute, </w:t>
            </w:r>
            <w:r w:rsidRPr="004D7485">
              <w:t xml:space="preserve">where charges are sustained and formal discipline </w:t>
            </w:r>
            <w:r w:rsidRPr="004D7485">
              <w:rPr>
                <w:u w:val="single"/>
              </w:rPr>
              <w:t>is</w:t>
            </w:r>
            <w:r w:rsidRPr="004D7485">
              <w:t xml:space="preserve"> imposed.</w:t>
            </w:r>
          </w:p>
          <w:p w:rsidR="008A2935" w:rsidRPr="004D7485" w:rsidRDefault="008A2935" w:rsidP="008B1351">
            <w:pPr>
              <w:pStyle w:val="RecordSeriesTitles"/>
              <w:rPr>
                <w:b w:val="0"/>
                <w:i w:val="0"/>
              </w:rPr>
            </w:pPr>
            <w:r w:rsidRPr="004D7485">
              <w:rPr>
                <w:b w:val="0"/>
                <w:i w:val="0"/>
              </w:rPr>
              <w:t xml:space="preserve">Formal discipline includes any sanction that penalizes </w:t>
            </w:r>
            <w:r w:rsidR="006665E1" w:rsidRPr="004D7485">
              <w:rPr>
                <w:b w:val="0"/>
                <w:i w:val="0"/>
              </w:rPr>
              <w:t>an</w:t>
            </w:r>
            <w:r w:rsidRPr="004D7485">
              <w:rPr>
                <w:b w:val="0"/>
                <w:i w:val="0"/>
              </w:rPr>
              <w:t xml:space="preserve"> employee financially</w:t>
            </w:r>
            <w:r w:rsidR="0097319D" w:rsidRPr="004D7485">
              <w:rPr>
                <w:b w:val="0"/>
                <w:i w:val="0"/>
              </w:rPr>
              <w:t xml:space="preserve"> through loss of pay or accrued leave</w:t>
            </w:r>
            <w:r w:rsidRPr="004D7485">
              <w:rPr>
                <w:b w:val="0"/>
                <w:i w:val="0"/>
              </w:rPr>
              <w:t xml:space="preserve"> (e.g., demotion, suspension, removal, leave without pay, etc.).</w:t>
            </w:r>
          </w:p>
          <w:p w:rsidR="008A2935" w:rsidRPr="004D7485" w:rsidRDefault="008A2935" w:rsidP="008B1351">
            <w:pPr>
              <w:pStyle w:val="RecordSeriesTitles"/>
              <w:rPr>
                <w:b w:val="0"/>
                <w:i w:val="0"/>
              </w:rPr>
            </w:pPr>
            <w:r w:rsidRPr="004D7485">
              <w:rPr>
                <w:b w:val="0"/>
                <w:i w:val="0"/>
              </w:rPr>
              <w:t>Investigative records (regardless of format) include, but are not limited to:</w:t>
            </w:r>
          </w:p>
          <w:p w:rsidR="008A2935" w:rsidRPr="004D7485" w:rsidRDefault="008A2935" w:rsidP="008B1351">
            <w:pPr>
              <w:pStyle w:val="BulletsEX"/>
            </w:pPr>
            <w:r w:rsidRPr="004D7485">
              <w:t>Statements by complainant, employee, witnesses, etc.;</w:t>
            </w:r>
          </w:p>
          <w:p w:rsidR="00EF7158" w:rsidRPr="004D7485" w:rsidRDefault="00EF7158" w:rsidP="008B1351">
            <w:pPr>
              <w:pStyle w:val="BulletsEX"/>
            </w:pPr>
            <w:r w:rsidRPr="004D7485">
              <w:t>Recordings (regardless of format or source);</w:t>
            </w:r>
          </w:p>
          <w:p w:rsidR="008A2935" w:rsidRPr="004D7485" w:rsidRDefault="008A2935" w:rsidP="008B1351">
            <w:pPr>
              <w:pStyle w:val="BulletsEX"/>
            </w:pPr>
            <w:r w:rsidRPr="004D7485">
              <w:t xml:space="preserve">Incident reports (including </w:t>
            </w:r>
            <w:r w:rsidR="00DF58B7" w:rsidRPr="004D7485">
              <w:t>U</w:t>
            </w:r>
            <w:r w:rsidRPr="004D7485">
              <w:t xml:space="preserve">se of </w:t>
            </w:r>
            <w:r w:rsidR="00DF58B7" w:rsidRPr="004D7485">
              <w:t>F</w:t>
            </w:r>
            <w:r w:rsidRPr="004D7485">
              <w:t>orce</w:t>
            </w:r>
            <w:r w:rsidR="00A90D90" w:rsidRPr="004D7485">
              <w:t>, discharge of weapon, fleet accident, etc.</w:t>
            </w:r>
            <w:r w:rsidRPr="004D7485">
              <w:t xml:space="preserve">); </w:t>
            </w:r>
          </w:p>
          <w:p w:rsidR="008A2935" w:rsidRPr="004D7485" w:rsidRDefault="008A2935" w:rsidP="008B1351">
            <w:pPr>
              <w:pStyle w:val="BulletsEX"/>
            </w:pPr>
            <w:r w:rsidRPr="004D7485">
              <w:t>Other investigative reports and communications (Internal Affairs, etc.);</w:t>
            </w:r>
          </w:p>
          <w:p w:rsidR="008A2935" w:rsidRPr="004D7485" w:rsidRDefault="008A2935" w:rsidP="008B1351">
            <w:pPr>
              <w:pStyle w:val="BulletsEX"/>
            </w:pPr>
            <w:r w:rsidRPr="004D7485">
              <w:t>Final action summary (memo, correspondence, log, report);</w:t>
            </w:r>
          </w:p>
          <w:p w:rsidR="008A2935" w:rsidRPr="004D7485" w:rsidRDefault="008A2935" w:rsidP="008B1351">
            <w:pPr>
              <w:pStyle w:val="BulletsEX"/>
            </w:pPr>
            <w:r w:rsidRPr="004D7485">
              <w:t xml:space="preserve">Notification of termination provided to the Washington State Criminal Justice Training Commission pursuant to </w:t>
            </w:r>
            <w:bookmarkStart w:id="45" w:name="_GoBack"/>
            <w:r w:rsidR="007F08B4" w:rsidRPr="006675D6">
              <w:fldChar w:fldCharType="begin"/>
            </w:r>
            <w:r w:rsidR="007F08B4" w:rsidRPr="006675D6">
              <w:instrText xml:space="preserve"> HYPERLINK "http://</w:instrText>
            </w:r>
            <w:r w:rsidR="007F08B4" w:rsidRPr="006675D6">
              <w:instrText xml:space="preserve">apps.leg.wa.gov/rcw/default.aspx?cite=43.101.135" </w:instrText>
            </w:r>
            <w:r w:rsidR="007F08B4" w:rsidRPr="006675D6">
              <w:fldChar w:fldCharType="separate"/>
            </w:r>
            <w:r w:rsidRPr="006675D6">
              <w:rPr>
                <w:rStyle w:val="Hyperlink"/>
                <w:i/>
              </w:rPr>
              <w:t>RCW 43.101.135</w:t>
            </w:r>
            <w:r w:rsidR="007F08B4" w:rsidRPr="006675D6">
              <w:rPr>
                <w:rStyle w:val="Hyperlink"/>
                <w:i/>
              </w:rPr>
              <w:fldChar w:fldCharType="end"/>
            </w:r>
            <w:r w:rsidRPr="006675D6">
              <w:t>.</w:t>
            </w:r>
            <w:bookmarkEnd w:id="45"/>
          </w:p>
          <w:p w:rsidR="008A2935" w:rsidRPr="004D7485" w:rsidRDefault="008A2935" w:rsidP="008B1351">
            <w:pPr>
              <w:pStyle w:val="RecordSeriesTitles"/>
              <w:rPr>
                <w:b w:val="0"/>
                <w:i w:val="0"/>
              </w:rPr>
            </w:pPr>
            <w:r w:rsidRPr="004D7485">
              <w:rPr>
                <w:b w:val="0"/>
                <w:i w:val="0"/>
              </w:rPr>
              <w:t>Excludes:</w:t>
            </w:r>
          </w:p>
          <w:p w:rsidR="008A2935" w:rsidRPr="004D7485" w:rsidRDefault="00943C3D" w:rsidP="008B1351">
            <w:pPr>
              <w:pStyle w:val="BulletsEX"/>
            </w:pPr>
            <w:r w:rsidRPr="004D7485">
              <w:t>Investigations of n</w:t>
            </w:r>
            <w:r w:rsidR="008A2935" w:rsidRPr="004D7485">
              <w:t>otorious/historically significant incide</w:t>
            </w:r>
            <w:r w:rsidR="005F07A2" w:rsidRPr="004D7485">
              <w:t xml:space="preserve">nts covered by </w:t>
            </w:r>
            <w:r w:rsidR="002224A8" w:rsidRPr="004D7485">
              <w:t>LE2015</w:t>
            </w:r>
            <w:r w:rsidR="00E76422" w:rsidRPr="00E76422">
              <w:rPr>
                <w:rFonts w:ascii="Arial" w:hAnsi="Arial"/>
              </w:rPr>
              <w:t>-</w:t>
            </w:r>
            <w:r w:rsidR="002224A8" w:rsidRPr="004D7485">
              <w:t>006</w:t>
            </w:r>
            <w:r w:rsidR="008A2935" w:rsidRPr="004D7485">
              <w:t>.</w:t>
            </w:r>
          </w:p>
          <w:p w:rsidR="00552E56" w:rsidRPr="004D7485" w:rsidRDefault="00552E56" w:rsidP="008B1351">
            <w:pPr>
              <w:pStyle w:val="BulletsEX"/>
            </w:pPr>
            <w:r w:rsidRPr="00851481">
              <w:rPr>
                <w:i/>
              </w:rPr>
              <w:t>Prison Rape Elimination Act (PREA)</w:t>
            </w:r>
            <w:r w:rsidR="009810F9" w:rsidRPr="004D7485">
              <w:t xml:space="preserve"> </w:t>
            </w:r>
            <w:r w:rsidRPr="004D7485">
              <w:t>investigations covered by LE</w:t>
            </w:r>
            <w:r w:rsidR="00680000" w:rsidRPr="004D7485">
              <w:t>2015</w:t>
            </w:r>
            <w:r w:rsidR="00E76422" w:rsidRPr="00E76422">
              <w:rPr>
                <w:rFonts w:ascii="Arial" w:hAnsi="Arial"/>
              </w:rPr>
              <w:t>-</w:t>
            </w:r>
            <w:r w:rsidR="00680000" w:rsidRPr="004D7485">
              <w:t>00</w:t>
            </w:r>
            <w:r w:rsidR="000C2391" w:rsidRPr="004D7485">
              <w:t>3</w:t>
            </w:r>
            <w:r w:rsidRPr="004D7485">
              <w:t>.</w:t>
            </w:r>
          </w:p>
          <w:p w:rsidR="003B3B6E" w:rsidRPr="004D7485" w:rsidRDefault="003B3B6E" w:rsidP="008B1351">
            <w:pPr>
              <w:pStyle w:val="BulletsEX"/>
            </w:pPr>
            <w:r w:rsidRPr="004D7485">
              <w:t>Recordings (</w:t>
            </w:r>
            <w:r w:rsidRPr="00595F36">
              <w:rPr>
                <w:b/>
                <w:i/>
              </w:rPr>
              <w:t>after</w:t>
            </w:r>
            <w:r w:rsidRPr="00595F36">
              <w:rPr>
                <w:i/>
              </w:rPr>
              <w:t xml:space="preserve"> they have been transcribed verbatim</w:t>
            </w:r>
            <w:r w:rsidRPr="004D7485">
              <w:t xml:space="preserve">) that are covered by </w:t>
            </w:r>
            <w:r w:rsidR="007437AD" w:rsidRPr="004D7485">
              <w:t>LE2015</w:t>
            </w:r>
            <w:r w:rsidR="00E76422" w:rsidRPr="00E76422">
              <w:rPr>
                <w:rFonts w:ascii="Arial" w:hAnsi="Arial"/>
              </w:rPr>
              <w:t>-</w:t>
            </w:r>
            <w:r w:rsidR="007437AD" w:rsidRPr="004D7485">
              <w:t>007</w:t>
            </w:r>
            <w:r w:rsidRPr="004D7485">
              <w:t>.</w:t>
            </w:r>
          </w:p>
          <w:p w:rsidR="00975B6C" w:rsidRPr="004D7485" w:rsidRDefault="0022168F" w:rsidP="008B1351">
            <w:pPr>
              <w:pStyle w:val="BulletsEX"/>
            </w:pPr>
            <w:r w:rsidRPr="004D7485">
              <w:t xml:space="preserve">Criminal investigation case files, which are covered </w:t>
            </w:r>
            <w:r w:rsidR="00EF7158" w:rsidRPr="004D7485">
              <w:t>elsewhere in this retention schedule.</w:t>
            </w:r>
          </w:p>
          <w:p w:rsidR="00890B3F" w:rsidRPr="004D7485" w:rsidRDefault="009C5754" w:rsidP="008B1351">
            <w:pPr>
              <w:pStyle w:val="NOTE"/>
              <w:spacing w:before="0"/>
              <w:rPr>
                <w:b/>
              </w:rPr>
            </w:pPr>
            <w:r w:rsidRPr="00A77D48">
              <w:t xml:space="preserve">Note:  Includes confidential records, which will retain their confidentiality at Washington State Archives </w:t>
            </w:r>
            <w:r>
              <w:t xml:space="preserve">in accordance with </w:t>
            </w:r>
            <w:hyperlink r:id="rId143" w:history="1">
              <w:r>
                <w:rPr>
                  <w:rStyle w:val="Hyperlink"/>
                </w:rPr>
                <w:t>RCW 40.14.030(2)</w:t>
              </w:r>
            </w:hyperlink>
            <w:r w:rsidRPr="00A77D48">
              <w:t>.</w:t>
            </w:r>
          </w:p>
        </w:tc>
        <w:tc>
          <w:tcPr>
            <w:tcW w:w="1001" w:type="pct"/>
            <w:shd w:val="clear" w:color="auto" w:fill="FFFFFF"/>
            <w:tcMar>
              <w:top w:w="43" w:type="dxa"/>
              <w:left w:w="72" w:type="dxa"/>
              <w:bottom w:w="43" w:type="dxa"/>
              <w:right w:w="72" w:type="dxa"/>
            </w:tcMar>
          </w:tcPr>
          <w:p w:rsidR="00A13993" w:rsidRPr="004D7485" w:rsidRDefault="008A2935" w:rsidP="008A2935">
            <w:pPr>
              <w:rPr>
                <w:color w:val="auto"/>
              </w:rPr>
            </w:pPr>
            <w:r w:rsidRPr="004D7485">
              <w:rPr>
                <w:b/>
                <w:color w:val="auto"/>
              </w:rPr>
              <w:t>Retain</w:t>
            </w:r>
            <w:r w:rsidRPr="004D7485">
              <w:rPr>
                <w:color w:val="auto"/>
              </w:rPr>
              <w:t xml:space="preserve"> for 6 years after completion of disciplinary action </w:t>
            </w:r>
          </w:p>
          <w:p w:rsidR="00A13993" w:rsidRPr="004D7485" w:rsidRDefault="00A13993" w:rsidP="008A2935">
            <w:pPr>
              <w:rPr>
                <w:color w:val="auto"/>
                <w:u w:val="single"/>
              </w:rPr>
            </w:pPr>
            <w:r w:rsidRPr="004D7485">
              <w:rPr>
                <w:color w:val="auto"/>
              </w:rPr>
              <w:t xml:space="preserve">   </w:t>
            </w:r>
            <w:r w:rsidRPr="004D7485">
              <w:rPr>
                <w:i/>
                <w:color w:val="auto"/>
                <w:u w:val="single"/>
              </w:rPr>
              <w:t>and</w:t>
            </w:r>
          </w:p>
          <w:p w:rsidR="00A13993" w:rsidRPr="004D7485" w:rsidRDefault="00A13993" w:rsidP="008A2935">
            <w:pPr>
              <w:rPr>
                <w:color w:val="auto"/>
              </w:rPr>
            </w:pPr>
            <w:r w:rsidRPr="004D7485">
              <w:rPr>
                <w:color w:val="auto"/>
              </w:rPr>
              <w:t xml:space="preserve">3 years </w:t>
            </w:r>
            <w:r w:rsidRPr="004D7485">
              <w:rPr>
                <w:b/>
                <w:i/>
                <w:color w:val="auto"/>
              </w:rPr>
              <w:t>after</w:t>
            </w:r>
            <w:r w:rsidRPr="004D7485">
              <w:rPr>
                <w:color w:val="auto"/>
              </w:rPr>
              <w:t xml:space="preserve"> minor reaches age 18, </w:t>
            </w:r>
            <w:r w:rsidRPr="004D7485">
              <w:rPr>
                <w:i/>
                <w:color w:val="auto"/>
              </w:rPr>
              <w:t>if minor involved in incident</w:t>
            </w:r>
          </w:p>
          <w:p w:rsidR="00A13993" w:rsidRPr="004D7485" w:rsidRDefault="00A13993" w:rsidP="008A2935">
            <w:pPr>
              <w:rPr>
                <w:i/>
                <w:color w:val="auto"/>
              </w:rPr>
            </w:pPr>
            <w:r w:rsidRPr="004D7485">
              <w:rPr>
                <w:color w:val="auto"/>
              </w:rPr>
              <w:t xml:space="preserve">   </w:t>
            </w:r>
            <w:r w:rsidR="00B22596" w:rsidRPr="004D7485">
              <w:rPr>
                <w:i/>
                <w:color w:val="auto"/>
              </w:rPr>
              <w:t>then</w:t>
            </w:r>
            <w:r w:rsidR="008A2935" w:rsidRPr="004D7485">
              <w:rPr>
                <w:i/>
                <w:color w:val="auto"/>
              </w:rPr>
              <w:t xml:space="preserve"> </w:t>
            </w:r>
          </w:p>
          <w:p w:rsidR="00975B6C" w:rsidRPr="004D7485" w:rsidRDefault="00B22596" w:rsidP="00361DC3">
            <w:pPr>
              <w:pStyle w:val="TableText"/>
            </w:pPr>
            <w:r w:rsidRPr="004D7485">
              <w:rPr>
                <w:b/>
              </w:rPr>
              <w:t>Contact</w:t>
            </w:r>
            <w:r w:rsidRPr="004D7485">
              <w:t xml:space="preserve"> Washington State Archives for appraisal and selective retention.</w:t>
            </w:r>
            <w:r w:rsidR="00361DC3" w:rsidRPr="004D7485">
              <w:t xml:space="preserve"> </w:t>
            </w:r>
            <w:r w:rsidR="00361DC3" w:rsidRPr="004D7485">
              <w:fldChar w:fldCharType="begin"/>
            </w:r>
            <w:r w:rsidR="00361DC3" w:rsidRPr="004D7485">
              <w:instrText xml:space="preserve">xe "use of force:reports" \f subject </w:instrText>
            </w:r>
            <w:r w:rsidR="00361DC3" w:rsidRPr="004D7485">
              <w:fldChar w:fldCharType="end"/>
            </w:r>
            <w:r w:rsidR="00361DC3" w:rsidRPr="004D7485">
              <w:fldChar w:fldCharType="begin"/>
            </w:r>
            <w:r w:rsidR="00361DC3" w:rsidRPr="004D7485">
              <w:instrText xml:space="preserve">xe "misconduct:formal discipline imposed" \f subject </w:instrText>
            </w:r>
            <w:r w:rsidR="00361DC3" w:rsidRPr="004D7485">
              <w:fldChar w:fldCharType="end"/>
            </w:r>
            <w:r w:rsidR="00361DC3" w:rsidRPr="004D7485">
              <w:fldChar w:fldCharType="begin"/>
            </w:r>
            <w:r w:rsidR="00361DC3" w:rsidRPr="004D7485">
              <w:instrText xml:space="preserve">xe "internal review/investigation" \f subject </w:instrText>
            </w:r>
            <w:r w:rsidR="00361DC3" w:rsidRPr="004D7485">
              <w:fldChar w:fldCharType="end"/>
            </w:r>
          </w:p>
        </w:tc>
        <w:tc>
          <w:tcPr>
            <w:tcW w:w="596" w:type="pct"/>
            <w:gridSpan w:val="2"/>
            <w:shd w:val="clear" w:color="auto" w:fill="FFFFFF"/>
            <w:tcMar>
              <w:top w:w="43" w:type="dxa"/>
              <w:left w:w="72" w:type="dxa"/>
              <w:bottom w:w="43" w:type="dxa"/>
              <w:right w:w="72" w:type="dxa"/>
            </w:tcMar>
          </w:tcPr>
          <w:p w:rsidR="00B22596" w:rsidRPr="004D7485" w:rsidRDefault="00B22596" w:rsidP="00B22596">
            <w:pPr>
              <w:pStyle w:val="TableText"/>
              <w:jc w:val="center"/>
              <w:rPr>
                <w:b/>
                <w:color w:val="FF0000"/>
                <w:szCs w:val="22"/>
              </w:rPr>
            </w:pPr>
            <w:r w:rsidRPr="004D7485">
              <w:rPr>
                <w:b/>
                <w:szCs w:val="22"/>
              </w:rPr>
              <w:t>ARCHIVAL</w:t>
            </w:r>
          </w:p>
          <w:p w:rsidR="00B22596" w:rsidRPr="004D7485" w:rsidRDefault="00B22596" w:rsidP="00B22596">
            <w:pPr>
              <w:pStyle w:val="TableText"/>
              <w:jc w:val="center"/>
              <w:rPr>
                <w:b/>
                <w:sz w:val="16"/>
                <w:szCs w:val="20"/>
              </w:rPr>
            </w:pPr>
            <w:r w:rsidRPr="004D7485">
              <w:rPr>
                <w:b/>
                <w:sz w:val="16"/>
                <w:szCs w:val="20"/>
              </w:rPr>
              <w:t>(Appraisal Required)</w:t>
            </w:r>
          </w:p>
          <w:p w:rsidR="00975B6C" w:rsidRPr="004D7485" w:rsidRDefault="00975B6C" w:rsidP="00790577">
            <w:pPr>
              <w:pStyle w:val="TableText"/>
              <w:jc w:val="center"/>
              <w:rPr>
                <w:sz w:val="20"/>
                <w:szCs w:val="20"/>
              </w:rPr>
            </w:pPr>
            <w:r w:rsidRPr="004D7485">
              <w:rPr>
                <w:sz w:val="20"/>
                <w:szCs w:val="20"/>
              </w:rPr>
              <w:t>NON</w:t>
            </w:r>
            <w:r w:rsidR="00E76422" w:rsidRPr="00E76422">
              <w:rPr>
                <w:rFonts w:ascii="Arial" w:hAnsi="Arial"/>
                <w:sz w:val="20"/>
                <w:szCs w:val="20"/>
              </w:rPr>
              <w:t>-</w:t>
            </w:r>
            <w:r w:rsidRPr="004D7485">
              <w:rPr>
                <w:sz w:val="20"/>
                <w:szCs w:val="20"/>
              </w:rPr>
              <w:t>ESSENTIAL</w:t>
            </w:r>
          </w:p>
          <w:p w:rsidR="00975B6C" w:rsidRPr="00DF58B7" w:rsidRDefault="00975B6C" w:rsidP="008A2935">
            <w:pPr>
              <w:pStyle w:val="TableText"/>
              <w:jc w:val="center"/>
              <w:rPr>
                <w:sz w:val="20"/>
                <w:szCs w:val="20"/>
              </w:rPr>
            </w:pPr>
            <w:r w:rsidRPr="004D7485">
              <w:rPr>
                <w:sz w:val="20"/>
                <w:szCs w:val="20"/>
              </w:rPr>
              <w:t>OPR</w:t>
            </w:r>
          </w:p>
        </w:tc>
      </w:tr>
      <w:tr w:rsidR="008A2935"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shd w:val="clear" w:color="auto" w:fill="FFFFFF"/>
            <w:tcMar>
              <w:top w:w="43" w:type="dxa"/>
              <w:left w:w="72" w:type="dxa"/>
              <w:bottom w:w="43" w:type="dxa"/>
              <w:right w:w="72" w:type="dxa"/>
            </w:tcMar>
          </w:tcPr>
          <w:p w:rsidR="008A2935" w:rsidRPr="004D7485" w:rsidRDefault="008A2935" w:rsidP="008A2935">
            <w:pPr>
              <w:jc w:val="center"/>
            </w:pPr>
            <w:r w:rsidRPr="004D7485">
              <w:lastRenderedPageBreak/>
              <w:t>LE</w:t>
            </w:r>
            <w:r w:rsidR="005F07A2" w:rsidRPr="004D7485">
              <w:t>03</w:t>
            </w:r>
            <w:r w:rsidR="00E76422" w:rsidRPr="00E76422">
              <w:rPr>
                <w:rFonts w:ascii="Arial" w:hAnsi="Arial"/>
              </w:rPr>
              <w:t>-</w:t>
            </w:r>
            <w:r w:rsidR="005F07A2" w:rsidRPr="004D7485">
              <w:t>01</w:t>
            </w:r>
            <w:r w:rsidR="00E76422" w:rsidRPr="00E76422">
              <w:rPr>
                <w:rFonts w:ascii="Arial" w:hAnsi="Arial"/>
              </w:rPr>
              <w:t>-</w:t>
            </w:r>
            <w:r w:rsidR="005F07A2" w:rsidRPr="004D7485">
              <w:t>05</w:t>
            </w:r>
          </w:p>
          <w:p w:rsidR="008B44DB" w:rsidRPr="004D7485" w:rsidRDefault="008B44DB" w:rsidP="008A2935">
            <w:pPr>
              <w:jc w:val="center"/>
            </w:pPr>
            <w:r w:rsidRPr="004D7485">
              <w:t xml:space="preserve">Rev. </w:t>
            </w:r>
            <w:r w:rsidR="00DB4D64" w:rsidRPr="004D7485">
              <w:t>2</w:t>
            </w:r>
          </w:p>
          <w:p w:rsidR="008A2935" w:rsidRPr="004D7485" w:rsidRDefault="006F62CF" w:rsidP="00283DE1">
            <w:pPr>
              <w:jc w:val="center"/>
            </w:pPr>
            <w:r w:rsidRPr="004D7485">
              <w:fldChar w:fldCharType="begin"/>
            </w:r>
            <w:r w:rsidRPr="004D7485">
              <w:instrText>xe "LE</w:instrText>
            </w:r>
            <w:r w:rsidR="005F07A2" w:rsidRPr="004D7485">
              <w:instrText>03-01-05</w:instrText>
            </w:r>
            <w:r w:rsidRPr="004D7485">
              <w:instrText xml:space="preserve">" \f dan </w:instrText>
            </w:r>
            <w:r w:rsidRPr="004D7485">
              <w:fldChar w:fldCharType="end"/>
            </w:r>
          </w:p>
        </w:tc>
        <w:tc>
          <w:tcPr>
            <w:tcW w:w="2902" w:type="pct"/>
            <w:shd w:val="clear" w:color="auto" w:fill="FFFFFF"/>
            <w:tcMar>
              <w:top w:w="43" w:type="dxa"/>
              <w:left w:w="72" w:type="dxa"/>
              <w:bottom w:w="43" w:type="dxa"/>
              <w:right w:w="72" w:type="dxa"/>
            </w:tcMar>
          </w:tcPr>
          <w:p w:rsidR="008A2935" w:rsidRPr="004D7485" w:rsidRDefault="0097319D" w:rsidP="008B1351">
            <w:pPr>
              <w:pStyle w:val="RecordSeriesTitles"/>
            </w:pPr>
            <w:r w:rsidRPr="004D7485">
              <w:t xml:space="preserve">Internal </w:t>
            </w:r>
            <w:r w:rsidR="00A90D90" w:rsidRPr="004D7485">
              <w:t>Review/</w:t>
            </w:r>
            <w:r w:rsidRPr="004D7485">
              <w:t>Investigation</w:t>
            </w:r>
            <w:r w:rsidR="00C62AAF" w:rsidRPr="004D7485">
              <w:t xml:space="preserve"> </w:t>
            </w:r>
            <w:r w:rsidR="008A2935" w:rsidRPr="004D7485">
              <w:t>(Formal Discipline Not Imposed)</w:t>
            </w:r>
          </w:p>
          <w:p w:rsidR="008A2935" w:rsidRPr="004D7485" w:rsidRDefault="008A2935" w:rsidP="008B1351">
            <w:pPr>
              <w:pStyle w:val="RecordSeriesTitles"/>
            </w:pPr>
            <w:r w:rsidRPr="004D7485">
              <w:rPr>
                <w:b w:val="0"/>
                <w:i w:val="0"/>
              </w:rPr>
              <w:t>Records relating to</w:t>
            </w:r>
            <w:r w:rsidR="00C62AAF" w:rsidRPr="004D7485">
              <w:rPr>
                <w:b w:val="0"/>
                <w:i w:val="0"/>
              </w:rPr>
              <w:t xml:space="preserve"> internal</w:t>
            </w:r>
            <w:r w:rsidRPr="004D7485">
              <w:rPr>
                <w:b w:val="0"/>
                <w:i w:val="0"/>
              </w:rPr>
              <w:t xml:space="preserve"> </w:t>
            </w:r>
            <w:r w:rsidR="00FE6732">
              <w:rPr>
                <w:b w:val="0"/>
                <w:i w:val="0"/>
              </w:rPr>
              <w:t>review/</w:t>
            </w:r>
            <w:r w:rsidR="00C62AAF" w:rsidRPr="004D7485">
              <w:rPr>
                <w:b w:val="0"/>
                <w:i w:val="0"/>
              </w:rPr>
              <w:t xml:space="preserve">investigation of agency employee conduct and/or allegations of misconduct </w:t>
            </w:r>
            <w:r w:rsidRPr="004D7485">
              <w:rPr>
                <w:b w:val="0"/>
                <w:i w:val="0"/>
              </w:rPr>
              <w:t xml:space="preserve">or violation of agency regulations/orders, or federal, state or local statute, </w:t>
            </w:r>
            <w:r w:rsidRPr="004D7485">
              <w:t xml:space="preserve">where formal discipline is </w:t>
            </w:r>
            <w:r w:rsidRPr="004D7485">
              <w:rPr>
                <w:u w:val="single"/>
              </w:rPr>
              <w:t>not</w:t>
            </w:r>
            <w:r w:rsidRPr="004D7485">
              <w:t xml:space="preserve"> imposed.</w:t>
            </w:r>
          </w:p>
          <w:p w:rsidR="008A2935" w:rsidRPr="004D7485" w:rsidRDefault="008A2935" w:rsidP="008B1351">
            <w:pPr>
              <w:pStyle w:val="RecordSeriesTitles"/>
              <w:rPr>
                <w:b w:val="0"/>
                <w:i w:val="0"/>
              </w:rPr>
            </w:pPr>
            <w:r w:rsidRPr="004D7485">
              <w:rPr>
                <w:b w:val="0"/>
                <w:i w:val="0"/>
              </w:rPr>
              <w:t>Includes incidents where:</w:t>
            </w:r>
          </w:p>
          <w:p w:rsidR="0022168F" w:rsidRPr="004D7485" w:rsidRDefault="0022168F" w:rsidP="008B1351">
            <w:pPr>
              <w:pStyle w:val="BulletsEX"/>
            </w:pPr>
            <w:r w:rsidRPr="004D7485">
              <w:t>Agency response is determined to be within policy/procedure;</w:t>
            </w:r>
          </w:p>
          <w:p w:rsidR="0022168F" w:rsidRPr="004D7485" w:rsidRDefault="0022168F" w:rsidP="008B1351">
            <w:pPr>
              <w:pStyle w:val="BulletsEX"/>
            </w:pPr>
            <w:r w:rsidRPr="004D7485">
              <w:t>Employee is exonerated and/or charges are determined to be unsustained, unfounded, or inconclusive;</w:t>
            </w:r>
          </w:p>
          <w:p w:rsidR="008A2935" w:rsidRPr="004D7485" w:rsidRDefault="008A2935" w:rsidP="008B1351">
            <w:pPr>
              <w:pStyle w:val="BulletsEX"/>
            </w:pPr>
            <w:r w:rsidRPr="004D7485">
              <w:t xml:space="preserve">Charges are sustained and informal discipline is imposed (written or verbal reprimands, memoranda, </w:t>
            </w:r>
            <w:r w:rsidR="00255E89" w:rsidRPr="004D7485">
              <w:t>counseling,</w:t>
            </w:r>
            <w:r w:rsidRPr="004D7485">
              <w:t xml:space="preserve"> </w:t>
            </w:r>
            <w:r w:rsidR="00DF58B7" w:rsidRPr="004D7485">
              <w:t xml:space="preserve">retraining or additional corrective training, </w:t>
            </w:r>
            <w:r w:rsidR="0022168F" w:rsidRPr="004D7485">
              <w:t>etc.).</w:t>
            </w:r>
          </w:p>
          <w:p w:rsidR="008A2935" w:rsidRPr="004D7485" w:rsidRDefault="008A2935" w:rsidP="008B1351">
            <w:pPr>
              <w:pStyle w:val="RecordSeriesTitles"/>
              <w:rPr>
                <w:b w:val="0"/>
                <w:i w:val="0"/>
              </w:rPr>
            </w:pPr>
            <w:r w:rsidRPr="004D7485">
              <w:rPr>
                <w:b w:val="0"/>
                <w:i w:val="0"/>
              </w:rPr>
              <w:t>Investigative records (regardless of format) include, but are not limited to:</w:t>
            </w:r>
          </w:p>
          <w:p w:rsidR="008A2935" w:rsidRPr="004D7485" w:rsidRDefault="008A2935" w:rsidP="008B1351">
            <w:pPr>
              <w:pStyle w:val="BulletsEX"/>
            </w:pPr>
            <w:r w:rsidRPr="004D7485">
              <w:t>Statements by complainant, employee, witnesses, etc.;</w:t>
            </w:r>
          </w:p>
          <w:p w:rsidR="008A2935" w:rsidRPr="004D7485" w:rsidRDefault="008A2935" w:rsidP="008B1351">
            <w:pPr>
              <w:pStyle w:val="BulletsEX"/>
            </w:pPr>
            <w:r w:rsidRPr="004D7485">
              <w:t>Incident reports (</w:t>
            </w:r>
            <w:r w:rsidRPr="00F9666F">
              <w:t>including</w:t>
            </w:r>
            <w:r w:rsidRPr="004D7485">
              <w:t xml:space="preserve"> </w:t>
            </w:r>
            <w:r w:rsidR="00A90D90" w:rsidRPr="00595F36">
              <w:rPr>
                <w:b/>
              </w:rPr>
              <w:t>Use of Force</w:t>
            </w:r>
            <w:r w:rsidR="00A90D90" w:rsidRPr="004D7485">
              <w:t>, discharge of weapon, fleet accident, etc.</w:t>
            </w:r>
            <w:r w:rsidRPr="004D7485">
              <w:t xml:space="preserve">); </w:t>
            </w:r>
          </w:p>
          <w:p w:rsidR="004615AA" w:rsidRPr="004D7485" w:rsidRDefault="004615AA" w:rsidP="008B1351">
            <w:pPr>
              <w:pStyle w:val="BulletsEX"/>
            </w:pPr>
            <w:r w:rsidRPr="004D7485">
              <w:t>Recordings (regardless of format or source);</w:t>
            </w:r>
          </w:p>
          <w:p w:rsidR="008A2935" w:rsidRPr="004D7485" w:rsidRDefault="008A2935" w:rsidP="008B1351">
            <w:pPr>
              <w:pStyle w:val="BulletsEX"/>
            </w:pPr>
            <w:r w:rsidRPr="004D7485">
              <w:t>Other investigative reports and communications;</w:t>
            </w:r>
          </w:p>
          <w:p w:rsidR="008A2935" w:rsidRPr="004D7485" w:rsidRDefault="008A2935" w:rsidP="008B1351">
            <w:pPr>
              <w:pStyle w:val="BulletsEX"/>
            </w:pPr>
            <w:r w:rsidRPr="004D7485">
              <w:t>Final action summary (memo, correspondence, log, report).</w:t>
            </w:r>
          </w:p>
          <w:p w:rsidR="008A2935" w:rsidRPr="004D7485" w:rsidRDefault="008A2935" w:rsidP="008B1351">
            <w:pPr>
              <w:pStyle w:val="RecordSeriesTitles"/>
              <w:rPr>
                <w:b w:val="0"/>
                <w:i w:val="0"/>
              </w:rPr>
            </w:pPr>
            <w:r w:rsidRPr="004D7485">
              <w:rPr>
                <w:b w:val="0"/>
                <w:i w:val="0"/>
              </w:rPr>
              <w:t>Excludes:</w:t>
            </w:r>
          </w:p>
          <w:p w:rsidR="008A2935" w:rsidRPr="00595F36" w:rsidRDefault="008A2935" w:rsidP="008B1351">
            <w:pPr>
              <w:pStyle w:val="BulletsEX"/>
            </w:pPr>
            <w:r w:rsidRPr="00595F36">
              <w:t xml:space="preserve">Notorious/historically significant incidents covered by </w:t>
            </w:r>
            <w:r w:rsidR="002224A8" w:rsidRPr="00595F36">
              <w:t>LE2015</w:t>
            </w:r>
            <w:r w:rsidR="00E76422" w:rsidRPr="00E76422">
              <w:rPr>
                <w:rFonts w:ascii="Arial" w:hAnsi="Arial"/>
              </w:rPr>
              <w:t>-</w:t>
            </w:r>
            <w:r w:rsidR="002224A8" w:rsidRPr="00595F36">
              <w:t>006</w:t>
            </w:r>
            <w:r w:rsidRPr="00595F36">
              <w:t>.</w:t>
            </w:r>
          </w:p>
          <w:p w:rsidR="00DF58B7" w:rsidRPr="00595F36" w:rsidRDefault="00DF58B7" w:rsidP="008B1351">
            <w:pPr>
              <w:pStyle w:val="BulletsEX"/>
            </w:pPr>
            <w:r w:rsidRPr="00595F36">
              <w:t xml:space="preserve">Incidents where formal discipline </w:t>
            </w:r>
            <w:r w:rsidRPr="00595F36">
              <w:rPr>
                <w:u w:val="single"/>
              </w:rPr>
              <w:t>is</w:t>
            </w:r>
            <w:r w:rsidRPr="00595F36">
              <w:t xml:space="preserve"> imposed covered by LE</w:t>
            </w:r>
            <w:r w:rsidR="0009458E" w:rsidRPr="00595F36">
              <w:t>2010</w:t>
            </w:r>
            <w:r w:rsidR="00E76422" w:rsidRPr="00E76422">
              <w:rPr>
                <w:rFonts w:ascii="Arial" w:hAnsi="Arial"/>
              </w:rPr>
              <w:t>-</w:t>
            </w:r>
            <w:r w:rsidR="0009458E" w:rsidRPr="00595F36">
              <w:t>059</w:t>
            </w:r>
            <w:r w:rsidRPr="00595F36">
              <w:t>.</w:t>
            </w:r>
          </w:p>
          <w:p w:rsidR="00552E56" w:rsidRPr="00595F36" w:rsidRDefault="009810F9" w:rsidP="008B1351">
            <w:pPr>
              <w:pStyle w:val="BulletsEX"/>
            </w:pPr>
            <w:r w:rsidRPr="00595F36">
              <w:rPr>
                <w:i/>
              </w:rPr>
              <w:t>Prison Rape Elimination Act (PREA)</w:t>
            </w:r>
            <w:r w:rsidRPr="00595F36">
              <w:t xml:space="preserve"> investigations covered by LE</w:t>
            </w:r>
            <w:r w:rsidR="000C2391" w:rsidRPr="00595F36">
              <w:t>2015</w:t>
            </w:r>
            <w:r w:rsidR="00E76422" w:rsidRPr="00E76422">
              <w:rPr>
                <w:rFonts w:ascii="Arial" w:hAnsi="Arial"/>
              </w:rPr>
              <w:t>-</w:t>
            </w:r>
            <w:r w:rsidR="000C2391" w:rsidRPr="00595F36">
              <w:t>003</w:t>
            </w:r>
            <w:r w:rsidR="00552E56" w:rsidRPr="00595F36">
              <w:t>.</w:t>
            </w:r>
          </w:p>
          <w:p w:rsidR="0022168F" w:rsidRPr="00595F36" w:rsidRDefault="003B3B6E" w:rsidP="008B1351">
            <w:pPr>
              <w:pStyle w:val="BulletsEX"/>
            </w:pPr>
            <w:r w:rsidRPr="00595F36">
              <w:t>R</w:t>
            </w:r>
            <w:r w:rsidR="0022168F" w:rsidRPr="00595F36">
              <w:t xml:space="preserve">ecordings </w:t>
            </w:r>
            <w:r w:rsidRPr="00595F36">
              <w:t>(</w:t>
            </w:r>
            <w:r w:rsidRPr="00595F36">
              <w:rPr>
                <w:b/>
                <w:i/>
              </w:rPr>
              <w:t>after</w:t>
            </w:r>
            <w:r w:rsidRPr="00595F36">
              <w:rPr>
                <w:i/>
              </w:rPr>
              <w:t xml:space="preserve"> they have been transcribed verbatim</w:t>
            </w:r>
            <w:r w:rsidRPr="00595F36">
              <w:t xml:space="preserve">) that are </w:t>
            </w:r>
            <w:r w:rsidR="0022168F" w:rsidRPr="00595F36">
              <w:t xml:space="preserve">covered by </w:t>
            </w:r>
            <w:r w:rsidR="007437AD" w:rsidRPr="00595F36">
              <w:t>LE2015</w:t>
            </w:r>
            <w:r w:rsidR="00E76422" w:rsidRPr="00E76422">
              <w:rPr>
                <w:rFonts w:ascii="Arial" w:hAnsi="Arial"/>
              </w:rPr>
              <w:t>-</w:t>
            </w:r>
            <w:r w:rsidR="007437AD" w:rsidRPr="00595F36">
              <w:t>007</w:t>
            </w:r>
            <w:r w:rsidR="0022168F" w:rsidRPr="00595F36">
              <w:t>.</w:t>
            </w:r>
          </w:p>
          <w:p w:rsidR="008A2935" w:rsidRPr="004D7485" w:rsidRDefault="0022168F" w:rsidP="008B1351">
            <w:pPr>
              <w:pStyle w:val="BulletsEX"/>
            </w:pPr>
            <w:r w:rsidRPr="00595F36">
              <w:rPr>
                <w:u w:val="single"/>
              </w:rPr>
              <w:t>Criminal</w:t>
            </w:r>
            <w:r w:rsidRPr="00595F36">
              <w:t xml:space="preserve"> investigation case files, which are covered </w:t>
            </w:r>
            <w:r w:rsidR="00EF7158" w:rsidRPr="00595F36">
              <w:t>elsewhere in this retention schedule.</w:t>
            </w:r>
          </w:p>
        </w:tc>
        <w:tc>
          <w:tcPr>
            <w:tcW w:w="1001" w:type="pct"/>
            <w:shd w:val="clear" w:color="auto" w:fill="FFFFFF"/>
            <w:tcMar>
              <w:top w:w="43" w:type="dxa"/>
              <w:left w:w="72" w:type="dxa"/>
              <w:bottom w:w="43" w:type="dxa"/>
              <w:right w:w="72" w:type="dxa"/>
            </w:tcMar>
          </w:tcPr>
          <w:p w:rsidR="003D0D64" w:rsidRPr="004D7485" w:rsidRDefault="008A2935" w:rsidP="008A2935">
            <w:pPr>
              <w:rPr>
                <w:color w:val="auto"/>
              </w:rPr>
            </w:pPr>
            <w:r w:rsidRPr="004D7485">
              <w:rPr>
                <w:b/>
                <w:color w:val="auto"/>
              </w:rPr>
              <w:t>Retain</w:t>
            </w:r>
            <w:r w:rsidRPr="004D7485">
              <w:rPr>
                <w:color w:val="auto"/>
              </w:rPr>
              <w:t xml:space="preserve"> for </w:t>
            </w:r>
            <w:r w:rsidR="00E2454A" w:rsidRPr="004D7485">
              <w:rPr>
                <w:color w:val="auto"/>
              </w:rPr>
              <w:t>6</w:t>
            </w:r>
            <w:r w:rsidRPr="004D7485">
              <w:rPr>
                <w:color w:val="auto"/>
              </w:rPr>
              <w:t xml:space="preserve"> years after final disposition</w:t>
            </w:r>
            <w:r w:rsidR="00A13993" w:rsidRPr="004D7485">
              <w:rPr>
                <w:color w:val="auto"/>
              </w:rPr>
              <w:t xml:space="preserve"> </w:t>
            </w:r>
          </w:p>
          <w:p w:rsidR="003D0D64" w:rsidRPr="00500E59" w:rsidRDefault="003D0D64" w:rsidP="008A2935">
            <w:pPr>
              <w:rPr>
                <w:i/>
                <w:color w:val="auto"/>
              </w:rPr>
            </w:pPr>
            <w:r w:rsidRPr="004D7485">
              <w:rPr>
                <w:color w:val="auto"/>
              </w:rPr>
              <w:t xml:space="preserve">   </w:t>
            </w:r>
            <w:r w:rsidR="00A13993" w:rsidRPr="00500E59">
              <w:rPr>
                <w:i/>
                <w:color w:val="auto"/>
              </w:rPr>
              <w:t xml:space="preserve">and </w:t>
            </w:r>
          </w:p>
          <w:p w:rsidR="008A2935" w:rsidRPr="004D7485" w:rsidRDefault="003D0D64" w:rsidP="008A2935">
            <w:pPr>
              <w:rPr>
                <w:i/>
                <w:color w:val="auto"/>
              </w:rPr>
            </w:pPr>
            <w:r w:rsidRPr="004D7485">
              <w:rPr>
                <w:color w:val="auto"/>
              </w:rPr>
              <w:t xml:space="preserve">6 years after </w:t>
            </w:r>
            <w:r w:rsidR="008A2935" w:rsidRPr="004D7485">
              <w:rPr>
                <w:color w:val="auto"/>
              </w:rPr>
              <w:t xml:space="preserve">completion of </w:t>
            </w:r>
            <w:r w:rsidR="00FD6511" w:rsidRPr="004D7485">
              <w:rPr>
                <w:color w:val="auto"/>
              </w:rPr>
              <w:t xml:space="preserve">informal </w:t>
            </w:r>
            <w:r w:rsidR="008A2935" w:rsidRPr="004D7485">
              <w:rPr>
                <w:color w:val="auto"/>
              </w:rPr>
              <w:t>disciplinary action</w:t>
            </w:r>
            <w:r w:rsidR="00A13993" w:rsidRPr="004D7485">
              <w:rPr>
                <w:color w:val="auto"/>
              </w:rPr>
              <w:t xml:space="preserve">, </w:t>
            </w:r>
            <w:r w:rsidR="00A13993" w:rsidRPr="004D7485">
              <w:rPr>
                <w:i/>
                <w:color w:val="auto"/>
              </w:rPr>
              <w:t>if imposed</w:t>
            </w:r>
          </w:p>
          <w:p w:rsidR="00A13993" w:rsidRPr="004D7485" w:rsidRDefault="008A2935" w:rsidP="00A13993">
            <w:pPr>
              <w:rPr>
                <w:color w:val="auto"/>
                <w:u w:val="single"/>
              </w:rPr>
            </w:pPr>
            <w:r w:rsidRPr="004D7485">
              <w:rPr>
                <w:color w:val="auto"/>
              </w:rPr>
              <w:t xml:space="preserve">   </w:t>
            </w:r>
            <w:r w:rsidR="00A13993" w:rsidRPr="004D7485">
              <w:rPr>
                <w:i/>
                <w:color w:val="auto"/>
                <w:u w:val="single"/>
              </w:rPr>
              <w:t>and</w:t>
            </w:r>
          </w:p>
          <w:p w:rsidR="00A13993" w:rsidRPr="004D7485" w:rsidRDefault="00890B3F" w:rsidP="00A13993">
            <w:pPr>
              <w:rPr>
                <w:color w:val="auto"/>
              </w:rPr>
            </w:pPr>
            <w:r w:rsidRPr="004D7485">
              <w:rPr>
                <w:i/>
                <w:color w:val="auto"/>
                <w:u w:val="single"/>
              </w:rPr>
              <w:t>if minor involved in incident</w:t>
            </w:r>
            <w:r w:rsidRPr="004D7485">
              <w:rPr>
                <w:i/>
                <w:color w:val="auto"/>
              </w:rPr>
              <w:t>,</w:t>
            </w:r>
            <w:r w:rsidRPr="004D7485">
              <w:rPr>
                <w:color w:val="auto"/>
              </w:rPr>
              <w:t xml:space="preserve"> </w:t>
            </w:r>
            <w:r w:rsidR="00A13993" w:rsidRPr="004D7485">
              <w:rPr>
                <w:color w:val="auto"/>
              </w:rPr>
              <w:t xml:space="preserve">3 years </w:t>
            </w:r>
            <w:r w:rsidR="00A13993" w:rsidRPr="004D7485">
              <w:rPr>
                <w:b/>
                <w:i/>
                <w:color w:val="auto"/>
              </w:rPr>
              <w:t>after</w:t>
            </w:r>
            <w:r w:rsidR="00A13993" w:rsidRPr="004D7485">
              <w:rPr>
                <w:color w:val="auto"/>
              </w:rPr>
              <w:t xml:space="preserve"> minor reaches age 18, </w:t>
            </w:r>
          </w:p>
          <w:p w:rsidR="008A2935" w:rsidRPr="004D7485" w:rsidRDefault="00A13993" w:rsidP="008A2935">
            <w:pPr>
              <w:rPr>
                <w:i/>
                <w:color w:val="auto"/>
              </w:rPr>
            </w:pPr>
            <w:r w:rsidRPr="004D7485">
              <w:rPr>
                <w:i/>
                <w:color w:val="auto"/>
              </w:rPr>
              <w:t xml:space="preserve">   </w:t>
            </w:r>
            <w:r w:rsidR="008A2935" w:rsidRPr="004D7485">
              <w:rPr>
                <w:i/>
                <w:color w:val="auto"/>
              </w:rPr>
              <w:t>then</w:t>
            </w:r>
          </w:p>
          <w:p w:rsidR="008A2935" w:rsidRPr="004D7485" w:rsidRDefault="008A2935" w:rsidP="00361DC3">
            <w:pPr>
              <w:rPr>
                <w:b/>
                <w:color w:val="auto"/>
              </w:rPr>
            </w:pPr>
            <w:r w:rsidRPr="004D7485">
              <w:rPr>
                <w:b/>
                <w:color w:val="auto"/>
              </w:rPr>
              <w:t>Destroy.</w:t>
            </w:r>
            <w:r w:rsidR="00361DC3" w:rsidRPr="004D7485">
              <w:t xml:space="preserve"> </w:t>
            </w:r>
            <w:r w:rsidR="00361DC3" w:rsidRPr="004D7485">
              <w:fldChar w:fldCharType="begin"/>
            </w:r>
            <w:r w:rsidR="00361DC3" w:rsidRPr="004D7485">
              <w:instrText xml:space="preserve">xe "use of force:reports" \f subject </w:instrText>
            </w:r>
            <w:r w:rsidR="00361DC3" w:rsidRPr="004D7485">
              <w:fldChar w:fldCharType="end"/>
            </w:r>
            <w:r w:rsidR="00361DC3" w:rsidRPr="004D7485">
              <w:fldChar w:fldCharType="begin"/>
            </w:r>
            <w:r w:rsidR="00361DC3" w:rsidRPr="004D7485">
              <w:instrText xml:space="preserve">xe "misconduct:formal discipline not imposed" \f subject </w:instrText>
            </w:r>
            <w:r w:rsidR="00361DC3" w:rsidRPr="004D7485">
              <w:fldChar w:fldCharType="end"/>
            </w:r>
            <w:r w:rsidR="00361DC3" w:rsidRPr="004D7485">
              <w:fldChar w:fldCharType="begin"/>
            </w:r>
            <w:r w:rsidR="00361DC3" w:rsidRPr="004D7485">
              <w:instrText xml:space="preserve">xe "internal review/investigation" \f subject </w:instrText>
            </w:r>
            <w:r w:rsidR="00361DC3" w:rsidRPr="004D7485">
              <w:fldChar w:fldCharType="end"/>
            </w:r>
          </w:p>
        </w:tc>
        <w:tc>
          <w:tcPr>
            <w:tcW w:w="596" w:type="pct"/>
            <w:gridSpan w:val="2"/>
            <w:shd w:val="clear" w:color="auto" w:fill="FFFFFF"/>
            <w:tcMar>
              <w:top w:w="43" w:type="dxa"/>
              <w:left w:w="72" w:type="dxa"/>
              <w:bottom w:w="43" w:type="dxa"/>
              <w:right w:w="72" w:type="dxa"/>
            </w:tcMar>
          </w:tcPr>
          <w:p w:rsidR="008A2935" w:rsidRPr="004D7485" w:rsidRDefault="008A2935" w:rsidP="008A2935">
            <w:pPr>
              <w:pStyle w:val="TableText"/>
              <w:jc w:val="center"/>
              <w:rPr>
                <w:sz w:val="20"/>
                <w:szCs w:val="20"/>
              </w:rPr>
            </w:pPr>
            <w:r w:rsidRPr="004D7485">
              <w:rPr>
                <w:sz w:val="20"/>
                <w:szCs w:val="20"/>
              </w:rPr>
              <w:t>NON</w:t>
            </w:r>
            <w:r w:rsidR="00E76422" w:rsidRPr="00E76422">
              <w:rPr>
                <w:rFonts w:ascii="Arial" w:hAnsi="Arial"/>
                <w:sz w:val="20"/>
                <w:szCs w:val="20"/>
              </w:rPr>
              <w:t>-</w:t>
            </w:r>
            <w:r w:rsidRPr="004D7485">
              <w:rPr>
                <w:sz w:val="20"/>
                <w:szCs w:val="20"/>
              </w:rPr>
              <w:t>ARCHIVAL</w:t>
            </w:r>
          </w:p>
          <w:p w:rsidR="008A2935" w:rsidRPr="004D7485" w:rsidRDefault="008A2935" w:rsidP="008A2935">
            <w:pPr>
              <w:pStyle w:val="TableText"/>
              <w:jc w:val="center"/>
              <w:rPr>
                <w:sz w:val="20"/>
                <w:szCs w:val="20"/>
              </w:rPr>
            </w:pPr>
            <w:r w:rsidRPr="004D7485">
              <w:rPr>
                <w:sz w:val="20"/>
                <w:szCs w:val="20"/>
              </w:rPr>
              <w:t>NON</w:t>
            </w:r>
            <w:r w:rsidR="00E76422" w:rsidRPr="00E76422">
              <w:rPr>
                <w:rFonts w:ascii="Arial" w:hAnsi="Arial"/>
                <w:sz w:val="20"/>
                <w:szCs w:val="20"/>
              </w:rPr>
              <w:t>-</w:t>
            </w:r>
            <w:r w:rsidRPr="004D7485">
              <w:rPr>
                <w:sz w:val="20"/>
                <w:szCs w:val="20"/>
              </w:rPr>
              <w:t>ESSENTIAL</w:t>
            </w:r>
          </w:p>
          <w:p w:rsidR="008A2935" w:rsidRPr="009B067D" w:rsidRDefault="008A2935" w:rsidP="008A2935">
            <w:pPr>
              <w:pStyle w:val="TableText"/>
              <w:jc w:val="center"/>
              <w:rPr>
                <w:sz w:val="20"/>
                <w:szCs w:val="20"/>
              </w:rPr>
            </w:pPr>
            <w:r w:rsidRPr="004D7485">
              <w:rPr>
                <w:sz w:val="20"/>
                <w:szCs w:val="20"/>
              </w:rPr>
              <w:t>OPR</w:t>
            </w:r>
          </w:p>
        </w:tc>
      </w:tr>
      <w:tr w:rsidR="009B7276" w:rsidRPr="00DF58B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shd w:val="clear" w:color="auto" w:fill="FFFFFF"/>
            <w:tcMar>
              <w:top w:w="43" w:type="dxa"/>
              <w:left w:w="72" w:type="dxa"/>
              <w:bottom w:w="43" w:type="dxa"/>
              <w:right w:w="72" w:type="dxa"/>
            </w:tcMar>
          </w:tcPr>
          <w:p w:rsidR="009B7276" w:rsidRPr="00243DF5" w:rsidRDefault="009B7276" w:rsidP="004615AA">
            <w:pPr>
              <w:jc w:val="center"/>
            </w:pPr>
            <w:r w:rsidRPr="00243DF5">
              <w:lastRenderedPageBreak/>
              <w:t>LE</w:t>
            </w:r>
            <w:r w:rsidR="00077531" w:rsidRPr="00243DF5">
              <w:t>2015</w:t>
            </w:r>
            <w:r w:rsidR="00E76422" w:rsidRPr="00E76422">
              <w:rPr>
                <w:rFonts w:ascii="Arial" w:hAnsi="Arial"/>
              </w:rPr>
              <w:t>-</w:t>
            </w:r>
            <w:r w:rsidR="00077531" w:rsidRPr="00243DF5">
              <w:t>006</w:t>
            </w:r>
            <w:r w:rsidR="004615AA" w:rsidRPr="00243DF5">
              <w:t xml:space="preserve"> </w:t>
            </w:r>
            <w:r w:rsidRPr="00243DF5">
              <w:t xml:space="preserve">Rev. </w:t>
            </w:r>
            <w:r w:rsidR="004615AA" w:rsidRPr="00243DF5">
              <w:t>0</w:t>
            </w:r>
            <w:r w:rsidRPr="00243DF5">
              <w:fldChar w:fldCharType="begin"/>
            </w:r>
            <w:r w:rsidRPr="00243DF5">
              <w:instrText>xe "LE</w:instrText>
            </w:r>
            <w:r w:rsidR="00077531" w:rsidRPr="00243DF5">
              <w:instrText>2015-006</w:instrText>
            </w:r>
            <w:r w:rsidRPr="00243DF5">
              <w:instrText xml:space="preserve">" \f dan </w:instrText>
            </w:r>
            <w:r w:rsidRPr="00243DF5">
              <w:fldChar w:fldCharType="end"/>
            </w:r>
          </w:p>
        </w:tc>
        <w:tc>
          <w:tcPr>
            <w:tcW w:w="2902" w:type="pct"/>
            <w:shd w:val="clear" w:color="auto" w:fill="FFFFFF"/>
            <w:tcMar>
              <w:top w:w="43" w:type="dxa"/>
              <w:left w:w="72" w:type="dxa"/>
              <w:bottom w:w="43" w:type="dxa"/>
              <w:right w:w="72" w:type="dxa"/>
            </w:tcMar>
          </w:tcPr>
          <w:p w:rsidR="009B7276" w:rsidRPr="00DF58B7" w:rsidRDefault="009B7276" w:rsidP="005F4A4F">
            <w:pPr>
              <w:pStyle w:val="RecordSeriesTitles"/>
            </w:pPr>
            <w:r w:rsidRPr="00DF58B7">
              <w:t xml:space="preserve">Internal </w:t>
            </w:r>
            <w:r>
              <w:t>Review/</w:t>
            </w:r>
            <w:r w:rsidRPr="00DF58B7">
              <w:t>Investigation</w:t>
            </w:r>
            <w:r>
              <w:t xml:space="preserve"> – </w:t>
            </w:r>
            <w:r w:rsidRPr="00DF58B7">
              <w:t>Notorious</w:t>
            </w:r>
            <w:r>
              <w:t>/</w:t>
            </w:r>
            <w:r w:rsidRPr="00DF58B7">
              <w:t>Historically Significant Incidents</w:t>
            </w:r>
          </w:p>
          <w:p w:rsidR="009B7276" w:rsidRPr="00DF58B7" w:rsidRDefault="009B7276" w:rsidP="00F9666F">
            <w:r w:rsidRPr="00DF58B7">
              <w:t xml:space="preserve">Records documenting the </w:t>
            </w:r>
            <w:r w:rsidRPr="00DF58B7">
              <w:rPr>
                <w:b/>
              </w:rPr>
              <w:t>internal review and investigation</w:t>
            </w:r>
            <w:r w:rsidRPr="00DF58B7">
              <w:t xml:space="preserve"> of agency actions</w:t>
            </w:r>
            <w:r w:rsidRPr="00DF58B7">
              <w:rPr>
                <w:b/>
              </w:rPr>
              <w:t xml:space="preserve"> </w:t>
            </w:r>
            <w:r w:rsidRPr="00DF58B7">
              <w:t xml:space="preserve">relating to or arising from </w:t>
            </w:r>
            <w:r w:rsidRPr="00DF58B7">
              <w:rPr>
                <w:b/>
              </w:rPr>
              <w:t>incidents</w:t>
            </w:r>
            <w:r w:rsidRPr="00DF58B7">
              <w:t xml:space="preserve"> within the agency’s jurisdiction </w:t>
            </w:r>
            <w:r w:rsidRPr="00DF58B7">
              <w:rPr>
                <w:b/>
                <w:i/>
              </w:rPr>
              <w:t>which have gained contemporary public notoriety or significance</w:t>
            </w:r>
            <w:r w:rsidRPr="00DF58B7">
              <w:t xml:space="preserve">. </w:t>
            </w:r>
          </w:p>
          <w:p w:rsidR="009B7276" w:rsidRPr="00DB4D64" w:rsidRDefault="009B7276" w:rsidP="00890B3F">
            <w:pPr>
              <w:pStyle w:val="Includes0"/>
            </w:pPr>
            <w:r w:rsidRPr="00DB4D64">
              <w:t xml:space="preserve">Includes, but is not limited to, incidents involving: </w:t>
            </w:r>
          </w:p>
          <w:p w:rsidR="00EE5D23" w:rsidRPr="00005167" w:rsidRDefault="00EE5D23" w:rsidP="00005167">
            <w:pPr>
              <w:pStyle w:val="BULLETSINC"/>
            </w:pPr>
            <w:r w:rsidRPr="00005167">
              <w:t>Major (subsequent) modification to agency policy/procedure, training, or equipment;</w:t>
            </w:r>
          </w:p>
          <w:p w:rsidR="009B7276" w:rsidRPr="00F9666F" w:rsidRDefault="009B7276" w:rsidP="00005167">
            <w:pPr>
              <w:pStyle w:val="BulletsEX"/>
              <w:numPr>
                <w:ilvl w:val="0"/>
                <w:numId w:val="55"/>
              </w:numPr>
            </w:pPr>
            <w:r w:rsidRPr="00F9666F">
              <w:t xml:space="preserve">Use of force by </w:t>
            </w:r>
            <w:r w:rsidRPr="00F9666F">
              <w:rPr>
                <w:u w:val="single"/>
              </w:rPr>
              <w:t>or</w:t>
            </w:r>
            <w:r w:rsidRPr="00F9666F">
              <w:t xml:space="preserve"> against an officer that results in “great bodily harm” as defined by </w:t>
            </w:r>
            <w:hyperlink r:id="rId144" w:history="1">
              <w:r w:rsidRPr="00F9666F">
                <w:rPr>
                  <w:rStyle w:val="Hyperlink"/>
                  <w:rFonts w:cs="Calibri"/>
                  <w:i/>
                </w:rPr>
                <w:t>RCW 9A.04.110</w:t>
              </w:r>
            </w:hyperlink>
            <w:r w:rsidRPr="00F9666F">
              <w:t xml:space="preserve"> or death </w:t>
            </w:r>
            <w:r w:rsidRPr="00F9666F">
              <w:rPr>
                <w:b/>
              </w:rPr>
              <w:t>to any person</w:t>
            </w:r>
            <w:r w:rsidRPr="00F9666F">
              <w:t>;</w:t>
            </w:r>
          </w:p>
          <w:p w:rsidR="009B7276" w:rsidRPr="00F9666F" w:rsidRDefault="009B7276" w:rsidP="00005167">
            <w:pPr>
              <w:pStyle w:val="BulletsEX"/>
              <w:numPr>
                <w:ilvl w:val="0"/>
                <w:numId w:val="55"/>
              </w:numPr>
            </w:pPr>
            <w:r w:rsidRPr="00F9666F">
              <w:t xml:space="preserve">Officer’s use of “deadly force” as defined by </w:t>
            </w:r>
            <w:hyperlink r:id="rId145" w:history="1">
              <w:r w:rsidRPr="00F9666F">
                <w:rPr>
                  <w:rStyle w:val="Hyperlink"/>
                  <w:rFonts w:cs="Calibri"/>
                  <w:i/>
                </w:rPr>
                <w:t>RCW 9A.16.010</w:t>
              </w:r>
            </w:hyperlink>
            <w:r w:rsidRPr="00F9666F">
              <w:t xml:space="preserve"> (regardless of whether or not death results);  </w:t>
            </w:r>
          </w:p>
          <w:p w:rsidR="009B7276" w:rsidRPr="00F9666F" w:rsidRDefault="009B7276" w:rsidP="00005167">
            <w:pPr>
              <w:pStyle w:val="BulletsEX"/>
              <w:numPr>
                <w:ilvl w:val="0"/>
                <w:numId w:val="55"/>
              </w:numPr>
            </w:pPr>
            <w:r w:rsidRPr="00F9666F">
              <w:t xml:space="preserve">Agency response to a natural disaster, terrorist threat, </w:t>
            </w:r>
            <w:r w:rsidR="00083E3D" w:rsidRPr="00F9666F">
              <w:t xml:space="preserve">declared state of emergency, </w:t>
            </w:r>
            <w:r w:rsidRPr="00F9666F">
              <w:t>major riot/protest or other incident of similar magnitude and impact</w:t>
            </w:r>
            <w:r w:rsidR="00EE5D23" w:rsidRPr="00F9666F">
              <w:t>.</w:t>
            </w:r>
          </w:p>
          <w:p w:rsidR="00697B3D" w:rsidRPr="00DB4D64" w:rsidRDefault="009B7276" w:rsidP="005F4A4F">
            <w:pPr>
              <w:pStyle w:val="NOTE"/>
            </w:pPr>
            <w:r w:rsidRPr="00DB4D64">
              <w:t xml:space="preserve">Note: </w:t>
            </w:r>
            <w:r w:rsidRPr="00DB4D64">
              <w:rPr>
                <w:b/>
              </w:rPr>
              <w:t>For guidance</w:t>
            </w:r>
            <w:r w:rsidR="00B746B4" w:rsidRPr="00DB4D64">
              <w:rPr>
                <w:b/>
              </w:rPr>
              <w:t xml:space="preserve"> on how to identify notorious/significant incidents</w:t>
            </w:r>
            <w:r w:rsidRPr="00DB4D64">
              <w:t xml:space="preserve">, please refer to Washington State Archives’ published advice sheet </w:t>
            </w:r>
            <w:hyperlink r:id="rId146" w:history="1">
              <w:r w:rsidRPr="007C26B2">
                <w:rPr>
                  <w:rStyle w:val="Hyperlink"/>
                  <w:i w:val="0"/>
                </w:rPr>
                <w:t xml:space="preserve">Internal Investigations </w:t>
              </w:r>
              <w:r w:rsidR="00697B3D" w:rsidRPr="007C26B2">
                <w:rPr>
                  <w:rStyle w:val="Hyperlink"/>
                  <w:i w:val="0"/>
                </w:rPr>
                <w:t xml:space="preserve">of </w:t>
              </w:r>
              <w:r w:rsidRPr="007C26B2">
                <w:rPr>
                  <w:rStyle w:val="Hyperlink"/>
                  <w:i w:val="0"/>
                </w:rPr>
                <w:t>Notorious/Historically Significant Incidents within the Law Enforcement Agency’s Jurisdiction</w:t>
              </w:r>
            </w:hyperlink>
            <w:r w:rsidR="00697B3D" w:rsidRPr="00DB4D64">
              <w:t xml:space="preserve"> </w:t>
            </w:r>
            <w:r w:rsidR="00FB399A" w:rsidRPr="00DB4D64">
              <w:t>or</w:t>
            </w:r>
            <w:r w:rsidR="00697B3D" w:rsidRPr="00DB4D64">
              <w:rPr>
                <w:b/>
              </w:rPr>
              <w:t xml:space="preserve"> contact </w:t>
            </w:r>
            <w:r w:rsidR="00697B3D" w:rsidRPr="00DB4D64">
              <w:t xml:space="preserve">your </w:t>
            </w:r>
            <w:r w:rsidR="002661C3" w:rsidRPr="00DB4D64">
              <w:t>Regional Branch Archives</w:t>
            </w:r>
            <w:r w:rsidR="00FB399A" w:rsidRPr="00DB4D64">
              <w:t>.</w:t>
            </w:r>
          </w:p>
          <w:p w:rsidR="00890B3F" w:rsidRPr="00DF58B7" w:rsidRDefault="00890B3F" w:rsidP="00746EDE">
            <w:pPr>
              <w:pStyle w:val="NOTE"/>
              <w:rPr>
                <w:color w:val="auto"/>
              </w:rPr>
            </w:pPr>
            <w:r w:rsidRPr="00A77D48">
              <w:t xml:space="preserve">Note:  Includes confidential records, which will retain their confidentiality at Washington State Archives </w:t>
            </w:r>
            <w:r w:rsidR="00746EDE">
              <w:t xml:space="preserve">in accordance with </w:t>
            </w:r>
            <w:hyperlink r:id="rId147" w:history="1">
              <w:r w:rsidR="009C5754">
                <w:rPr>
                  <w:rStyle w:val="Hyperlink"/>
                </w:rPr>
                <w:t>RCW 40.14.030(2)</w:t>
              </w:r>
            </w:hyperlink>
            <w:r w:rsidRPr="00A77D48">
              <w:t>.</w:t>
            </w:r>
          </w:p>
        </w:tc>
        <w:tc>
          <w:tcPr>
            <w:tcW w:w="1001" w:type="pct"/>
            <w:shd w:val="clear" w:color="auto" w:fill="FFFFFF"/>
            <w:tcMar>
              <w:top w:w="43" w:type="dxa"/>
              <w:left w:w="72" w:type="dxa"/>
              <w:bottom w:w="43" w:type="dxa"/>
              <w:right w:w="72" w:type="dxa"/>
            </w:tcMar>
          </w:tcPr>
          <w:p w:rsidR="009B7276" w:rsidRPr="00DF58B7" w:rsidRDefault="009B7276" w:rsidP="005F4A4F">
            <w:pPr>
              <w:pStyle w:val="TableText"/>
            </w:pPr>
            <w:r w:rsidRPr="00DF58B7">
              <w:rPr>
                <w:b/>
              </w:rPr>
              <w:t>Retain</w:t>
            </w:r>
            <w:r w:rsidRPr="00DF58B7">
              <w:t xml:space="preserve"> for 6 years after resolution of </w:t>
            </w:r>
            <w:r w:rsidR="00740AE0">
              <w:t>review/</w:t>
            </w:r>
            <w:r w:rsidRPr="00DF58B7">
              <w:t>investigation</w:t>
            </w:r>
          </w:p>
          <w:p w:rsidR="009B7276" w:rsidRPr="00DF58B7" w:rsidRDefault="009B7276" w:rsidP="005F4A4F">
            <w:pPr>
              <w:pStyle w:val="TableText"/>
              <w:rPr>
                <w:i/>
              </w:rPr>
            </w:pPr>
            <w:r w:rsidRPr="00DF58B7">
              <w:t xml:space="preserve">   </w:t>
            </w:r>
            <w:r w:rsidRPr="00DF58B7">
              <w:rPr>
                <w:i/>
              </w:rPr>
              <w:t>then</w:t>
            </w:r>
          </w:p>
          <w:p w:rsidR="009B7276" w:rsidRDefault="009B7276" w:rsidP="005F4A4F">
            <w:r w:rsidRPr="00DF58B7">
              <w:rPr>
                <w:b/>
              </w:rPr>
              <w:t>Transfer</w:t>
            </w:r>
            <w:r w:rsidRPr="00DF58B7">
              <w:t xml:space="preserve"> to Washington State Archives for permanent retention.</w:t>
            </w:r>
            <w:r w:rsidR="00361DC3">
              <w:t xml:space="preserve"> </w:t>
            </w:r>
            <w:r w:rsidR="00361DC3">
              <w:fldChar w:fldCharType="begin"/>
            </w:r>
            <w:r w:rsidR="00361DC3" w:rsidRPr="001212AE">
              <w:instrText>xe "</w:instrText>
            </w:r>
            <w:r w:rsidR="00361DC3">
              <w:instrText>use of force:reports</w:instrText>
            </w:r>
            <w:r w:rsidR="00361DC3" w:rsidRPr="001212AE">
              <w:instrText xml:space="preserve">" \f subject </w:instrText>
            </w:r>
            <w:r w:rsidR="00361DC3">
              <w:fldChar w:fldCharType="end"/>
            </w:r>
          </w:p>
          <w:p w:rsidR="00361DC3" w:rsidRPr="00DF58B7" w:rsidRDefault="00361DC3" w:rsidP="005F4A4F">
            <w:pPr>
              <w:rPr>
                <w:color w:val="auto"/>
              </w:rPr>
            </w:pPr>
            <w:r>
              <w:fldChar w:fldCharType="begin"/>
            </w:r>
            <w:r w:rsidRPr="001212AE">
              <w:instrText>xe "</w:instrText>
            </w:r>
            <w:r>
              <w:instrText>misconduct:notorious</w:instrText>
            </w:r>
            <w:r w:rsidRPr="001212AE">
              <w:instrText xml:space="preserve">" \f subject </w:instrText>
            </w:r>
            <w:r>
              <w:fldChar w:fldCharType="end"/>
            </w:r>
            <w:r>
              <w:fldChar w:fldCharType="begin"/>
            </w:r>
            <w:r w:rsidRPr="001212AE">
              <w:instrText>xe "</w:instrText>
            </w:r>
            <w:r>
              <w:instrText>internal review/investigation</w:instrText>
            </w:r>
            <w:r w:rsidRPr="001212AE">
              <w:instrText xml:space="preserve">" \f subject </w:instrText>
            </w:r>
            <w:r>
              <w:fldChar w:fldCharType="end"/>
            </w:r>
          </w:p>
        </w:tc>
        <w:tc>
          <w:tcPr>
            <w:tcW w:w="596" w:type="pct"/>
            <w:gridSpan w:val="2"/>
            <w:shd w:val="clear" w:color="auto" w:fill="FFFFFF"/>
            <w:tcMar>
              <w:top w:w="43" w:type="dxa"/>
              <w:left w:w="72" w:type="dxa"/>
              <w:bottom w:w="43" w:type="dxa"/>
              <w:right w:w="72" w:type="dxa"/>
            </w:tcMar>
          </w:tcPr>
          <w:p w:rsidR="009B7276" w:rsidRPr="00EB16C7" w:rsidRDefault="009B7276" w:rsidP="005F4A4F">
            <w:pPr>
              <w:pStyle w:val="TableText"/>
              <w:jc w:val="center"/>
              <w:rPr>
                <w:b/>
                <w:color w:val="FF0000"/>
                <w:szCs w:val="22"/>
              </w:rPr>
            </w:pPr>
            <w:r w:rsidRPr="00EB16C7">
              <w:rPr>
                <w:b/>
                <w:szCs w:val="22"/>
              </w:rPr>
              <w:t>ARCHIVAL</w:t>
            </w:r>
          </w:p>
          <w:p w:rsidR="009B7276" w:rsidRPr="00DF58B7" w:rsidRDefault="009B7276" w:rsidP="005F4A4F">
            <w:pPr>
              <w:pStyle w:val="TableText"/>
              <w:jc w:val="center"/>
              <w:rPr>
                <w:b/>
                <w:sz w:val="16"/>
                <w:szCs w:val="20"/>
              </w:rPr>
            </w:pPr>
            <w:r w:rsidRPr="00DF58B7">
              <w:rPr>
                <w:b/>
                <w:sz w:val="16"/>
                <w:szCs w:val="20"/>
              </w:rPr>
              <w:t>(Permanent Retention)</w:t>
            </w:r>
          </w:p>
          <w:p w:rsidR="009B7276" w:rsidRPr="00DF58B7" w:rsidRDefault="009B7276" w:rsidP="005F4A4F">
            <w:pPr>
              <w:pStyle w:val="TableText"/>
              <w:jc w:val="center"/>
              <w:rPr>
                <w:sz w:val="20"/>
                <w:szCs w:val="20"/>
              </w:rPr>
            </w:pPr>
            <w:r w:rsidRPr="00DF58B7">
              <w:rPr>
                <w:sz w:val="20"/>
                <w:szCs w:val="20"/>
              </w:rPr>
              <w:t>NON</w:t>
            </w:r>
            <w:r w:rsidR="00E76422" w:rsidRPr="00E76422">
              <w:rPr>
                <w:rFonts w:ascii="Arial" w:hAnsi="Arial"/>
                <w:sz w:val="20"/>
                <w:szCs w:val="20"/>
              </w:rPr>
              <w:t>-</w:t>
            </w:r>
            <w:r w:rsidRPr="00DF58B7">
              <w:rPr>
                <w:sz w:val="20"/>
                <w:szCs w:val="20"/>
              </w:rPr>
              <w:t>ESSENTIAL</w:t>
            </w:r>
          </w:p>
          <w:p w:rsidR="009B7276" w:rsidRPr="00DF58B7" w:rsidRDefault="009B7276" w:rsidP="005F4A4F">
            <w:pPr>
              <w:pStyle w:val="TableText"/>
              <w:jc w:val="center"/>
              <w:rPr>
                <w:sz w:val="20"/>
                <w:szCs w:val="20"/>
              </w:rPr>
            </w:pPr>
            <w:r w:rsidRPr="00DF58B7">
              <w:rPr>
                <w:sz w:val="20"/>
                <w:szCs w:val="20"/>
              </w:rPr>
              <w:t>OPR</w:t>
            </w:r>
            <w:r w:rsidRPr="00DF58B7">
              <w:rPr>
                <w:sz w:val="20"/>
                <w:szCs w:val="20"/>
              </w:rPr>
              <w:fldChar w:fldCharType="begin"/>
            </w:r>
            <w:r w:rsidRPr="00DF58B7">
              <w:instrText>xe "Investigation:Internal</w:instrText>
            </w:r>
            <w:r w:rsidR="00E0347C">
              <w:instrText xml:space="preserve"> Review</w:instrText>
            </w:r>
            <w:r w:rsidRPr="00DF58B7">
              <w:instrText xml:space="preserve">:Internal </w:instrText>
            </w:r>
            <w:r w:rsidR="00E0347C">
              <w:instrText>Review/</w:instrText>
            </w:r>
            <w:r w:rsidRPr="00DF58B7">
              <w:instrText>Investigations – Notorious/Historically Significant</w:instrText>
            </w:r>
            <w:r w:rsidR="00E0347C">
              <w:instrText xml:space="preserve"> Incidents</w:instrText>
            </w:r>
            <w:r w:rsidRPr="00DF58B7">
              <w:instrText xml:space="preserve">" \f archival </w:instrText>
            </w:r>
            <w:r w:rsidRPr="00DF58B7">
              <w:rPr>
                <w:sz w:val="20"/>
                <w:szCs w:val="20"/>
              </w:rPr>
              <w:fldChar w:fldCharType="end"/>
            </w:r>
          </w:p>
        </w:tc>
      </w:tr>
      <w:tr w:rsidR="009B7276" w:rsidRPr="00DF58B7" w:rsidTr="008514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1" w:type="pct"/>
            <w:shd w:val="clear" w:color="auto" w:fill="FFFFFF"/>
            <w:tcMar>
              <w:top w:w="43" w:type="dxa"/>
              <w:left w:w="72" w:type="dxa"/>
              <w:bottom w:w="43" w:type="dxa"/>
              <w:right w:w="72" w:type="dxa"/>
            </w:tcMar>
          </w:tcPr>
          <w:p w:rsidR="009B7276" w:rsidRPr="00243DF5" w:rsidRDefault="007437AD" w:rsidP="005F4A4F">
            <w:pPr>
              <w:jc w:val="center"/>
            </w:pPr>
            <w:r w:rsidRPr="00243DF5">
              <w:lastRenderedPageBreak/>
              <w:t>LE2015</w:t>
            </w:r>
            <w:r w:rsidR="00E76422" w:rsidRPr="00E76422">
              <w:rPr>
                <w:rFonts w:ascii="Arial" w:hAnsi="Arial"/>
              </w:rPr>
              <w:t>-</w:t>
            </w:r>
            <w:r w:rsidRPr="00243DF5">
              <w:t>007</w:t>
            </w:r>
          </w:p>
          <w:p w:rsidR="009B7276" w:rsidRPr="00DF58B7" w:rsidRDefault="00445587" w:rsidP="005B7B43">
            <w:pPr>
              <w:jc w:val="center"/>
            </w:pPr>
            <w:r w:rsidRPr="00243DF5">
              <w:t>Rev. 0</w:t>
            </w:r>
            <w:r w:rsidR="005B7B43" w:rsidRPr="00243DF5">
              <w:fldChar w:fldCharType="begin"/>
            </w:r>
            <w:r w:rsidR="007437AD" w:rsidRPr="00243DF5">
              <w:instrText>xe "LE2015-007</w:instrText>
            </w:r>
            <w:r w:rsidR="005B7B43" w:rsidRPr="00243DF5">
              <w:instrText xml:space="preserve">" \f dan </w:instrText>
            </w:r>
            <w:r w:rsidR="005B7B43" w:rsidRPr="00243DF5">
              <w:fldChar w:fldCharType="end"/>
            </w:r>
          </w:p>
        </w:tc>
        <w:tc>
          <w:tcPr>
            <w:tcW w:w="2902" w:type="pct"/>
            <w:shd w:val="clear" w:color="auto" w:fill="FFFFFF"/>
            <w:tcMar>
              <w:top w:w="43" w:type="dxa"/>
              <w:left w:w="72" w:type="dxa"/>
              <w:bottom w:w="43" w:type="dxa"/>
              <w:right w:w="72" w:type="dxa"/>
            </w:tcMar>
          </w:tcPr>
          <w:p w:rsidR="009B7276" w:rsidRPr="00DF58B7" w:rsidRDefault="009B7276" w:rsidP="005F4A4F">
            <w:pPr>
              <w:pStyle w:val="RecordSeriesTitles"/>
            </w:pPr>
            <w:r w:rsidRPr="00DF58B7">
              <w:t xml:space="preserve">Internal </w:t>
            </w:r>
            <w:r w:rsidR="00CA0269">
              <w:t>Review/</w:t>
            </w:r>
            <w:r w:rsidRPr="00DF58B7">
              <w:t xml:space="preserve">Investigation </w:t>
            </w:r>
            <w:r>
              <w:t>– Re</w:t>
            </w:r>
            <w:r w:rsidR="007437AD">
              <w:t>cordings (Transcribed Verbatim)</w:t>
            </w:r>
          </w:p>
          <w:p w:rsidR="00CA0269" w:rsidRDefault="009B7276" w:rsidP="00CA0269">
            <w:pPr>
              <w:pStyle w:val="Default"/>
              <w:rPr>
                <w:b/>
                <w:i/>
                <w:sz w:val="22"/>
                <w:szCs w:val="22"/>
              </w:rPr>
            </w:pPr>
            <w:r w:rsidRPr="00CA0269">
              <w:rPr>
                <w:sz w:val="22"/>
                <w:szCs w:val="22"/>
              </w:rPr>
              <w:t>Digital or analog</w:t>
            </w:r>
            <w:r w:rsidRPr="009810F9">
              <w:rPr>
                <w:b/>
                <w:sz w:val="22"/>
                <w:szCs w:val="22"/>
              </w:rPr>
              <w:t xml:space="preserve"> </w:t>
            </w:r>
            <w:r>
              <w:rPr>
                <w:b/>
                <w:sz w:val="22"/>
                <w:szCs w:val="22"/>
              </w:rPr>
              <w:t>recording(s)</w:t>
            </w:r>
            <w:r>
              <w:rPr>
                <w:sz w:val="22"/>
                <w:szCs w:val="22"/>
              </w:rPr>
              <w:t xml:space="preserve"> of investigational conversations with victim, suspect, witness, or other individual associated with an internal </w:t>
            </w:r>
            <w:r w:rsidR="00CA0269">
              <w:rPr>
                <w:sz w:val="22"/>
                <w:szCs w:val="22"/>
              </w:rPr>
              <w:t xml:space="preserve">review or </w:t>
            </w:r>
            <w:r>
              <w:rPr>
                <w:sz w:val="22"/>
                <w:szCs w:val="22"/>
              </w:rPr>
              <w:t xml:space="preserve">investigation </w:t>
            </w:r>
            <w:r w:rsidR="00CA0269">
              <w:rPr>
                <w:b/>
                <w:i/>
                <w:sz w:val="22"/>
                <w:szCs w:val="22"/>
              </w:rPr>
              <w:t xml:space="preserve">provided that </w:t>
            </w:r>
            <w:r w:rsidR="00CA0269" w:rsidRPr="00CA0269">
              <w:rPr>
                <w:i/>
                <w:sz w:val="22"/>
                <w:szCs w:val="22"/>
              </w:rPr>
              <w:t>the</w:t>
            </w:r>
            <w:r w:rsidR="00CA0269">
              <w:rPr>
                <w:b/>
                <w:i/>
                <w:sz w:val="22"/>
                <w:szCs w:val="22"/>
              </w:rPr>
              <w:t>:</w:t>
            </w:r>
          </w:p>
          <w:p w:rsidR="00CA0269" w:rsidRDefault="00CA0269" w:rsidP="007943B8">
            <w:pPr>
              <w:numPr>
                <w:ilvl w:val="0"/>
                <w:numId w:val="5"/>
              </w:numPr>
              <w:spacing w:before="40"/>
              <w:ind w:left="475" w:hanging="288"/>
            </w:pPr>
            <w:r>
              <w:t>The d</w:t>
            </w:r>
            <w:r w:rsidR="009B7276">
              <w:t xml:space="preserve">igital/analog </w:t>
            </w:r>
            <w:r w:rsidR="009B7276" w:rsidRPr="00CA0269">
              <w:rPr>
                <w:b/>
              </w:rPr>
              <w:t>recording</w:t>
            </w:r>
            <w:r w:rsidR="009B7276" w:rsidRPr="00CA0269">
              <w:t xml:space="preserve"> </w:t>
            </w:r>
            <w:r w:rsidR="009B7276" w:rsidRPr="00CA0269">
              <w:rPr>
                <w:b/>
              </w:rPr>
              <w:t>is transcribed verbatim</w:t>
            </w:r>
            <w:r w:rsidR="009B7276" w:rsidRPr="00725B83">
              <w:t xml:space="preserve"> and verified</w:t>
            </w:r>
            <w:r w:rsidR="009B7276">
              <w:t xml:space="preserve">; </w:t>
            </w:r>
            <w:r w:rsidR="009B7276" w:rsidRPr="00CA0269">
              <w:rPr>
                <w:b/>
                <w:i/>
              </w:rPr>
              <w:t>and</w:t>
            </w:r>
            <w:r>
              <w:t>,</w:t>
            </w:r>
          </w:p>
          <w:p w:rsidR="009B7276" w:rsidRPr="00725B83" w:rsidRDefault="00CA0269" w:rsidP="007943B8">
            <w:pPr>
              <w:numPr>
                <w:ilvl w:val="0"/>
                <w:numId w:val="5"/>
              </w:numPr>
              <w:spacing w:before="40"/>
              <w:ind w:left="475" w:hanging="288"/>
            </w:pPr>
            <w:r w:rsidRPr="00CA0269">
              <w:t>The</w:t>
            </w:r>
            <w:r>
              <w:rPr>
                <w:b/>
              </w:rPr>
              <w:t xml:space="preserve"> t</w:t>
            </w:r>
            <w:r w:rsidR="009B7276" w:rsidRPr="00420838">
              <w:rPr>
                <w:b/>
              </w:rPr>
              <w:t xml:space="preserve">ranscription </w:t>
            </w:r>
            <w:r w:rsidR="009B7276" w:rsidRPr="00CA0269">
              <w:rPr>
                <w:b/>
              </w:rPr>
              <w:t>is retained</w:t>
            </w:r>
            <w:r w:rsidR="009B7276">
              <w:t xml:space="preserve"> with the associated investigation</w:t>
            </w:r>
            <w:r>
              <w:t xml:space="preserve">/review records covered by </w:t>
            </w:r>
            <w:r w:rsidR="002224A8">
              <w:t>LE2015</w:t>
            </w:r>
            <w:r w:rsidR="00E76422" w:rsidRPr="00E76422">
              <w:rPr>
                <w:rFonts w:ascii="Arial" w:hAnsi="Arial"/>
              </w:rPr>
              <w:t>-</w:t>
            </w:r>
            <w:r w:rsidR="002224A8">
              <w:t>006</w:t>
            </w:r>
            <w:r>
              <w:t>, LE2010</w:t>
            </w:r>
            <w:r w:rsidR="00E76422" w:rsidRPr="00E76422">
              <w:rPr>
                <w:rFonts w:ascii="Arial" w:hAnsi="Arial"/>
              </w:rPr>
              <w:t>-</w:t>
            </w:r>
            <w:r>
              <w:t>059, or LE03</w:t>
            </w:r>
            <w:r w:rsidR="00E76422" w:rsidRPr="00E76422">
              <w:rPr>
                <w:rFonts w:ascii="Arial" w:hAnsi="Arial"/>
              </w:rPr>
              <w:t>-</w:t>
            </w:r>
            <w:r>
              <w:t>01</w:t>
            </w:r>
            <w:r w:rsidR="00E76422" w:rsidRPr="00E76422">
              <w:rPr>
                <w:rFonts w:ascii="Arial" w:hAnsi="Arial"/>
              </w:rPr>
              <w:t>-</w:t>
            </w:r>
            <w:r>
              <w:t>05.</w:t>
            </w:r>
          </w:p>
        </w:tc>
        <w:tc>
          <w:tcPr>
            <w:tcW w:w="1001" w:type="pct"/>
            <w:shd w:val="clear" w:color="auto" w:fill="FFFFFF"/>
            <w:tcMar>
              <w:top w:w="43" w:type="dxa"/>
              <w:left w:w="72" w:type="dxa"/>
              <w:bottom w:w="43" w:type="dxa"/>
              <w:right w:w="72" w:type="dxa"/>
            </w:tcMar>
          </w:tcPr>
          <w:p w:rsidR="009B7276" w:rsidRDefault="009B7276" w:rsidP="005F4A4F">
            <w:pPr>
              <w:pStyle w:val="Default"/>
              <w:rPr>
                <w:sz w:val="22"/>
                <w:szCs w:val="22"/>
              </w:rPr>
            </w:pPr>
            <w:r>
              <w:rPr>
                <w:b/>
                <w:bCs/>
                <w:sz w:val="22"/>
                <w:szCs w:val="22"/>
              </w:rPr>
              <w:t xml:space="preserve">Retain </w:t>
            </w:r>
            <w:r w:rsidR="00CA0269" w:rsidRPr="009D4751">
              <w:rPr>
                <w:bCs/>
                <w:sz w:val="22"/>
                <w:szCs w:val="22"/>
              </w:rPr>
              <w:t>recording</w:t>
            </w:r>
            <w:r w:rsidR="00445587">
              <w:rPr>
                <w:bCs/>
                <w:sz w:val="22"/>
                <w:szCs w:val="22"/>
              </w:rPr>
              <w:t>(s)</w:t>
            </w:r>
            <w:r w:rsidR="00CA0269">
              <w:rPr>
                <w:b/>
                <w:bCs/>
                <w:sz w:val="22"/>
                <w:szCs w:val="22"/>
              </w:rPr>
              <w:t xml:space="preserve"> </w:t>
            </w:r>
            <w:r>
              <w:rPr>
                <w:sz w:val="22"/>
                <w:szCs w:val="22"/>
              </w:rPr>
              <w:t xml:space="preserve">for 1 year after transcribed and verified </w:t>
            </w:r>
          </w:p>
          <w:p w:rsidR="009B7276" w:rsidRPr="00725B83" w:rsidRDefault="009B7276" w:rsidP="005F4A4F">
            <w:pPr>
              <w:pStyle w:val="Default"/>
              <w:rPr>
                <w:i/>
                <w:sz w:val="22"/>
                <w:szCs w:val="22"/>
              </w:rPr>
            </w:pPr>
            <w:r>
              <w:rPr>
                <w:sz w:val="22"/>
                <w:szCs w:val="22"/>
              </w:rPr>
              <w:t xml:space="preserve">   </w:t>
            </w:r>
            <w:r w:rsidRPr="00725B83">
              <w:rPr>
                <w:i/>
                <w:sz w:val="22"/>
                <w:szCs w:val="22"/>
              </w:rPr>
              <w:t xml:space="preserve">then </w:t>
            </w:r>
          </w:p>
          <w:p w:rsidR="009B7276" w:rsidRPr="00DF58B7" w:rsidRDefault="009B7276" w:rsidP="005F4A4F">
            <w:pPr>
              <w:pStyle w:val="TableText"/>
              <w:rPr>
                <w:b/>
              </w:rPr>
            </w:pPr>
            <w:r>
              <w:rPr>
                <w:b/>
                <w:bCs w:val="0"/>
                <w:szCs w:val="22"/>
              </w:rPr>
              <w:t>Destroy</w:t>
            </w:r>
            <w:r w:rsidR="00CA0269">
              <w:rPr>
                <w:bCs w:val="0"/>
                <w:szCs w:val="22"/>
              </w:rPr>
              <w:t xml:space="preserve"> the recording</w:t>
            </w:r>
            <w:r w:rsidR="006D3642">
              <w:rPr>
                <w:bCs w:val="0"/>
                <w:szCs w:val="22"/>
              </w:rPr>
              <w:t>(s)</w:t>
            </w:r>
            <w:r>
              <w:rPr>
                <w:b/>
                <w:bCs w:val="0"/>
                <w:szCs w:val="22"/>
              </w:rPr>
              <w:t>.</w:t>
            </w:r>
          </w:p>
        </w:tc>
        <w:tc>
          <w:tcPr>
            <w:tcW w:w="596" w:type="pct"/>
            <w:gridSpan w:val="2"/>
            <w:shd w:val="clear" w:color="auto" w:fill="FFFFFF"/>
            <w:tcMar>
              <w:top w:w="43" w:type="dxa"/>
              <w:left w:w="72" w:type="dxa"/>
              <w:bottom w:w="43" w:type="dxa"/>
              <w:right w:w="72" w:type="dxa"/>
            </w:tcMar>
          </w:tcPr>
          <w:p w:rsidR="009B7276" w:rsidRPr="00A56BA2" w:rsidRDefault="009B7276" w:rsidP="005F4A4F">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ARCHIVAL</w:t>
            </w:r>
          </w:p>
          <w:p w:rsidR="009B7276" w:rsidRPr="00A56BA2" w:rsidRDefault="009B7276" w:rsidP="005F4A4F">
            <w:pPr>
              <w:pStyle w:val="TableText"/>
              <w:jc w:val="center"/>
              <w:rPr>
                <w:sz w:val="20"/>
                <w:szCs w:val="20"/>
              </w:rPr>
            </w:pPr>
            <w:r w:rsidRPr="00A56BA2">
              <w:rPr>
                <w:sz w:val="20"/>
                <w:szCs w:val="20"/>
              </w:rPr>
              <w:t>NON</w:t>
            </w:r>
            <w:r w:rsidR="00E76422" w:rsidRPr="00E76422">
              <w:rPr>
                <w:rFonts w:ascii="Arial" w:hAnsi="Arial"/>
                <w:sz w:val="20"/>
                <w:szCs w:val="20"/>
              </w:rPr>
              <w:t>-</w:t>
            </w:r>
            <w:r w:rsidRPr="00A56BA2">
              <w:rPr>
                <w:sz w:val="20"/>
                <w:szCs w:val="20"/>
              </w:rPr>
              <w:t>ESSENTIAL</w:t>
            </w:r>
          </w:p>
          <w:p w:rsidR="009B7276" w:rsidRPr="00DF58B7" w:rsidRDefault="009B7276" w:rsidP="005F4A4F">
            <w:pPr>
              <w:pStyle w:val="TableText"/>
              <w:jc w:val="center"/>
              <w:rPr>
                <w:sz w:val="20"/>
                <w:szCs w:val="20"/>
              </w:rPr>
            </w:pPr>
            <w:r w:rsidRPr="00A56BA2">
              <w:rPr>
                <w:sz w:val="20"/>
                <w:szCs w:val="20"/>
              </w:rPr>
              <w:t>OPR</w:t>
            </w:r>
          </w:p>
        </w:tc>
      </w:tr>
    </w:tbl>
    <w:p w:rsidR="00C45CB3" w:rsidRPr="00C45CB3" w:rsidRDefault="00C45CB3">
      <w:pPr>
        <w:rPr>
          <w:sz w:val="8"/>
          <w:szCs w:val="8"/>
        </w:rPr>
      </w:pPr>
      <w:r w:rsidRPr="00C45CB3">
        <w:rPr>
          <w:sz w:val="8"/>
          <w:szCs w:val="8"/>
        </w:rP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39"/>
        <w:gridCol w:w="8358"/>
        <w:gridCol w:w="2883"/>
        <w:gridCol w:w="1711"/>
        <w:gridCol w:w="9"/>
      </w:tblGrid>
      <w:tr w:rsidR="00DC0B00" w:rsidTr="00595F36">
        <w:trPr>
          <w:gridAfter w:val="1"/>
          <w:wAfter w:w="3" w:type="pct"/>
          <w:cantSplit/>
          <w:trHeight w:val="288"/>
          <w:tblHeader/>
          <w:jc w:val="center"/>
        </w:trPr>
        <w:tc>
          <w:tcPr>
            <w:tcW w:w="4997"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rsidR="00DC0B00" w:rsidRDefault="00DC0B00" w:rsidP="009E5AA8">
            <w:pPr>
              <w:pStyle w:val="Activties"/>
              <w:ind w:left="720" w:hanging="720"/>
            </w:pPr>
            <w:bookmarkStart w:id="46" w:name="_Toc435696673"/>
            <w:r>
              <w:lastRenderedPageBreak/>
              <w:t>JUVENILE CASE FILES ELIGIBLE FOR EARLY DESTRUCTION</w:t>
            </w:r>
            <w:bookmarkEnd w:id="46"/>
            <w:r>
              <w:t xml:space="preserve"> </w:t>
            </w:r>
          </w:p>
          <w:p w:rsidR="00DC0B00" w:rsidRPr="00A210E4" w:rsidRDefault="00DC0B00" w:rsidP="007A293F">
            <w:pPr>
              <w:ind w:left="706"/>
              <w:jc w:val="both"/>
            </w:pPr>
            <w:r w:rsidRPr="009F2D92">
              <w:t>This section covers</w:t>
            </w:r>
            <w:r w:rsidR="008C25F1">
              <w:t xml:space="preserve"> </w:t>
            </w:r>
            <w:r w:rsidRPr="009F2D92">
              <w:t xml:space="preserve">juvenile records </w:t>
            </w:r>
            <w:r>
              <w:t xml:space="preserve">which </w:t>
            </w:r>
            <w:r w:rsidRPr="00A77D48">
              <w:rPr>
                <w:b/>
                <w:i/>
              </w:rPr>
              <w:t>may</w:t>
            </w:r>
            <w:r>
              <w:t xml:space="preserve"> otherwise have a longer retention but are </w:t>
            </w:r>
            <w:r w:rsidRPr="009F2D92">
              <w:t xml:space="preserve">eligible for </w:t>
            </w:r>
            <w:r w:rsidRPr="00A77D48">
              <w:rPr>
                <w:b/>
                <w:i/>
                <w:u w:val="single"/>
              </w:rPr>
              <w:t>early</w:t>
            </w:r>
            <w:r w:rsidRPr="009F2D92">
              <w:t xml:space="preserve"> destruction</w:t>
            </w:r>
            <w:r w:rsidR="00E82B5C">
              <w:t xml:space="preserve"> pursuant to </w:t>
            </w:r>
            <w:hyperlink r:id="rId148" w:anchor="13.50.270" w:history="1">
              <w:r w:rsidR="00E82B5C" w:rsidRPr="00DC0B00">
                <w:rPr>
                  <w:rStyle w:val="Hyperlink"/>
                </w:rPr>
                <w:t>RCW 13.50.270</w:t>
              </w:r>
            </w:hyperlink>
            <w:r>
              <w:t>.</w:t>
            </w:r>
            <w:r>
              <w:fldChar w:fldCharType="begin"/>
            </w:r>
            <w:r>
              <w:rPr>
                <w:color w:val="auto"/>
              </w:rPr>
              <w:instrText>xe "investigations:criminal case management" \f subject</w:instrText>
            </w:r>
            <w:r>
              <w:fldChar w:fldCharType="end"/>
            </w:r>
          </w:p>
        </w:tc>
      </w:tr>
      <w:tr w:rsidR="00DC0B00"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29" w:type="dxa"/>
              <w:left w:w="29" w:type="dxa"/>
              <w:bottom w:w="29" w:type="dxa"/>
              <w:right w:w="29" w:type="dxa"/>
            </w:tcMar>
            <w:vAlign w:val="center"/>
          </w:tcPr>
          <w:p w:rsidR="00DC0B00" w:rsidRPr="00093297" w:rsidRDefault="00595F36" w:rsidP="00ED5ACD">
            <w:pPr>
              <w:jc w:val="center"/>
              <w:rPr>
                <w:b/>
                <w:sz w:val="16"/>
                <w:szCs w:val="16"/>
              </w:rPr>
            </w:pPr>
            <w:r>
              <w:br w:type="page"/>
            </w:r>
            <w:r w:rsidR="00DC0B00" w:rsidRPr="00093297">
              <w:rPr>
                <w:b/>
                <w:sz w:val="16"/>
                <w:szCs w:val="16"/>
              </w:rPr>
              <w:t>DISPOSITION AUTHORITY NUMBER (DAN)</w:t>
            </w:r>
          </w:p>
        </w:tc>
        <w:tc>
          <w:tcPr>
            <w:tcW w:w="2902" w:type="pct"/>
            <w:shd w:val="clear" w:color="auto" w:fill="D9D9D9"/>
            <w:tcMar>
              <w:top w:w="29" w:type="dxa"/>
              <w:left w:w="29" w:type="dxa"/>
              <w:bottom w:w="29" w:type="dxa"/>
              <w:right w:w="29" w:type="dxa"/>
            </w:tcMar>
            <w:vAlign w:val="center"/>
          </w:tcPr>
          <w:p w:rsidR="00DC0B00" w:rsidRDefault="00DC0B00" w:rsidP="00ED5ACD">
            <w:pPr>
              <w:pStyle w:val="TableText"/>
              <w:jc w:val="center"/>
              <w:rPr>
                <w:b/>
                <w:sz w:val="20"/>
              </w:rPr>
            </w:pPr>
            <w:r>
              <w:rPr>
                <w:b/>
                <w:sz w:val="20"/>
              </w:rPr>
              <w:t>DESCRIPTION OF RECORDS</w:t>
            </w:r>
          </w:p>
        </w:tc>
        <w:tc>
          <w:tcPr>
            <w:tcW w:w="1001" w:type="pct"/>
            <w:shd w:val="clear" w:color="auto" w:fill="D9D9D9"/>
            <w:tcMar>
              <w:top w:w="29" w:type="dxa"/>
              <w:left w:w="29" w:type="dxa"/>
              <w:bottom w:w="29" w:type="dxa"/>
              <w:right w:w="29" w:type="dxa"/>
            </w:tcMar>
            <w:vAlign w:val="center"/>
          </w:tcPr>
          <w:p w:rsidR="00DC0B00" w:rsidRDefault="00DC0B00" w:rsidP="00ED5ACD">
            <w:pPr>
              <w:jc w:val="center"/>
              <w:rPr>
                <w:b/>
                <w:sz w:val="20"/>
              </w:rPr>
            </w:pPr>
            <w:r>
              <w:rPr>
                <w:b/>
                <w:sz w:val="20"/>
              </w:rPr>
              <w:t xml:space="preserve">RETENTION AND </w:t>
            </w:r>
          </w:p>
          <w:p w:rsidR="00DC0B00" w:rsidRDefault="00DC0B00" w:rsidP="00ED5ACD">
            <w:pPr>
              <w:jc w:val="center"/>
              <w:rPr>
                <w:b/>
                <w:sz w:val="20"/>
              </w:rPr>
            </w:pPr>
            <w:r>
              <w:rPr>
                <w:b/>
                <w:sz w:val="20"/>
              </w:rPr>
              <w:t>DISPOSITION ACTION</w:t>
            </w:r>
          </w:p>
        </w:tc>
        <w:tc>
          <w:tcPr>
            <w:tcW w:w="597" w:type="pct"/>
            <w:gridSpan w:val="2"/>
            <w:shd w:val="clear" w:color="auto" w:fill="D9D9D9"/>
            <w:tcMar>
              <w:top w:w="29" w:type="dxa"/>
              <w:left w:w="29" w:type="dxa"/>
              <w:bottom w:w="29" w:type="dxa"/>
              <w:right w:w="29" w:type="dxa"/>
            </w:tcMar>
            <w:vAlign w:val="center"/>
          </w:tcPr>
          <w:p w:rsidR="00DC0B00" w:rsidRDefault="00DC0B00" w:rsidP="00ED5ACD">
            <w:pPr>
              <w:jc w:val="center"/>
              <w:rPr>
                <w:b/>
                <w:sz w:val="20"/>
              </w:rPr>
            </w:pPr>
            <w:r>
              <w:rPr>
                <w:b/>
                <w:sz w:val="20"/>
              </w:rPr>
              <w:t>DESIGNATION</w:t>
            </w:r>
          </w:p>
        </w:tc>
      </w:tr>
      <w:tr w:rsidR="00DC0B00"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cMar>
              <w:top w:w="43" w:type="dxa"/>
              <w:left w:w="72" w:type="dxa"/>
              <w:bottom w:w="43" w:type="dxa"/>
              <w:right w:w="72" w:type="dxa"/>
            </w:tcMar>
          </w:tcPr>
          <w:p w:rsidR="00230681" w:rsidRPr="002605C2" w:rsidRDefault="007437AD" w:rsidP="00230681">
            <w:pPr>
              <w:jc w:val="center"/>
            </w:pPr>
            <w:r>
              <w:t>LE2015</w:t>
            </w:r>
            <w:r w:rsidR="00E76422" w:rsidRPr="00E76422">
              <w:rPr>
                <w:rFonts w:ascii="Arial" w:hAnsi="Arial"/>
              </w:rPr>
              <w:t>-</w:t>
            </w:r>
            <w:r>
              <w:t>008</w:t>
            </w:r>
          </w:p>
          <w:p w:rsidR="00DC0B00" w:rsidRPr="002605C2" w:rsidRDefault="00230681" w:rsidP="007437AD">
            <w:pPr>
              <w:jc w:val="center"/>
            </w:pPr>
            <w:r w:rsidRPr="002605C2">
              <w:t>Rev. 0</w:t>
            </w:r>
            <w:r w:rsidR="00DC0B00" w:rsidRPr="00243DF5">
              <w:fldChar w:fldCharType="begin"/>
            </w:r>
            <w:r w:rsidR="00DC0B00" w:rsidRPr="00243DF5">
              <w:instrText xml:space="preserve"> XE "</w:instrText>
            </w:r>
            <w:r w:rsidR="005B7B43" w:rsidRPr="00243DF5">
              <w:instrText>LE</w:instrText>
            </w:r>
            <w:r w:rsidR="007437AD" w:rsidRPr="00243DF5">
              <w:instrText>2015-008</w:instrText>
            </w:r>
            <w:r w:rsidR="00DC0B00" w:rsidRPr="00243DF5">
              <w:instrText xml:space="preserve">" \f “dan” </w:instrText>
            </w:r>
            <w:r w:rsidR="00DC0B00" w:rsidRPr="00243DF5">
              <w:fldChar w:fldCharType="end"/>
            </w:r>
          </w:p>
        </w:tc>
        <w:tc>
          <w:tcPr>
            <w:tcW w:w="2902" w:type="pct"/>
            <w:shd w:val="clear" w:color="auto" w:fill="FFFFFF"/>
            <w:tcMar>
              <w:top w:w="43" w:type="dxa"/>
              <w:left w:w="72" w:type="dxa"/>
              <w:bottom w:w="43" w:type="dxa"/>
              <w:right w:w="72" w:type="dxa"/>
            </w:tcMar>
          </w:tcPr>
          <w:p w:rsidR="00DC0B00" w:rsidRPr="002605C2" w:rsidRDefault="00DC0B00" w:rsidP="00DC0B00">
            <w:pPr>
              <w:rPr>
                <w:b/>
                <w:bCs/>
                <w:i/>
                <w:szCs w:val="17"/>
              </w:rPr>
            </w:pPr>
            <w:r w:rsidRPr="002605C2">
              <w:rPr>
                <w:b/>
                <w:bCs/>
                <w:i/>
                <w:szCs w:val="17"/>
              </w:rPr>
              <w:t>Juvenile Records</w:t>
            </w:r>
            <w:r>
              <w:rPr>
                <w:b/>
                <w:bCs/>
                <w:i/>
                <w:szCs w:val="17"/>
              </w:rPr>
              <w:t xml:space="preserve"> </w:t>
            </w:r>
            <w:r w:rsidRPr="002605C2">
              <w:rPr>
                <w:b/>
                <w:bCs/>
                <w:i/>
                <w:szCs w:val="17"/>
              </w:rPr>
              <w:t>–</w:t>
            </w:r>
            <w:r>
              <w:rPr>
                <w:b/>
                <w:bCs/>
                <w:i/>
                <w:szCs w:val="17"/>
              </w:rPr>
              <w:t xml:space="preserve"> </w:t>
            </w:r>
            <w:r w:rsidRPr="002605C2">
              <w:rPr>
                <w:b/>
                <w:bCs/>
                <w:i/>
                <w:szCs w:val="17"/>
              </w:rPr>
              <w:t xml:space="preserve">Destruction Eligibility </w:t>
            </w:r>
            <w:r>
              <w:rPr>
                <w:b/>
                <w:bCs/>
                <w:i/>
                <w:szCs w:val="17"/>
              </w:rPr>
              <w:t xml:space="preserve">Notification </w:t>
            </w:r>
            <w:r w:rsidRPr="002605C2">
              <w:rPr>
                <w:b/>
                <w:bCs/>
                <w:i/>
                <w:szCs w:val="17"/>
              </w:rPr>
              <w:t>Received from Juvenile Court</w:t>
            </w:r>
          </w:p>
          <w:p w:rsidR="00DC0B00" w:rsidRPr="002605C2" w:rsidRDefault="00DC0B00" w:rsidP="00DC0B00">
            <w:pPr>
              <w:rPr>
                <w:bCs/>
                <w:szCs w:val="17"/>
              </w:rPr>
            </w:pPr>
            <w:r w:rsidRPr="002605C2">
              <w:rPr>
                <w:bCs/>
                <w:szCs w:val="17"/>
              </w:rPr>
              <w:t xml:space="preserve">Juvenile records </w:t>
            </w:r>
            <w:r w:rsidRPr="00230681">
              <w:rPr>
                <w:b/>
                <w:bCs/>
                <w:szCs w:val="17"/>
              </w:rPr>
              <w:t>identified by the Juvenile Court</w:t>
            </w:r>
            <w:r w:rsidRPr="002605C2">
              <w:rPr>
                <w:bCs/>
                <w:szCs w:val="17"/>
              </w:rPr>
              <w:t xml:space="preserve"> as eligible to be destroyed in accordance with </w:t>
            </w:r>
            <w:hyperlink r:id="rId149" w:history="1">
              <w:r w:rsidRPr="002605C2">
                <w:rPr>
                  <w:rStyle w:val="Hyperlink"/>
                  <w:rFonts w:cs="Arial"/>
                  <w:bCs/>
                  <w:color w:val="000000"/>
                  <w:szCs w:val="17"/>
                </w:rPr>
                <w:t>RCW 13.50.</w:t>
              </w:r>
              <w:r w:rsidR="00230681">
                <w:rPr>
                  <w:rStyle w:val="Hyperlink"/>
                  <w:rFonts w:cs="Arial"/>
                  <w:bCs/>
                  <w:color w:val="000000"/>
                  <w:szCs w:val="17"/>
                </w:rPr>
                <w:t>270(1)(b</w:t>
              </w:r>
              <w:r w:rsidRPr="002605C2">
                <w:rPr>
                  <w:rStyle w:val="Hyperlink"/>
                  <w:rFonts w:cs="Arial"/>
                  <w:bCs/>
                  <w:color w:val="000000"/>
                  <w:szCs w:val="17"/>
                </w:rPr>
                <w:t>)</w:t>
              </w:r>
            </w:hyperlink>
            <w:r w:rsidRPr="00230681">
              <w:rPr>
                <w:bCs/>
                <w:i/>
                <w:szCs w:val="17"/>
              </w:rPr>
              <w:t>.</w:t>
            </w:r>
            <w:r w:rsidRPr="0042342C">
              <w:fldChar w:fldCharType="begin"/>
            </w:r>
            <w:r w:rsidRPr="0042342C">
              <w:instrText xml:space="preserve"> XE "</w:instrText>
            </w:r>
            <w:r>
              <w:instrText>juvenile records destruction (early)</w:instrText>
            </w:r>
            <w:r w:rsidRPr="0042342C">
              <w:instrText xml:space="preserve">" \f “subject” </w:instrText>
            </w:r>
            <w:r w:rsidRPr="0042342C">
              <w:fldChar w:fldCharType="end"/>
            </w:r>
            <w:r w:rsidRPr="0042342C">
              <w:fldChar w:fldCharType="begin"/>
            </w:r>
            <w:r w:rsidRPr="0042342C">
              <w:instrText xml:space="preserve"> XE "</w:instrText>
            </w:r>
            <w:r>
              <w:instrText>destruction of juvenile records (early)</w:instrText>
            </w:r>
            <w:r w:rsidRPr="0042342C">
              <w:instrText xml:space="preserve">" \f “subject” </w:instrText>
            </w:r>
            <w:r w:rsidRPr="0042342C">
              <w:fldChar w:fldCharType="end"/>
            </w:r>
            <w:r w:rsidRPr="0042342C">
              <w:fldChar w:fldCharType="begin"/>
            </w:r>
            <w:r w:rsidRPr="0042342C">
              <w:instrText xml:space="preserve"> XE "</w:instrText>
            </w:r>
            <w:r>
              <w:instrText>notice of destruction eligibility (juvenile records)</w:instrText>
            </w:r>
            <w:r w:rsidRPr="0042342C">
              <w:instrText xml:space="preserve">" \f “subject” </w:instrText>
            </w:r>
            <w:r w:rsidRPr="0042342C">
              <w:fldChar w:fldCharType="end"/>
            </w:r>
          </w:p>
          <w:p w:rsidR="00DC0B00" w:rsidRPr="00595F36" w:rsidRDefault="00DC0B00" w:rsidP="00C007C0">
            <w:pPr>
              <w:pStyle w:val="Excludes0"/>
            </w:pPr>
            <w:r w:rsidRPr="00595F36">
              <w:t xml:space="preserve">Excludes the notification of eligibility </w:t>
            </w:r>
            <w:r w:rsidRPr="00595F36">
              <w:rPr>
                <w:u w:val="single"/>
              </w:rPr>
              <w:t>and</w:t>
            </w:r>
            <w:r w:rsidRPr="00595F36">
              <w:t xml:space="preserve"> the records documenting the destruction of the juvenile records, which are covered by </w:t>
            </w:r>
            <w:hyperlink r:id="rId150" w:history="1">
              <w:r w:rsidR="008C25F1" w:rsidRPr="00595F36">
                <w:rPr>
                  <w:rStyle w:val="Hyperlink"/>
                  <w:rFonts w:cs="Arial"/>
                  <w:i/>
                  <w:szCs w:val="21"/>
                </w:rPr>
                <w:t>CORE</w:t>
              </w:r>
            </w:hyperlink>
            <w:r w:rsidR="008C25F1" w:rsidRPr="00595F36">
              <w:t xml:space="preserve"> </w:t>
            </w:r>
            <w:r w:rsidRPr="00595F36">
              <w:t>series GS50</w:t>
            </w:r>
            <w:r w:rsidR="00E76422" w:rsidRPr="00E76422">
              <w:rPr>
                <w:rFonts w:ascii="Arial" w:hAnsi="Arial"/>
              </w:rPr>
              <w:t>-</w:t>
            </w:r>
            <w:r w:rsidRPr="00595F36">
              <w:t>09</w:t>
            </w:r>
            <w:r w:rsidR="00E76422" w:rsidRPr="00E76422">
              <w:rPr>
                <w:rFonts w:ascii="Arial" w:hAnsi="Arial"/>
              </w:rPr>
              <w:t>-</w:t>
            </w:r>
            <w:r w:rsidRPr="00595F36">
              <w:t xml:space="preserve">06, </w:t>
            </w:r>
            <w:r w:rsidRPr="00595F36">
              <w:rPr>
                <w:b/>
                <w:i/>
              </w:rPr>
              <w:t>Destruction of Public Records.</w:t>
            </w:r>
          </w:p>
        </w:tc>
        <w:tc>
          <w:tcPr>
            <w:tcW w:w="1001" w:type="pct"/>
            <w:shd w:val="clear" w:color="auto" w:fill="FFFFFF"/>
            <w:tcMar>
              <w:top w:w="43" w:type="dxa"/>
              <w:left w:w="72" w:type="dxa"/>
              <w:bottom w:w="43" w:type="dxa"/>
              <w:right w:w="72" w:type="dxa"/>
            </w:tcMar>
          </w:tcPr>
          <w:p w:rsidR="00DC0B00" w:rsidRPr="002605C2" w:rsidRDefault="00006761" w:rsidP="00DC0B00">
            <w:pPr>
              <w:rPr>
                <w:bCs/>
                <w:i/>
                <w:szCs w:val="17"/>
              </w:rPr>
            </w:pPr>
            <w:r w:rsidRPr="00A77D48">
              <w:rPr>
                <w:b/>
                <w:bCs/>
                <w:i/>
                <w:szCs w:val="17"/>
              </w:rPr>
              <w:t xml:space="preserve">Upon receipt </w:t>
            </w:r>
            <w:r w:rsidRPr="00A77D48">
              <w:rPr>
                <w:bCs/>
                <w:szCs w:val="17"/>
              </w:rPr>
              <w:t>of</w:t>
            </w:r>
            <w:r w:rsidR="00DC0B00" w:rsidRPr="007A293F">
              <w:rPr>
                <w:bCs/>
                <w:szCs w:val="17"/>
              </w:rPr>
              <w:t xml:space="preserve"> notification of destruction eligibility</w:t>
            </w:r>
            <w:r w:rsidR="00DC0B00" w:rsidRPr="002605C2">
              <w:rPr>
                <w:bCs/>
                <w:szCs w:val="17"/>
              </w:rPr>
              <w:t xml:space="preserve"> from Juvenile Court</w:t>
            </w:r>
            <w:r>
              <w:rPr>
                <w:bCs/>
                <w:szCs w:val="17"/>
              </w:rPr>
              <w:t>,</w:t>
            </w:r>
          </w:p>
          <w:p w:rsidR="00DC0B00" w:rsidRPr="002605C2" w:rsidRDefault="00DC0B00" w:rsidP="00A77D48">
            <w:pPr>
              <w:spacing w:before="60"/>
              <w:rPr>
                <w:bCs/>
                <w:szCs w:val="17"/>
              </w:rPr>
            </w:pPr>
            <w:r w:rsidRPr="002605C2">
              <w:rPr>
                <w:b/>
                <w:bCs/>
                <w:szCs w:val="17"/>
              </w:rPr>
              <w:t>Destroy</w:t>
            </w:r>
            <w:r w:rsidRPr="002605C2">
              <w:rPr>
                <w:bCs/>
                <w:szCs w:val="17"/>
              </w:rPr>
              <w:t xml:space="preserve"> </w:t>
            </w:r>
            <w:r w:rsidR="00006761">
              <w:rPr>
                <w:bCs/>
                <w:szCs w:val="17"/>
              </w:rPr>
              <w:t xml:space="preserve">juvenile records </w:t>
            </w:r>
            <w:r w:rsidRPr="007A293F">
              <w:rPr>
                <w:bCs/>
                <w:szCs w:val="17"/>
              </w:rPr>
              <w:t>within 90 days</w:t>
            </w:r>
            <w:r w:rsidRPr="002605C2">
              <w:rPr>
                <w:bCs/>
                <w:szCs w:val="17"/>
              </w:rPr>
              <w:t>.</w:t>
            </w:r>
          </w:p>
        </w:tc>
        <w:tc>
          <w:tcPr>
            <w:tcW w:w="597" w:type="pct"/>
            <w:gridSpan w:val="2"/>
            <w:shd w:val="clear" w:color="auto" w:fill="FFFFFF"/>
            <w:tcMar>
              <w:top w:w="43" w:type="dxa"/>
              <w:left w:w="72" w:type="dxa"/>
              <w:bottom w:w="43" w:type="dxa"/>
              <w:right w:w="72" w:type="dxa"/>
            </w:tcMar>
          </w:tcPr>
          <w:p w:rsidR="00DC0B00" w:rsidRPr="002605C2" w:rsidRDefault="00DC0B00" w:rsidP="00DC0B00">
            <w:pPr>
              <w:jc w:val="center"/>
              <w:rPr>
                <w:rFonts w:eastAsia="Calibri"/>
                <w:sz w:val="20"/>
                <w:szCs w:val="20"/>
              </w:rPr>
            </w:pPr>
            <w:r w:rsidRPr="002605C2">
              <w:rPr>
                <w:rFonts w:eastAsia="Calibri"/>
                <w:sz w:val="20"/>
                <w:szCs w:val="20"/>
              </w:rPr>
              <w:t>NON</w:t>
            </w:r>
            <w:r w:rsidR="00E76422" w:rsidRPr="00E76422">
              <w:rPr>
                <w:rFonts w:ascii="Arial" w:eastAsia="Calibri" w:hAnsi="Arial"/>
                <w:sz w:val="20"/>
                <w:szCs w:val="20"/>
              </w:rPr>
              <w:t>-</w:t>
            </w:r>
            <w:r w:rsidRPr="002605C2">
              <w:rPr>
                <w:rFonts w:eastAsia="Calibri"/>
                <w:sz w:val="20"/>
                <w:szCs w:val="20"/>
              </w:rPr>
              <w:t>ARCHIVAL</w:t>
            </w:r>
          </w:p>
          <w:p w:rsidR="00DC0B00" w:rsidRPr="002605C2" w:rsidRDefault="00DC0B00" w:rsidP="00DC0B00">
            <w:pPr>
              <w:jc w:val="center"/>
              <w:rPr>
                <w:rFonts w:eastAsia="Calibri"/>
                <w:sz w:val="20"/>
                <w:szCs w:val="20"/>
              </w:rPr>
            </w:pPr>
            <w:r w:rsidRPr="002605C2">
              <w:rPr>
                <w:rFonts w:eastAsia="Calibri"/>
                <w:sz w:val="20"/>
                <w:szCs w:val="20"/>
              </w:rPr>
              <w:t>NON</w:t>
            </w:r>
            <w:r w:rsidR="00E76422" w:rsidRPr="00E76422">
              <w:rPr>
                <w:rFonts w:ascii="Arial" w:eastAsia="Calibri" w:hAnsi="Arial"/>
                <w:sz w:val="20"/>
                <w:szCs w:val="20"/>
              </w:rPr>
              <w:t>-</w:t>
            </w:r>
            <w:r w:rsidRPr="002605C2">
              <w:rPr>
                <w:rFonts w:eastAsia="Calibri"/>
                <w:sz w:val="20"/>
                <w:szCs w:val="20"/>
              </w:rPr>
              <w:t>ESSENTIAL</w:t>
            </w:r>
          </w:p>
          <w:p w:rsidR="00DC0B00" w:rsidRPr="002605C2" w:rsidRDefault="00DC0B00" w:rsidP="00DC0B00">
            <w:pPr>
              <w:jc w:val="center"/>
              <w:rPr>
                <w:rFonts w:eastAsia="Calibri"/>
                <w:sz w:val="20"/>
                <w:szCs w:val="20"/>
              </w:rPr>
            </w:pPr>
            <w:r w:rsidRPr="002605C2">
              <w:rPr>
                <w:rFonts w:eastAsia="Calibri"/>
                <w:sz w:val="20"/>
                <w:szCs w:val="20"/>
              </w:rPr>
              <w:t>OPR</w:t>
            </w:r>
          </w:p>
        </w:tc>
      </w:tr>
      <w:tr w:rsidR="00230681"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cMar>
              <w:top w:w="43" w:type="dxa"/>
              <w:left w:w="72" w:type="dxa"/>
              <w:bottom w:w="43" w:type="dxa"/>
              <w:right w:w="72" w:type="dxa"/>
            </w:tcMar>
          </w:tcPr>
          <w:p w:rsidR="007437AD" w:rsidRPr="002605C2" w:rsidRDefault="007437AD" w:rsidP="007437AD">
            <w:pPr>
              <w:jc w:val="center"/>
            </w:pPr>
            <w:r>
              <w:t>LE2015</w:t>
            </w:r>
            <w:r w:rsidR="00E76422" w:rsidRPr="00E76422">
              <w:rPr>
                <w:rFonts w:ascii="Arial" w:hAnsi="Arial"/>
              </w:rPr>
              <w:t>-</w:t>
            </w:r>
            <w:r>
              <w:t>009</w:t>
            </w:r>
          </w:p>
          <w:p w:rsidR="00230681" w:rsidRPr="002605C2" w:rsidRDefault="007437AD" w:rsidP="003D1E29">
            <w:pPr>
              <w:jc w:val="center"/>
            </w:pPr>
            <w:r w:rsidRPr="002605C2">
              <w:t xml:space="preserve">Rev. </w:t>
            </w:r>
            <w:r w:rsidR="003D1E29">
              <w:t>0</w:t>
            </w:r>
            <w:r w:rsidRPr="007437AD">
              <w:fldChar w:fldCharType="begin"/>
            </w:r>
            <w:r w:rsidRPr="007437AD">
              <w:instrText xml:space="preserve"> XE "LE2015-008" \f “dan” </w:instrText>
            </w:r>
            <w:r w:rsidRPr="007437AD">
              <w:fldChar w:fldCharType="end"/>
            </w:r>
          </w:p>
        </w:tc>
        <w:tc>
          <w:tcPr>
            <w:tcW w:w="2902" w:type="pct"/>
            <w:shd w:val="clear" w:color="auto" w:fill="FFFFFF"/>
            <w:tcMar>
              <w:top w:w="43" w:type="dxa"/>
              <w:left w:w="72" w:type="dxa"/>
              <w:bottom w:w="43" w:type="dxa"/>
              <w:right w:w="72" w:type="dxa"/>
            </w:tcMar>
          </w:tcPr>
          <w:p w:rsidR="00230681" w:rsidRPr="002605C2" w:rsidRDefault="00230681" w:rsidP="00230681">
            <w:pPr>
              <w:rPr>
                <w:b/>
                <w:bCs/>
                <w:i/>
                <w:szCs w:val="17"/>
              </w:rPr>
            </w:pPr>
            <w:r w:rsidRPr="002605C2">
              <w:rPr>
                <w:b/>
                <w:bCs/>
                <w:i/>
                <w:szCs w:val="17"/>
              </w:rPr>
              <w:t>Juvenile Records –</w:t>
            </w:r>
            <w:r>
              <w:rPr>
                <w:b/>
                <w:bCs/>
                <w:i/>
                <w:szCs w:val="17"/>
              </w:rPr>
              <w:t xml:space="preserve"> </w:t>
            </w:r>
            <w:r w:rsidRPr="002605C2">
              <w:rPr>
                <w:b/>
                <w:bCs/>
                <w:i/>
                <w:szCs w:val="17"/>
              </w:rPr>
              <w:t xml:space="preserve">Pardon </w:t>
            </w:r>
            <w:r>
              <w:rPr>
                <w:b/>
                <w:bCs/>
                <w:i/>
                <w:szCs w:val="17"/>
              </w:rPr>
              <w:t xml:space="preserve">Notification </w:t>
            </w:r>
            <w:r w:rsidRPr="002605C2">
              <w:rPr>
                <w:b/>
                <w:bCs/>
                <w:i/>
                <w:szCs w:val="17"/>
              </w:rPr>
              <w:t>Received from Office of the Governor</w:t>
            </w:r>
          </w:p>
          <w:p w:rsidR="00230681" w:rsidRPr="002605C2" w:rsidRDefault="00230681" w:rsidP="00230681">
            <w:pPr>
              <w:rPr>
                <w:bCs/>
                <w:szCs w:val="17"/>
              </w:rPr>
            </w:pPr>
            <w:r w:rsidRPr="002605C2">
              <w:rPr>
                <w:bCs/>
                <w:szCs w:val="17"/>
              </w:rPr>
              <w:t xml:space="preserve">Juvenile records relating to an individual who has been </w:t>
            </w:r>
            <w:r w:rsidRPr="00230681">
              <w:rPr>
                <w:bCs/>
                <w:szCs w:val="17"/>
              </w:rPr>
              <w:t xml:space="preserve">granted a full and </w:t>
            </w:r>
            <w:r w:rsidRPr="00230681">
              <w:rPr>
                <w:b/>
                <w:bCs/>
                <w:szCs w:val="17"/>
              </w:rPr>
              <w:t>unconditional</w:t>
            </w:r>
            <w:r w:rsidRPr="00230681">
              <w:rPr>
                <w:bCs/>
                <w:szCs w:val="17"/>
              </w:rPr>
              <w:t xml:space="preserve"> </w:t>
            </w:r>
            <w:r w:rsidRPr="00230681">
              <w:rPr>
                <w:b/>
                <w:bCs/>
                <w:szCs w:val="17"/>
              </w:rPr>
              <w:t>pardon</w:t>
            </w:r>
            <w:r w:rsidRPr="002605C2">
              <w:rPr>
                <w:bCs/>
                <w:szCs w:val="17"/>
              </w:rPr>
              <w:t xml:space="preserve"> </w:t>
            </w:r>
            <w:r w:rsidRPr="00230681">
              <w:rPr>
                <w:b/>
                <w:bCs/>
                <w:szCs w:val="17"/>
              </w:rPr>
              <w:t>by the Governor</w:t>
            </w:r>
            <w:r w:rsidRPr="002605C2">
              <w:rPr>
                <w:bCs/>
                <w:szCs w:val="17"/>
              </w:rPr>
              <w:t xml:space="preserve">, and where the Office of the Governor has notified the agency in accordance with </w:t>
            </w:r>
            <w:hyperlink r:id="rId151" w:history="1">
              <w:r w:rsidRPr="008C25F1">
                <w:rPr>
                  <w:rStyle w:val="Hyperlink"/>
                  <w:rFonts w:cs="Arial"/>
                  <w:bCs/>
                  <w:szCs w:val="17"/>
                </w:rPr>
                <w:t>RCW 13.50.270(2)</w:t>
              </w:r>
            </w:hyperlink>
            <w:r w:rsidRPr="00230681">
              <w:rPr>
                <w:bCs/>
                <w:i/>
                <w:szCs w:val="17"/>
              </w:rPr>
              <w:t>.</w:t>
            </w:r>
            <w:r w:rsidRPr="0042342C">
              <w:t xml:space="preserve"> </w:t>
            </w:r>
            <w:r w:rsidRPr="0042342C">
              <w:fldChar w:fldCharType="begin"/>
            </w:r>
            <w:r w:rsidRPr="0042342C">
              <w:instrText xml:space="preserve"> XE "</w:instrText>
            </w:r>
            <w:r>
              <w:instrText>juvenile records destruction (early)</w:instrText>
            </w:r>
            <w:r w:rsidRPr="0042342C">
              <w:instrText xml:space="preserve">" \f “subject” </w:instrText>
            </w:r>
            <w:r w:rsidRPr="0042342C">
              <w:fldChar w:fldCharType="end"/>
            </w:r>
            <w:r w:rsidRPr="0042342C">
              <w:fldChar w:fldCharType="begin"/>
            </w:r>
            <w:r w:rsidRPr="0042342C">
              <w:instrText xml:space="preserve"> XE "</w:instrText>
            </w:r>
            <w:r>
              <w:instrText>pardon (Governor’s)</w:instrText>
            </w:r>
            <w:r w:rsidRPr="0042342C">
              <w:instrText xml:space="preserve">" \f “subject” </w:instrText>
            </w:r>
            <w:r w:rsidRPr="0042342C">
              <w:fldChar w:fldCharType="end"/>
            </w:r>
            <w:r w:rsidRPr="0042342C">
              <w:fldChar w:fldCharType="begin"/>
            </w:r>
            <w:r w:rsidRPr="0042342C">
              <w:instrText xml:space="preserve"> XE "</w:instrText>
            </w:r>
            <w:r>
              <w:instrText>Governor’s pardon</w:instrText>
            </w:r>
            <w:r w:rsidRPr="0042342C">
              <w:instrText xml:space="preserve">" \f “subject” </w:instrText>
            </w:r>
            <w:r w:rsidRPr="0042342C">
              <w:fldChar w:fldCharType="end"/>
            </w:r>
            <w:r w:rsidRPr="0042342C">
              <w:fldChar w:fldCharType="begin"/>
            </w:r>
            <w:r w:rsidRPr="0042342C">
              <w:instrText xml:space="preserve"> XE "</w:instrText>
            </w:r>
            <w:r>
              <w:instrText>destruction of juvenile records (early)</w:instrText>
            </w:r>
            <w:r w:rsidRPr="0042342C">
              <w:instrText xml:space="preserve">" \f “subject” </w:instrText>
            </w:r>
            <w:r w:rsidRPr="0042342C">
              <w:fldChar w:fldCharType="end"/>
            </w:r>
          </w:p>
          <w:p w:rsidR="00230681" w:rsidRPr="00595F36" w:rsidRDefault="00230681" w:rsidP="00C007C0">
            <w:pPr>
              <w:pStyle w:val="Excludes0"/>
            </w:pPr>
            <w:r w:rsidRPr="00595F36">
              <w:t xml:space="preserve">Excludes the notification of pardon </w:t>
            </w:r>
            <w:r w:rsidRPr="00595F36">
              <w:rPr>
                <w:u w:val="single"/>
              </w:rPr>
              <w:t>and</w:t>
            </w:r>
            <w:r w:rsidRPr="00595F36">
              <w:t xml:space="preserve"> the records documenting the destruction of the juvenile records, which are covered by </w:t>
            </w:r>
            <w:hyperlink r:id="rId152" w:history="1">
              <w:r w:rsidR="008C25F1" w:rsidRPr="00595F36">
                <w:rPr>
                  <w:rStyle w:val="Hyperlink"/>
                  <w:rFonts w:cs="Arial"/>
                  <w:i/>
                  <w:szCs w:val="21"/>
                </w:rPr>
                <w:t>CORE</w:t>
              </w:r>
            </w:hyperlink>
            <w:r w:rsidR="008C25F1" w:rsidRPr="00595F36">
              <w:t xml:space="preserve"> </w:t>
            </w:r>
            <w:r w:rsidRPr="00595F36">
              <w:t>series GS50</w:t>
            </w:r>
            <w:r w:rsidR="00E76422" w:rsidRPr="00E76422">
              <w:rPr>
                <w:rFonts w:ascii="Arial" w:hAnsi="Arial"/>
              </w:rPr>
              <w:t>-</w:t>
            </w:r>
            <w:r w:rsidRPr="00595F36">
              <w:t>09</w:t>
            </w:r>
            <w:r w:rsidR="00E76422" w:rsidRPr="00E76422">
              <w:rPr>
                <w:rFonts w:ascii="Arial" w:hAnsi="Arial"/>
              </w:rPr>
              <w:t>-</w:t>
            </w:r>
            <w:r w:rsidRPr="00595F36">
              <w:t xml:space="preserve">06, </w:t>
            </w:r>
            <w:r w:rsidRPr="00595F36">
              <w:rPr>
                <w:b/>
                <w:i/>
              </w:rPr>
              <w:t>Destruction of Public Records</w:t>
            </w:r>
            <w:r w:rsidRPr="00595F36">
              <w:rPr>
                <w:i/>
              </w:rPr>
              <w:t>.</w:t>
            </w:r>
          </w:p>
        </w:tc>
        <w:tc>
          <w:tcPr>
            <w:tcW w:w="1001" w:type="pct"/>
            <w:shd w:val="clear" w:color="auto" w:fill="FFFFFF"/>
            <w:tcMar>
              <w:top w:w="43" w:type="dxa"/>
              <w:left w:w="72" w:type="dxa"/>
              <w:bottom w:w="43" w:type="dxa"/>
              <w:right w:w="72" w:type="dxa"/>
            </w:tcMar>
          </w:tcPr>
          <w:p w:rsidR="00230681" w:rsidRPr="002605C2" w:rsidRDefault="00006761" w:rsidP="00230681">
            <w:pPr>
              <w:rPr>
                <w:bCs/>
                <w:i/>
                <w:szCs w:val="17"/>
              </w:rPr>
            </w:pPr>
            <w:r w:rsidRPr="00A77D48">
              <w:rPr>
                <w:b/>
                <w:bCs/>
                <w:i/>
                <w:szCs w:val="17"/>
              </w:rPr>
              <w:t>Upon receipt</w:t>
            </w:r>
            <w:r w:rsidRPr="00A77D48">
              <w:rPr>
                <w:bCs/>
                <w:szCs w:val="17"/>
              </w:rPr>
              <w:t xml:space="preserve"> of</w:t>
            </w:r>
            <w:r w:rsidRPr="007A293F">
              <w:rPr>
                <w:bCs/>
                <w:szCs w:val="17"/>
              </w:rPr>
              <w:t xml:space="preserve"> </w:t>
            </w:r>
            <w:r w:rsidR="00230681" w:rsidRPr="007A293F">
              <w:rPr>
                <w:bCs/>
                <w:szCs w:val="17"/>
              </w:rPr>
              <w:t>pardon notification</w:t>
            </w:r>
            <w:r w:rsidR="00230681" w:rsidRPr="002605C2">
              <w:rPr>
                <w:bCs/>
                <w:szCs w:val="17"/>
              </w:rPr>
              <w:t xml:space="preserve"> received from the Office of the Governor</w:t>
            </w:r>
            <w:r>
              <w:rPr>
                <w:bCs/>
                <w:szCs w:val="17"/>
              </w:rPr>
              <w:t>,</w:t>
            </w:r>
          </w:p>
          <w:p w:rsidR="00230681" w:rsidRPr="002605C2" w:rsidRDefault="00230681" w:rsidP="00A77D48">
            <w:pPr>
              <w:spacing w:before="60"/>
              <w:rPr>
                <w:bCs/>
                <w:szCs w:val="17"/>
              </w:rPr>
            </w:pPr>
            <w:r w:rsidRPr="002605C2">
              <w:rPr>
                <w:b/>
                <w:bCs/>
                <w:szCs w:val="17"/>
              </w:rPr>
              <w:t>Destroy</w:t>
            </w:r>
            <w:r w:rsidRPr="002605C2">
              <w:rPr>
                <w:bCs/>
                <w:szCs w:val="17"/>
              </w:rPr>
              <w:t xml:space="preserve"> </w:t>
            </w:r>
            <w:r w:rsidR="00006761">
              <w:rPr>
                <w:bCs/>
                <w:szCs w:val="17"/>
              </w:rPr>
              <w:t xml:space="preserve">juvenile records </w:t>
            </w:r>
            <w:r w:rsidRPr="007A293F">
              <w:rPr>
                <w:bCs/>
                <w:szCs w:val="17"/>
              </w:rPr>
              <w:t>within 30 days.</w:t>
            </w:r>
          </w:p>
        </w:tc>
        <w:tc>
          <w:tcPr>
            <w:tcW w:w="597" w:type="pct"/>
            <w:gridSpan w:val="2"/>
            <w:shd w:val="clear" w:color="auto" w:fill="FFFFFF"/>
            <w:tcMar>
              <w:top w:w="43" w:type="dxa"/>
              <w:left w:w="72" w:type="dxa"/>
              <w:bottom w:w="43" w:type="dxa"/>
              <w:right w:w="72" w:type="dxa"/>
            </w:tcMar>
          </w:tcPr>
          <w:p w:rsidR="00230681" w:rsidRPr="002605C2" w:rsidRDefault="00230681" w:rsidP="00230681">
            <w:pPr>
              <w:jc w:val="center"/>
              <w:rPr>
                <w:rFonts w:eastAsia="Calibri"/>
                <w:sz w:val="20"/>
                <w:szCs w:val="20"/>
              </w:rPr>
            </w:pPr>
            <w:r w:rsidRPr="002605C2">
              <w:rPr>
                <w:rFonts w:eastAsia="Calibri"/>
                <w:sz w:val="20"/>
                <w:szCs w:val="20"/>
              </w:rPr>
              <w:t>NON</w:t>
            </w:r>
            <w:r w:rsidR="00E76422" w:rsidRPr="00E76422">
              <w:rPr>
                <w:rFonts w:ascii="Arial" w:eastAsia="Calibri" w:hAnsi="Arial"/>
                <w:sz w:val="20"/>
                <w:szCs w:val="20"/>
              </w:rPr>
              <w:t>-</w:t>
            </w:r>
            <w:r w:rsidRPr="002605C2">
              <w:rPr>
                <w:rFonts w:eastAsia="Calibri"/>
                <w:sz w:val="20"/>
                <w:szCs w:val="20"/>
              </w:rPr>
              <w:t>ARCHIVAL</w:t>
            </w:r>
          </w:p>
          <w:p w:rsidR="00230681" w:rsidRPr="002605C2" w:rsidRDefault="00230681" w:rsidP="00230681">
            <w:pPr>
              <w:jc w:val="center"/>
              <w:rPr>
                <w:rFonts w:eastAsia="Calibri"/>
                <w:sz w:val="20"/>
                <w:szCs w:val="20"/>
              </w:rPr>
            </w:pPr>
            <w:r w:rsidRPr="002605C2">
              <w:rPr>
                <w:rFonts w:eastAsia="Calibri"/>
                <w:sz w:val="20"/>
                <w:szCs w:val="20"/>
              </w:rPr>
              <w:t>NON</w:t>
            </w:r>
            <w:r w:rsidR="00E76422" w:rsidRPr="00E76422">
              <w:rPr>
                <w:rFonts w:ascii="Arial" w:eastAsia="Calibri" w:hAnsi="Arial"/>
                <w:sz w:val="20"/>
                <w:szCs w:val="20"/>
              </w:rPr>
              <w:t>-</w:t>
            </w:r>
            <w:r w:rsidRPr="002605C2">
              <w:rPr>
                <w:rFonts w:eastAsia="Calibri"/>
                <w:sz w:val="20"/>
                <w:szCs w:val="20"/>
              </w:rPr>
              <w:t>ESSENTIAL</w:t>
            </w:r>
          </w:p>
          <w:p w:rsidR="00230681" w:rsidRPr="002605C2" w:rsidRDefault="00230681" w:rsidP="00C45CB3">
            <w:pPr>
              <w:jc w:val="center"/>
              <w:rPr>
                <w:rFonts w:eastAsia="Calibri"/>
                <w:sz w:val="20"/>
                <w:szCs w:val="20"/>
              </w:rPr>
            </w:pPr>
            <w:r w:rsidRPr="002605C2">
              <w:rPr>
                <w:rFonts w:eastAsia="Calibri"/>
                <w:sz w:val="20"/>
                <w:szCs w:val="20"/>
              </w:rPr>
              <w:t>OPR</w:t>
            </w:r>
          </w:p>
        </w:tc>
      </w:tr>
      <w:tr w:rsidR="00DC0B00"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cMar>
              <w:top w:w="43" w:type="dxa"/>
              <w:left w:w="72" w:type="dxa"/>
              <w:bottom w:w="43" w:type="dxa"/>
              <w:right w:w="72" w:type="dxa"/>
            </w:tcMar>
          </w:tcPr>
          <w:p w:rsidR="007437AD" w:rsidRPr="002605C2" w:rsidRDefault="007437AD" w:rsidP="007437AD">
            <w:pPr>
              <w:jc w:val="center"/>
            </w:pPr>
            <w:r>
              <w:t>LE2015</w:t>
            </w:r>
            <w:r w:rsidR="00E76422" w:rsidRPr="00E76422">
              <w:rPr>
                <w:rFonts w:ascii="Arial" w:hAnsi="Arial"/>
              </w:rPr>
              <w:t>-</w:t>
            </w:r>
            <w:r>
              <w:t>010</w:t>
            </w:r>
          </w:p>
          <w:p w:rsidR="00DC0B00" w:rsidRPr="002605C2" w:rsidRDefault="007437AD" w:rsidP="007437AD">
            <w:pPr>
              <w:jc w:val="center"/>
            </w:pPr>
            <w:r w:rsidRPr="002605C2">
              <w:t>Rev. 0</w:t>
            </w:r>
            <w:r w:rsidRPr="007437AD">
              <w:fldChar w:fldCharType="begin"/>
            </w:r>
            <w:r w:rsidRPr="007437AD">
              <w:instrText xml:space="preserve"> XE "LE2015-0</w:instrText>
            </w:r>
            <w:r>
              <w:instrText>10</w:instrText>
            </w:r>
            <w:r w:rsidRPr="007437AD">
              <w:instrText xml:space="preserve">" \f “dan” </w:instrText>
            </w:r>
            <w:r w:rsidRPr="007437AD">
              <w:fldChar w:fldCharType="end"/>
            </w:r>
          </w:p>
        </w:tc>
        <w:tc>
          <w:tcPr>
            <w:tcW w:w="2902" w:type="pct"/>
            <w:shd w:val="clear" w:color="auto" w:fill="FFFFFF"/>
            <w:tcMar>
              <w:top w:w="43" w:type="dxa"/>
              <w:left w:w="72" w:type="dxa"/>
              <w:bottom w:w="43" w:type="dxa"/>
              <w:right w:w="72" w:type="dxa"/>
            </w:tcMar>
          </w:tcPr>
          <w:p w:rsidR="00DC0B00" w:rsidRPr="002605C2" w:rsidRDefault="00DC0B00" w:rsidP="00DC0B00">
            <w:pPr>
              <w:rPr>
                <w:b/>
                <w:bCs/>
                <w:i/>
                <w:szCs w:val="17"/>
              </w:rPr>
            </w:pPr>
            <w:r w:rsidRPr="002605C2">
              <w:rPr>
                <w:b/>
                <w:bCs/>
                <w:i/>
                <w:szCs w:val="17"/>
              </w:rPr>
              <w:t>Juvenile Records –</w:t>
            </w:r>
            <w:r>
              <w:rPr>
                <w:b/>
                <w:bCs/>
                <w:i/>
                <w:szCs w:val="17"/>
              </w:rPr>
              <w:t xml:space="preserve"> </w:t>
            </w:r>
            <w:r w:rsidRPr="002605C2">
              <w:rPr>
                <w:b/>
                <w:bCs/>
                <w:i/>
                <w:szCs w:val="17"/>
              </w:rPr>
              <w:t xml:space="preserve">Destruction </w:t>
            </w:r>
            <w:r w:rsidR="00230681">
              <w:rPr>
                <w:b/>
                <w:bCs/>
                <w:i/>
                <w:szCs w:val="17"/>
              </w:rPr>
              <w:t>Ordered by</w:t>
            </w:r>
            <w:r w:rsidRPr="002605C2">
              <w:rPr>
                <w:b/>
                <w:bCs/>
                <w:i/>
                <w:szCs w:val="17"/>
              </w:rPr>
              <w:t xml:space="preserve"> Court </w:t>
            </w:r>
          </w:p>
          <w:p w:rsidR="00DC0B00" w:rsidRPr="002605C2" w:rsidRDefault="00DC0B00" w:rsidP="00DC0B00">
            <w:pPr>
              <w:rPr>
                <w:bCs/>
                <w:szCs w:val="17"/>
              </w:rPr>
            </w:pPr>
            <w:r w:rsidRPr="002605C2">
              <w:rPr>
                <w:bCs/>
                <w:szCs w:val="17"/>
              </w:rPr>
              <w:t xml:space="preserve">Juvenile records ordered to be destroyed by the court in accordance with </w:t>
            </w:r>
          </w:p>
          <w:p w:rsidR="00DC0B00" w:rsidRPr="002605C2" w:rsidRDefault="007F08B4" w:rsidP="00DC0B00">
            <w:pPr>
              <w:rPr>
                <w:bCs/>
                <w:szCs w:val="17"/>
              </w:rPr>
            </w:pPr>
            <w:hyperlink r:id="rId153" w:history="1">
              <w:r w:rsidR="00DC0B00" w:rsidRPr="008C25F1">
                <w:rPr>
                  <w:rStyle w:val="Hyperlink"/>
                  <w:rFonts w:cs="Arial"/>
                  <w:bCs/>
                  <w:szCs w:val="17"/>
                </w:rPr>
                <w:t>RCW 13.50.</w:t>
              </w:r>
              <w:r w:rsidR="00230681" w:rsidRPr="008C25F1">
                <w:rPr>
                  <w:rStyle w:val="Hyperlink"/>
                  <w:rFonts w:cs="Arial"/>
                  <w:bCs/>
                  <w:szCs w:val="17"/>
                </w:rPr>
                <w:t>270(3</w:t>
              </w:r>
              <w:r w:rsidR="00DC0B00" w:rsidRPr="008C25F1">
                <w:rPr>
                  <w:rStyle w:val="Hyperlink"/>
                  <w:rFonts w:cs="Arial"/>
                  <w:bCs/>
                  <w:szCs w:val="17"/>
                </w:rPr>
                <w:t>)</w:t>
              </w:r>
            </w:hyperlink>
            <w:r w:rsidR="00DC0B00" w:rsidRPr="002605C2">
              <w:rPr>
                <w:bCs/>
                <w:szCs w:val="17"/>
              </w:rPr>
              <w:t xml:space="preserve"> </w:t>
            </w:r>
            <w:r w:rsidR="00DC0B00" w:rsidRPr="00A77D48">
              <w:rPr>
                <w:b/>
                <w:bCs/>
                <w:i/>
                <w:szCs w:val="17"/>
              </w:rPr>
              <w:t>or any (other) court order</w:t>
            </w:r>
            <w:r w:rsidR="00DC0B00" w:rsidRPr="00230681">
              <w:rPr>
                <w:bCs/>
                <w:i/>
                <w:szCs w:val="17"/>
              </w:rPr>
              <w:t>.</w:t>
            </w:r>
            <w:r w:rsidR="00DC0B00" w:rsidRPr="0042342C">
              <w:fldChar w:fldCharType="begin"/>
            </w:r>
            <w:r w:rsidR="00DC0B00" w:rsidRPr="0042342C">
              <w:instrText xml:space="preserve"> XE "</w:instrText>
            </w:r>
            <w:r w:rsidR="00DC0B00">
              <w:instrText>court order</w:instrText>
            </w:r>
            <w:r w:rsidR="00040C43">
              <w:instrText xml:space="preserve"> (juvenile </w:instrText>
            </w:r>
            <w:r w:rsidR="00DC0B00">
              <w:instrText>records destruction</w:instrText>
            </w:r>
            <w:r w:rsidR="00040C43">
              <w:instrText>)</w:instrText>
            </w:r>
            <w:r w:rsidR="00DC0B00" w:rsidRPr="0042342C">
              <w:instrText xml:space="preserve">" \f “subject” </w:instrText>
            </w:r>
            <w:r w:rsidR="00DC0B00" w:rsidRPr="0042342C">
              <w:fldChar w:fldCharType="end"/>
            </w:r>
          </w:p>
          <w:p w:rsidR="00DC0B00" w:rsidRPr="00595F36" w:rsidRDefault="00DC0B00" w:rsidP="00C007C0">
            <w:pPr>
              <w:pStyle w:val="Excludes0"/>
            </w:pPr>
            <w:r w:rsidRPr="00595F36">
              <w:t xml:space="preserve">Excludes the notification of destruction </w:t>
            </w:r>
            <w:r w:rsidRPr="00595F36">
              <w:rPr>
                <w:u w:val="single"/>
              </w:rPr>
              <w:t>and</w:t>
            </w:r>
            <w:r w:rsidRPr="00595F36">
              <w:t xml:space="preserve"> the records documenting the destruction of the juvenile records, which are covered by </w:t>
            </w:r>
            <w:hyperlink r:id="rId154" w:history="1">
              <w:r w:rsidR="008C25F1" w:rsidRPr="00595F36">
                <w:rPr>
                  <w:rStyle w:val="Hyperlink"/>
                  <w:rFonts w:cs="Arial"/>
                  <w:i/>
                  <w:szCs w:val="21"/>
                </w:rPr>
                <w:t>CORE</w:t>
              </w:r>
            </w:hyperlink>
            <w:r w:rsidR="008C25F1" w:rsidRPr="00595F36">
              <w:t xml:space="preserve"> </w:t>
            </w:r>
            <w:r w:rsidRPr="00595F36">
              <w:t>series GS50</w:t>
            </w:r>
            <w:r w:rsidR="00E76422" w:rsidRPr="00E76422">
              <w:rPr>
                <w:rFonts w:ascii="Arial" w:hAnsi="Arial"/>
              </w:rPr>
              <w:t>-</w:t>
            </w:r>
            <w:r w:rsidRPr="00595F36">
              <w:t>09</w:t>
            </w:r>
            <w:r w:rsidR="00E76422" w:rsidRPr="00E76422">
              <w:rPr>
                <w:rFonts w:ascii="Arial" w:hAnsi="Arial"/>
              </w:rPr>
              <w:t>-</w:t>
            </w:r>
            <w:r w:rsidRPr="00595F36">
              <w:t xml:space="preserve">06, </w:t>
            </w:r>
            <w:r w:rsidRPr="00595F36">
              <w:rPr>
                <w:b/>
                <w:i/>
              </w:rPr>
              <w:t>Destruction of Public Records.</w:t>
            </w:r>
          </w:p>
        </w:tc>
        <w:tc>
          <w:tcPr>
            <w:tcW w:w="1001" w:type="pct"/>
            <w:shd w:val="clear" w:color="auto" w:fill="FFFFFF"/>
            <w:tcMar>
              <w:top w:w="43" w:type="dxa"/>
              <w:left w:w="72" w:type="dxa"/>
              <w:bottom w:w="43" w:type="dxa"/>
              <w:right w:w="72" w:type="dxa"/>
            </w:tcMar>
          </w:tcPr>
          <w:p w:rsidR="009C67B9" w:rsidRPr="00A77D48" w:rsidRDefault="00006761" w:rsidP="007A293F">
            <w:pPr>
              <w:rPr>
                <w:b/>
                <w:bCs/>
                <w:szCs w:val="17"/>
              </w:rPr>
            </w:pPr>
            <w:r w:rsidRPr="00A77D48">
              <w:rPr>
                <w:b/>
                <w:bCs/>
                <w:i/>
                <w:szCs w:val="17"/>
              </w:rPr>
              <w:t xml:space="preserve">Upon receipt </w:t>
            </w:r>
            <w:r w:rsidRPr="00A77D48">
              <w:rPr>
                <w:bCs/>
                <w:szCs w:val="17"/>
              </w:rPr>
              <w:t>of</w:t>
            </w:r>
            <w:r w:rsidRPr="007A293F">
              <w:rPr>
                <w:bCs/>
                <w:szCs w:val="17"/>
              </w:rPr>
              <w:t xml:space="preserve"> </w:t>
            </w:r>
            <w:r w:rsidR="00DC0B00" w:rsidRPr="007A293F">
              <w:rPr>
                <w:bCs/>
                <w:szCs w:val="17"/>
              </w:rPr>
              <w:t>court order</w:t>
            </w:r>
            <w:r w:rsidRPr="007A293F">
              <w:rPr>
                <w:bCs/>
                <w:szCs w:val="17"/>
              </w:rPr>
              <w:t>,</w:t>
            </w:r>
            <w:r w:rsidR="00DC0B00" w:rsidRPr="00A77D48">
              <w:rPr>
                <w:b/>
                <w:bCs/>
                <w:szCs w:val="17"/>
              </w:rPr>
              <w:t xml:space="preserve"> </w:t>
            </w:r>
          </w:p>
          <w:p w:rsidR="00DC0B00" w:rsidRPr="002605C2" w:rsidRDefault="00DC0B00" w:rsidP="00A77D48">
            <w:pPr>
              <w:spacing w:before="60"/>
              <w:rPr>
                <w:bCs/>
                <w:szCs w:val="17"/>
              </w:rPr>
            </w:pPr>
            <w:r w:rsidRPr="002605C2">
              <w:rPr>
                <w:b/>
                <w:bCs/>
                <w:szCs w:val="17"/>
              </w:rPr>
              <w:t>Destroy</w:t>
            </w:r>
            <w:r w:rsidR="00006761">
              <w:rPr>
                <w:bCs/>
                <w:szCs w:val="17"/>
              </w:rPr>
              <w:t xml:space="preserve"> juvenile records</w:t>
            </w:r>
            <w:r w:rsidRPr="002605C2">
              <w:rPr>
                <w:bCs/>
                <w:szCs w:val="17"/>
              </w:rPr>
              <w:t>.</w:t>
            </w:r>
          </w:p>
        </w:tc>
        <w:tc>
          <w:tcPr>
            <w:tcW w:w="597" w:type="pct"/>
            <w:gridSpan w:val="2"/>
            <w:shd w:val="clear" w:color="auto" w:fill="FFFFFF"/>
            <w:tcMar>
              <w:top w:w="43" w:type="dxa"/>
              <w:left w:w="72" w:type="dxa"/>
              <w:bottom w:w="43" w:type="dxa"/>
              <w:right w:w="72" w:type="dxa"/>
            </w:tcMar>
          </w:tcPr>
          <w:p w:rsidR="00DC0B00" w:rsidRPr="002605C2" w:rsidRDefault="00DC0B00" w:rsidP="00DC0B00">
            <w:pPr>
              <w:jc w:val="center"/>
              <w:rPr>
                <w:rFonts w:eastAsia="Calibri"/>
                <w:sz w:val="20"/>
                <w:szCs w:val="20"/>
              </w:rPr>
            </w:pPr>
            <w:r w:rsidRPr="002605C2">
              <w:rPr>
                <w:rFonts w:eastAsia="Calibri"/>
                <w:sz w:val="20"/>
                <w:szCs w:val="20"/>
              </w:rPr>
              <w:t>NON</w:t>
            </w:r>
            <w:r w:rsidR="00E76422" w:rsidRPr="00E76422">
              <w:rPr>
                <w:rFonts w:ascii="Arial" w:eastAsia="Calibri" w:hAnsi="Arial"/>
                <w:sz w:val="20"/>
                <w:szCs w:val="20"/>
              </w:rPr>
              <w:t>-</w:t>
            </w:r>
            <w:r w:rsidRPr="002605C2">
              <w:rPr>
                <w:rFonts w:eastAsia="Calibri"/>
                <w:sz w:val="20"/>
                <w:szCs w:val="20"/>
              </w:rPr>
              <w:t>ARCHIVAL</w:t>
            </w:r>
          </w:p>
          <w:p w:rsidR="00DC0B00" w:rsidRPr="002605C2" w:rsidRDefault="00DC0B00" w:rsidP="00DC0B00">
            <w:pPr>
              <w:jc w:val="center"/>
              <w:rPr>
                <w:rFonts w:eastAsia="Calibri"/>
                <w:sz w:val="20"/>
                <w:szCs w:val="20"/>
              </w:rPr>
            </w:pPr>
            <w:r w:rsidRPr="002605C2">
              <w:rPr>
                <w:rFonts w:eastAsia="Calibri"/>
                <w:sz w:val="20"/>
                <w:szCs w:val="20"/>
              </w:rPr>
              <w:t>NON</w:t>
            </w:r>
            <w:r w:rsidR="00E76422" w:rsidRPr="00E76422">
              <w:rPr>
                <w:rFonts w:ascii="Arial" w:eastAsia="Calibri" w:hAnsi="Arial"/>
                <w:sz w:val="20"/>
                <w:szCs w:val="20"/>
              </w:rPr>
              <w:t>-</w:t>
            </w:r>
            <w:r w:rsidRPr="002605C2">
              <w:rPr>
                <w:rFonts w:eastAsia="Calibri"/>
                <w:sz w:val="20"/>
                <w:szCs w:val="20"/>
              </w:rPr>
              <w:t>ESSENTIAL</w:t>
            </w:r>
          </w:p>
          <w:p w:rsidR="00DC0B00" w:rsidRPr="002605C2" w:rsidRDefault="00DC0B00" w:rsidP="00DC0B00">
            <w:pPr>
              <w:jc w:val="center"/>
              <w:rPr>
                <w:rFonts w:eastAsia="Calibri"/>
                <w:sz w:val="20"/>
                <w:szCs w:val="20"/>
              </w:rPr>
            </w:pPr>
            <w:r w:rsidRPr="002605C2">
              <w:rPr>
                <w:rFonts w:eastAsia="Calibri"/>
                <w:sz w:val="20"/>
                <w:szCs w:val="20"/>
              </w:rPr>
              <w:t>OPR</w:t>
            </w:r>
          </w:p>
        </w:tc>
      </w:tr>
      <w:tr w:rsidR="00DC0B00" w:rsidTr="00595F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cMar>
              <w:top w:w="43" w:type="dxa"/>
              <w:left w:w="72" w:type="dxa"/>
              <w:bottom w:w="43" w:type="dxa"/>
              <w:right w:w="72" w:type="dxa"/>
            </w:tcMar>
          </w:tcPr>
          <w:p w:rsidR="007437AD" w:rsidRPr="002605C2" w:rsidRDefault="007437AD" w:rsidP="007437AD">
            <w:pPr>
              <w:jc w:val="center"/>
            </w:pPr>
            <w:r>
              <w:lastRenderedPageBreak/>
              <w:t>LE2015</w:t>
            </w:r>
            <w:r w:rsidR="00E76422" w:rsidRPr="00E76422">
              <w:rPr>
                <w:rFonts w:ascii="Arial" w:hAnsi="Arial"/>
              </w:rPr>
              <w:t>-</w:t>
            </w:r>
            <w:r>
              <w:t>011</w:t>
            </w:r>
          </w:p>
          <w:p w:rsidR="00DC0B00" w:rsidRPr="00E80B77" w:rsidRDefault="007437AD" w:rsidP="007437AD">
            <w:pPr>
              <w:jc w:val="center"/>
              <w:rPr>
                <w:color w:val="632423"/>
              </w:rPr>
            </w:pPr>
            <w:r w:rsidRPr="002605C2">
              <w:t>Rev. 0</w:t>
            </w:r>
            <w:r w:rsidRPr="007437AD">
              <w:fldChar w:fldCharType="begin"/>
            </w:r>
            <w:r w:rsidRPr="007437AD">
              <w:instrText xml:space="preserve"> XE "LE2015-0</w:instrText>
            </w:r>
            <w:r>
              <w:instrText>11</w:instrText>
            </w:r>
            <w:r w:rsidRPr="007437AD">
              <w:instrText xml:space="preserve">" \f “dan” </w:instrText>
            </w:r>
            <w:r w:rsidRPr="007437AD">
              <w:fldChar w:fldCharType="end"/>
            </w:r>
          </w:p>
        </w:tc>
        <w:tc>
          <w:tcPr>
            <w:tcW w:w="2902" w:type="pct"/>
            <w:shd w:val="clear" w:color="auto" w:fill="FFFFFF"/>
            <w:tcMar>
              <w:top w:w="43" w:type="dxa"/>
              <w:left w:w="72" w:type="dxa"/>
              <w:bottom w:w="43" w:type="dxa"/>
              <w:right w:w="72" w:type="dxa"/>
            </w:tcMar>
          </w:tcPr>
          <w:p w:rsidR="00DC0B00" w:rsidRPr="00711008" w:rsidRDefault="00DC0B00" w:rsidP="00DC0B00">
            <w:pPr>
              <w:rPr>
                <w:b/>
                <w:bCs/>
                <w:i/>
                <w:szCs w:val="17"/>
              </w:rPr>
            </w:pPr>
            <w:r w:rsidRPr="00711008">
              <w:rPr>
                <w:b/>
                <w:bCs/>
                <w:i/>
                <w:szCs w:val="17"/>
              </w:rPr>
              <w:t>Juvenile Records</w:t>
            </w:r>
            <w:r>
              <w:rPr>
                <w:b/>
                <w:bCs/>
                <w:i/>
                <w:szCs w:val="17"/>
              </w:rPr>
              <w:t xml:space="preserve"> </w:t>
            </w:r>
            <w:r w:rsidRPr="00711008">
              <w:rPr>
                <w:b/>
                <w:bCs/>
                <w:i/>
                <w:szCs w:val="17"/>
              </w:rPr>
              <w:t>– Juvenile Attains Age 23</w:t>
            </w:r>
          </w:p>
          <w:p w:rsidR="00DC0B00" w:rsidRPr="00711008" w:rsidRDefault="00DC0B00" w:rsidP="00DC0B00">
            <w:pPr>
              <w:rPr>
                <w:bCs/>
                <w:szCs w:val="17"/>
              </w:rPr>
            </w:pPr>
            <w:r w:rsidRPr="00711008">
              <w:rPr>
                <w:bCs/>
                <w:szCs w:val="17"/>
              </w:rPr>
              <w:t xml:space="preserve">Records relating to juvenile offenses and diversions where the juvenile has attained 23 years of age </w:t>
            </w:r>
            <w:r w:rsidRPr="00711008">
              <w:rPr>
                <w:bCs/>
                <w:szCs w:val="17"/>
                <w:u w:val="single"/>
              </w:rPr>
              <w:t>and</w:t>
            </w:r>
            <w:r w:rsidRPr="00711008">
              <w:rPr>
                <w:bCs/>
                <w:szCs w:val="17"/>
              </w:rPr>
              <w:t xml:space="preserve"> where the </w:t>
            </w:r>
            <w:r w:rsidRPr="00230681">
              <w:rPr>
                <w:b/>
                <w:bCs/>
                <w:szCs w:val="17"/>
              </w:rPr>
              <w:t xml:space="preserve">local government agency has developed procedures for the routine destruction of </w:t>
            </w:r>
            <w:r w:rsidRPr="00D37AFF">
              <w:rPr>
                <w:b/>
                <w:bCs/>
                <w:i/>
                <w:szCs w:val="17"/>
              </w:rPr>
              <w:t>certain</w:t>
            </w:r>
            <w:r w:rsidRPr="00230681">
              <w:rPr>
                <w:b/>
                <w:bCs/>
                <w:szCs w:val="17"/>
              </w:rPr>
              <w:t xml:space="preserve"> records</w:t>
            </w:r>
            <w:r w:rsidRPr="00711008">
              <w:rPr>
                <w:bCs/>
                <w:szCs w:val="17"/>
              </w:rPr>
              <w:t xml:space="preserve"> </w:t>
            </w:r>
            <w:r w:rsidR="008C25F1">
              <w:rPr>
                <w:bCs/>
                <w:szCs w:val="17"/>
              </w:rPr>
              <w:t>pursuant to</w:t>
            </w:r>
            <w:r w:rsidRPr="00711008">
              <w:rPr>
                <w:bCs/>
                <w:szCs w:val="17"/>
              </w:rPr>
              <w:t xml:space="preserve"> </w:t>
            </w:r>
            <w:hyperlink r:id="rId155" w:history="1">
              <w:r w:rsidRPr="00711008">
                <w:rPr>
                  <w:rStyle w:val="Hyperlink"/>
                  <w:rFonts w:cs="Arial"/>
                  <w:bCs/>
                  <w:color w:val="000000"/>
                  <w:szCs w:val="17"/>
                </w:rPr>
                <w:t>RCW 13.50.</w:t>
              </w:r>
              <w:r w:rsidR="00230681">
                <w:rPr>
                  <w:rStyle w:val="Hyperlink"/>
                  <w:rFonts w:cs="Arial"/>
                  <w:bCs/>
                  <w:color w:val="000000"/>
                  <w:szCs w:val="17"/>
                </w:rPr>
                <w:t>270(4</w:t>
              </w:r>
              <w:r w:rsidRPr="00711008">
                <w:rPr>
                  <w:rStyle w:val="Hyperlink"/>
                  <w:rFonts w:cs="Arial"/>
                  <w:bCs/>
                  <w:color w:val="000000"/>
                  <w:szCs w:val="17"/>
                </w:rPr>
                <w:t>)</w:t>
              </w:r>
            </w:hyperlink>
            <w:r w:rsidRPr="00230681">
              <w:rPr>
                <w:bCs/>
                <w:i/>
                <w:szCs w:val="17"/>
              </w:rPr>
              <w:t>.</w:t>
            </w:r>
            <w:r w:rsidRPr="0042342C">
              <w:t xml:space="preserve"> </w:t>
            </w:r>
            <w:r w:rsidRPr="0042342C">
              <w:fldChar w:fldCharType="begin"/>
            </w:r>
            <w:r w:rsidRPr="0042342C">
              <w:instrText xml:space="preserve"> XE "</w:instrText>
            </w:r>
            <w:r>
              <w:instrText>routine procedures/juvenile records destruction</w:instrText>
            </w:r>
            <w:r w:rsidRPr="0042342C">
              <w:instrText xml:space="preserve">" \f “subject” </w:instrText>
            </w:r>
            <w:r w:rsidRPr="0042342C">
              <w:fldChar w:fldCharType="end"/>
            </w:r>
          </w:p>
          <w:p w:rsidR="00DC0B00" w:rsidRPr="00711008" w:rsidRDefault="00DC0B00" w:rsidP="00C007C0">
            <w:pPr>
              <w:pStyle w:val="Excludes0"/>
            </w:pPr>
            <w:r w:rsidRPr="00711008">
              <w:t xml:space="preserve">Excludes records documenting the destruction of the juvenile records, which </w:t>
            </w:r>
            <w:r>
              <w:t>are</w:t>
            </w:r>
            <w:r w:rsidRPr="00711008">
              <w:t xml:space="preserve"> covered by </w:t>
            </w:r>
            <w:hyperlink r:id="rId156" w:history="1">
              <w:r w:rsidRPr="008C25F1">
                <w:rPr>
                  <w:rStyle w:val="Hyperlink"/>
                  <w:rFonts w:cs="Arial"/>
                  <w:i/>
                </w:rPr>
                <w:t>CORE</w:t>
              </w:r>
            </w:hyperlink>
            <w:r w:rsidRPr="00711008">
              <w:t xml:space="preserve"> series GS50</w:t>
            </w:r>
            <w:r w:rsidR="00E76422" w:rsidRPr="00E76422">
              <w:rPr>
                <w:rFonts w:ascii="Arial" w:hAnsi="Arial"/>
              </w:rPr>
              <w:t>-</w:t>
            </w:r>
            <w:r w:rsidRPr="00711008">
              <w:t>09</w:t>
            </w:r>
            <w:r w:rsidR="00E76422" w:rsidRPr="00E76422">
              <w:rPr>
                <w:rFonts w:ascii="Arial" w:hAnsi="Arial"/>
              </w:rPr>
              <w:t>-</w:t>
            </w:r>
            <w:r w:rsidRPr="00711008">
              <w:t xml:space="preserve">06, </w:t>
            </w:r>
            <w:r w:rsidRPr="008C25F1">
              <w:rPr>
                <w:b/>
                <w:i/>
              </w:rPr>
              <w:t>Destruction of Public Records</w:t>
            </w:r>
            <w:r w:rsidRPr="00711008">
              <w:rPr>
                <w:i/>
              </w:rPr>
              <w:t>.</w:t>
            </w:r>
          </w:p>
        </w:tc>
        <w:tc>
          <w:tcPr>
            <w:tcW w:w="1001" w:type="pct"/>
            <w:shd w:val="clear" w:color="auto" w:fill="FFFFFF"/>
            <w:tcMar>
              <w:top w:w="43" w:type="dxa"/>
              <w:left w:w="72" w:type="dxa"/>
              <w:bottom w:w="43" w:type="dxa"/>
              <w:right w:w="72" w:type="dxa"/>
            </w:tcMar>
          </w:tcPr>
          <w:p w:rsidR="00DC0B00" w:rsidRPr="00711008" w:rsidRDefault="00DC0B00" w:rsidP="00DC0B00">
            <w:pPr>
              <w:rPr>
                <w:bCs/>
                <w:szCs w:val="17"/>
              </w:rPr>
            </w:pPr>
            <w:r w:rsidRPr="00711008">
              <w:rPr>
                <w:b/>
                <w:bCs/>
                <w:szCs w:val="17"/>
              </w:rPr>
              <w:t>Retain</w:t>
            </w:r>
            <w:r w:rsidRPr="00711008">
              <w:rPr>
                <w:bCs/>
                <w:szCs w:val="17"/>
              </w:rPr>
              <w:t xml:space="preserve"> until juvenile attains 23 years of age</w:t>
            </w:r>
          </w:p>
          <w:p w:rsidR="00DC0B00" w:rsidRPr="00711008" w:rsidRDefault="00DC0B00" w:rsidP="00DC0B00">
            <w:pPr>
              <w:rPr>
                <w:bCs/>
                <w:i/>
                <w:szCs w:val="17"/>
              </w:rPr>
            </w:pPr>
            <w:r w:rsidRPr="00711008">
              <w:rPr>
                <w:bCs/>
                <w:szCs w:val="17"/>
              </w:rPr>
              <w:t xml:space="preserve">   </w:t>
            </w:r>
            <w:r w:rsidRPr="00711008">
              <w:rPr>
                <w:bCs/>
                <w:i/>
                <w:szCs w:val="17"/>
              </w:rPr>
              <w:t>then</w:t>
            </w:r>
          </w:p>
          <w:p w:rsidR="00DC0B00" w:rsidRPr="00711008" w:rsidRDefault="00DC0B00" w:rsidP="008C25F1">
            <w:pPr>
              <w:rPr>
                <w:bCs/>
                <w:szCs w:val="17"/>
              </w:rPr>
            </w:pPr>
            <w:r w:rsidRPr="00711008">
              <w:rPr>
                <w:b/>
                <w:bCs/>
                <w:szCs w:val="17"/>
              </w:rPr>
              <w:t>Destroy</w:t>
            </w:r>
            <w:r w:rsidR="008C25F1">
              <w:rPr>
                <w:bCs/>
                <w:szCs w:val="17"/>
              </w:rPr>
              <w:t xml:space="preserve"> according to agency policy/procedures.</w:t>
            </w:r>
          </w:p>
        </w:tc>
        <w:tc>
          <w:tcPr>
            <w:tcW w:w="597" w:type="pct"/>
            <w:gridSpan w:val="2"/>
            <w:shd w:val="clear" w:color="auto" w:fill="FFFFFF"/>
            <w:tcMar>
              <w:top w:w="43" w:type="dxa"/>
              <w:left w:w="72" w:type="dxa"/>
              <w:bottom w:w="43" w:type="dxa"/>
              <w:right w:w="72" w:type="dxa"/>
            </w:tcMar>
          </w:tcPr>
          <w:p w:rsidR="00DC0B00" w:rsidRPr="00711008" w:rsidRDefault="00DC0B00" w:rsidP="00DC0B00">
            <w:pPr>
              <w:jc w:val="center"/>
              <w:rPr>
                <w:rFonts w:eastAsia="Calibri"/>
                <w:sz w:val="20"/>
                <w:szCs w:val="20"/>
              </w:rPr>
            </w:pPr>
            <w:r w:rsidRPr="00711008">
              <w:rPr>
                <w:rFonts w:eastAsia="Calibri"/>
                <w:sz w:val="20"/>
                <w:szCs w:val="20"/>
              </w:rPr>
              <w:t>NON</w:t>
            </w:r>
            <w:r w:rsidR="00E76422" w:rsidRPr="00E76422">
              <w:rPr>
                <w:rFonts w:ascii="Arial" w:eastAsia="Calibri" w:hAnsi="Arial"/>
                <w:sz w:val="20"/>
                <w:szCs w:val="20"/>
              </w:rPr>
              <w:t>-</w:t>
            </w:r>
            <w:r w:rsidRPr="00711008">
              <w:rPr>
                <w:rFonts w:eastAsia="Calibri"/>
                <w:sz w:val="20"/>
                <w:szCs w:val="20"/>
              </w:rPr>
              <w:t>ARCHIVAL</w:t>
            </w:r>
          </w:p>
          <w:p w:rsidR="00DC0B00" w:rsidRPr="00711008" w:rsidRDefault="00DC0B00" w:rsidP="00DC0B00">
            <w:pPr>
              <w:jc w:val="center"/>
              <w:rPr>
                <w:rFonts w:eastAsia="Calibri"/>
                <w:sz w:val="20"/>
                <w:szCs w:val="20"/>
              </w:rPr>
            </w:pPr>
            <w:r w:rsidRPr="00711008">
              <w:rPr>
                <w:rFonts w:eastAsia="Calibri"/>
                <w:sz w:val="20"/>
                <w:szCs w:val="20"/>
              </w:rPr>
              <w:t>NON</w:t>
            </w:r>
            <w:r w:rsidR="00E76422" w:rsidRPr="00E76422">
              <w:rPr>
                <w:rFonts w:ascii="Arial" w:eastAsia="Calibri" w:hAnsi="Arial"/>
                <w:sz w:val="20"/>
                <w:szCs w:val="20"/>
              </w:rPr>
              <w:t>-</w:t>
            </w:r>
            <w:r w:rsidRPr="00711008">
              <w:rPr>
                <w:rFonts w:eastAsia="Calibri"/>
                <w:sz w:val="20"/>
                <w:szCs w:val="20"/>
              </w:rPr>
              <w:t>ESSENTIAL</w:t>
            </w:r>
          </w:p>
          <w:p w:rsidR="00DC0B00" w:rsidRPr="00711008" w:rsidRDefault="00DC0B00" w:rsidP="00DC0B00">
            <w:pPr>
              <w:jc w:val="center"/>
              <w:rPr>
                <w:rFonts w:eastAsia="Calibri"/>
                <w:sz w:val="20"/>
                <w:szCs w:val="20"/>
              </w:rPr>
            </w:pPr>
            <w:r w:rsidRPr="00711008">
              <w:rPr>
                <w:rFonts w:eastAsia="Calibri"/>
                <w:sz w:val="20"/>
                <w:szCs w:val="20"/>
              </w:rPr>
              <w:t>OPR</w:t>
            </w:r>
          </w:p>
        </w:tc>
      </w:tr>
      <w:bookmarkEnd w:id="44"/>
    </w:tbl>
    <w:p w:rsidR="005B209F" w:rsidRPr="0016206D" w:rsidRDefault="005B209F" w:rsidP="005B209F">
      <w:pPr>
        <w:sectPr w:rsidR="005B209F" w:rsidRPr="0016206D" w:rsidSect="005B209F">
          <w:pgSz w:w="15840" w:h="12240" w:orient="landscape" w:code="1"/>
          <w:pgMar w:top="1080" w:right="720" w:bottom="1080" w:left="720" w:header="1080" w:footer="720" w:gutter="0"/>
          <w:cols w:space="720"/>
          <w:docGrid w:linePitch="360"/>
        </w:sectPr>
      </w:pPr>
    </w:p>
    <w:p w:rsidR="005B209F" w:rsidRDefault="005B209F" w:rsidP="005B209F">
      <w:pPr>
        <w:pStyle w:val="TOCwno"/>
        <w:spacing w:before="0" w:after="0"/>
        <w:jc w:val="right"/>
        <w:rPr>
          <w:rFonts w:eastAsia="Calibri"/>
        </w:rPr>
        <w:sectPr w:rsidR="005B209F" w:rsidSect="005B209F">
          <w:footerReference w:type="default" r:id="rId157"/>
          <w:type w:val="continuous"/>
          <w:pgSz w:w="15840" w:h="12240" w:orient="landscape" w:code="1"/>
          <w:pgMar w:top="1080" w:right="720" w:bottom="1080" w:left="720" w:header="1080" w:footer="720" w:gutter="0"/>
          <w:cols w:space="720"/>
          <w:docGrid w:linePitch="360"/>
        </w:sectPr>
      </w:pPr>
      <w:bookmarkStart w:id="47" w:name="_Toc338064558"/>
    </w:p>
    <w:p w:rsidR="00A77D52" w:rsidRDefault="00A77D52" w:rsidP="005B209F">
      <w:pPr>
        <w:pStyle w:val="TOCwno"/>
        <w:spacing w:before="0" w:after="0"/>
        <w:jc w:val="right"/>
        <w:rPr>
          <w:rFonts w:eastAsia="Calibri"/>
        </w:rPr>
        <w:sectPr w:rsidR="00A77D52" w:rsidSect="00A77D52">
          <w:type w:val="continuous"/>
          <w:pgSz w:w="15840" w:h="12240" w:orient="landscape" w:code="1"/>
          <w:pgMar w:top="1080" w:right="720" w:bottom="1080" w:left="720" w:header="1080" w:footer="720" w:gutter="0"/>
          <w:cols w:space="720"/>
          <w:docGrid w:linePitch="360"/>
        </w:sectPr>
      </w:pPr>
      <w:bookmarkStart w:id="48" w:name="_Toc435696674"/>
    </w:p>
    <w:tbl>
      <w:tblPr>
        <w:tblW w:w="15458" w:type="dxa"/>
        <w:tblInd w:w="108" w:type="dxa"/>
        <w:tblLook w:val="01E0" w:firstRow="1" w:lastRow="1" w:firstColumn="1" w:lastColumn="1" w:noHBand="0" w:noVBand="0"/>
      </w:tblPr>
      <w:tblGrid>
        <w:gridCol w:w="5245"/>
        <w:gridCol w:w="10213"/>
      </w:tblGrid>
      <w:tr w:rsidR="005B209F" w:rsidRPr="0016206D" w:rsidTr="005B209F">
        <w:tc>
          <w:tcPr>
            <w:tcW w:w="5245" w:type="dxa"/>
            <w:tcMar>
              <w:top w:w="43" w:type="dxa"/>
              <w:left w:w="43" w:type="dxa"/>
              <w:bottom w:w="72" w:type="dxa"/>
              <w:right w:w="43" w:type="dxa"/>
            </w:tcMar>
            <w:vAlign w:val="center"/>
          </w:tcPr>
          <w:p w:rsidR="005B209F" w:rsidRPr="0016206D" w:rsidRDefault="005B209F" w:rsidP="005B209F">
            <w:pPr>
              <w:pStyle w:val="TOCwno"/>
              <w:spacing w:before="0" w:after="0"/>
              <w:jc w:val="right"/>
              <w:rPr>
                <w:rFonts w:eastAsia="Calibri"/>
              </w:rPr>
            </w:pPr>
            <w:r w:rsidRPr="0016206D">
              <w:rPr>
                <w:rFonts w:eastAsia="Calibri"/>
              </w:rPr>
              <w:lastRenderedPageBreak/>
              <w:t>INDEX</w:t>
            </w:r>
            <w:r w:rsidRPr="0016206D">
              <w:rPr>
                <w:caps w:val="0"/>
                <w:szCs w:val="20"/>
              </w:rPr>
              <w:t>:</w:t>
            </w:r>
            <w:bookmarkStart w:id="49" w:name="_Toc215467447"/>
            <w:bookmarkEnd w:id="47"/>
            <w:bookmarkEnd w:id="48"/>
          </w:p>
        </w:tc>
        <w:tc>
          <w:tcPr>
            <w:tcW w:w="10213" w:type="dxa"/>
            <w:tcMar>
              <w:top w:w="43" w:type="dxa"/>
              <w:left w:w="43" w:type="dxa"/>
              <w:bottom w:w="72" w:type="dxa"/>
              <w:right w:w="43" w:type="dxa"/>
            </w:tcMar>
            <w:vAlign w:val="center"/>
          </w:tcPr>
          <w:p w:rsidR="005B209F" w:rsidRPr="0016206D" w:rsidRDefault="005B209F" w:rsidP="005B209F">
            <w:pPr>
              <w:pStyle w:val="INDEXNAMESFINAL"/>
              <w:spacing w:before="0"/>
              <w:jc w:val="left"/>
              <w:rPr>
                <w:color w:val="000000"/>
                <w:sz w:val="28"/>
                <w:szCs w:val="28"/>
              </w:rPr>
            </w:pPr>
            <w:r w:rsidRPr="0016206D">
              <w:rPr>
                <w:rFonts w:eastAsia="Calibri"/>
                <w:color w:val="000000"/>
              </w:rPr>
              <w:t>ARCHIVAL and PERMANENT RECORDS</w:t>
            </w:r>
          </w:p>
        </w:tc>
      </w:tr>
    </w:tbl>
    <w:bookmarkEnd w:id="49"/>
    <w:p w:rsidR="00A77D52" w:rsidRDefault="005B209F" w:rsidP="005B209F">
      <w:pPr>
        <w:jc w:val="right"/>
        <w:rPr>
          <w:noProof/>
          <w:sz w:val="18"/>
          <w:szCs w:val="18"/>
        </w:rPr>
        <w:sectPr w:rsidR="00A77D52" w:rsidSect="00A77D52">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"ARCHIVAL" \e "</w:instrText>
      </w:r>
      <w:r w:rsidRPr="0016206D">
        <w:rPr>
          <w:sz w:val="18"/>
          <w:szCs w:val="18"/>
        </w:rPr>
        <w:tab/>
        <w:instrText xml:space="preserve">"  \c "2" \z "1033"  \* MERGEFORMAT  \* MERGEFORMAT </w:instrText>
      </w:r>
      <w:r w:rsidRPr="0016206D">
        <w:rPr>
          <w:sz w:val="18"/>
          <w:szCs w:val="18"/>
        </w:rPr>
        <w:fldChar w:fldCharType="separate"/>
      </w:r>
    </w:p>
    <w:p w:rsidR="00A77D52" w:rsidRDefault="00A77D52">
      <w:pPr>
        <w:pStyle w:val="Index1"/>
        <w:tabs>
          <w:tab w:val="right" w:leader="dot" w:pos="6830"/>
        </w:tabs>
        <w:rPr>
          <w:noProof/>
        </w:rPr>
      </w:pPr>
      <w:r>
        <w:rPr>
          <w:noProof/>
        </w:rPr>
        <w:t>Agency Management</w:t>
      </w:r>
    </w:p>
    <w:p w:rsidR="00A77D52" w:rsidRDefault="00A77D52">
      <w:pPr>
        <w:pStyle w:val="Index2"/>
        <w:tabs>
          <w:tab w:val="right" w:leader="dot" w:pos="6830"/>
        </w:tabs>
        <w:rPr>
          <w:noProof/>
        </w:rPr>
      </w:pPr>
      <w:r>
        <w:rPr>
          <w:noProof/>
        </w:rPr>
        <w:t>Community Relations</w:t>
      </w:r>
    </w:p>
    <w:p w:rsidR="00A77D52" w:rsidRDefault="00A77D52">
      <w:pPr>
        <w:pStyle w:val="Index3"/>
        <w:rPr>
          <w:noProof/>
        </w:rPr>
      </w:pPr>
      <w:r>
        <w:rPr>
          <w:noProof/>
        </w:rPr>
        <w:t>Crime Prevention Programs</w:t>
      </w:r>
      <w:r>
        <w:rPr>
          <w:noProof/>
        </w:rPr>
        <w:tab/>
        <w:t>5</w:t>
      </w:r>
    </w:p>
    <w:p w:rsidR="00A77D52" w:rsidRDefault="00A77D52">
      <w:pPr>
        <w:pStyle w:val="Index1"/>
        <w:tabs>
          <w:tab w:val="right" w:leader="dot" w:pos="6830"/>
        </w:tabs>
        <w:rPr>
          <w:noProof/>
        </w:rPr>
      </w:pPr>
      <w:r>
        <w:rPr>
          <w:noProof/>
        </w:rPr>
        <w:t>Communication</w:t>
      </w:r>
    </w:p>
    <w:p w:rsidR="00A77D52" w:rsidRDefault="00A77D52">
      <w:pPr>
        <w:pStyle w:val="Index2"/>
        <w:tabs>
          <w:tab w:val="right" w:leader="dot" w:pos="6830"/>
        </w:tabs>
        <w:rPr>
          <w:noProof/>
        </w:rPr>
      </w:pPr>
      <w:r>
        <w:rPr>
          <w:noProof/>
        </w:rPr>
        <w:t>Information Dissemination</w:t>
      </w:r>
    </w:p>
    <w:p w:rsidR="00A77D52" w:rsidRDefault="00A77D52">
      <w:pPr>
        <w:pStyle w:val="Index3"/>
        <w:rPr>
          <w:noProof/>
        </w:rPr>
      </w:pPr>
      <w:r>
        <w:rPr>
          <w:noProof/>
        </w:rPr>
        <w:t>Uniform Crime Reporting (UCR)/National Incident</w:t>
      </w:r>
      <w:r w:rsidR="00E76422" w:rsidRPr="00E76422">
        <w:rPr>
          <w:rFonts w:ascii="Arial" w:hAnsi="Arial" w:cs="Arial"/>
          <w:noProof/>
        </w:rPr>
        <w:t>-</w:t>
      </w:r>
      <w:r w:rsidRPr="00A01838">
        <w:rPr>
          <w:rFonts w:cs="Arial"/>
          <w:noProof/>
        </w:rPr>
        <w:t>Based Reporting (NIBR)</w:t>
      </w:r>
      <w:r>
        <w:rPr>
          <w:noProof/>
        </w:rPr>
        <w:tab/>
        <w:t>10</w:t>
      </w:r>
    </w:p>
    <w:p w:rsidR="00A77D52" w:rsidRDefault="00A77D52">
      <w:pPr>
        <w:pStyle w:val="Index1"/>
        <w:tabs>
          <w:tab w:val="right" w:leader="dot" w:pos="6830"/>
        </w:tabs>
        <w:rPr>
          <w:noProof/>
        </w:rPr>
      </w:pPr>
      <w:r>
        <w:rPr>
          <w:noProof/>
        </w:rPr>
        <w:t>Corrections and Jails</w:t>
      </w:r>
    </w:p>
    <w:p w:rsidR="00A77D52" w:rsidRDefault="00A77D52">
      <w:pPr>
        <w:pStyle w:val="Index2"/>
        <w:tabs>
          <w:tab w:val="right" w:leader="dot" w:pos="6830"/>
        </w:tabs>
        <w:rPr>
          <w:noProof/>
        </w:rPr>
      </w:pPr>
      <w:r>
        <w:rPr>
          <w:noProof/>
        </w:rPr>
        <w:t>Inmate Movement</w:t>
      </w:r>
    </w:p>
    <w:p w:rsidR="00A77D52" w:rsidRDefault="00A77D52">
      <w:pPr>
        <w:pStyle w:val="Index3"/>
        <w:rPr>
          <w:noProof/>
        </w:rPr>
      </w:pPr>
      <w:r>
        <w:rPr>
          <w:noProof/>
        </w:rPr>
        <w:t>Facility Registers</w:t>
      </w:r>
      <w:r>
        <w:rPr>
          <w:noProof/>
        </w:rPr>
        <w:tab/>
        <w:t>13</w:t>
      </w:r>
    </w:p>
    <w:p w:rsidR="00A77D52" w:rsidRDefault="00A77D52">
      <w:pPr>
        <w:pStyle w:val="Index2"/>
        <w:tabs>
          <w:tab w:val="right" w:leader="dot" w:pos="6830"/>
        </w:tabs>
        <w:rPr>
          <w:noProof/>
        </w:rPr>
      </w:pPr>
      <w:r>
        <w:rPr>
          <w:noProof/>
        </w:rPr>
        <w:t>Inmate Security and Control</w:t>
      </w:r>
    </w:p>
    <w:p w:rsidR="00A77D52" w:rsidRDefault="00A77D52">
      <w:pPr>
        <w:pStyle w:val="Index3"/>
        <w:rPr>
          <w:noProof/>
        </w:rPr>
      </w:pPr>
      <w:r>
        <w:rPr>
          <w:noProof/>
        </w:rPr>
        <w:t xml:space="preserve">Inmate Custody Files </w:t>
      </w:r>
      <w:r w:rsidRPr="00A01838">
        <w:rPr>
          <w:rFonts w:ascii="Arial" w:hAnsi="Arial" w:cs="Arial"/>
          <w:noProof/>
        </w:rPr>
        <w:t>–</w:t>
      </w:r>
      <w:r>
        <w:rPr>
          <w:noProof/>
        </w:rPr>
        <w:t xml:space="preserve"> Notorious/Historically Significant Inmates</w:t>
      </w:r>
      <w:r>
        <w:rPr>
          <w:noProof/>
        </w:rPr>
        <w:tab/>
        <w:t>16</w:t>
      </w:r>
    </w:p>
    <w:p w:rsidR="00A77D52" w:rsidRDefault="00A77D52">
      <w:pPr>
        <w:pStyle w:val="Index3"/>
        <w:rPr>
          <w:noProof/>
        </w:rPr>
      </w:pPr>
      <w:r>
        <w:rPr>
          <w:noProof/>
        </w:rPr>
        <w:t>Population Counts (Inmate)</w:t>
      </w:r>
      <w:r>
        <w:rPr>
          <w:noProof/>
        </w:rPr>
        <w:tab/>
        <w:t>19</w:t>
      </w:r>
    </w:p>
    <w:p w:rsidR="00A77D52" w:rsidRDefault="00A77D52">
      <w:pPr>
        <w:pStyle w:val="Index1"/>
        <w:tabs>
          <w:tab w:val="right" w:leader="dot" w:pos="6830"/>
        </w:tabs>
        <w:rPr>
          <w:noProof/>
        </w:rPr>
      </w:pPr>
      <w:r>
        <w:rPr>
          <w:noProof/>
        </w:rPr>
        <w:t>Emergency Management</w:t>
      </w:r>
    </w:p>
    <w:p w:rsidR="00A77D52" w:rsidRDefault="00A77D52">
      <w:pPr>
        <w:pStyle w:val="Index2"/>
        <w:tabs>
          <w:tab w:val="right" w:leader="dot" w:pos="6830"/>
        </w:tabs>
        <w:rPr>
          <w:noProof/>
        </w:rPr>
      </w:pPr>
      <w:r>
        <w:rPr>
          <w:noProof/>
        </w:rPr>
        <w:t>Search and Rescue</w:t>
      </w:r>
    </w:p>
    <w:p w:rsidR="00A77D52" w:rsidRDefault="00A77D52">
      <w:pPr>
        <w:pStyle w:val="Index3"/>
        <w:rPr>
          <w:noProof/>
        </w:rPr>
      </w:pPr>
      <w:r>
        <w:rPr>
          <w:noProof/>
        </w:rPr>
        <w:t>Mission Files – Search and Rescue</w:t>
      </w:r>
      <w:r>
        <w:rPr>
          <w:noProof/>
        </w:rPr>
        <w:tab/>
        <w:t>23</w:t>
      </w:r>
    </w:p>
    <w:p w:rsidR="00A77D52" w:rsidRDefault="00A77D52">
      <w:pPr>
        <w:pStyle w:val="Index1"/>
        <w:tabs>
          <w:tab w:val="right" w:leader="dot" w:pos="6830"/>
        </w:tabs>
        <w:rPr>
          <w:noProof/>
        </w:rPr>
      </w:pPr>
      <w:r>
        <w:rPr>
          <w:noProof/>
        </w:rPr>
        <w:t>Investigation</w:t>
      </w:r>
    </w:p>
    <w:p w:rsidR="00A77D52" w:rsidRDefault="00A77D52">
      <w:pPr>
        <w:pStyle w:val="Index2"/>
        <w:tabs>
          <w:tab w:val="right" w:leader="dot" w:pos="6830"/>
        </w:tabs>
        <w:rPr>
          <w:noProof/>
        </w:rPr>
      </w:pPr>
      <w:r>
        <w:rPr>
          <w:noProof/>
        </w:rPr>
        <w:t>Case Management</w:t>
      </w:r>
    </w:p>
    <w:p w:rsidR="00A77D52" w:rsidRDefault="00A77D52">
      <w:pPr>
        <w:pStyle w:val="Index3"/>
        <w:rPr>
          <w:noProof/>
        </w:rPr>
      </w:pPr>
      <w:r>
        <w:rPr>
          <w:noProof/>
        </w:rPr>
        <w:t>Case Files – Homicides (Solved)</w:t>
      </w:r>
      <w:r>
        <w:rPr>
          <w:noProof/>
        </w:rPr>
        <w:tab/>
        <w:t>39</w:t>
      </w:r>
    </w:p>
    <w:p w:rsidR="00A77D52" w:rsidRDefault="00A77D52">
      <w:pPr>
        <w:pStyle w:val="Index3"/>
        <w:rPr>
          <w:noProof/>
        </w:rPr>
      </w:pPr>
      <w:r>
        <w:rPr>
          <w:noProof/>
        </w:rPr>
        <w:t>Case Files – Homicides (Unsolved), Missing Persons (Not Found), and Unidentified Bodies</w:t>
      </w:r>
      <w:r>
        <w:rPr>
          <w:noProof/>
        </w:rPr>
        <w:tab/>
        <w:t>39</w:t>
      </w:r>
    </w:p>
    <w:p w:rsidR="00A77D52" w:rsidRDefault="00A77D52">
      <w:pPr>
        <w:pStyle w:val="Index3"/>
        <w:rPr>
          <w:noProof/>
        </w:rPr>
      </w:pPr>
      <w:r>
        <w:rPr>
          <w:noProof/>
        </w:rPr>
        <w:t>Case Files – Notorious/Historically Significant Cases</w:t>
      </w:r>
      <w:r>
        <w:rPr>
          <w:noProof/>
        </w:rPr>
        <w:tab/>
        <w:t>38</w:t>
      </w:r>
    </w:p>
    <w:p w:rsidR="00A77D52" w:rsidRDefault="00A77D52">
      <w:pPr>
        <w:pStyle w:val="Index3"/>
        <w:rPr>
          <w:noProof/>
        </w:rPr>
      </w:pPr>
      <w:r>
        <w:rPr>
          <w:noProof/>
        </w:rPr>
        <w:t>Criminal History Audit Reports</w:t>
      </w:r>
      <w:r>
        <w:rPr>
          <w:noProof/>
        </w:rPr>
        <w:tab/>
        <w:t>42</w:t>
      </w:r>
    </w:p>
    <w:p w:rsidR="00A77D52" w:rsidRDefault="00A77D52">
      <w:pPr>
        <w:pStyle w:val="Index3"/>
        <w:rPr>
          <w:noProof/>
        </w:rPr>
      </w:pPr>
      <w:r>
        <w:rPr>
          <w:noProof/>
        </w:rPr>
        <w:t>Major Accident Response and Reconstruction (MARR)</w:t>
      </w:r>
      <w:r>
        <w:rPr>
          <w:noProof/>
        </w:rPr>
        <w:tab/>
        <w:t>46</w:t>
      </w:r>
    </w:p>
    <w:p w:rsidR="00A77D52" w:rsidRDefault="00A77D52">
      <w:pPr>
        <w:pStyle w:val="Index2"/>
        <w:tabs>
          <w:tab w:val="right" w:leader="dot" w:pos="6830"/>
        </w:tabs>
        <w:rPr>
          <w:noProof/>
        </w:rPr>
      </w:pPr>
      <w:r>
        <w:rPr>
          <w:noProof/>
        </w:rPr>
        <w:t>Intelligence</w:t>
      </w:r>
    </w:p>
    <w:p w:rsidR="00A77D52" w:rsidRDefault="00A77D52">
      <w:pPr>
        <w:pStyle w:val="Index3"/>
        <w:rPr>
          <w:noProof/>
        </w:rPr>
      </w:pPr>
      <w:r>
        <w:rPr>
          <w:noProof/>
        </w:rPr>
        <w:t>Career Criminals</w:t>
      </w:r>
      <w:r>
        <w:rPr>
          <w:noProof/>
        </w:rPr>
        <w:tab/>
        <w:t>52</w:t>
      </w:r>
    </w:p>
    <w:p w:rsidR="00A77D52" w:rsidRDefault="00A77D52">
      <w:pPr>
        <w:pStyle w:val="Index3"/>
        <w:rPr>
          <w:noProof/>
        </w:rPr>
      </w:pPr>
      <w:r>
        <w:rPr>
          <w:noProof/>
        </w:rPr>
        <w:t>Crime Analysis Files</w:t>
      </w:r>
      <w:r>
        <w:rPr>
          <w:noProof/>
        </w:rPr>
        <w:tab/>
        <w:t>52</w:t>
      </w:r>
    </w:p>
    <w:p w:rsidR="00A77D52" w:rsidRDefault="00A77D52">
      <w:pPr>
        <w:pStyle w:val="Index3"/>
        <w:rPr>
          <w:noProof/>
        </w:rPr>
      </w:pPr>
      <w:r>
        <w:rPr>
          <w:noProof/>
        </w:rPr>
        <w:t>Organized Crime</w:t>
      </w:r>
      <w:r>
        <w:rPr>
          <w:noProof/>
        </w:rPr>
        <w:tab/>
        <w:t>54</w:t>
      </w:r>
    </w:p>
    <w:p w:rsidR="00A77D52" w:rsidRDefault="00A77D52">
      <w:pPr>
        <w:pStyle w:val="Index3"/>
        <w:rPr>
          <w:noProof/>
        </w:rPr>
      </w:pPr>
      <w:r>
        <w:rPr>
          <w:noProof/>
        </w:rPr>
        <w:t>Special Weapons and Tactics (SWAT)</w:t>
      </w:r>
      <w:r>
        <w:rPr>
          <w:noProof/>
        </w:rPr>
        <w:tab/>
        <w:t>54</w:t>
      </w:r>
    </w:p>
    <w:p w:rsidR="00A77D52" w:rsidRDefault="00A77D52">
      <w:pPr>
        <w:pStyle w:val="Index2"/>
        <w:tabs>
          <w:tab w:val="right" w:leader="dot" w:pos="6830"/>
        </w:tabs>
        <w:rPr>
          <w:noProof/>
        </w:rPr>
      </w:pPr>
      <w:r>
        <w:rPr>
          <w:noProof/>
        </w:rPr>
        <w:t>Internal Review</w:t>
      </w:r>
    </w:p>
    <w:p w:rsidR="00A77D52" w:rsidRDefault="00A77D52">
      <w:pPr>
        <w:pStyle w:val="Index3"/>
        <w:rPr>
          <w:noProof/>
        </w:rPr>
      </w:pPr>
      <w:r>
        <w:rPr>
          <w:noProof/>
        </w:rPr>
        <w:t>Internal Review/Investigations – Notorious/Historically Significant Incidents</w:t>
      </w:r>
      <w:r>
        <w:rPr>
          <w:noProof/>
        </w:rPr>
        <w:tab/>
        <w:t>57</w:t>
      </w:r>
    </w:p>
    <w:p w:rsidR="00A77D52" w:rsidRDefault="00A77D52" w:rsidP="005B209F">
      <w:pPr>
        <w:jc w:val="right"/>
        <w:rPr>
          <w:noProof/>
          <w:sz w:val="18"/>
          <w:szCs w:val="18"/>
        </w:rPr>
        <w:sectPr w:rsidR="00A77D52" w:rsidSect="008F7DB9">
          <w:type w:val="continuous"/>
          <w:pgSz w:w="15840" w:h="12240" w:orient="landscape" w:code="1"/>
          <w:pgMar w:top="1080" w:right="720" w:bottom="1080" w:left="720" w:header="1080" w:footer="720" w:gutter="0"/>
          <w:cols w:num="2" w:space="720"/>
          <w:docGrid w:linePitch="360"/>
        </w:sectPr>
      </w:pPr>
    </w:p>
    <w:p w:rsidR="005A1801" w:rsidRDefault="005B209F" w:rsidP="005B209F">
      <w:pPr>
        <w:jc w:val="right"/>
        <w:rPr>
          <w:sz w:val="18"/>
          <w:szCs w:val="18"/>
        </w:rPr>
        <w:sectPr w:rsidR="005A1801" w:rsidSect="007F50CC">
          <w:type w:val="continuous"/>
          <w:pgSz w:w="15840" w:h="12240" w:orient="landscape" w:code="1"/>
          <w:pgMar w:top="1080" w:right="720" w:bottom="1080" w:left="720" w:header="1080" w:footer="720" w:gutter="0"/>
          <w:cols w:space="720"/>
          <w:docGrid w:linePitch="360"/>
        </w:sectPr>
      </w:pPr>
      <w:r w:rsidRPr="0016206D">
        <w:rPr>
          <w:sz w:val="18"/>
          <w:szCs w:val="18"/>
        </w:rPr>
        <w:fldChar w:fldCharType="end"/>
      </w:r>
    </w:p>
    <w:tbl>
      <w:tblPr>
        <w:tblW w:w="0" w:type="auto"/>
        <w:tblInd w:w="108" w:type="dxa"/>
        <w:tblLook w:val="01E0" w:firstRow="1" w:lastRow="1" w:firstColumn="1" w:lastColumn="1" w:noHBand="0" w:noVBand="0"/>
      </w:tblPr>
      <w:tblGrid>
        <w:gridCol w:w="6277"/>
        <w:gridCol w:w="8015"/>
      </w:tblGrid>
      <w:tr w:rsidR="005A1801" w:rsidRPr="0016206D" w:rsidTr="00270FFC">
        <w:tc>
          <w:tcPr>
            <w:tcW w:w="6315" w:type="dxa"/>
            <w:tcMar>
              <w:top w:w="43" w:type="dxa"/>
              <w:left w:w="43" w:type="dxa"/>
              <w:bottom w:w="72" w:type="dxa"/>
              <w:right w:w="43" w:type="dxa"/>
            </w:tcMar>
            <w:vAlign w:val="center"/>
          </w:tcPr>
          <w:p w:rsidR="005A1801" w:rsidRPr="0016206D" w:rsidRDefault="005A1801" w:rsidP="00270FFC">
            <w:pPr>
              <w:jc w:val="right"/>
              <w:rPr>
                <w:rFonts w:eastAsia="Calibri"/>
                <w:b/>
                <w:caps/>
                <w:sz w:val="32"/>
              </w:rPr>
            </w:pPr>
          </w:p>
        </w:tc>
        <w:tc>
          <w:tcPr>
            <w:tcW w:w="8063" w:type="dxa"/>
            <w:tcMar>
              <w:top w:w="43" w:type="dxa"/>
              <w:left w:w="43" w:type="dxa"/>
              <w:bottom w:w="72" w:type="dxa"/>
              <w:right w:w="43" w:type="dxa"/>
            </w:tcMar>
            <w:vAlign w:val="center"/>
          </w:tcPr>
          <w:p w:rsidR="005A1801" w:rsidRPr="0016206D" w:rsidRDefault="005A1801" w:rsidP="00270FFC">
            <w:pPr>
              <w:pStyle w:val="INDEXNAMESFINAL"/>
              <w:spacing w:before="0"/>
              <w:jc w:val="left"/>
              <w:rPr>
                <w:rFonts w:eastAsia="Calibri"/>
                <w:color w:val="000000"/>
              </w:rPr>
            </w:pPr>
          </w:p>
        </w:tc>
      </w:tr>
      <w:tr w:rsidR="00FC0A5D" w:rsidRPr="0016206D" w:rsidTr="00270FFC">
        <w:tc>
          <w:tcPr>
            <w:tcW w:w="6315" w:type="dxa"/>
            <w:tcMar>
              <w:top w:w="43" w:type="dxa"/>
              <w:left w:w="43" w:type="dxa"/>
              <w:bottom w:w="72" w:type="dxa"/>
              <w:right w:w="43" w:type="dxa"/>
            </w:tcMar>
            <w:vAlign w:val="center"/>
          </w:tcPr>
          <w:p w:rsidR="00FC0A5D" w:rsidRPr="0016206D" w:rsidRDefault="00FC0A5D" w:rsidP="00270FFC">
            <w:pPr>
              <w:jc w:val="right"/>
              <w:rPr>
                <w:rFonts w:eastAsia="Calibri"/>
                <w:b/>
                <w:caps/>
                <w:sz w:val="32"/>
              </w:rPr>
            </w:pPr>
          </w:p>
        </w:tc>
        <w:tc>
          <w:tcPr>
            <w:tcW w:w="8063" w:type="dxa"/>
            <w:tcMar>
              <w:top w:w="43" w:type="dxa"/>
              <w:left w:w="43" w:type="dxa"/>
              <w:bottom w:w="72" w:type="dxa"/>
              <w:right w:w="43" w:type="dxa"/>
            </w:tcMar>
            <w:vAlign w:val="center"/>
          </w:tcPr>
          <w:p w:rsidR="00FC0A5D" w:rsidRPr="0016206D" w:rsidRDefault="00FC0A5D" w:rsidP="00270FFC">
            <w:pPr>
              <w:pStyle w:val="INDEXNAMESFINAL"/>
              <w:spacing w:before="0"/>
              <w:jc w:val="left"/>
              <w:rPr>
                <w:rFonts w:eastAsia="Calibri"/>
                <w:color w:val="000000"/>
              </w:rPr>
            </w:pPr>
          </w:p>
        </w:tc>
      </w:tr>
      <w:tr w:rsidR="005A1801" w:rsidRPr="0016206D" w:rsidTr="00270FFC">
        <w:tc>
          <w:tcPr>
            <w:tcW w:w="6315" w:type="dxa"/>
            <w:tcMar>
              <w:top w:w="43" w:type="dxa"/>
              <w:left w:w="43" w:type="dxa"/>
              <w:bottom w:w="72" w:type="dxa"/>
              <w:right w:w="43" w:type="dxa"/>
            </w:tcMar>
            <w:vAlign w:val="center"/>
          </w:tcPr>
          <w:p w:rsidR="005A1801" w:rsidRPr="0016206D" w:rsidRDefault="005A1801" w:rsidP="00270FFC">
            <w:pPr>
              <w:jc w:val="right"/>
            </w:pPr>
            <w:r w:rsidRPr="0016206D">
              <w:rPr>
                <w:rFonts w:eastAsia="Calibri"/>
                <w:b/>
                <w:caps/>
                <w:sz w:val="32"/>
              </w:rPr>
              <w:t>INDEX:</w:t>
            </w:r>
          </w:p>
        </w:tc>
        <w:tc>
          <w:tcPr>
            <w:tcW w:w="8063" w:type="dxa"/>
            <w:tcMar>
              <w:top w:w="43" w:type="dxa"/>
              <w:left w:w="43" w:type="dxa"/>
              <w:bottom w:w="72" w:type="dxa"/>
              <w:right w:w="43" w:type="dxa"/>
            </w:tcMar>
            <w:vAlign w:val="center"/>
          </w:tcPr>
          <w:p w:rsidR="005A1801" w:rsidRPr="0016206D" w:rsidRDefault="005A1801" w:rsidP="00270FFC">
            <w:pPr>
              <w:pStyle w:val="INDEXNAMESFINAL"/>
              <w:spacing w:before="0"/>
              <w:jc w:val="left"/>
              <w:rPr>
                <w:color w:val="000000"/>
                <w:sz w:val="28"/>
                <w:szCs w:val="28"/>
              </w:rPr>
            </w:pPr>
            <w:r w:rsidRPr="0016206D">
              <w:rPr>
                <w:rFonts w:eastAsia="Calibri"/>
                <w:color w:val="000000"/>
              </w:rPr>
              <w:t>ESSENTIAL RECORDS</w:t>
            </w:r>
          </w:p>
        </w:tc>
      </w:tr>
    </w:tbl>
    <w:p w:rsidR="00A77D52" w:rsidRDefault="005A1801" w:rsidP="005A1801">
      <w:pPr>
        <w:pStyle w:val="BodyText2"/>
        <w:spacing w:after="0"/>
        <w:rPr>
          <w:noProof/>
          <w:sz w:val="18"/>
          <w:szCs w:val="18"/>
        </w:rPr>
        <w:sectPr w:rsidR="00A77D52" w:rsidSect="00A77D52">
          <w:footerReference w:type="default" r:id="rId158"/>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"ESSENTIAL" \e "</w:instrText>
      </w:r>
      <w:r w:rsidRPr="0016206D">
        <w:rPr>
          <w:sz w:val="18"/>
          <w:szCs w:val="18"/>
        </w:rPr>
        <w:tab/>
        <w:instrText xml:space="preserve">"  \c "2" \z "1033" \* MERGEFORMAT </w:instrText>
      </w:r>
      <w:r w:rsidRPr="0016206D">
        <w:rPr>
          <w:sz w:val="18"/>
          <w:szCs w:val="18"/>
        </w:rPr>
        <w:fldChar w:fldCharType="separate"/>
      </w:r>
    </w:p>
    <w:p w:rsidR="00A77D52" w:rsidRDefault="00A77D52">
      <w:pPr>
        <w:pStyle w:val="Index1"/>
        <w:tabs>
          <w:tab w:val="right" w:leader="dot" w:pos="6830"/>
        </w:tabs>
        <w:rPr>
          <w:noProof/>
        </w:rPr>
      </w:pPr>
      <w:r>
        <w:rPr>
          <w:noProof/>
        </w:rPr>
        <w:t>Corrections and Jails</w:t>
      </w:r>
    </w:p>
    <w:p w:rsidR="00A77D52" w:rsidRDefault="00A77D52">
      <w:pPr>
        <w:pStyle w:val="Index2"/>
        <w:tabs>
          <w:tab w:val="right" w:leader="dot" w:pos="6830"/>
        </w:tabs>
        <w:rPr>
          <w:noProof/>
        </w:rPr>
      </w:pPr>
      <w:r>
        <w:rPr>
          <w:noProof/>
        </w:rPr>
        <w:t>Inmate Movement</w:t>
      </w:r>
    </w:p>
    <w:p w:rsidR="00A77D52" w:rsidRDefault="00A77D52">
      <w:pPr>
        <w:pStyle w:val="Index3"/>
        <w:rPr>
          <w:noProof/>
        </w:rPr>
      </w:pPr>
      <w:r>
        <w:rPr>
          <w:noProof/>
        </w:rPr>
        <w:t>Facility Registers</w:t>
      </w:r>
      <w:r>
        <w:rPr>
          <w:noProof/>
        </w:rPr>
        <w:tab/>
        <w:t>13</w:t>
      </w:r>
    </w:p>
    <w:p w:rsidR="00A77D52" w:rsidRDefault="00A77D52">
      <w:pPr>
        <w:pStyle w:val="Index1"/>
        <w:tabs>
          <w:tab w:val="right" w:leader="dot" w:pos="6830"/>
        </w:tabs>
        <w:rPr>
          <w:noProof/>
        </w:rPr>
      </w:pPr>
    </w:p>
    <w:p w:rsidR="00A77D52" w:rsidRDefault="00A77D52">
      <w:pPr>
        <w:pStyle w:val="Index1"/>
        <w:tabs>
          <w:tab w:val="right" w:leader="dot" w:pos="6830"/>
        </w:tabs>
        <w:rPr>
          <w:noProof/>
        </w:rPr>
      </w:pPr>
    </w:p>
    <w:p w:rsidR="00A77D52" w:rsidRDefault="00A77D52">
      <w:pPr>
        <w:pStyle w:val="Index1"/>
        <w:tabs>
          <w:tab w:val="right" w:leader="dot" w:pos="6830"/>
        </w:tabs>
        <w:rPr>
          <w:noProof/>
        </w:rPr>
      </w:pPr>
    </w:p>
    <w:p w:rsidR="00A77D52" w:rsidRDefault="00A77D52">
      <w:pPr>
        <w:pStyle w:val="Index1"/>
        <w:tabs>
          <w:tab w:val="right" w:leader="dot" w:pos="6830"/>
        </w:tabs>
        <w:rPr>
          <w:noProof/>
        </w:rPr>
      </w:pPr>
      <w:r>
        <w:rPr>
          <w:noProof/>
        </w:rPr>
        <w:t>Investigation</w:t>
      </w:r>
    </w:p>
    <w:p w:rsidR="00A77D52" w:rsidRDefault="00A77D52">
      <w:pPr>
        <w:pStyle w:val="Index2"/>
        <w:tabs>
          <w:tab w:val="right" w:leader="dot" w:pos="6830"/>
        </w:tabs>
        <w:rPr>
          <w:noProof/>
        </w:rPr>
      </w:pPr>
      <w:r>
        <w:rPr>
          <w:noProof/>
        </w:rPr>
        <w:t>Case Management</w:t>
      </w:r>
    </w:p>
    <w:p w:rsidR="00A77D52" w:rsidRDefault="00A77D52">
      <w:pPr>
        <w:pStyle w:val="Index3"/>
        <w:rPr>
          <w:noProof/>
        </w:rPr>
      </w:pPr>
      <w:r>
        <w:rPr>
          <w:noProof/>
        </w:rPr>
        <w:t>Case Files – Homicides (Unsolved), Missing Persons (Not Found), and Unidentified Bodies</w:t>
      </w:r>
      <w:r>
        <w:rPr>
          <w:noProof/>
        </w:rPr>
        <w:tab/>
        <w:t>39</w:t>
      </w:r>
    </w:p>
    <w:p w:rsidR="00A77D52" w:rsidRDefault="00A77D52">
      <w:pPr>
        <w:pStyle w:val="Index3"/>
        <w:rPr>
          <w:noProof/>
        </w:rPr>
      </w:pPr>
      <w:r>
        <w:rPr>
          <w:noProof/>
        </w:rPr>
        <w:t>Criminal History Record Information – Misdemeanors (without Fingerprints)</w:t>
      </w:r>
      <w:r>
        <w:rPr>
          <w:noProof/>
        </w:rPr>
        <w:tab/>
        <w:t>43</w:t>
      </w:r>
    </w:p>
    <w:p w:rsidR="00A77D52" w:rsidRDefault="00A77D52">
      <w:pPr>
        <w:pStyle w:val="Index3"/>
        <w:rPr>
          <w:noProof/>
        </w:rPr>
      </w:pPr>
      <w:r>
        <w:rPr>
          <w:noProof/>
        </w:rPr>
        <w:t>Criminal History Record Information – Non</w:t>
      </w:r>
      <w:r w:rsidR="00E76422" w:rsidRPr="00E76422">
        <w:rPr>
          <w:rFonts w:ascii="Arial" w:hAnsi="Arial"/>
          <w:noProof/>
        </w:rPr>
        <w:t>-</w:t>
      </w:r>
      <w:r>
        <w:rPr>
          <w:noProof/>
        </w:rPr>
        <w:t>Conviction Data</w:t>
      </w:r>
      <w:r>
        <w:rPr>
          <w:noProof/>
        </w:rPr>
        <w:tab/>
        <w:t>44</w:t>
      </w:r>
    </w:p>
    <w:p w:rsidR="00A77D52" w:rsidRDefault="00A77D52" w:rsidP="005A1801">
      <w:pPr>
        <w:pStyle w:val="BodyText2"/>
        <w:spacing w:after="0"/>
        <w:rPr>
          <w:noProof/>
          <w:sz w:val="18"/>
          <w:szCs w:val="18"/>
        </w:rPr>
        <w:sectPr w:rsidR="00A77D52" w:rsidSect="008F7DB9">
          <w:type w:val="continuous"/>
          <w:pgSz w:w="15840" w:h="12240" w:orient="landscape" w:code="1"/>
          <w:pgMar w:top="1080" w:right="720" w:bottom="1080" w:left="720" w:header="1080" w:footer="720" w:gutter="0"/>
          <w:cols w:num="2" w:space="720"/>
          <w:docGrid w:linePitch="360"/>
        </w:sectPr>
      </w:pPr>
    </w:p>
    <w:p w:rsidR="005A1801" w:rsidRPr="0016206D" w:rsidRDefault="005A1801" w:rsidP="005A1801">
      <w:pPr>
        <w:pStyle w:val="BodyText2"/>
        <w:spacing w:after="0"/>
        <w:rPr>
          <w:sz w:val="18"/>
          <w:szCs w:val="18"/>
        </w:rPr>
      </w:pPr>
      <w:r w:rsidRPr="0016206D">
        <w:rPr>
          <w:sz w:val="18"/>
          <w:szCs w:val="18"/>
        </w:rPr>
        <w:fldChar w:fldCharType="end"/>
      </w:r>
    </w:p>
    <w:p w:rsidR="005A1801" w:rsidRPr="0016206D" w:rsidRDefault="005A1801" w:rsidP="005A1801">
      <w:pPr>
        <w:pStyle w:val="BodyText2"/>
        <w:spacing w:after="0"/>
        <w:rPr>
          <w:sz w:val="18"/>
          <w:szCs w:val="18"/>
        </w:rPr>
        <w:sectPr w:rsidR="005A1801" w:rsidRPr="0016206D" w:rsidSect="007F50CC">
          <w:type w:val="continuous"/>
          <w:pgSz w:w="15840" w:h="12240" w:orient="landscape" w:code="1"/>
          <w:pgMar w:top="1080" w:right="720" w:bottom="1080" w:left="720" w:header="1080" w:footer="720" w:gutter="0"/>
          <w:cols w:space="720"/>
          <w:docGrid w:linePitch="360"/>
        </w:sectPr>
      </w:pPr>
    </w:p>
    <w:p w:rsidR="005A1801" w:rsidRDefault="005A1801" w:rsidP="005A1801">
      <w:pPr>
        <w:jc w:val="right"/>
        <w:sectPr w:rsidR="005A1801" w:rsidSect="005B209F">
          <w:footerReference w:type="default" r:id="rId159"/>
          <w:type w:val="continuous"/>
          <w:pgSz w:w="15840" w:h="12240" w:orient="landscape" w:code="1"/>
          <w:pgMar w:top="1080" w:right="720" w:bottom="1080" w:left="720" w:header="1080" w:footer="720" w:gutter="0"/>
          <w:cols w:space="720"/>
          <w:docGrid w:linePitch="360"/>
        </w:sectPr>
      </w:pPr>
    </w:p>
    <w:p w:rsidR="005A1801" w:rsidRDefault="005A1801" w:rsidP="005B209F">
      <w:pPr>
        <w:jc w:val="right"/>
        <w:rPr>
          <w:rFonts w:eastAsia="Calibri"/>
          <w:b/>
          <w:caps/>
          <w:sz w:val="32"/>
        </w:rPr>
        <w:sectPr w:rsidR="005A1801" w:rsidSect="005A1801">
          <w:type w:val="continuous"/>
          <w:pgSz w:w="15840" w:h="12240" w:orient="landscape" w:code="1"/>
          <w:pgMar w:top="1080" w:right="720" w:bottom="1080" w:left="720" w:header="1080" w:footer="720" w:gutter="0"/>
          <w:cols w:space="720"/>
          <w:docGrid w:linePitch="360"/>
        </w:sectPr>
      </w:pPr>
    </w:p>
    <w:p w:rsidR="005A1801" w:rsidRDefault="005A1801" w:rsidP="005B209F">
      <w:pPr>
        <w:jc w:val="right"/>
        <w:rPr>
          <w:rFonts w:eastAsia="Calibri"/>
          <w:b/>
          <w:caps/>
          <w:sz w:val="32"/>
        </w:rPr>
        <w:sectPr w:rsidR="005A1801" w:rsidSect="005A1801">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5074"/>
        <w:gridCol w:w="9218"/>
      </w:tblGrid>
      <w:tr w:rsidR="005B209F" w:rsidRPr="00E55682" w:rsidTr="00E55682">
        <w:trPr>
          <w:trHeight w:hRule="exact" w:val="346"/>
        </w:trPr>
        <w:tc>
          <w:tcPr>
            <w:tcW w:w="5105" w:type="dxa"/>
            <w:tcMar>
              <w:top w:w="43" w:type="dxa"/>
              <w:left w:w="43" w:type="dxa"/>
              <w:bottom w:w="72" w:type="dxa"/>
              <w:right w:w="43" w:type="dxa"/>
            </w:tcMar>
            <w:vAlign w:val="center"/>
          </w:tcPr>
          <w:p w:rsidR="005B209F" w:rsidRPr="00E55682" w:rsidRDefault="005B209F" w:rsidP="005B209F">
            <w:pPr>
              <w:jc w:val="right"/>
              <w:rPr>
                <w:position w:val="6"/>
              </w:rPr>
            </w:pPr>
            <w:r w:rsidRPr="00E55682">
              <w:rPr>
                <w:position w:val="6"/>
              </w:rPr>
              <w:lastRenderedPageBreak/>
              <w:br w:type="page"/>
            </w:r>
            <w:r w:rsidRPr="00E55682">
              <w:rPr>
                <w:rFonts w:eastAsia="Calibri"/>
                <w:b/>
                <w:caps/>
                <w:position w:val="6"/>
                <w:sz w:val="32"/>
              </w:rPr>
              <w:t>INDEX:</w:t>
            </w:r>
          </w:p>
        </w:tc>
        <w:tc>
          <w:tcPr>
            <w:tcW w:w="9273" w:type="dxa"/>
            <w:tcMar>
              <w:top w:w="43" w:type="dxa"/>
              <w:left w:w="43" w:type="dxa"/>
              <w:bottom w:w="72" w:type="dxa"/>
              <w:right w:w="43" w:type="dxa"/>
            </w:tcMar>
            <w:vAlign w:val="center"/>
          </w:tcPr>
          <w:p w:rsidR="005B209F" w:rsidRPr="00E55682" w:rsidRDefault="005B209F" w:rsidP="005B209F">
            <w:pPr>
              <w:pStyle w:val="INDEXNAMESFINAL"/>
              <w:spacing w:before="0"/>
              <w:jc w:val="left"/>
              <w:rPr>
                <w:color w:val="000000"/>
                <w:position w:val="6"/>
                <w:sz w:val="28"/>
                <w:szCs w:val="28"/>
              </w:rPr>
            </w:pPr>
            <w:r w:rsidRPr="00E55682">
              <w:rPr>
                <w:rFonts w:eastAsia="Calibri"/>
                <w:color w:val="000000"/>
                <w:position w:val="6"/>
              </w:rPr>
              <w:t>DISPOSITION AUTHORITY NUMBERS (DANs)</w:t>
            </w:r>
          </w:p>
        </w:tc>
      </w:tr>
    </w:tbl>
    <w:p w:rsidR="00F2325E" w:rsidRDefault="005B209F" w:rsidP="005B209F">
      <w:pPr>
        <w:pStyle w:val="BodyText2"/>
        <w:spacing w:after="0"/>
        <w:rPr>
          <w:noProof/>
          <w:sz w:val="16"/>
          <w:szCs w:val="16"/>
        </w:rPr>
        <w:sectPr w:rsidR="00F2325E" w:rsidSect="007F50CC">
          <w:footerReference w:type="default" r:id="rId160"/>
          <w:type w:val="continuous"/>
          <w:pgSz w:w="15840" w:h="12240" w:orient="landscape" w:code="1"/>
          <w:pgMar w:top="1080" w:right="720" w:bottom="1080" w:left="720" w:header="1080" w:footer="720" w:gutter="0"/>
          <w:cols w:space="720"/>
          <w:docGrid w:linePitch="360"/>
        </w:sectPr>
      </w:pPr>
      <w:r w:rsidRPr="004615AA">
        <w:rPr>
          <w:sz w:val="16"/>
          <w:szCs w:val="16"/>
        </w:rPr>
        <w:fldChar w:fldCharType="begin"/>
      </w:r>
      <w:r w:rsidRPr="004615AA">
        <w:rPr>
          <w:sz w:val="16"/>
          <w:szCs w:val="16"/>
        </w:rPr>
        <w:instrText xml:space="preserve"> INDEX \f "dan" \e"</w:instrText>
      </w:r>
      <w:r w:rsidRPr="004615AA">
        <w:rPr>
          <w:sz w:val="16"/>
          <w:szCs w:val="16"/>
        </w:rPr>
        <w:tab/>
        <w:instrText xml:space="preserve">"  \c "4" \z "1033"  \* MERGEFORMAT </w:instrText>
      </w:r>
      <w:r w:rsidRPr="004615AA">
        <w:rPr>
          <w:sz w:val="16"/>
          <w:szCs w:val="16"/>
        </w:rPr>
        <w:fldChar w:fldCharType="separate"/>
      </w:r>
    </w:p>
    <w:p w:rsidR="00F2325E" w:rsidRDefault="00F2325E">
      <w:pPr>
        <w:pStyle w:val="Index1"/>
        <w:tabs>
          <w:tab w:val="right" w:leader="dot" w:pos="3050"/>
        </w:tabs>
        <w:rPr>
          <w:noProof/>
        </w:rPr>
      </w:pPr>
      <w:r>
        <w:rPr>
          <w:noProof/>
        </w:rPr>
        <w:t>LE03</w:t>
      </w:r>
      <w:r w:rsidR="00E76422" w:rsidRPr="00E76422">
        <w:rPr>
          <w:rFonts w:ascii="Arial" w:hAnsi="Arial"/>
          <w:noProof/>
        </w:rPr>
        <w:t>-</w:t>
      </w:r>
      <w:r>
        <w:rPr>
          <w:noProof/>
        </w:rPr>
        <w:t>01</w:t>
      </w:r>
      <w:r w:rsidR="00E76422" w:rsidRPr="00E76422">
        <w:rPr>
          <w:rFonts w:ascii="Arial" w:hAnsi="Arial"/>
          <w:noProof/>
        </w:rPr>
        <w:t>-</w:t>
      </w:r>
      <w:r>
        <w:rPr>
          <w:noProof/>
        </w:rPr>
        <w:t>05</w:t>
      </w:r>
      <w:r>
        <w:rPr>
          <w:noProof/>
        </w:rPr>
        <w:tab/>
        <w:t>55</w:t>
      </w:r>
    </w:p>
    <w:p w:rsidR="00F2325E" w:rsidRDefault="00F2325E">
      <w:pPr>
        <w:pStyle w:val="Index1"/>
        <w:tabs>
          <w:tab w:val="right" w:leader="dot" w:pos="3050"/>
        </w:tabs>
        <w:rPr>
          <w:noProof/>
        </w:rPr>
      </w:pPr>
      <w:r>
        <w:rPr>
          <w:noProof/>
        </w:rPr>
        <w:t>LE03</w:t>
      </w:r>
      <w:r w:rsidR="00E76422" w:rsidRPr="00E76422">
        <w:rPr>
          <w:rFonts w:ascii="Arial" w:hAnsi="Arial"/>
          <w:noProof/>
        </w:rPr>
        <w:t>-</w:t>
      </w:r>
      <w:r>
        <w:rPr>
          <w:noProof/>
        </w:rPr>
        <w:t>01</w:t>
      </w:r>
      <w:r w:rsidR="00E76422" w:rsidRPr="00E76422">
        <w:rPr>
          <w:rFonts w:ascii="Arial" w:hAnsi="Arial"/>
          <w:noProof/>
        </w:rPr>
        <w:t>-</w:t>
      </w:r>
      <w:r>
        <w:rPr>
          <w:noProof/>
        </w:rPr>
        <w:t>08</w:t>
      </w:r>
      <w:r>
        <w:rPr>
          <w:noProof/>
        </w:rPr>
        <w:tab/>
        <w:t>30</w:t>
      </w:r>
    </w:p>
    <w:p w:rsidR="00F2325E" w:rsidRDefault="00F2325E">
      <w:pPr>
        <w:pStyle w:val="Index1"/>
        <w:tabs>
          <w:tab w:val="right" w:leader="dot" w:pos="3050"/>
        </w:tabs>
        <w:rPr>
          <w:noProof/>
        </w:rPr>
      </w:pPr>
      <w:r>
        <w:rPr>
          <w:noProof/>
        </w:rPr>
        <w:t>LE03</w:t>
      </w:r>
      <w:r w:rsidR="00E76422" w:rsidRPr="00E76422">
        <w:rPr>
          <w:rFonts w:ascii="Arial" w:hAnsi="Arial"/>
          <w:noProof/>
        </w:rPr>
        <w:t>-</w:t>
      </w:r>
      <w:r>
        <w:rPr>
          <w:noProof/>
        </w:rPr>
        <w:t>01</w:t>
      </w:r>
      <w:r w:rsidR="00E76422" w:rsidRPr="00E76422">
        <w:rPr>
          <w:rFonts w:ascii="Arial" w:hAnsi="Arial"/>
          <w:noProof/>
        </w:rPr>
        <w:t>-</w:t>
      </w:r>
      <w:r>
        <w:rPr>
          <w:noProof/>
        </w:rPr>
        <w:t>12</w:t>
      </w:r>
      <w:r>
        <w:rPr>
          <w:noProof/>
        </w:rPr>
        <w:tab/>
        <w:t>33</w:t>
      </w:r>
    </w:p>
    <w:p w:rsidR="00F2325E" w:rsidRDefault="00F2325E">
      <w:pPr>
        <w:pStyle w:val="Index1"/>
        <w:tabs>
          <w:tab w:val="right" w:leader="dot" w:pos="3050"/>
        </w:tabs>
        <w:rPr>
          <w:noProof/>
        </w:rPr>
      </w:pPr>
      <w:r>
        <w:rPr>
          <w:noProof/>
        </w:rPr>
        <w:t>LE03</w:t>
      </w:r>
      <w:r w:rsidR="00E76422" w:rsidRPr="00E76422">
        <w:rPr>
          <w:rFonts w:ascii="Arial" w:hAnsi="Arial"/>
          <w:noProof/>
        </w:rPr>
        <w:t>-</w:t>
      </w:r>
      <w:r>
        <w:rPr>
          <w:noProof/>
        </w:rPr>
        <w:t>01</w:t>
      </w:r>
      <w:r w:rsidR="00E76422" w:rsidRPr="00E76422">
        <w:rPr>
          <w:rFonts w:ascii="Arial" w:hAnsi="Arial"/>
          <w:noProof/>
        </w:rPr>
        <w:t>-</w:t>
      </w:r>
      <w:r>
        <w:rPr>
          <w:noProof/>
        </w:rPr>
        <w:t>18</w:t>
      </w:r>
      <w:r>
        <w:rPr>
          <w:noProof/>
        </w:rPr>
        <w:tab/>
        <w:t>9</w:t>
      </w:r>
    </w:p>
    <w:p w:rsidR="00F2325E" w:rsidRDefault="00F2325E">
      <w:pPr>
        <w:pStyle w:val="Index1"/>
        <w:tabs>
          <w:tab w:val="right" w:leader="dot" w:pos="3050"/>
        </w:tabs>
        <w:rPr>
          <w:noProof/>
        </w:rPr>
      </w:pPr>
      <w:r>
        <w:rPr>
          <w:noProof/>
        </w:rPr>
        <w:t>LE03</w:t>
      </w:r>
      <w:r w:rsidR="00E76422" w:rsidRPr="00E76422">
        <w:rPr>
          <w:rFonts w:ascii="Arial" w:hAnsi="Arial"/>
          <w:noProof/>
        </w:rPr>
        <w:t>-</w:t>
      </w:r>
      <w:r>
        <w:rPr>
          <w:noProof/>
        </w:rPr>
        <w:t>01</w:t>
      </w:r>
      <w:r w:rsidR="00E76422" w:rsidRPr="00E76422">
        <w:rPr>
          <w:rFonts w:ascii="Arial" w:hAnsi="Arial"/>
          <w:noProof/>
        </w:rPr>
        <w:t>-</w:t>
      </w:r>
      <w:r>
        <w:rPr>
          <w:noProof/>
        </w:rPr>
        <w:t>32</w:t>
      </w:r>
      <w:r>
        <w:rPr>
          <w:noProof/>
        </w:rPr>
        <w:tab/>
        <w:t>7</w:t>
      </w:r>
    </w:p>
    <w:p w:rsidR="00F2325E" w:rsidRDefault="00F2325E">
      <w:pPr>
        <w:pStyle w:val="Index1"/>
        <w:tabs>
          <w:tab w:val="right" w:leader="dot" w:pos="3050"/>
        </w:tabs>
        <w:rPr>
          <w:noProof/>
        </w:rPr>
      </w:pPr>
      <w:r>
        <w:rPr>
          <w:noProof/>
        </w:rPr>
        <w:t>LE03</w:t>
      </w:r>
      <w:r w:rsidR="00E76422" w:rsidRPr="00E76422">
        <w:rPr>
          <w:rFonts w:ascii="Arial" w:hAnsi="Arial"/>
          <w:noProof/>
        </w:rPr>
        <w:t>-</w:t>
      </w:r>
      <w:r>
        <w:rPr>
          <w:noProof/>
        </w:rPr>
        <w:t>01</w:t>
      </w:r>
      <w:r w:rsidR="00E76422" w:rsidRPr="00E76422">
        <w:rPr>
          <w:rFonts w:ascii="Arial" w:hAnsi="Arial"/>
          <w:noProof/>
        </w:rPr>
        <w:t>-</w:t>
      </w:r>
      <w:r>
        <w:rPr>
          <w:noProof/>
        </w:rPr>
        <w:t>38</w:t>
      </w:r>
      <w:r>
        <w:rPr>
          <w:noProof/>
        </w:rPr>
        <w:tab/>
        <w:t>5</w:t>
      </w:r>
    </w:p>
    <w:p w:rsidR="00F2325E" w:rsidRDefault="00F2325E">
      <w:pPr>
        <w:pStyle w:val="Index1"/>
        <w:tabs>
          <w:tab w:val="right" w:leader="dot" w:pos="3050"/>
        </w:tabs>
        <w:rPr>
          <w:noProof/>
        </w:rPr>
      </w:pPr>
      <w:r>
        <w:rPr>
          <w:noProof/>
        </w:rPr>
        <w:t>LE03</w:t>
      </w:r>
      <w:r w:rsidR="00E76422" w:rsidRPr="00E76422">
        <w:rPr>
          <w:rFonts w:ascii="Arial" w:hAnsi="Arial"/>
          <w:noProof/>
        </w:rPr>
        <w:t>-</w:t>
      </w:r>
      <w:r>
        <w:rPr>
          <w:noProof/>
        </w:rPr>
        <w:t>01</w:t>
      </w:r>
      <w:r w:rsidR="00E76422" w:rsidRPr="00E76422">
        <w:rPr>
          <w:rFonts w:ascii="Arial" w:hAnsi="Arial"/>
          <w:noProof/>
        </w:rPr>
        <w:t>-</w:t>
      </w:r>
      <w:r>
        <w:rPr>
          <w:noProof/>
        </w:rPr>
        <w:t>39</w:t>
      </w:r>
      <w:r>
        <w:rPr>
          <w:noProof/>
        </w:rPr>
        <w:tab/>
        <w:t>35</w:t>
      </w:r>
    </w:p>
    <w:p w:rsidR="00F2325E" w:rsidRDefault="00F2325E">
      <w:pPr>
        <w:pStyle w:val="Index1"/>
        <w:tabs>
          <w:tab w:val="right" w:leader="dot" w:pos="3050"/>
        </w:tabs>
        <w:rPr>
          <w:noProof/>
        </w:rPr>
      </w:pPr>
      <w:r>
        <w:rPr>
          <w:noProof/>
        </w:rPr>
        <w:t>LE03</w:t>
      </w:r>
      <w:r w:rsidR="00E76422" w:rsidRPr="00E76422">
        <w:rPr>
          <w:rFonts w:ascii="Arial" w:hAnsi="Arial"/>
          <w:noProof/>
        </w:rPr>
        <w:t>-</w:t>
      </w:r>
      <w:r>
        <w:rPr>
          <w:noProof/>
        </w:rPr>
        <w:t>01</w:t>
      </w:r>
      <w:r w:rsidR="00E76422" w:rsidRPr="00E76422">
        <w:rPr>
          <w:rFonts w:ascii="Arial" w:hAnsi="Arial"/>
          <w:noProof/>
        </w:rPr>
        <w:t>-</w:t>
      </w:r>
      <w:r>
        <w:rPr>
          <w:noProof/>
        </w:rPr>
        <w:t>40</w:t>
      </w:r>
      <w:r>
        <w:rPr>
          <w:noProof/>
        </w:rPr>
        <w:tab/>
        <w:t>53</w:t>
      </w:r>
    </w:p>
    <w:p w:rsidR="00F2325E" w:rsidRDefault="00F2325E">
      <w:pPr>
        <w:pStyle w:val="Index1"/>
        <w:tabs>
          <w:tab w:val="right" w:leader="dot" w:pos="3050"/>
        </w:tabs>
        <w:rPr>
          <w:noProof/>
        </w:rPr>
      </w:pPr>
      <w:r>
        <w:rPr>
          <w:noProof/>
        </w:rPr>
        <w:t>LE03</w:t>
      </w:r>
      <w:r w:rsidR="00E76422" w:rsidRPr="00E76422">
        <w:rPr>
          <w:rFonts w:ascii="Arial" w:hAnsi="Arial"/>
          <w:noProof/>
        </w:rPr>
        <w:t>-</w:t>
      </w:r>
      <w:r>
        <w:rPr>
          <w:noProof/>
        </w:rPr>
        <w:t>01</w:t>
      </w:r>
      <w:r w:rsidR="00E76422" w:rsidRPr="00E76422">
        <w:rPr>
          <w:rFonts w:ascii="Arial" w:hAnsi="Arial"/>
          <w:noProof/>
        </w:rPr>
        <w:t>-</w:t>
      </w:r>
      <w:r>
        <w:rPr>
          <w:noProof/>
        </w:rPr>
        <w:t>47</w:t>
      </w:r>
      <w:r>
        <w:rPr>
          <w:noProof/>
        </w:rPr>
        <w:tab/>
        <w:t>9</w:t>
      </w:r>
    </w:p>
    <w:p w:rsidR="00F2325E" w:rsidRDefault="00F2325E">
      <w:pPr>
        <w:pStyle w:val="Index1"/>
        <w:tabs>
          <w:tab w:val="right" w:leader="dot" w:pos="3050"/>
        </w:tabs>
        <w:rPr>
          <w:noProof/>
        </w:rPr>
      </w:pPr>
      <w:r>
        <w:rPr>
          <w:noProof/>
        </w:rPr>
        <w:t>LE05</w:t>
      </w:r>
      <w:r w:rsidR="00E76422" w:rsidRPr="00E76422">
        <w:rPr>
          <w:rFonts w:ascii="Arial" w:hAnsi="Arial"/>
          <w:noProof/>
        </w:rPr>
        <w:t>-</w:t>
      </w:r>
      <w:r>
        <w:rPr>
          <w:noProof/>
        </w:rPr>
        <w:t>01</w:t>
      </w:r>
      <w:r w:rsidR="00E76422" w:rsidRPr="00E76422">
        <w:rPr>
          <w:rFonts w:ascii="Arial" w:hAnsi="Arial"/>
          <w:noProof/>
        </w:rPr>
        <w:t>-</w:t>
      </w:r>
      <w:r>
        <w:rPr>
          <w:noProof/>
        </w:rPr>
        <w:t>04</w:t>
      </w:r>
      <w:r>
        <w:rPr>
          <w:noProof/>
        </w:rPr>
        <w:tab/>
        <w:t>27</w:t>
      </w:r>
    </w:p>
    <w:p w:rsidR="00F2325E" w:rsidRDefault="00F2325E">
      <w:pPr>
        <w:pStyle w:val="Index1"/>
        <w:tabs>
          <w:tab w:val="right" w:leader="dot" w:pos="3050"/>
        </w:tabs>
        <w:rPr>
          <w:noProof/>
        </w:rPr>
      </w:pPr>
      <w:r>
        <w:rPr>
          <w:noProof/>
        </w:rPr>
        <w:t>LE05</w:t>
      </w:r>
      <w:r w:rsidR="00E76422" w:rsidRPr="00E76422">
        <w:rPr>
          <w:rFonts w:ascii="Arial" w:hAnsi="Arial"/>
          <w:noProof/>
        </w:rPr>
        <w:t>-</w:t>
      </w:r>
      <w:r>
        <w:rPr>
          <w:noProof/>
        </w:rPr>
        <w:t>01</w:t>
      </w:r>
      <w:r w:rsidR="00E76422" w:rsidRPr="00E76422">
        <w:rPr>
          <w:rFonts w:ascii="Arial" w:hAnsi="Arial"/>
          <w:noProof/>
        </w:rPr>
        <w:t>-</w:t>
      </w:r>
      <w:r>
        <w:rPr>
          <w:noProof/>
        </w:rPr>
        <w:t>07</w:t>
      </w:r>
      <w:r>
        <w:rPr>
          <w:noProof/>
        </w:rPr>
        <w:tab/>
        <w:t>28</w:t>
      </w:r>
    </w:p>
    <w:p w:rsidR="00F2325E" w:rsidRDefault="00F2325E">
      <w:pPr>
        <w:pStyle w:val="Index1"/>
        <w:tabs>
          <w:tab w:val="right" w:leader="dot" w:pos="3050"/>
        </w:tabs>
        <w:rPr>
          <w:noProof/>
        </w:rPr>
      </w:pPr>
      <w:r>
        <w:rPr>
          <w:noProof/>
        </w:rPr>
        <w:t>LE06</w:t>
      </w:r>
      <w:r w:rsidR="00E76422" w:rsidRPr="00E76422">
        <w:rPr>
          <w:rFonts w:ascii="Arial" w:hAnsi="Arial"/>
          <w:noProof/>
        </w:rPr>
        <w:t>-</w:t>
      </w:r>
      <w:r>
        <w:rPr>
          <w:noProof/>
        </w:rPr>
        <w:t>01</w:t>
      </w:r>
      <w:r w:rsidR="00E76422" w:rsidRPr="00E76422">
        <w:rPr>
          <w:rFonts w:ascii="Arial" w:hAnsi="Arial"/>
          <w:noProof/>
        </w:rPr>
        <w:t>-</w:t>
      </w:r>
      <w:r>
        <w:rPr>
          <w:noProof/>
        </w:rPr>
        <w:t>03</w:t>
      </w:r>
      <w:r>
        <w:rPr>
          <w:noProof/>
        </w:rPr>
        <w:tab/>
        <w:t>7</w:t>
      </w:r>
    </w:p>
    <w:p w:rsidR="00F2325E" w:rsidRDefault="00F2325E">
      <w:pPr>
        <w:pStyle w:val="Index1"/>
        <w:tabs>
          <w:tab w:val="right" w:leader="dot" w:pos="3050"/>
        </w:tabs>
        <w:rPr>
          <w:noProof/>
        </w:rPr>
      </w:pPr>
      <w:r>
        <w:rPr>
          <w:noProof/>
        </w:rPr>
        <w:t>LE06</w:t>
      </w:r>
      <w:r w:rsidR="00E76422" w:rsidRPr="00E76422">
        <w:rPr>
          <w:rFonts w:ascii="Arial" w:hAnsi="Arial"/>
          <w:noProof/>
        </w:rPr>
        <w:t>-</w:t>
      </w:r>
      <w:r>
        <w:rPr>
          <w:noProof/>
        </w:rPr>
        <w:t>01</w:t>
      </w:r>
      <w:r w:rsidR="00E76422" w:rsidRPr="00E76422">
        <w:rPr>
          <w:rFonts w:ascii="Arial" w:hAnsi="Arial"/>
          <w:noProof/>
        </w:rPr>
        <w:t>-</w:t>
      </w:r>
      <w:r>
        <w:rPr>
          <w:noProof/>
        </w:rPr>
        <w:t>04</w:t>
      </w:r>
      <w:r>
        <w:rPr>
          <w:noProof/>
        </w:rPr>
        <w:tab/>
        <w:t>52</w:t>
      </w:r>
    </w:p>
    <w:p w:rsidR="00F2325E" w:rsidRDefault="00F2325E">
      <w:pPr>
        <w:pStyle w:val="Index1"/>
        <w:tabs>
          <w:tab w:val="right" w:leader="dot" w:pos="3050"/>
        </w:tabs>
        <w:rPr>
          <w:noProof/>
        </w:rPr>
      </w:pPr>
      <w:r>
        <w:rPr>
          <w:noProof/>
        </w:rPr>
        <w:t>LE06</w:t>
      </w:r>
      <w:r w:rsidR="00E76422" w:rsidRPr="00E76422">
        <w:rPr>
          <w:rFonts w:ascii="Arial" w:hAnsi="Arial"/>
          <w:noProof/>
        </w:rPr>
        <w:t>-</w:t>
      </w:r>
      <w:r>
        <w:rPr>
          <w:noProof/>
        </w:rPr>
        <w:t>01</w:t>
      </w:r>
      <w:r w:rsidR="00E76422" w:rsidRPr="00E76422">
        <w:rPr>
          <w:rFonts w:ascii="Arial" w:hAnsi="Arial"/>
          <w:noProof/>
        </w:rPr>
        <w:t>-</w:t>
      </w:r>
      <w:r>
        <w:rPr>
          <w:noProof/>
        </w:rPr>
        <w:t>07</w:t>
      </w:r>
      <w:r>
        <w:rPr>
          <w:noProof/>
        </w:rPr>
        <w:tab/>
        <w:t>8</w:t>
      </w:r>
    </w:p>
    <w:p w:rsidR="00F2325E" w:rsidRDefault="00F2325E">
      <w:pPr>
        <w:pStyle w:val="Index1"/>
        <w:tabs>
          <w:tab w:val="right" w:leader="dot" w:pos="3050"/>
        </w:tabs>
        <w:rPr>
          <w:noProof/>
        </w:rPr>
      </w:pPr>
      <w:r>
        <w:rPr>
          <w:noProof/>
        </w:rPr>
        <w:t>LE06</w:t>
      </w:r>
      <w:r w:rsidR="00E76422" w:rsidRPr="00E76422">
        <w:rPr>
          <w:rFonts w:ascii="Arial" w:hAnsi="Arial"/>
          <w:noProof/>
        </w:rPr>
        <w:t>-</w:t>
      </w:r>
      <w:r>
        <w:rPr>
          <w:noProof/>
        </w:rPr>
        <w:t>01</w:t>
      </w:r>
      <w:r w:rsidR="00E76422" w:rsidRPr="00E76422">
        <w:rPr>
          <w:rFonts w:ascii="Arial" w:hAnsi="Arial"/>
          <w:noProof/>
        </w:rPr>
        <w:t>-</w:t>
      </w:r>
      <w:r>
        <w:rPr>
          <w:noProof/>
        </w:rPr>
        <w:t>08</w:t>
      </w:r>
      <w:r>
        <w:rPr>
          <w:noProof/>
        </w:rPr>
        <w:tab/>
        <w:t>8</w:t>
      </w:r>
    </w:p>
    <w:p w:rsidR="00F2325E" w:rsidRDefault="00F2325E">
      <w:pPr>
        <w:pStyle w:val="Index1"/>
        <w:tabs>
          <w:tab w:val="right" w:leader="dot" w:pos="3050"/>
        </w:tabs>
        <w:rPr>
          <w:noProof/>
        </w:rPr>
      </w:pPr>
      <w:r>
        <w:rPr>
          <w:noProof/>
        </w:rPr>
        <w:t>LE07</w:t>
      </w:r>
      <w:r w:rsidR="00E76422" w:rsidRPr="00E76422">
        <w:rPr>
          <w:rFonts w:ascii="Arial" w:hAnsi="Arial"/>
          <w:noProof/>
        </w:rPr>
        <w:t>-</w:t>
      </w:r>
      <w:r>
        <w:rPr>
          <w:noProof/>
        </w:rPr>
        <w:t>01</w:t>
      </w:r>
      <w:r w:rsidR="00E76422" w:rsidRPr="00E76422">
        <w:rPr>
          <w:rFonts w:ascii="Arial" w:hAnsi="Arial"/>
          <w:noProof/>
        </w:rPr>
        <w:t>-</w:t>
      </w:r>
      <w:r>
        <w:rPr>
          <w:noProof/>
        </w:rPr>
        <w:t>02</w:t>
      </w:r>
      <w:r>
        <w:rPr>
          <w:noProof/>
        </w:rPr>
        <w:tab/>
        <w:t>41</w:t>
      </w:r>
    </w:p>
    <w:p w:rsidR="00F2325E" w:rsidRDefault="00F2325E">
      <w:pPr>
        <w:pStyle w:val="Index1"/>
        <w:tabs>
          <w:tab w:val="right" w:leader="dot" w:pos="3050"/>
        </w:tabs>
        <w:rPr>
          <w:noProof/>
        </w:rPr>
      </w:pPr>
      <w:r>
        <w:rPr>
          <w:noProof/>
        </w:rPr>
        <w:t>LE07</w:t>
      </w:r>
      <w:r w:rsidR="00E76422" w:rsidRPr="00E76422">
        <w:rPr>
          <w:rFonts w:ascii="Arial" w:hAnsi="Arial"/>
          <w:noProof/>
        </w:rPr>
        <w:t>-</w:t>
      </w:r>
      <w:r>
        <w:rPr>
          <w:noProof/>
        </w:rPr>
        <w:t>01</w:t>
      </w:r>
      <w:r w:rsidR="00E76422" w:rsidRPr="00E76422">
        <w:rPr>
          <w:rFonts w:ascii="Arial" w:hAnsi="Arial"/>
          <w:noProof/>
        </w:rPr>
        <w:t>-</w:t>
      </w:r>
      <w:r>
        <w:rPr>
          <w:noProof/>
        </w:rPr>
        <w:t>03</w:t>
      </w:r>
      <w:r>
        <w:rPr>
          <w:noProof/>
        </w:rPr>
        <w:tab/>
        <w:t>51</w:t>
      </w:r>
    </w:p>
    <w:p w:rsidR="00F2325E" w:rsidRDefault="00F2325E">
      <w:pPr>
        <w:pStyle w:val="Index1"/>
        <w:tabs>
          <w:tab w:val="right" w:leader="dot" w:pos="3050"/>
        </w:tabs>
        <w:rPr>
          <w:noProof/>
        </w:rPr>
      </w:pPr>
      <w:r>
        <w:rPr>
          <w:noProof/>
        </w:rPr>
        <w:t>LE07</w:t>
      </w:r>
      <w:r w:rsidR="00E76422" w:rsidRPr="00E76422">
        <w:rPr>
          <w:rFonts w:ascii="Arial" w:hAnsi="Arial"/>
          <w:noProof/>
        </w:rPr>
        <w:t>-</w:t>
      </w:r>
      <w:r>
        <w:rPr>
          <w:noProof/>
        </w:rPr>
        <w:t>01</w:t>
      </w:r>
      <w:r w:rsidR="00E76422" w:rsidRPr="00E76422">
        <w:rPr>
          <w:rFonts w:ascii="Arial" w:hAnsi="Arial"/>
          <w:noProof/>
        </w:rPr>
        <w:t>-</w:t>
      </w:r>
      <w:r>
        <w:rPr>
          <w:noProof/>
        </w:rPr>
        <w:t>04</w:t>
      </w:r>
      <w:r>
        <w:rPr>
          <w:noProof/>
        </w:rPr>
        <w:tab/>
        <w:t>51</w:t>
      </w:r>
    </w:p>
    <w:p w:rsidR="00F2325E" w:rsidRDefault="00F2325E">
      <w:pPr>
        <w:pStyle w:val="Index1"/>
        <w:tabs>
          <w:tab w:val="right" w:leader="dot" w:pos="3050"/>
        </w:tabs>
        <w:rPr>
          <w:noProof/>
        </w:rPr>
      </w:pPr>
      <w:r>
        <w:rPr>
          <w:noProof/>
        </w:rPr>
        <w:t>LE07</w:t>
      </w:r>
      <w:r w:rsidR="00E76422" w:rsidRPr="00E76422">
        <w:rPr>
          <w:rFonts w:ascii="Arial" w:hAnsi="Arial"/>
          <w:noProof/>
        </w:rPr>
        <w:t>-</w:t>
      </w:r>
      <w:r>
        <w:rPr>
          <w:noProof/>
        </w:rPr>
        <w:t>01</w:t>
      </w:r>
      <w:r w:rsidR="00E76422" w:rsidRPr="00E76422">
        <w:rPr>
          <w:rFonts w:ascii="Arial" w:hAnsi="Arial"/>
          <w:noProof/>
        </w:rPr>
        <w:t>-</w:t>
      </w:r>
      <w:r>
        <w:rPr>
          <w:noProof/>
        </w:rPr>
        <w:t>05</w:t>
      </w:r>
      <w:r>
        <w:rPr>
          <w:noProof/>
        </w:rPr>
        <w:tab/>
        <w:t>41</w:t>
      </w:r>
    </w:p>
    <w:p w:rsidR="00F2325E" w:rsidRDefault="00F2325E">
      <w:pPr>
        <w:pStyle w:val="Index1"/>
        <w:tabs>
          <w:tab w:val="right" w:leader="dot" w:pos="3050"/>
        </w:tabs>
        <w:rPr>
          <w:noProof/>
        </w:rPr>
      </w:pPr>
      <w:r>
        <w:rPr>
          <w:noProof/>
        </w:rPr>
        <w:t>LE07</w:t>
      </w:r>
      <w:r w:rsidR="00E76422" w:rsidRPr="00E76422">
        <w:rPr>
          <w:rFonts w:ascii="Arial" w:hAnsi="Arial"/>
          <w:noProof/>
        </w:rPr>
        <w:t>-</w:t>
      </w:r>
      <w:r>
        <w:rPr>
          <w:noProof/>
        </w:rPr>
        <w:t>01</w:t>
      </w:r>
      <w:r w:rsidR="00E76422" w:rsidRPr="00E76422">
        <w:rPr>
          <w:rFonts w:ascii="Arial" w:hAnsi="Arial"/>
          <w:noProof/>
        </w:rPr>
        <w:t>-</w:t>
      </w:r>
      <w:r>
        <w:rPr>
          <w:noProof/>
        </w:rPr>
        <w:t>06</w:t>
      </w:r>
      <w:r>
        <w:rPr>
          <w:noProof/>
        </w:rPr>
        <w:tab/>
        <w:t>32</w:t>
      </w:r>
    </w:p>
    <w:p w:rsidR="00F2325E" w:rsidRDefault="00F2325E">
      <w:pPr>
        <w:pStyle w:val="Index1"/>
        <w:tabs>
          <w:tab w:val="right" w:leader="dot" w:pos="3050"/>
        </w:tabs>
        <w:rPr>
          <w:noProof/>
        </w:rPr>
      </w:pPr>
      <w:r>
        <w:rPr>
          <w:noProof/>
        </w:rPr>
        <w:t>LE07</w:t>
      </w:r>
      <w:r w:rsidR="00E76422" w:rsidRPr="00E76422">
        <w:rPr>
          <w:rFonts w:ascii="Arial" w:hAnsi="Arial"/>
          <w:noProof/>
        </w:rPr>
        <w:t>-</w:t>
      </w:r>
      <w:r>
        <w:rPr>
          <w:noProof/>
        </w:rPr>
        <w:t>01</w:t>
      </w:r>
      <w:r w:rsidR="00E76422" w:rsidRPr="00E76422">
        <w:rPr>
          <w:rFonts w:ascii="Arial" w:hAnsi="Arial"/>
          <w:noProof/>
        </w:rPr>
        <w:t>-</w:t>
      </w:r>
      <w:r>
        <w:rPr>
          <w:noProof/>
        </w:rPr>
        <w:t>08</w:t>
      </w:r>
      <w:r>
        <w:rPr>
          <w:noProof/>
        </w:rPr>
        <w:tab/>
        <w:t>27</w:t>
      </w:r>
    </w:p>
    <w:p w:rsidR="00F2325E" w:rsidRDefault="00F2325E">
      <w:pPr>
        <w:pStyle w:val="Index1"/>
        <w:tabs>
          <w:tab w:val="right" w:leader="dot" w:pos="3050"/>
        </w:tabs>
        <w:rPr>
          <w:noProof/>
        </w:rPr>
      </w:pPr>
      <w:r>
        <w:rPr>
          <w:noProof/>
        </w:rPr>
        <w:t>LE07</w:t>
      </w:r>
      <w:r w:rsidR="00E76422" w:rsidRPr="00E76422">
        <w:rPr>
          <w:rFonts w:ascii="Arial" w:hAnsi="Arial"/>
          <w:noProof/>
        </w:rPr>
        <w:t>-</w:t>
      </w:r>
      <w:r>
        <w:rPr>
          <w:noProof/>
        </w:rPr>
        <w:t>01</w:t>
      </w:r>
      <w:r w:rsidR="00E76422" w:rsidRPr="00E76422">
        <w:rPr>
          <w:rFonts w:ascii="Arial" w:hAnsi="Arial"/>
          <w:noProof/>
        </w:rPr>
        <w:t>-</w:t>
      </w:r>
      <w:r>
        <w:rPr>
          <w:noProof/>
        </w:rPr>
        <w:t>11</w:t>
      </w:r>
      <w:r>
        <w:rPr>
          <w:noProof/>
        </w:rPr>
        <w:tab/>
        <w:t>45</w:t>
      </w:r>
    </w:p>
    <w:p w:rsidR="00F2325E" w:rsidRDefault="00F2325E">
      <w:pPr>
        <w:pStyle w:val="Index1"/>
        <w:tabs>
          <w:tab w:val="right" w:leader="dot" w:pos="3050"/>
        </w:tabs>
        <w:rPr>
          <w:noProof/>
        </w:rPr>
      </w:pPr>
      <w:r>
        <w:rPr>
          <w:noProof/>
        </w:rPr>
        <w:t>LE07</w:t>
      </w:r>
      <w:r w:rsidR="00E76422" w:rsidRPr="00E76422">
        <w:rPr>
          <w:rFonts w:ascii="Arial" w:hAnsi="Arial"/>
          <w:noProof/>
        </w:rPr>
        <w:t>-</w:t>
      </w:r>
      <w:r>
        <w:rPr>
          <w:noProof/>
        </w:rPr>
        <w:t>01</w:t>
      </w:r>
      <w:r w:rsidR="00E76422" w:rsidRPr="00E76422">
        <w:rPr>
          <w:rFonts w:ascii="Arial" w:hAnsi="Arial"/>
          <w:noProof/>
        </w:rPr>
        <w:t>-</w:t>
      </w:r>
      <w:r>
        <w:rPr>
          <w:noProof/>
        </w:rPr>
        <w:t>12</w:t>
      </w:r>
      <w:r>
        <w:rPr>
          <w:noProof/>
        </w:rPr>
        <w:tab/>
        <w:t>27</w:t>
      </w:r>
    </w:p>
    <w:p w:rsidR="00F2325E" w:rsidRDefault="00F2325E">
      <w:pPr>
        <w:pStyle w:val="Index1"/>
        <w:tabs>
          <w:tab w:val="right" w:leader="dot" w:pos="3050"/>
        </w:tabs>
        <w:rPr>
          <w:noProof/>
        </w:rPr>
      </w:pPr>
      <w:r>
        <w:rPr>
          <w:noProof/>
        </w:rPr>
        <w:t>LE09</w:t>
      </w:r>
      <w:r w:rsidR="00E76422" w:rsidRPr="00E76422">
        <w:rPr>
          <w:rFonts w:ascii="Arial" w:hAnsi="Arial"/>
          <w:noProof/>
        </w:rPr>
        <w:t>-</w:t>
      </w:r>
      <w:r>
        <w:rPr>
          <w:noProof/>
        </w:rPr>
        <w:t>01</w:t>
      </w:r>
      <w:r w:rsidR="00E76422" w:rsidRPr="00E76422">
        <w:rPr>
          <w:rFonts w:ascii="Arial" w:hAnsi="Arial"/>
          <w:noProof/>
        </w:rPr>
        <w:t>-</w:t>
      </w:r>
      <w:r>
        <w:rPr>
          <w:noProof/>
        </w:rPr>
        <w:t>08</w:t>
      </w:r>
      <w:r>
        <w:rPr>
          <w:noProof/>
        </w:rPr>
        <w:tab/>
        <w:t>47</w:t>
      </w:r>
    </w:p>
    <w:p w:rsidR="00F2325E" w:rsidRDefault="00F2325E">
      <w:pPr>
        <w:pStyle w:val="Index1"/>
        <w:tabs>
          <w:tab w:val="right" w:leader="dot" w:pos="3050"/>
        </w:tabs>
        <w:rPr>
          <w:noProof/>
        </w:rPr>
      </w:pPr>
      <w:r>
        <w:rPr>
          <w:noProof/>
        </w:rPr>
        <w:t>LE09</w:t>
      </w:r>
      <w:r w:rsidR="00E76422" w:rsidRPr="00E76422">
        <w:rPr>
          <w:rFonts w:ascii="Arial" w:hAnsi="Arial"/>
          <w:noProof/>
        </w:rPr>
        <w:t>-</w:t>
      </w:r>
      <w:r>
        <w:rPr>
          <w:noProof/>
        </w:rPr>
        <w:t>01</w:t>
      </w:r>
      <w:r w:rsidR="00E76422" w:rsidRPr="00E76422">
        <w:rPr>
          <w:rFonts w:ascii="Arial" w:hAnsi="Arial"/>
          <w:noProof/>
        </w:rPr>
        <w:t>-</w:t>
      </w:r>
      <w:r>
        <w:rPr>
          <w:noProof/>
        </w:rPr>
        <w:t>09</w:t>
      </w:r>
      <w:r>
        <w:rPr>
          <w:noProof/>
        </w:rPr>
        <w:tab/>
        <w:t>48</w:t>
      </w:r>
    </w:p>
    <w:p w:rsidR="00F2325E" w:rsidRDefault="00F2325E">
      <w:pPr>
        <w:pStyle w:val="Index1"/>
        <w:tabs>
          <w:tab w:val="right" w:leader="dot" w:pos="3050"/>
        </w:tabs>
        <w:rPr>
          <w:noProof/>
        </w:rPr>
      </w:pPr>
      <w:r>
        <w:rPr>
          <w:noProof/>
        </w:rPr>
        <w:t>LE12</w:t>
      </w:r>
      <w:r w:rsidR="00E76422" w:rsidRPr="00E76422">
        <w:rPr>
          <w:rFonts w:ascii="Arial" w:hAnsi="Arial"/>
          <w:noProof/>
        </w:rPr>
        <w:t>-</w:t>
      </w:r>
      <w:r>
        <w:rPr>
          <w:noProof/>
        </w:rPr>
        <w:t>01</w:t>
      </w:r>
      <w:r w:rsidR="00E76422" w:rsidRPr="00E76422">
        <w:rPr>
          <w:rFonts w:ascii="Arial" w:hAnsi="Arial"/>
          <w:noProof/>
        </w:rPr>
        <w:t>-</w:t>
      </w:r>
      <w:r>
        <w:rPr>
          <w:noProof/>
        </w:rPr>
        <w:t>01</w:t>
      </w:r>
      <w:r>
        <w:rPr>
          <w:noProof/>
        </w:rPr>
        <w:tab/>
        <w:t>7</w:t>
      </w:r>
    </w:p>
    <w:p w:rsidR="00F2325E" w:rsidRDefault="00F2325E">
      <w:pPr>
        <w:pStyle w:val="Index1"/>
        <w:tabs>
          <w:tab w:val="right" w:leader="dot" w:pos="3050"/>
        </w:tabs>
        <w:rPr>
          <w:noProof/>
        </w:rPr>
      </w:pPr>
      <w:r>
        <w:rPr>
          <w:noProof/>
        </w:rPr>
        <w:t>LE12</w:t>
      </w:r>
      <w:r w:rsidR="00E76422" w:rsidRPr="00E76422">
        <w:rPr>
          <w:rFonts w:ascii="Arial" w:hAnsi="Arial"/>
          <w:noProof/>
        </w:rPr>
        <w:t>-</w:t>
      </w:r>
      <w:r>
        <w:rPr>
          <w:noProof/>
        </w:rPr>
        <w:t>01</w:t>
      </w:r>
      <w:r w:rsidR="00E76422" w:rsidRPr="00E76422">
        <w:rPr>
          <w:rFonts w:ascii="Arial" w:hAnsi="Arial"/>
          <w:noProof/>
        </w:rPr>
        <w:t>-</w:t>
      </w:r>
      <w:r>
        <w:rPr>
          <w:noProof/>
        </w:rPr>
        <w:t>03</w:t>
      </w:r>
      <w:r>
        <w:rPr>
          <w:noProof/>
        </w:rPr>
        <w:tab/>
        <w:t>36</w:t>
      </w:r>
    </w:p>
    <w:p w:rsidR="00F2325E" w:rsidRDefault="00F2325E">
      <w:pPr>
        <w:pStyle w:val="Index1"/>
        <w:tabs>
          <w:tab w:val="right" w:leader="dot" w:pos="3050"/>
        </w:tabs>
        <w:rPr>
          <w:noProof/>
        </w:rPr>
      </w:pPr>
      <w:r>
        <w:rPr>
          <w:noProof/>
        </w:rPr>
        <w:t>LE12</w:t>
      </w:r>
      <w:r w:rsidR="00E76422" w:rsidRPr="00E76422">
        <w:rPr>
          <w:rFonts w:ascii="Arial" w:hAnsi="Arial"/>
          <w:noProof/>
        </w:rPr>
        <w:t>-</w:t>
      </w:r>
      <w:r>
        <w:rPr>
          <w:noProof/>
        </w:rPr>
        <w:t>01</w:t>
      </w:r>
      <w:r w:rsidR="00E76422" w:rsidRPr="00E76422">
        <w:rPr>
          <w:rFonts w:ascii="Arial" w:hAnsi="Arial"/>
          <w:noProof/>
        </w:rPr>
        <w:t>-</w:t>
      </w:r>
      <w:r>
        <w:rPr>
          <w:noProof/>
        </w:rPr>
        <w:t>04</w:t>
      </w:r>
      <w:r>
        <w:rPr>
          <w:noProof/>
        </w:rPr>
        <w:tab/>
        <w:t>40</w:t>
      </w:r>
    </w:p>
    <w:p w:rsidR="00F2325E" w:rsidRDefault="00F2325E">
      <w:pPr>
        <w:pStyle w:val="Index1"/>
        <w:tabs>
          <w:tab w:val="right" w:leader="dot" w:pos="3050"/>
        </w:tabs>
        <w:rPr>
          <w:noProof/>
        </w:rPr>
      </w:pPr>
      <w:r>
        <w:rPr>
          <w:noProof/>
        </w:rPr>
        <w:t>LE12</w:t>
      </w:r>
      <w:r w:rsidR="00E76422" w:rsidRPr="00E76422">
        <w:rPr>
          <w:rFonts w:ascii="Arial" w:hAnsi="Arial"/>
          <w:noProof/>
        </w:rPr>
        <w:t>-</w:t>
      </w:r>
      <w:r>
        <w:rPr>
          <w:noProof/>
        </w:rPr>
        <w:t>01</w:t>
      </w:r>
      <w:r w:rsidR="00E76422" w:rsidRPr="00E76422">
        <w:rPr>
          <w:rFonts w:ascii="Arial" w:hAnsi="Arial"/>
          <w:noProof/>
        </w:rPr>
        <w:t>-</w:t>
      </w:r>
      <w:r>
        <w:rPr>
          <w:noProof/>
        </w:rPr>
        <w:t>05</w:t>
      </w:r>
      <w:r>
        <w:rPr>
          <w:noProof/>
        </w:rPr>
        <w:tab/>
        <w:t>7</w:t>
      </w:r>
    </w:p>
    <w:p w:rsidR="00F2325E" w:rsidRDefault="00F2325E">
      <w:pPr>
        <w:pStyle w:val="Index1"/>
        <w:tabs>
          <w:tab w:val="right" w:leader="dot" w:pos="3050"/>
        </w:tabs>
        <w:rPr>
          <w:noProof/>
        </w:rPr>
      </w:pPr>
      <w:r>
        <w:rPr>
          <w:noProof/>
        </w:rPr>
        <w:t>LE12</w:t>
      </w:r>
      <w:r w:rsidR="00E76422" w:rsidRPr="00E76422">
        <w:rPr>
          <w:rFonts w:ascii="Arial" w:hAnsi="Arial"/>
          <w:noProof/>
        </w:rPr>
        <w:t>-</w:t>
      </w:r>
      <w:r>
        <w:rPr>
          <w:noProof/>
        </w:rPr>
        <w:t>01</w:t>
      </w:r>
      <w:r w:rsidR="00E76422" w:rsidRPr="00E76422">
        <w:rPr>
          <w:rFonts w:ascii="Arial" w:hAnsi="Arial"/>
          <w:noProof/>
        </w:rPr>
        <w:t>-</w:t>
      </w:r>
      <w:r>
        <w:rPr>
          <w:noProof/>
        </w:rPr>
        <w:t>08</w:t>
      </w:r>
      <w:r>
        <w:rPr>
          <w:noProof/>
        </w:rPr>
        <w:tab/>
        <w:t>51</w:t>
      </w:r>
    </w:p>
    <w:p w:rsidR="00F2325E" w:rsidRDefault="00F2325E">
      <w:pPr>
        <w:pStyle w:val="Index1"/>
        <w:tabs>
          <w:tab w:val="right" w:leader="dot" w:pos="3050"/>
        </w:tabs>
        <w:rPr>
          <w:noProof/>
        </w:rPr>
      </w:pPr>
      <w:r>
        <w:rPr>
          <w:noProof/>
        </w:rPr>
        <w:t>LE12</w:t>
      </w:r>
      <w:r w:rsidR="00E76422" w:rsidRPr="00E76422">
        <w:rPr>
          <w:rFonts w:ascii="Arial" w:hAnsi="Arial"/>
          <w:noProof/>
        </w:rPr>
        <w:t>-</w:t>
      </w:r>
      <w:r>
        <w:rPr>
          <w:noProof/>
        </w:rPr>
        <w:t>01</w:t>
      </w:r>
      <w:r w:rsidR="00E76422" w:rsidRPr="00E76422">
        <w:rPr>
          <w:rFonts w:ascii="Arial" w:hAnsi="Arial"/>
          <w:noProof/>
        </w:rPr>
        <w:t>-</w:t>
      </w:r>
      <w:r>
        <w:rPr>
          <w:noProof/>
        </w:rPr>
        <w:t>13</w:t>
      </w:r>
      <w:r>
        <w:rPr>
          <w:noProof/>
        </w:rPr>
        <w:tab/>
        <w:t>33</w:t>
      </w:r>
    </w:p>
    <w:p w:rsidR="00F2325E" w:rsidRDefault="00F2325E">
      <w:pPr>
        <w:pStyle w:val="Index1"/>
        <w:tabs>
          <w:tab w:val="right" w:leader="dot" w:pos="3050"/>
        </w:tabs>
        <w:rPr>
          <w:noProof/>
        </w:rPr>
      </w:pPr>
      <w:r>
        <w:rPr>
          <w:noProof/>
        </w:rPr>
        <w:t>LE14</w:t>
      </w:r>
      <w:r w:rsidR="00E76422" w:rsidRPr="00E76422">
        <w:rPr>
          <w:rFonts w:ascii="Arial" w:hAnsi="Arial"/>
          <w:noProof/>
        </w:rPr>
        <w:t>-</w:t>
      </w:r>
      <w:r>
        <w:rPr>
          <w:noProof/>
        </w:rPr>
        <w:t>01</w:t>
      </w:r>
      <w:r w:rsidR="00E76422" w:rsidRPr="00E76422">
        <w:rPr>
          <w:rFonts w:ascii="Arial" w:hAnsi="Arial"/>
          <w:noProof/>
        </w:rPr>
        <w:t>-</w:t>
      </w:r>
      <w:r>
        <w:rPr>
          <w:noProof/>
        </w:rPr>
        <w:t>01</w:t>
      </w:r>
      <w:r>
        <w:rPr>
          <w:noProof/>
        </w:rPr>
        <w:tab/>
        <w:t>51</w:t>
      </w:r>
    </w:p>
    <w:p w:rsidR="00F2325E" w:rsidRDefault="00F2325E">
      <w:pPr>
        <w:pStyle w:val="Index1"/>
        <w:tabs>
          <w:tab w:val="right" w:leader="dot" w:pos="3050"/>
        </w:tabs>
        <w:rPr>
          <w:noProof/>
        </w:rPr>
      </w:pPr>
      <w:r>
        <w:rPr>
          <w:noProof/>
        </w:rPr>
        <w:t>LE14</w:t>
      </w:r>
      <w:r w:rsidR="00E76422" w:rsidRPr="00E76422">
        <w:rPr>
          <w:rFonts w:ascii="Arial" w:hAnsi="Arial"/>
          <w:noProof/>
        </w:rPr>
        <w:t>-</w:t>
      </w:r>
      <w:r>
        <w:rPr>
          <w:noProof/>
        </w:rPr>
        <w:t>01</w:t>
      </w:r>
      <w:r w:rsidR="00E76422" w:rsidRPr="00E76422">
        <w:rPr>
          <w:rFonts w:ascii="Arial" w:hAnsi="Arial"/>
          <w:noProof/>
        </w:rPr>
        <w:t>-</w:t>
      </w:r>
      <w:r>
        <w:rPr>
          <w:noProof/>
        </w:rPr>
        <w:t>02</w:t>
      </w:r>
      <w:r>
        <w:rPr>
          <w:noProof/>
        </w:rPr>
        <w:tab/>
        <w:t>53</w:t>
      </w:r>
    </w:p>
    <w:p w:rsidR="00F2325E" w:rsidRDefault="00F2325E">
      <w:pPr>
        <w:pStyle w:val="Index1"/>
        <w:tabs>
          <w:tab w:val="right" w:leader="dot" w:pos="3050"/>
        </w:tabs>
        <w:rPr>
          <w:noProof/>
        </w:rPr>
      </w:pPr>
      <w:r>
        <w:rPr>
          <w:noProof/>
        </w:rPr>
        <w:t>LE14</w:t>
      </w:r>
      <w:r w:rsidR="00E76422" w:rsidRPr="00E76422">
        <w:rPr>
          <w:rFonts w:ascii="Arial" w:hAnsi="Arial"/>
          <w:noProof/>
        </w:rPr>
        <w:t>-</w:t>
      </w:r>
      <w:r>
        <w:rPr>
          <w:noProof/>
        </w:rPr>
        <w:t>01</w:t>
      </w:r>
      <w:r w:rsidR="00E76422" w:rsidRPr="00E76422">
        <w:rPr>
          <w:rFonts w:ascii="Arial" w:hAnsi="Arial"/>
          <w:noProof/>
        </w:rPr>
        <w:t>-</w:t>
      </w:r>
      <w:r>
        <w:rPr>
          <w:noProof/>
        </w:rPr>
        <w:t>29</w:t>
      </w:r>
      <w:r>
        <w:rPr>
          <w:noProof/>
        </w:rPr>
        <w:tab/>
        <w:t>17</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09</w:t>
      </w:r>
      <w:r>
        <w:rPr>
          <w:noProof/>
        </w:rPr>
        <w:tab/>
        <w:t>10</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10</w:t>
      </w:r>
      <w:r>
        <w:rPr>
          <w:noProof/>
        </w:rPr>
        <w:tab/>
        <w:t>10</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15</w:t>
      </w:r>
      <w:r>
        <w:rPr>
          <w:noProof/>
        </w:rPr>
        <w:tab/>
        <w:t>12</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17</w:t>
      </w:r>
      <w:r>
        <w:rPr>
          <w:noProof/>
        </w:rPr>
        <w:tab/>
        <w:t>10</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25</w:t>
      </w:r>
      <w:r>
        <w:rPr>
          <w:noProof/>
        </w:rPr>
        <w:tab/>
        <w:t>11</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26</w:t>
      </w:r>
      <w:r>
        <w:rPr>
          <w:noProof/>
        </w:rPr>
        <w:tab/>
        <w:t>20</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30</w:t>
      </w:r>
      <w:r>
        <w:rPr>
          <w:noProof/>
        </w:rPr>
        <w:tab/>
        <w:t>12</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39</w:t>
      </w:r>
      <w:r>
        <w:rPr>
          <w:noProof/>
        </w:rPr>
        <w:tab/>
        <w:t>18</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40</w:t>
      </w:r>
      <w:r>
        <w:rPr>
          <w:noProof/>
        </w:rPr>
        <w:tab/>
        <w:t>14</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46</w:t>
      </w:r>
      <w:r>
        <w:rPr>
          <w:noProof/>
        </w:rPr>
        <w:tab/>
        <w:t>19</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47</w:t>
      </w:r>
      <w:r>
        <w:rPr>
          <w:noProof/>
        </w:rPr>
        <w:tab/>
        <w:t>12</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56</w:t>
      </w:r>
      <w:r>
        <w:rPr>
          <w:noProof/>
        </w:rPr>
        <w:tab/>
        <w:t>17</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59</w:t>
      </w:r>
      <w:r>
        <w:rPr>
          <w:noProof/>
        </w:rPr>
        <w:tab/>
        <w:t>21</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62</w:t>
      </w:r>
      <w:r>
        <w:rPr>
          <w:noProof/>
        </w:rPr>
        <w:tab/>
        <w:t>21</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63</w:t>
      </w:r>
      <w:r>
        <w:rPr>
          <w:noProof/>
        </w:rPr>
        <w:tab/>
        <w:t>20</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64</w:t>
      </w:r>
      <w:r>
        <w:rPr>
          <w:noProof/>
        </w:rPr>
        <w:tab/>
        <w:t>20</w:t>
      </w:r>
    </w:p>
    <w:p w:rsidR="00F2325E" w:rsidRDefault="00F2325E">
      <w:pPr>
        <w:pStyle w:val="Index1"/>
        <w:tabs>
          <w:tab w:val="right" w:leader="dot" w:pos="3050"/>
        </w:tabs>
        <w:rPr>
          <w:noProof/>
        </w:rPr>
      </w:pPr>
      <w:r>
        <w:rPr>
          <w:noProof/>
        </w:rPr>
        <w:t>LE15</w:t>
      </w:r>
      <w:r w:rsidR="00E76422" w:rsidRPr="00E76422">
        <w:rPr>
          <w:rFonts w:ascii="Arial" w:hAnsi="Arial"/>
          <w:noProof/>
        </w:rPr>
        <w:t>-</w:t>
      </w:r>
      <w:r>
        <w:rPr>
          <w:noProof/>
        </w:rPr>
        <w:t>01</w:t>
      </w:r>
      <w:r w:rsidR="00E76422" w:rsidRPr="00E76422">
        <w:rPr>
          <w:rFonts w:ascii="Arial" w:hAnsi="Arial"/>
          <w:noProof/>
        </w:rPr>
        <w:t>-</w:t>
      </w:r>
      <w:r>
        <w:rPr>
          <w:noProof/>
        </w:rPr>
        <w:t>67</w:t>
      </w:r>
      <w:r>
        <w:rPr>
          <w:noProof/>
        </w:rPr>
        <w:tab/>
        <w:t>21</w:t>
      </w:r>
    </w:p>
    <w:p w:rsidR="00F2325E" w:rsidRDefault="00F2325E">
      <w:pPr>
        <w:pStyle w:val="Index1"/>
        <w:tabs>
          <w:tab w:val="right" w:leader="dot" w:pos="3050"/>
        </w:tabs>
        <w:rPr>
          <w:noProof/>
        </w:rPr>
      </w:pPr>
      <w:r>
        <w:rPr>
          <w:noProof/>
        </w:rPr>
        <w:t>LE17</w:t>
      </w:r>
      <w:r w:rsidR="00E76422" w:rsidRPr="00E76422">
        <w:rPr>
          <w:rFonts w:ascii="Arial" w:hAnsi="Arial"/>
          <w:noProof/>
        </w:rPr>
        <w:t>-</w:t>
      </w:r>
      <w:r>
        <w:rPr>
          <w:noProof/>
        </w:rPr>
        <w:t>01</w:t>
      </w:r>
      <w:r w:rsidR="00E76422" w:rsidRPr="00E76422">
        <w:rPr>
          <w:rFonts w:ascii="Arial" w:hAnsi="Arial"/>
          <w:noProof/>
        </w:rPr>
        <w:t>-</w:t>
      </w:r>
      <w:r>
        <w:rPr>
          <w:noProof/>
        </w:rPr>
        <w:t>01</w:t>
      </w:r>
      <w:r>
        <w:rPr>
          <w:noProof/>
        </w:rPr>
        <w:tab/>
        <w:t>24</w:t>
      </w:r>
    </w:p>
    <w:p w:rsidR="00F2325E" w:rsidRDefault="00F2325E">
      <w:pPr>
        <w:pStyle w:val="Index1"/>
        <w:tabs>
          <w:tab w:val="right" w:leader="dot" w:pos="3050"/>
        </w:tabs>
        <w:rPr>
          <w:noProof/>
        </w:rPr>
      </w:pPr>
      <w:r>
        <w:rPr>
          <w:noProof/>
        </w:rPr>
        <w:t>LE17</w:t>
      </w:r>
      <w:r w:rsidR="00E76422" w:rsidRPr="00E76422">
        <w:rPr>
          <w:rFonts w:ascii="Arial" w:hAnsi="Arial"/>
          <w:noProof/>
        </w:rPr>
        <w:t>-</w:t>
      </w:r>
      <w:r>
        <w:rPr>
          <w:noProof/>
        </w:rPr>
        <w:t>01</w:t>
      </w:r>
      <w:r w:rsidR="00E76422" w:rsidRPr="00E76422">
        <w:rPr>
          <w:rFonts w:ascii="Arial" w:hAnsi="Arial"/>
          <w:noProof/>
        </w:rPr>
        <w:t>-</w:t>
      </w:r>
      <w:r>
        <w:rPr>
          <w:noProof/>
        </w:rPr>
        <w:t>02</w:t>
      </w:r>
      <w:r>
        <w:rPr>
          <w:noProof/>
        </w:rPr>
        <w:tab/>
        <w:t>24</w:t>
      </w:r>
    </w:p>
    <w:p w:rsidR="00F2325E" w:rsidRDefault="00F2325E">
      <w:pPr>
        <w:pStyle w:val="Index1"/>
        <w:tabs>
          <w:tab w:val="right" w:leader="dot" w:pos="3050"/>
        </w:tabs>
        <w:rPr>
          <w:noProof/>
        </w:rPr>
      </w:pPr>
      <w:r>
        <w:rPr>
          <w:noProof/>
        </w:rPr>
        <w:t>LE17</w:t>
      </w:r>
      <w:r w:rsidR="00E76422" w:rsidRPr="00E76422">
        <w:rPr>
          <w:rFonts w:ascii="Arial" w:hAnsi="Arial"/>
          <w:noProof/>
        </w:rPr>
        <w:t>-</w:t>
      </w:r>
      <w:r>
        <w:rPr>
          <w:noProof/>
        </w:rPr>
        <w:t>01</w:t>
      </w:r>
      <w:r w:rsidR="00E76422" w:rsidRPr="00E76422">
        <w:rPr>
          <w:rFonts w:ascii="Arial" w:hAnsi="Arial"/>
          <w:noProof/>
        </w:rPr>
        <w:t>-</w:t>
      </w:r>
      <w:r>
        <w:rPr>
          <w:noProof/>
        </w:rPr>
        <w:t>03</w:t>
      </w:r>
      <w:r>
        <w:rPr>
          <w:noProof/>
        </w:rPr>
        <w:tab/>
        <w:t>25</w:t>
      </w:r>
    </w:p>
    <w:p w:rsidR="00F2325E" w:rsidRDefault="00F2325E">
      <w:pPr>
        <w:pStyle w:val="Index1"/>
        <w:tabs>
          <w:tab w:val="right" w:leader="dot" w:pos="3050"/>
        </w:tabs>
        <w:rPr>
          <w:noProof/>
        </w:rPr>
      </w:pPr>
      <w:r>
        <w:rPr>
          <w:noProof/>
        </w:rPr>
        <w:t>LE17</w:t>
      </w:r>
      <w:r w:rsidR="00E76422" w:rsidRPr="00E76422">
        <w:rPr>
          <w:rFonts w:ascii="Arial" w:hAnsi="Arial"/>
          <w:noProof/>
        </w:rPr>
        <w:t>-</w:t>
      </w:r>
      <w:r>
        <w:rPr>
          <w:noProof/>
        </w:rPr>
        <w:t>01</w:t>
      </w:r>
      <w:r w:rsidR="00E76422" w:rsidRPr="00E76422">
        <w:rPr>
          <w:rFonts w:ascii="Arial" w:hAnsi="Arial"/>
          <w:noProof/>
        </w:rPr>
        <w:t>-</w:t>
      </w:r>
      <w:r>
        <w:rPr>
          <w:noProof/>
        </w:rPr>
        <w:t>06</w:t>
      </w:r>
      <w:r>
        <w:rPr>
          <w:noProof/>
        </w:rPr>
        <w:tab/>
        <w:t>25</w:t>
      </w:r>
    </w:p>
    <w:p w:rsidR="00F2325E" w:rsidRDefault="00F2325E">
      <w:pPr>
        <w:pStyle w:val="Index1"/>
        <w:tabs>
          <w:tab w:val="right" w:leader="dot" w:pos="3050"/>
        </w:tabs>
        <w:rPr>
          <w:noProof/>
        </w:rPr>
      </w:pPr>
      <w:r>
        <w:rPr>
          <w:noProof/>
        </w:rPr>
        <w:t>LE17</w:t>
      </w:r>
      <w:r w:rsidR="00E76422" w:rsidRPr="00E76422">
        <w:rPr>
          <w:rFonts w:ascii="Arial" w:hAnsi="Arial"/>
          <w:noProof/>
        </w:rPr>
        <w:t>-</w:t>
      </w:r>
      <w:r>
        <w:rPr>
          <w:noProof/>
        </w:rPr>
        <w:t>01</w:t>
      </w:r>
      <w:r w:rsidR="00E76422" w:rsidRPr="00E76422">
        <w:rPr>
          <w:rFonts w:ascii="Arial" w:hAnsi="Arial"/>
          <w:noProof/>
        </w:rPr>
        <w:t>-</w:t>
      </w:r>
      <w:r>
        <w:rPr>
          <w:noProof/>
        </w:rPr>
        <w:t>10</w:t>
      </w:r>
      <w:r>
        <w:rPr>
          <w:noProof/>
        </w:rPr>
        <w:tab/>
        <w:t>25</w:t>
      </w:r>
    </w:p>
    <w:p w:rsidR="00F2325E" w:rsidRDefault="00F2325E">
      <w:pPr>
        <w:pStyle w:val="Index1"/>
        <w:tabs>
          <w:tab w:val="right" w:leader="dot" w:pos="3050"/>
        </w:tabs>
        <w:rPr>
          <w:noProof/>
        </w:rPr>
      </w:pPr>
      <w:r>
        <w:rPr>
          <w:noProof/>
        </w:rPr>
        <w:t>LE17</w:t>
      </w:r>
      <w:r w:rsidR="00E76422" w:rsidRPr="00E76422">
        <w:rPr>
          <w:rFonts w:ascii="Arial" w:hAnsi="Arial"/>
          <w:noProof/>
        </w:rPr>
        <w:t>-</w:t>
      </w:r>
      <w:r>
        <w:rPr>
          <w:noProof/>
        </w:rPr>
        <w:t>01</w:t>
      </w:r>
      <w:r w:rsidR="00E76422" w:rsidRPr="00E76422">
        <w:rPr>
          <w:rFonts w:ascii="Arial" w:hAnsi="Arial"/>
          <w:noProof/>
        </w:rPr>
        <w:t>-</w:t>
      </w:r>
      <w:r>
        <w:rPr>
          <w:noProof/>
        </w:rPr>
        <w:t>11</w:t>
      </w:r>
      <w:r>
        <w:rPr>
          <w:noProof/>
        </w:rPr>
        <w:tab/>
        <w:t>26</w:t>
      </w:r>
    </w:p>
    <w:p w:rsidR="00F2325E" w:rsidRDefault="00F2325E">
      <w:pPr>
        <w:pStyle w:val="Index1"/>
        <w:tabs>
          <w:tab w:val="right" w:leader="dot" w:pos="3050"/>
        </w:tabs>
        <w:rPr>
          <w:noProof/>
        </w:rPr>
      </w:pPr>
      <w:r>
        <w:rPr>
          <w:noProof/>
        </w:rPr>
        <w:t>LE20</w:t>
      </w:r>
      <w:r w:rsidR="00E76422" w:rsidRPr="00E76422">
        <w:rPr>
          <w:rFonts w:ascii="Arial" w:hAnsi="Arial"/>
          <w:noProof/>
        </w:rPr>
        <w:t>-</w:t>
      </w:r>
      <w:r>
        <w:rPr>
          <w:noProof/>
        </w:rPr>
        <w:t>01</w:t>
      </w:r>
      <w:r w:rsidR="00E76422" w:rsidRPr="00E76422">
        <w:rPr>
          <w:rFonts w:ascii="Arial" w:hAnsi="Arial"/>
          <w:noProof/>
        </w:rPr>
        <w:t>-</w:t>
      </w:r>
      <w:r>
        <w:rPr>
          <w:noProof/>
        </w:rPr>
        <w:t>01</w:t>
      </w:r>
      <w:r>
        <w:rPr>
          <w:noProof/>
        </w:rPr>
        <w:tab/>
        <w:t>35</w:t>
      </w:r>
    </w:p>
    <w:p w:rsidR="00F2325E" w:rsidRDefault="00F2325E">
      <w:pPr>
        <w:pStyle w:val="Index1"/>
        <w:tabs>
          <w:tab w:val="right" w:leader="dot" w:pos="3050"/>
        </w:tabs>
        <w:rPr>
          <w:noProof/>
        </w:rPr>
      </w:pPr>
      <w:r>
        <w:rPr>
          <w:noProof/>
        </w:rPr>
        <w:t>LE20</w:t>
      </w:r>
      <w:r w:rsidR="00E76422" w:rsidRPr="00E76422">
        <w:rPr>
          <w:rFonts w:ascii="Arial" w:hAnsi="Arial"/>
          <w:noProof/>
        </w:rPr>
        <w:t>-</w:t>
      </w:r>
      <w:r>
        <w:rPr>
          <w:noProof/>
        </w:rPr>
        <w:t>01</w:t>
      </w:r>
      <w:r w:rsidR="00E76422" w:rsidRPr="00E76422">
        <w:rPr>
          <w:rFonts w:ascii="Arial" w:hAnsi="Arial"/>
          <w:noProof/>
        </w:rPr>
        <w:t>-</w:t>
      </w:r>
      <w:r>
        <w:rPr>
          <w:noProof/>
        </w:rPr>
        <w:t>03</w:t>
      </w:r>
      <w:r>
        <w:rPr>
          <w:noProof/>
        </w:rPr>
        <w:tab/>
        <w:t>28</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025</w:t>
      </w:r>
      <w:r>
        <w:rPr>
          <w:noProof/>
        </w:rPr>
        <w:tab/>
        <w:t>4</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026</w:t>
      </w:r>
      <w:r>
        <w:rPr>
          <w:noProof/>
        </w:rPr>
        <w:tab/>
        <w:t>4</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031</w:t>
      </w:r>
      <w:r>
        <w:rPr>
          <w:noProof/>
        </w:rPr>
        <w:tab/>
        <w:t>8</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032</w:t>
      </w:r>
      <w:r>
        <w:rPr>
          <w:noProof/>
        </w:rPr>
        <w:tab/>
        <w:t>9</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033</w:t>
      </w:r>
      <w:r>
        <w:rPr>
          <w:noProof/>
        </w:rPr>
        <w:tab/>
        <w:t>10</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034</w:t>
      </w:r>
      <w:r>
        <w:rPr>
          <w:noProof/>
        </w:rPr>
        <w:tab/>
        <w:t>11</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035</w:t>
      </w:r>
      <w:r>
        <w:rPr>
          <w:noProof/>
        </w:rPr>
        <w:tab/>
        <w:t>12</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036</w:t>
      </w:r>
      <w:r>
        <w:rPr>
          <w:noProof/>
        </w:rPr>
        <w:tab/>
        <w:t>13</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037</w:t>
      </w:r>
      <w:r>
        <w:rPr>
          <w:noProof/>
        </w:rPr>
        <w:tab/>
        <w:t>13</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038</w:t>
      </w:r>
      <w:r>
        <w:rPr>
          <w:noProof/>
        </w:rPr>
        <w:tab/>
        <w:t>14</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039</w:t>
      </w:r>
      <w:r>
        <w:rPr>
          <w:noProof/>
        </w:rPr>
        <w:tab/>
        <w:t>15</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040</w:t>
      </w:r>
      <w:r>
        <w:rPr>
          <w:noProof/>
        </w:rPr>
        <w:tab/>
        <w:t>16</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041</w:t>
      </w:r>
      <w:r>
        <w:rPr>
          <w:noProof/>
        </w:rPr>
        <w:tab/>
        <w:t>17</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042</w:t>
      </w:r>
      <w:r>
        <w:rPr>
          <w:noProof/>
        </w:rPr>
        <w:tab/>
        <w:t>19</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043</w:t>
      </w:r>
      <w:r>
        <w:rPr>
          <w:noProof/>
        </w:rPr>
        <w:tab/>
        <w:t>20</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044</w:t>
      </w:r>
      <w:r>
        <w:rPr>
          <w:noProof/>
        </w:rPr>
        <w:tab/>
        <w:t>21</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045</w:t>
      </w:r>
      <w:r>
        <w:rPr>
          <w:noProof/>
        </w:rPr>
        <w:tab/>
        <w:t>21</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046</w:t>
      </w:r>
      <w:r>
        <w:rPr>
          <w:noProof/>
        </w:rPr>
        <w:tab/>
        <w:t>22</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047</w:t>
      </w:r>
      <w:r>
        <w:rPr>
          <w:noProof/>
        </w:rPr>
        <w:tab/>
        <w:t>22</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048</w:t>
      </w:r>
      <w:r>
        <w:rPr>
          <w:noProof/>
        </w:rPr>
        <w:tab/>
        <w:t>23</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049</w:t>
      </w:r>
      <w:r>
        <w:rPr>
          <w:noProof/>
        </w:rPr>
        <w:tab/>
        <w:t>25</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052</w:t>
      </w:r>
      <w:r>
        <w:rPr>
          <w:noProof/>
        </w:rPr>
        <w:tab/>
        <w:t>31</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053</w:t>
      </w:r>
      <w:r>
        <w:rPr>
          <w:noProof/>
        </w:rPr>
        <w:tab/>
        <w:t>31</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054</w:t>
      </w:r>
      <w:r>
        <w:rPr>
          <w:noProof/>
        </w:rPr>
        <w:tab/>
        <w:t>31</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055</w:t>
      </w:r>
      <w:r>
        <w:rPr>
          <w:noProof/>
        </w:rPr>
        <w:tab/>
        <w:t>31</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057</w:t>
      </w:r>
      <w:r>
        <w:rPr>
          <w:noProof/>
        </w:rPr>
        <w:tab/>
        <w:t>34</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058</w:t>
      </w:r>
      <w:r>
        <w:rPr>
          <w:noProof/>
        </w:rPr>
        <w:tab/>
        <w:t>29</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059</w:t>
      </w:r>
      <w:r>
        <w:rPr>
          <w:noProof/>
        </w:rPr>
        <w:tab/>
        <w:t>54</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060</w:t>
      </w:r>
      <w:r>
        <w:rPr>
          <w:noProof/>
        </w:rPr>
        <w:tab/>
        <w:t>37</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061</w:t>
      </w:r>
      <w:r>
        <w:rPr>
          <w:noProof/>
        </w:rPr>
        <w:tab/>
        <w:t>38</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062</w:t>
      </w:r>
      <w:r>
        <w:rPr>
          <w:noProof/>
        </w:rPr>
        <w:tab/>
        <w:t>38</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063</w:t>
      </w:r>
      <w:r>
        <w:rPr>
          <w:noProof/>
        </w:rPr>
        <w:tab/>
        <w:t>39</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064</w:t>
      </w:r>
      <w:r>
        <w:rPr>
          <w:noProof/>
        </w:rPr>
        <w:tab/>
        <w:t>40</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065</w:t>
      </w:r>
      <w:r>
        <w:rPr>
          <w:noProof/>
        </w:rPr>
        <w:tab/>
        <w:t>40</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066</w:t>
      </w:r>
      <w:r>
        <w:rPr>
          <w:noProof/>
        </w:rPr>
        <w:tab/>
        <w:t>41</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067</w:t>
      </w:r>
      <w:r>
        <w:rPr>
          <w:noProof/>
        </w:rPr>
        <w:tab/>
        <w:t>42</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068</w:t>
      </w:r>
      <w:r>
        <w:rPr>
          <w:noProof/>
        </w:rPr>
        <w:tab/>
        <w:t>42</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069</w:t>
      </w:r>
      <w:r>
        <w:rPr>
          <w:noProof/>
        </w:rPr>
        <w:tab/>
        <w:t>43</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070</w:t>
      </w:r>
      <w:r>
        <w:rPr>
          <w:noProof/>
        </w:rPr>
        <w:tab/>
        <w:t>44</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071</w:t>
      </w:r>
      <w:r>
        <w:rPr>
          <w:noProof/>
        </w:rPr>
        <w:tab/>
        <w:t>44</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072</w:t>
      </w:r>
      <w:r>
        <w:rPr>
          <w:noProof/>
        </w:rPr>
        <w:tab/>
        <w:t>45</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073</w:t>
      </w:r>
      <w:r>
        <w:rPr>
          <w:noProof/>
        </w:rPr>
        <w:tab/>
        <w:t>45</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074</w:t>
      </w:r>
      <w:r>
        <w:rPr>
          <w:noProof/>
        </w:rPr>
        <w:tab/>
        <w:t>51</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075</w:t>
      </w:r>
      <w:r>
        <w:rPr>
          <w:noProof/>
        </w:rPr>
        <w:tab/>
        <w:t>52</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076</w:t>
      </w:r>
      <w:r>
        <w:rPr>
          <w:noProof/>
        </w:rPr>
        <w:tab/>
        <w:t>52</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077</w:t>
      </w:r>
      <w:r>
        <w:rPr>
          <w:noProof/>
        </w:rPr>
        <w:tab/>
        <w:t>52</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078</w:t>
      </w:r>
      <w:r>
        <w:rPr>
          <w:noProof/>
        </w:rPr>
        <w:tab/>
        <w:t>53</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086</w:t>
      </w:r>
      <w:r>
        <w:rPr>
          <w:noProof/>
        </w:rPr>
        <w:tab/>
        <w:t>15</w:t>
      </w:r>
    </w:p>
    <w:p w:rsidR="00F2325E" w:rsidRDefault="00F2325E">
      <w:pPr>
        <w:pStyle w:val="Index1"/>
        <w:tabs>
          <w:tab w:val="right" w:leader="dot" w:pos="3050"/>
        </w:tabs>
        <w:rPr>
          <w:noProof/>
        </w:rPr>
      </w:pPr>
      <w:r>
        <w:rPr>
          <w:noProof/>
        </w:rPr>
        <w:t>LE2010</w:t>
      </w:r>
      <w:r w:rsidR="00E76422" w:rsidRPr="00E76422">
        <w:rPr>
          <w:rFonts w:ascii="Arial" w:hAnsi="Arial"/>
          <w:noProof/>
        </w:rPr>
        <w:t>-</w:t>
      </w:r>
      <w:r>
        <w:rPr>
          <w:noProof/>
        </w:rPr>
        <w:t>095</w:t>
      </w:r>
      <w:r>
        <w:rPr>
          <w:noProof/>
        </w:rPr>
        <w:tab/>
        <w:t>32</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001</w:t>
      </w:r>
      <w:r>
        <w:rPr>
          <w:noProof/>
        </w:rPr>
        <w:tab/>
        <w:t>4</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002</w:t>
      </w:r>
      <w:r>
        <w:rPr>
          <w:noProof/>
        </w:rPr>
        <w:tab/>
        <w:t>8</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003</w:t>
      </w:r>
      <w:r>
        <w:rPr>
          <w:noProof/>
        </w:rPr>
        <w:tab/>
        <w:t>23</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004</w:t>
      </w:r>
      <w:r>
        <w:rPr>
          <w:noProof/>
        </w:rPr>
        <w:tab/>
        <w:t>26</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005</w:t>
      </w:r>
      <w:r>
        <w:rPr>
          <w:noProof/>
        </w:rPr>
        <w:tab/>
        <w:t>34</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006</w:t>
      </w:r>
      <w:r>
        <w:rPr>
          <w:noProof/>
        </w:rPr>
        <w:tab/>
        <w:t>29</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007</w:t>
      </w:r>
      <w:r>
        <w:rPr>
          <w:noProof/>
        </w:rPr>
        <w:tab/>
        <w:t>43</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008</w:t>
      </w:r>
      <w:r>
        <w:rPr>
          <w:noProof/>
        </w:rPr>
        <w:tab/>
        <w:t>49</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009</w:t>
      </w:r>
      <w:r>
        <w:rPr>
          <w:noProof/>
        </w:rPr>
        <w:tab/>
        <w:t>50</w:t>
      </w:r>
    </w:p>
    <w:p w:rsidR="00F2325E" w:rsidRDefault="00F2325E">
      <w:pPr>
        <w:pStyle w:val="Index1"/>
        <w:tabs>
          <w:tab w:val="right" w:leader="dot" w:pos="3050"/>
        </w:tabs>
        <w:rPr>
          <w:noProof/>
        </w:rPr>
      </w:pPr>
      <w:r>
        <w:rPr>
          <w:noProof/>
        </w:rPr>
        <w:t>LE2013</w:t>
      </w:r>
      <w:r w:rsidR="00E76422" w:rsidRPr="00E76422">
        <w:rPr>
          <w:rFonts w:ascii="Arial" w:hAnsi="Arial"/>
          <w:noProof/>
        </w:rPr>
        <w:t>-</w:t>
      </w:r>
      <w:r>
        <w:rPr>
          <w:noProof/>
        </w:rPr>
        <w:t>010</w:t>
      </w:r>
      <w:r>
        <w:rPr>
          <w:noProof/>
        </w:rPr>
        <w:tab/>
        <w:t>44</w:t>
      </w:r>
    </w:p>
    <w:p w:rsidR="00F2325E" w:rsidRDefault="00F2325E">
      <w:pPr>
        <w:pStyle w:val="Index1"/>
        <w:tabs>
          <w:tab w:val="right" w:leader="dot" w:pos="3050"/>
        </w:tabs>
        <w:rPr>
          <w:noProof/>
        </w:rPr>
      </w:pPr>
      <w:r>
        <w:rPr>
          <w:noProof/>
        </w:rPr>
        <w:t>LE2015</w:t>
      </w:r>
      <w:r w:rsidR="00E76422" w:rsidRPr="00E76422">
        <w:rPr>
          <w:rFonts w:ascii="Arial" w:hAnsi="Arial"/>
          <w:noProof/>
        </w:rPr>
        <w:t>-</w:t>
      </w:r>
      <w:r>
        <w:rPr>
          <w:noProof/>
        </w:rPr>
        <w:t>003</w:t>
      </w:r>
      <w:r>
        <w:rPr>
          <w:noProof/>
        </w:rPr>
        <w:tab/>
        <w:t>18</w:t>
      </w:r>
    </w:p>
    <w:p w:rsidR="00F2325E" w:rsidRDefault="00F2325E">
      <w:pPr>
        <w:pStyle w:val="Index1"/>
        <w:tabs>
          <w:tab w:val="right" w:leader="dot" w:pos="3050"/>
        </w:tabs>
        <w:rPr>
          <w:noProof/>
        </w:rPr>
      </w:pPr>
      <w:r>
        <w:rPr>
          <w:noProof/>
        </w:rPr>
        <w:t>LE2015</w:t>
      </w:r>
      <w:r w:rsidR="00E76422" w:rsidRPr="00E76422">
        <w:rPr>
          <w:rFonts w:ascii="Arial" w:hAnsi="Arial"/>
          <w:noProof/>
        </w:rPr>
        <w:t>-</w:t>
      </w:r>
      <w:r>
        <w:rPr>
          <w:noProof/>
        </w:rPr>
        <w:t>004</w:t>
      </w:r>
      <w:r>
        <w:rPr>
          <w:noProof/>
        </w:rPr>
        <w:tab/>
        <w:t>19</w:t>
      </w:r>
    </w:p>
    <w:p w:rsidR="00F2325E" w:rsidRDefault="00F2325E">
      <w:pPr>
        <w:pStyle w:val="Index1"/>
        <w:tabs>
          <w:tab w:val="right" w:leader="dot" w:pos="3050"/>
        </w:tabs>
        <w:rPr>
          <w:noProof/>
        </w:rPr>
      </w:pPr>
      <w:r>
        <w:rPr>
          <w:noProof/>
        </w:rPr>
        <w:t>LE2015</w:t>
      </w:r>
      <w:r w:rsidR="00E76422" w:rsidRPr="00E76422">
        <w:rPr>
          <w:rFonts w:ascii="Arial" w:hAnsi="Arial"/>
          <w:noProof/>
        </w:rPr>
        <w:t>-</w:t>
      </w:r>
      <w:r>
        <w:rPr>
          <w:noProof/>
        </w:rPr>
        <w:t>005</w:t>
      </w:r>
      <w:r>
        <w:rPr>
          <w:noProof/>
        </w:rPr>
        <w:tab/>
        <w:t>36</w:t>
      </w:r>
    </w:p>
    <w:p w:rsidR="00F2325E" w:rsidRDefault="00F2325E">
      <w:pPr>
        <w:pStyle w:val="Index1"/>
        <w:tabs>
          <w:tab w:val="right" w:leader="dot" w:pos="3050"/>
        </w:tabs>
        <w:rPr>
          <w:noProof/>
        </w:rPr>
      </w:pPr>
      <w:r>
        <w:rPr>
          <w:noProof/>
        </w:rPr>
        <w:t>LE2015</w:t>
      </w:r>
      <w:r w:rsidR="00E76422" w:rsidRPr="00E76422">
        <w:rPr>
          <w:rFonts w:ascii="Arial" w:hAnsi="Arial"/>
          <w:noProof/>
        </w:rPr>
        <w:t>-</w:t>
      </w:r>
      <w:r>
        <w:rPr>
          <w:noProof/>
        </w:rPr>
        <w:t>006</w:t>
      </w:r>
      <w:r>
        <w:rPr>
          <w:noProof/>
        </w:rPr>
        <w:tab/>
        <w:t>56</w:t>
      </w:r>
    </w:p>
    <w:p w:rsidR="00F2325E" w:rsidRDefault="00F2325E">
      <w:pPr>
        <w:pStyle w:val="Index1"/>
        <w:tabs>
          <w:tab w:val="right" w:leader="dot" w:pos="3050"/>
        </w:tabs>
        <w:rPr>
          <w:noProof/>
        </w:rPr>
      </w:pPr>
      <w:r>
        <w:rPr>
          <w:noProof/>
        </w:rPr>
        <w:t>LE2015</w:t>
      </w:r>
      <w:r w:rsidR="00E76422" w:rsidRPr="00E76422">
        <w:rPr>
          <w:rFonts w:ascii="Arial" w:hAnsi="Arial"/>
          <w:noProof/>
        </w:rPr>
        <w:t>-</w:t>
      </w:r>
      <w:r>
        <w:rPr>
          <w:noProof/>
        </w:rPr>
        <w:t>007</w:t>
      </w:r>
      <w:r>
        <w:rPr>
          <w:noProof/>
        </w:rPr>
        <w:tab/>
        <w:t>57</w:t>
      </w:r>
    </w:p>
    <w:p w:rsidR="00F2325E" w:rsidRDefault="00F2325E">
      <w:pPr>
        <w:pStyle w:val="Index1"/>
        <w:tabs>
          <w:tab w:val="right" w:leader="dot" w:pos="3050"/>
        </w:tabs>
        <w:rPr>
          <w:noProof/>
        </w:rPr>
      </w:pPr>
      <w:r>
        <w:rPr>
          <w:noProof/>
        </w:rPr>
        <w:t>LE2015</w:t>
      </w:r>
      <w:r w:rsidR="00E76422" w:rsidRPr="00E76422">
        <w:rPr>
          <w:rFonts w:ascii="Arial" w:hAnsi="Arial"/>
          <w:noProof/>
        </w:rPr>
        <w:t>-</w:t>
      </w:r>
      <w:r>
        <w:rPr>
          <w:noProof/>
        </w:rPr>
        <w:t>008</w:t>
      </w:r>
      <w:r>
        <w:rPr>
          <w:noProof/>
        </w:rPr>
        <w:tab/>
        <w:t>58</w:t>
      </w:r>
    </w:p>
    <w:p w:rsidR="00F2325E" w:rsidRDefault="00F2325E">
      <w:pPr>
        <w:pStyle w:val="Index1"/>
        <w:tabs>
          <w:tab w:val="right" w:leader="dot" w:pos="3050"/>
        </w:tabs>
        <w:rPr>
          <w:noProof/>
        </w:rPr>
      </w:pPr>
      <w:r>
        <w:rPr>
          <w:noProof/>
        </w:rPr>
        <w:t>LE2015</w:t>
      </w:r>
      <w:r w:rsidR="00E76422" w:rsidRPr="00E76422">
        <w:rPr>
          <w:rFonts w:ascii="Arial" w:hAnsi="Arial"/>
          <w:noProof/>
        </w:rPr>
        <w:t>-</w:t>
      </w:r>
      <w:r>
        <w:rPr>
          <w:noProof/>
        </w:rPr>
        <w:t>010</w:t>
      </w:r>
      <w:r>
        <w:rPr>
          <w:noProof/>
        </w:rPr>
        <w:tab/>
        <w:t>58</w:t>
      </w:r>
    </w:p>
    <w:p w:rsidR="00F2325E" w:rsidRDefault="00F2325E">
      <w:pPr>
        <w:pStyle w:val="Index1"/>
        <w:tabs>
          <w:tab w:val="right" w:leader="dot" w:pos="3050"/>
        </w:tabs>
        <w:rPr>
          <w:noProof/>
        </w:rPr>
      </w:pPr>
      <w:r>
        <w:rPr>
          <w:noProof/>
        </w:rPr>
        <w:t>LE2015</w:t>
      </w:r>
      <w:r w:rsidR="00E76422" w:rsidRPr="00E76422">
        <w:rPr>
          <w:rFonts w:ascii="Arial" w:hAnsi="Arial"/>
          <w:noProof/>
        </w:rPr>
        <w:t>-</w:t>
      </w:r>
      <w:r>
        <w:rPr>
          <w:noProof/>
        </w:rPr>
        <w:t>011</w:t>
      </w:r>
      <w:r>
        <w:rPr>
          <w:noProof/>
        </w:rPr>
        <w:tab/>
        <w:t>58</w:t>
      </w:r>
    </w:p>
    <w:p w:rsidR="00F2325E" w:rsidRDefault="00F2325E">
      <w:pPr>
        <w:pStyle w:val="Index1"/>
        <w:tabs>
          <w:tab w:val="right" w:leader="dot" w:pos="3050"/>
        </w:tabs>
        <w:rPr>
          <w:noProof/>
        </w:rPr>
      </w:pPr>
      <w:r>
        <w:rPr>
          <w:noProof/>
        </w:rPr>
        <w:t>LE2016</w:t>
      </w:r>
      <w:r w:rsidR="00E76422" w:rsidRPr="00E76422">
        <w:rPr>
          <w:rFonts w:ascii="Arial" w:hAnsi="Arial"/>
          <w:noProof/>
        </w:rPr>
        <w:t>-</w:t>
      </w:r>
      <w:r>
        <w:rPr>
          <w:noProof/>
        </w:rPr>
        <w:t>001</w:t>
      </w:r>
      <w:r>
        <w:rPr>
          <w:noProof/>
        </w:rPr>
        <w:tab/>
        <w:t>49</w:t>
      </w:r>
    </w:p>
    <w:p w:rsidR="00F2325E" w:rsidRDefault="00F2325E">
      <w:pPr>
        <w:pStyle w:val="Index1"/>
        <w:tabs>
          <w:tab w:val="right" w:leader="dot" w:pos="3050"/>
        </w:tabs>
        <w:rPr>
          <w:noProof/>
        </w:rPr>
      </w:pPr>
      <w:r w:rsidRPr="000729BA">
        <w:rPr>
          <w:noProof/>
          <w:color w:val="auto"/>
        </w:rPr>
        <w:t>LE2017</w:t>
      </w:r>
      <w:r w:rsidR="00E76422" w:rsidRPr="00E76422">
        <w:rPr>
          <w:rFonts w:ascii="Arial" w:hAnsi="Arial"/>
          <w:noProof/>
          <w:color w:val="auto"/>
        </w:rPr>
        <w:t>-</w:t>
      </w:r>
      <w:r w:rsidRPr="000729BA">
        <w:rPr>
          <w:noProof/>
          <w:color w:val="auto"/>
        </w:rPr>
        <w:t>001</w:t>
      </w:r>
      <w:r>
        <w:rPr>
          <w:noProof/>
        </w:rPr>
        <w:tab/>
        <w:t>46</w:t>
      </w:r>
    </w:p>
    <w:p w:rsidR="00F2325E" w:rsidRDefault="00F2325E">
      <w:pPr>
        <w:pStyle w:val="Index1"/>
        <w:tabs>
          <w:tab w:val="right" w:leader="dot" w:pos="3050"/>
        </w:tabs>
        <w:rPr>
          <w:noProof/>
        </w:rPr>
      </w:pPr>
      <w:r>
        <w:rPr>
          <w:noProof/>
        </w:rPr>
        <w:lastRenderedPageBreak/>
        <w:t>LE21</w:t>
      </w:r>
      <w:r w:rsidR="00E76422" w:rsidRPr="00E76422">
        <w:rPr>
          <w:rFonts w:ascii="Arial" w:hAnsi="Arial"/>
          <w:noProof/>
        </w:rPr>
        <w:t>-</w:t>
      </w:r>
      <w:r>
        <w:rPr>
          <w:noProof/>
        </w:rPr>
        <w:t>01</w:t>
      </w:r>
      <w:r w:rsidR="00E76422" w:rsidRPr="00E76422">
        <w:rPr>
          <w:rFonts w:ascii="Arial" w:hAnsi="Arial"/>
          <w:noProof/>
        </w:rPr>
        <w:t>-</w:t>
      </w:r>
      <w:r>
        <w:rPr>
          <w:noProof/>
        </w:rPr>
        <w:t>02</w:t>
      </w:r>
      <w:r>
        <w:rPr>
          <w:noProof/>
        </w:rPr>
        <w:tab/>
        <w:t>34</w:t>
      </w:r>
    </w:p>
    <w:p w:rsidR="00F2325E" w:rsidRDefault="00F2325E">
      <w:pPr>
        <w:pStyle w:val="Index1"/>
        <w:tabs>
          <w:tab w:val="right" w:leader="dot" w:pos="3050"/>
        </w:tabs>
        <w:rPr>
          <w:noProof/>
        </w:rPr>
      </w:pPr>
      <w:r>
        <w:rPr>
          <w:noProof/>
        </w:rPr>
        <w:t>LE21</w:t>
      </w:r>
      <w:r w:rsidR="00E76422" w:rsidRPr="00E76422">
        <w:rPr>
          <w:rFonts w:ascii="Arial" w:hAnsi="Arial"/>
          <w:noProof/>
        </w:rPr>
        <w:t>-</w:t>
      </w:r>
      <w:r>
        <w:rPr>
          <w:noProof/>
        </w:rPr>
        <w:t>01</w:t>
      </w:r>
      <w:r w:rsidR="00E76422" w:rsidRPr="00E76422">
        <w:rPr>
          <w:rFonts w:ascii="Arial" w:hAnsi="Arial"/>
          <w:noProof/>
        </w:rPr>
        <w:t>-</w:t>
      </w:r>
      <w:r>
        <w:rPr>
          <w:noProof/>
        </w:rPr>
        <w:t>04</w:t>
      </w:r>
      <w:r>
        <w:rPr>
          <w:noProof/>
        </w:rPr>
        <w:tab/>
        <w:t>33</w:t>
      </w:r>
    </w:p>
    <w:p w:rsidR="00F2325E" w:rsidRDefault="00F2325E">
      <w:pPr>
        <w:pStyle w:val="Index1"/>
        <w:tabs>
          <w:tab w:val="right" w:leader="dot" w:pos="3050"/>
        </w:tabs>
        <w:rPr>
          <w:noProof/>
        </w:rPr>
      </w:pPr>
      <w:r>
        <w:rPr>
          <w:noProof/>
        </w:rPr>
        <w:t>LE21</w:t>
      </w:r>
      <w:r w:rsidR="00E76422" w:rsidRPr="00E76422">
        <w:rPr>
          <w:rFonts w:ascii="Arial" w:hAnsi="Arial"/>
          <w:noProof/>
        </w:rPr>
        <w:t>-</w:t>
      </w:r>
      <w:r>
        <w:rPr>
          <w:noProof/>
        </w:rPr>
        <w:t>01</w:t>
      </w:r>
      <w:r w:rsidR="00E76422" w:rsidRPr="00E76422">
        <w:rPr>
          <w:rFonts w:ascii="Arial" w:hAnsi="Arial"/>
          <w:noProof/>
        </w:rPr>
        <w:t>-</w:t>
      </w:r>
      <w:r>
        <w:rPr>
          <w:noProof/>
        </w:rPr>
        <w:t>06</w:t>
      </w:r>
      <w:r>
        <w:rPr>
          <w:noProof/>
        </w:rPr>
        <w:tab/>
        <w:t>53</w:t>
      </w:r>
    </w:p>
    <w:p w:rsidR="00F2325E" w:rsidRDefault="00F2325E">
      <w:pPr>
        <w:pStyle w:val="Index1"/>
        <w:tabs>
          <w:tab w:val="right" w:leader="dot" w:pos="3050"/>
        </w:tabs>
        <w:rPr>
          <w:noProof/>
        </w:rPr>
      </w:pPr>
      <w:r>
        <w:rPr>
          <w:noProof/>
        </w:rPr>
        <w:t>LE22</w:t>
      </w:r>
      <w:r w:rsidR="00E76422" w:rsidRPr="00E76422">
        <w:rPr>
          <w:rFonts w:ascii="Arial" w:hAnsi="Arial"/>
          <w:noProof/>
        </w:rPr>
        <w:t>-</w:t>
      </w:r>
      <w:r>
        <w:rPr>
          <w:noProof/>
        </w:rPr>
        <w:t>01</w:t>
      </w:r>
      <w:r w:rsidR="00E76422" w:rsidRPr="00E76422">
        <w:rPr>
          <w:rFonts w:ascii="Arial" w:hAnsi="Arial"/>
          <w:noProof/>
        </w:rPr>
        <w:t>-</w:t>
      </w:r>
      <w:r>
        <w:rPr>
          <w:noProof/>
        </w:rPr>
        <w:t>03</w:t>
      </w:r>
      <w:r>
        <w:rPr>
          <w:noProof/>
        </w:rPr>
        <w:tab/>
        <w:t>12</w:t>
      </w:r>
    </w:p>
    <w:p w:rsidR="00F2325E" w:rsidRDefault="00F2325E">
      <w:pPr>
        <w:pStyle w:val="Index1"/>
        <w:tabs>
          <w:tab w:val="right" w:leader="dot" w:pos="3050"/>
        </w:tabs>
        <w:rPr>
          <w:noProof/>
        </w:rPr>
      </w:pPr>
      <w:r>
        <w:rPr>
          <w:noProof/>
        </w:rPr>
        <w:t>LE25</w:t>
      </w:r>
      <w:r w:rsidR="00E76422" w:rsidRPr="00E76422">
        <w:rPr>
          <w:rFonts w:ascii="Arial" w:hAnsi="Arial"/>
          <w:noProof/>
        </w:rPr>
        <w:t>-</w:t>
      </w:r>
      <w:r>
        <w:rPr>
          <w:noProof/>
        </w:rPr>
        <w:t>01</w:t>
      </w:r>
      <w:r w:rsidR="00E76422" w:rsidRPr="00E76422">
        <w:rPr>
          <w:rFonts w:ascii="Arial" w:hAnsi="Arial"/>
          <w:noProof/>
        </w:rPr>
        <w:t>-</w:t>
      </w:r>
      <w:r>
        <w:rPr>
          <w:noProof/>
        </w:rPr>
        <w:t>01</w:t>
      </w:r>
      <w:r>
        <w:rPr>
          <w:noProof/>
        </w:rPr>
        <w:tab/>
        <w:t>5</w:t>
      </w:r>
    </w:p>
    <w:p w:rsidR="00F2325E" w:rsidRDefault="00F2325E">
      <w:pPr>
        <w:pStyle w:val="Index1"/>
        <w:tabs>
          <w:tab w:val="right" w:leader="dot" w:pos="3050"/>
        </w:tabs>
        <w:rPr>
          <w:noProof/>
        </w:rPr>
      </w:pPr>
      <w:r>
        <w:rPr>
          <w:noProof/>
        </w:rPr>
        <w:t>LE26</w:t>
      </w:r>
      <w:r w:rsidR="00E76422" w:rsidRPr="00E76422">
        <w:rPr>
          <w:rFonts w:ascii="Arial" w:hAnsi="Arial"/>
          <w:noProof/>
        </w:rPr>
        <w:t>-</w:t>
      </w:r>
      <w:r>
        <w:rPr>
          <w:noProof/>
        </w:rPr>
        <w:t>01</w:t>
      </w:r>
      <w:r w:rsidR="00E76422" w:rsidRPr="00E76422">
        <w:rPr>
          <w:rFonts w:ascii="Arial" w:hAnsi="Arial"/>
          <w:noProof/>
        </w:rPr>
        <w:t>-</w:t>
      </w:r>
      <w:r>
        <w:rPr>
          <w:noProof/>
        </w:rPr>
        <w:t>02</w:t>
      </w:r>
      <w:r>
        <w:rPr>
          <w:noProof/>
        </w:rPr>
        <w:tab/>
        <w:t>6</w:t>
      </w:r>
    </w:p>
    <w:p w:rsidR="00F2325E" w:rsidRDefault="00F2325E">
      <w:pPr>
        <w:pStyle w:val="Index1"/>
        <w:tabs>
          <w:tab w:val="right" w:leader="dot" w:pos="3050"/>
        </w:tabs>
        <w:rPr>
          <w:noProof/>
        </w:rPr>
      </w:pPr>
      <w:r>
        <w:rPr>
          <w:noProof/>
        </w:rPr>
        <w:t>LE27</w:t>
      </w:r>
      <w:r w:rsidR="00E76422" w:rsidRPr="00E76422">
        <w:rPr>
          <w:rFonts w:ascii="Arial" w:hAnsi="Arial"/>
          <w:noProof/>
        </w:rPr>
        <w:t>-</w:t>
      </w:r>
      <w:r>
        <w:rPr>
          <w:noProof/>
        </w:rPr>
        <w:t>01</w:t>
      </w:r>
      <w:r w:rsidR="00E76422" w:rsidRPr="00E76422">
        <w:rPr>
          <w:rFonts w:ascii="Arial" w:hAnsi="Arial"/>
          <w:noProof/>
        </w:rPr>
        <w:t>-</w:t>
      </w:r>
      <w:r>
        <w:rPr>
          <w:noProof/>
        </w:rPr>
        <w:t>04</w:t>
      </w:r>
      <w:r>
        <w:rPr>
          <w:noProof/>
        </w:rPr>
        <w:tab/>
        <w:t>6</w:t>
      </w:r>
    </w:p>
    <w:p w:rsidR="00F2325E" w:rsidRDefault="00F2325E" w:rsidP="005B209F">
      <w:pPr>
        <w:pStyle w:val="BodyText2"/>
        <w:spacing w:after="0"/>
        <w:rPr>
          <w:noProof/>
          <w:sz w:val="16"/>
          <w:szCs w:val="16"/>
        </w:rPr>
        <w:sectPr w:rsidR="00F2325E" w:rsidSect="008F7DB9">
          <w:type w:val="continuous"/>
          <w:pgSz w:w="15840" w:h="12240" w:orient="landscape" w:code="1"/>
          <w:pgMar w:top="1080" w:right="720" w:bottom="1080" w:left="720" w:header="1080" w:footer="720" w:gutter="0"/>
          <w:cols w:num="4" w:space="720"/>
          <w:docGrid w:linePitch="360"/>
        </w:sectPr>
      </w:pPr>
    </w:p>
    <w:p w:rsidR="004615AA" w:rsidRDefault="005B209F" w:rsidP="005B209F">
      <w:pPr>
        <w:pStyle w:val="BodyText2"/>
        <w:spacing w:after="0"/>
        <w:rPr>
          <w:sz w:val="16"/>
          <w:szCs w:val="16"/>
        </w:rPr>
        <w:sectPr w:rsidR="004615AA" w:rsidSect="007F50CC">
          <w:type w:val="continuous"/>
          <w:pgSz w:w="15840" w:h="12240" w:orient="landscape" w:code="1"/>
          <w:pgMar w:top="1080" w:right="720" w:bottom="1080" w:left="720" w:header="1080" w:footer="720" w:gutter="0"/>
          <w:cols w:space="720"/>
          <w:docGrid w:linePitch="360"/>
        </w:sectPr>
      </w:pPr>
      <w:r w:rsidRPr="004615AA">
        <w:rPr>
          <w:sz w:val="16"/>
          <w:szCs w:val="16"/>
        </w:rPr>
        <w:fldChar w:fldCharType="end"/>
      </w:r>
    </w:p>
    <w:p w:rsidR="00F2325E" w:rsidRDefault="00F2325E" w:rsidP="005B209F">
      <w:pPr>
        <w:jc w:val="right"/>
        <w:rPr>
          <w:rFonts w:eastAsia="Calibri"/>
          <w:b/>
          <w:caps/>
          <w:sz w:val="32"/>
        </w:rPr>
        <w:sectPr w:rsidR="00F2325E" w:rsidSect="007F50CC">
          <w:footerReference w:type="default" r:id="rId161"/>
          <w:type w:val="continuous"/>
          <w:pgSz w:w="15840" w:h="12240" w:orient="landscape" w:code="1"/>
          <w:pgMar w:top="1080" w:right="720" w:bottom="1080" w:left="720" w:header="1080" w:footer="720" w:gutter="0"/>
          <w:cols w:space="720"/>
          <w:docGrid w:linePitch="360"/>
        </w:sectPr>
      </w:pPr>
    </w:p>
    <w:p w:rsidR="00031E71" w:rsidRDefault="00031E71" w:rsidP="005B209F">
      <w:pPr>
        <w:jc w:val="right"/>
        <w:rPr>
          <w:rFonts w:eastAsia="Calibri"/>
          <w:b/>
          <w:caps/>
          <w:sz w:val="32"/>
        </w:rPr>
        <w:sectPr w:rsidR="00031E71" w:rsidSect="007F50CC">
          <w:type w:val="continuous"/>
          <w:pgSz w:w="15840" w:h="12240" w:orient="landscape" w:code="1"/>
          <w:pgMar w:top="1080" w:right="720" w:bottom="1080" w:left="720" w:header="1080" w:footer="720" w:gutter="0"/>
          <w:cols w:space="720"/>
          <w:docGrid w:linePitch="360"/>
        </w:sectPr>
      </w:pPr>
    </w:p>
    <w:tbl>
      <w:tblPr>
        <w:tblW w:w="15278" w:type="dxa"/>
        <w:tblInd w:w="-47" w:type="dxa"/>
        <w:tblLook w:val="01E0" w:firstRow="1" w:lastRow="1" w:firstColumn="1" w:lastColumn="1" w:noHBand="0" w:noVBand="0"/>
      </w:tblPr>
      <w:tblGrid>
        <w:gridCol w:w="155"/>
        <w:gridCol w:w="6865"/>
        <w:gridCol w:w="745"/>
        <w:gridCol w:w="6768"/>
        <w:gridCol w:w="745"/>
      </w:tblGrid>
      <w:tr w:rsidR="005B209F" w:rsidRPr="0016206D" w:rsidTr="00A77D48">
        <w:trPr>
          <w:gridBefore w:val="1"/>
          <w:gridAfter w:val="1"/>
          <w:wBefore w:w="155" w:type="dxa"/>
          <w:wAfter w:w="745" w:type="dxa"/>
          <w:trHeight w:val="335"/>
        </w:trPr>
        <w:tc>
          <w:tcPr>
            <w:tcW w:w="6865" w:type="dxa"/>
            <w:tcMar>
              <w:top w:w="43" w:type="dxa"/>
              <w:left w:w="43" w:type="dxa"/>
              <w:bottom w:w="72" w:type="dxa"/>
              <w:right w:w="43" w:type="dxa"/>
            </w:tcMar>
            <w:vAlign w:val="center"/>
          </w:tcPr>
          <w:p w:rsidR="005B209F" w:rsidRPr="0016206D" w:rsidRDefault="005B209F" w:rsidP="005B209F">
            <w:pPr>
              <w:jc w:val="right"/>
            </w:pPr>
            <w:r w:rsidRPr="0016206D">
              <w:rPr>
                <w:rFonts w:eastAsia="Calibri"/>
                <w:b/>
                <w:caps/>
                <w:sz w:val="32"/>
              </w:rPr>
              <w:lastRenderedPageBreak/>
              <w:t>INDEX:</w:t>
            </w:r>
          </w:p>
        </w:tc>
        <w:tc>
          <w:tcPr>
            <w:tcW w:w="7513" w:type="dxa"/>
            <w:gridSpan w:val="2"/>
            <w:tcMar>
              <w:top w:w="43" w:type="dxa"/>
              <w:left w:w="43" w:type="dxa"/>
              <w:bottom w:w="72" w:type="dxa"/>
              <w:right w:w="43" w:type="dxa"/>
            </w:tcMar>
            <w:vAlign w:val="center"/>
          </w:tcPr>
          <w:p w:rsidR="005B209F" w:rsidRPr="0016206D" w:rsidRDefault="005B209F" w:rsidP="005B209F">
            <w:pPr>
              <w:pStyle w:val="INDEXNAMESFINAL"/>
              <w:spacing w:before="0"/>
              <w:jc w:val="left"/>
              <w:rPr>
                <w:color w:val="000000"/>
                <w:sz w:val="28"/>
                <w:szCs w:val="28"/>
              </w:rPr>
            </w:pPr>
            <w:r w:rsidRPr="0016206D">
              <w:rPr>
                <w:rFonts w:eastAsia="Calibri"/>
                <w:color w:val="000000"/>
              </w:rPr>
              <w:t>SUBJECTS</w:t>
            </w:r>
          </w:p>
        </w:tc>
      </w:tr>
      <w:tr w:rsidR="00FC52C6" w:rsidRPr="0016206D" w:rsidTr="00A77D48">
        <w:trPr>
          <w:trHeight w:val="335"/>
        </w:trPr>
        <w:tc>
          <w:tcPr>
            <w:tcW w:w="7765" w:type="dxa"/>
            <w:gridSpan w:val="3"/>
            <w:tcMar>
              <w:top w:w="43" w:type="dxa"/>
              <w:left w:w="43" w:type="dxa"/>
              <w:bottom w:w="72" w:type="dxa"/>
              <w:right w:w="43" w:type="dxa"/>
            </w:tcMar>
            <w:vAlign w:val="center"/>
          </w:tcPr>
          <w:p w:rsidR="00FC52C6" w:rsidRPr="0016206D" w:rsidRDefault="00FC52C6" w:rsidP="00A77D48">
            <w:pPr>
              <w:ind w:left="-378"/>
              <w:jc w:val="right"/>
              <w:rPr>
                <w:rFonts w:eastAsia="Calibri"/>
                <w:b/>
                <w:caps/>
                <w:sz w:val="32"/>
              </w:rPr>
            </w:pPr>
            <w:r>
              <w:rPr>
                <w:b/>
                <w:bCs/>
                <w:i/>
                <w:iCs/>
                <w:szCs w:val="22"/>
              </w:rPr>
              <w:t>NOTE: “CORE” refers to the Local Government Common Records Retention Schedule</w:t>
            </w:r>
          </w:p>
        </w:tc>
        <w:tc>
          <w:tcPr>
            <w:tcW w:w="7513" w:type="dxa"/>
            <w:gridSpan w:val="2"/>
            <w:tcMar>
              <w:top w:w="43" w:type="dxa"/>
              <w:left w:w="43" w:type="dxa"/>
              <w:bottom w:w="72" w:type="dxa"/>
              <w:right w:w="43" w:type="dxa"/>
            </w:tcMar>
            <w:vAlign w:val="center"/>
          </w:tcPr>
          <w:p w:rsidR="00FC52C6" w:rsidRPr="0016206D" w:rsidRDefault="00FC52C6" w:rsidP="005B209F">
            <w:pPr>
              <w:pStyle w:val="INDEXNAMESFINAL"/>
              <w:spacing w:before="0"/>
              <w:jc w:val="left"/>
              <w:rPr>
                <w:rFonts w:eastAsia="Calibri"/>
                <w:color w:val="000000"/>
              </w:rPr>
            </w:pPr>
          </w:p>
        </w:tc>
      </w:tr>
    </w:tbl>
    <w:p w:rsidR="00150175" w:rsidRDefault="005B209F" w:rsidP="005B209F">
      <w:pPr>
        <w:pStyle w:val="Index1"/>
        <w:tabs>
          <w:tab w:val="right" w:leader="dot" w:pos="4310"/>
        </w:tabs>
        <w:rPr>
          <w:noProof/>
          <w:sz w:val="18"/>
        </w:rPr>
        <w:sectPr w:rsidR="00150175" w:rsidSect="00150175">
          <w:pgSz w:w="15840" w:h="12240" w:orient="landscape" w:code="1"/>
          <w:pgMar w:top="1080" w:right="720" w:bottom="1080" w:left="720" w:header="1080" w:footer="720" w:gutter="0"/>
          <w:cols w:space="720"/>
          <w:docGrid w:linePitch="360"/>
        </w:sectPr>
      </w:pPr>
      <w:r w:rsidRPr="0016206D">
        <w:rPr>
          <w:sz w:val="18"/>
        </w:rPr>
        <w:fldChar w:fldCharType="begin"/>
      </w:r>
      <w:r w:rsidRPr="0016206D">
        <w:rPr>
          <w:sz w:val="18"/>
        </w:rPr>
        <w:instrText xml:space="preserve"> INDEX \f "subject" \e "</w:instrText>
      </w:r>
      <w:r w:rsidRPr="0016206D">
        <w:rPr>
          <w:sz w:val="18"/>
        </w:rPr>
        <w:tab/>
        <w:instrText xml:space="preserve">"  \c "3" \h "A" \z "1033" \* MERGEFORMAT </w:instrText>
      </w:r>
      <w:r w:rsidRPr="0016206D">
        <w:rPr>
          <w:sz w:val="18"/>
        </w:rPr>
        <w:fldChar w:fldCharType="separate"/>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5</w:t>
      </w:r>
    </w:p>
    <w:p w:rsidR="00150175" w:rsidRDefault="00150175">
      <w:pPr>
        <w:pStyle w:val="Index1"/>
        <w:tabs>
          <w:tab w:val="right" w:leader="dot" w:pos="4310"/>
        </w:tabs>
        <w:rPr>
          <w:noProof/>
        </w:rPr>
      </w:pPr>
      <w:r>
        <w:rPr>
          <w:noProof/>
        </w:rPr>
        <w:t>504 accommodations</w:t>
      </w:r>
      <w:r>
        <w:rPr>
          <w:noProof/>
        </w:rPr>
        <w:tab/>
      </w:r>
      <w:r w:rsidRPr="00FA2240">
        <w:rPr>
          <w:i/>
          <w:noProof/>
        </w:rPr>
        <w:t>see CORE series GS50</w:t>
      </w:r>
      <w:r w:rsidR="00E76422" w:rsidRPr="00E76422">
        <w:rPr>
          <w:rFonts w:ascii="Arial" w:hAnsi="Arial"/>
          <w:i/>
          <w:noProof/>
        </w:rPr>
        <w:t>-</w:t>
      </w:r>
      <w:r w:rsidRPr="00FA2240">
        <w:rPr>
          <w:i/>
          <w:noProof/>
        </w:rPr>
        <w:t>04C</w:t>
      </w:r>
      <w:r w:rsidR="00E76422" w:rsidRPr="00E76422">
        <w:rPr>
          <w:rFonts w:ascii="Arial" w:hAnsi="Arial"/>
          <w:i/>
          <w:noProof/>
        </w:rPr>
        <w:t>-</w:t>
      </w:r>
      <w:r w:rsidRPr="00FA2240">
        <w:rPr>
          <w:i/>
          <w:noProof/>
        </w:rPr>
        <w:t>01</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A</w:t>
      </w:r>
    </w:p>
    <w:p w:rsidR="00150175" w:rsidRDefault="00150175">
      <w:pPr>
        <w:pStyle w:val="Index1"/>
        <w:tabs>
          <w:tab w:val="right" w:leader="dot" w:pos="4310"/>
        </w:tabs>
        <w:rPr>
          <w:noProof/>
        </w:rPr>
      </w:pPr>
      <w:r>
        <w:rPr>
          <w:noProof/>
        </w:rPr>
        <w:t>ACCESS (WACIC/NCIC) validations</w:t>
      </w:r>
      <w:r>
        <w:rPr>
          <w:noProof/>
        </w:rPr>
        <w:tab/>
        <w:t>9</w:t>
      </w:r>
    </w:p>
    <w:p w:rsidR="00150175" w:rsidRDefault="00150175">
      <w:pPr>
        <w:pStyle w:val="Index1"/>
        <w:tabs>
          <w:tab w:val="right" w:leader="dot" w:pos="4310"/>
        </w:tabs>
        <w:rPr>
          <w:noProof/>
        </w:rPr>
      </w:pPr>
      <w:r>
        <w:rPr>
          <w:noProof/>
        </w:rPr>
        <w:t>accidents/incidents (employee)</w:t>
      </w:r>
      <w:r>
        <w:rPr>
          <w:noProof/>
        </w:rPr>
        <w:tab/>
      </w:r>
      <w:r w:rsidRPr="00FA2240">
        <w:rPr>
          <w:i/>
          <w:noProof/>
        </w:rPr>
        <w:t>see CORE</w:t>
      </w:r>
    </w:p>
    <w:p w:rsidR="00150175" w:rsidRDefault="00150175">
      <w:pPr>
        <w:pStyle w:val="Index1"/>
        <w:tabs>
          <w:tab w:val="right" w:leader="dot" w:pos="4310"/>
        </w:tabs>
        <w:rPr>
          <w:noProof/>
        </w:rPr>
      </w:pPr>
      <w:r>
        <w:rPr>
          <w:noProof/>
        </w:rPr>
        <w:t>accountability (blank citations)</w:t>
      </w:r>
      <w:r>
        <w:rPr>
          <w:noProof/>
        </w:rPr>
        <w:tab/>
        <w:t>33</w:t>
      </w:r>
    </w:p>
    <w:p w:rsidR="00150175" w:rsidRDefault="00150175">
      <w:pPr>
        <w:pStyle w:val="Index1"/>
        <w:tabs>
          <w:tab w:val="right" w:leader="dot" w:pos="4310"/>
        </w:tabs>
        <w:rPr>
          <w:noProof/>
        </w:rPr>
      </w:pPr>
      <w:r>
        <w:rPr>
          <w:noProof/>
        </w:rPr>
        <w:t>accounting</w:t>
      </w:r>
      <w:r>
        <w:rPr>
          <w:noProof/>
        </w:rPr>
        <w:tab/>
      </w:r>
      <w:r w:rsidRPr="00FA2240">
        <w:rPr>
          <w:i/>
          <w:noProof/>
        </w:rPr>
        <w:t>see CORE</w:t>
      </w:r>
    </w:p>
    <w:p w:rsidR="00150175" w:rsidRDefault="00150175">
      <w:pPr>
        <w:pStyle w:val="Index1"/>
        <w:tabs>
          <w:tab w:val="right" w:leader="dot" w:pos="4310"/>
        </w:tabs>
        <w:rPr>
          <w:noProof/>
        </w:rPr>
      </w:pPr>
      <w:r>
        <w:rPr>
          <w:noProof/>
        </w:rPr>
        <w:t>activity logs (floor/block/unit)</w:t>
      </w:r>
      <w:r>
        <w:rPr>
          <w:noProof/>
        </w:rPr>
        <w:tab/>
        <w:t>12</w:t>
      </w:r>
    </w:p>
    <w:p w:rsidR="00150175" w:rsidRDefault="00150175">
      <w:pPr>
        <w:pStyle w:val="Index1"/>
        <w:tabs>
          <w:tab w:val="right" w:leader="dot" w:pos="4310"/>
        </w:tabs>
        <w:rPr>
          <w:noProof/>
        </w:rPr>
      </w:pPr>
      <w:r>
        <w:rPr>
          <w:noProof/>
        </w:rPr>
        <w:t>admission registers (correction facilities)</w:t>
      </w:r>
      <w:r>
        <w:rPr>
          <w:noProof/>
        </w:rPr>
        <w:tab/>
        <w:t>12</w:t>
      </w:r>
    </w:p>
    <w:p w:rsidR="00150175" w:rsidRDefault="00150175">
      <w:pPr>
        <w:pStyle w:val="Index1"/>
        <w:tabs>
          <w:tab w:val="right" w:leader="dot" w:pos="4310"/>
        </w:tabs>
        <w:rPr>
          <w:noProof/>
        </w:rPr>
      </w:pPr>
      <w:r>
        <w:rPr>
          <w:noProof/>
        </w:rPr>
        <w:t>agency</w:t>
      </w:r>
      <w:r w:rsidR="00E76422" w:rsidRPr="00E76422">
        <w:rPr>
          <w:rFonts w:ascii="Arial" w:hAnsi="Arial"/>
          <w:noProof/>
        </w:rPr>
        <w:t>-</w:t>
      </w:r>
      <w:r>
        <w:rPr>
          <w:noProof/>
        </w:rPr>
        <w:t>owned animals</w:t>
      </w:r>
      <w:r>
        <w:rPr>
          <w:noProof/>
        </w:rPr>
        <w:tab/>
        <w:t>6</w:t>
      </w:r>
    </w:p>
    <w:p w:rsidR="00150175" w:rsidRDefault="00150175">
      <w:pPr>
        <w:pStyle w:val="Index1"/>
        <w:tabs>
          <w:tab w:val="right" w:leader="dot" w:pos="4310"/>
        </w:tabs>
        <w:rPr>
          <w:noProof/>
        </w:rPr>
      </w:pPr>
      <w:r>
        <w:rPr>
          <w:noProof/>
        </w:rPr>
        <w:t>alarm call response</w:t>
      </w:r>
      <w:r>
        <w:rPr>
          <w:noProof/>
        </w:rPr>
        <w:tab/>
        <w:t>7</w:t>
      </w:r>
    </w:p>
    <w:p w:rsidR="00150175" w:rsidRDefault="00150175">
      <w:pPr>
        <w:pStyle w:val="Index1"/>
        <w:tabs>
          <w:tab w:val="right" w:leader="dot" w:pos="4310"/>
        </w:tabs>
        <w:rPr>
          <w:noProof/>
        </w:rPr>
      </w:pPr>
      <w:r>
        <w:rPr>
          <w:noProof/>
        </w:rPr>
        <w:t>Alcohol, Tobacco, and Firearm (ATF) forms</w:t>
      </w:r>
      <w:r>
        <w:rPr>
          <w:noProof/>
        </w:rPr>
        <w:tab/>
        <w:t>23</w:t>
      </w:r>
    </w:p>
    <w:p w:rsidR="00150175" w:rsidRDefault="00150175">
      <w:pPr>
        <w:pStyle w:val="Index1"/>
        <w:tabs>
          <w:tab w:val="right" w:leader="dot" w:pos="4310"/>
        </w:tabs>
        <w:rPr>
          <w:noProof/>
        </w:rPr>
      </w:pPr>
      <w:r>
        <w:rPr>
          <w:noProof/>
        </w:rPr>
        <w:t>alien firearm licenses</w:t>
      </w:r>
      <w:r>
        <w:rPr>
          <w:noProof/>
        </w:rPr>
        <w:tab/>
        <w:t>23</w:t>
      </w:r>
    </w:p>
    <w:p w:rsidR="00150175" w:rsidRDefault="00150175">
      <w:pPr>
        <w:pStyle w:val="Index1"/>
        <w:tabs>
          <w:tab w:val="right" w:leader="dot" w:pos="4310"/>
        </w:tabs>
        <w:rPr>
          <w:noProof/>
        </w:rPr>
      </w:pPr>
      <w:r>
        <w:rPr>
          <w:noProof/>
        </w:rPr>
        <w:t>all radio transmissions</w:t>
      </w:r>
      <w:r>
        <w:rPr>
          <w:noProof/>
        </w:rPr>
        <w:tab/>
        <w:t>7</w:t>
      </w:r>
    </w:p>
    <w:p w:rsidR="00150175" w:rsidRDefault="00150175">
      <w:pPr>
        <w:pStyle w:val="Index1"/>
        <w:tabs>
          <w:tab w:val="right" w:leader="dot" w:pos="4310"/>
        </w:tabs>
        <w:rPr>
          <w:noProof/>
        </w:rPr>
      </w:pPr>
      <w:r>
        <w:rPr>
          <w:noProof/>
        </w:rPr>
        <w:t>all terrain vehicle (ATV)</w:t>
      </w:r>
      <w:r>
        <w:rPr>
          <w:noProof/>
        </w:rPr>
        <w:tab/>
        <w:t>46, 47, 48, 49</w:t>
      </w:r>
    </w:p>
    <w:p w:rsidR="00150175" w:rsidRDefault="00150175">
      <w:pPr>
        <w:pStyle w:val="Index1"/>
        <w:tabs>
          <w:tab w:val="right" w:leader="dot" w:pos="4310"/>
        </w:tabs>
        <w:rPr>
          <w:noProof/>
        </w:rPr>
      </w:pPr>
      <w:r>
        <w:rPr>
          <w:noProof/>
        </w:rPr>
        <w:t>animal</w:t>
      </w:r>
    </w:p>
    <w:p w:rsidR="00150175" w:rsidRDefault="00150175">
      <w:pPr>
        <w:pStyle w:val="Index2"/>
        <w:rPr>
          <w:noProof/>
        </w:rPr>
      </w:pPr>
      <w:r>
        <w:rPr>
          <w:noProof/>
        </w:rPr>
        <w:t>agency</w:t>
      </w:r>
      <w:r w:rsidR="00E76422" w:rsidRPr="00E76422">
        <w:rPr>
          <w:rFonts w:ascii="Arial" w:hAnsi="Arial"/>
          <w:noProof/>
        </w:rPr>
        <w:t>-</w:t>
      </w:r>
      <w:r>
        <w:rPr>
          <w:noProof/>
        </w:rPr>
        <w:t>owned</w:t>
      </w:r>
      <w:r>
        <w:rPr>
          <w:noProof/>
        </w:rPr>
        <w:tab/>
        <w:t>6</w:t>
      </w:r>
    </w:p>
    <w:p w:rsidR="00150175" w:rsidRDefault="00150175">
      <w:pPr>
        <w:pStyle w:val="Index2"/>
        <w:rPr>
          <w:noProof/>
        </w:rPr>
      </w:pPr>
      <w:r>
        <w:rPr>
          <w:noProof/>
        </w:rPr>
        <w:t>control</w:t>
      </w:r>
      <w:r>
        <w:rPr>
          <w:noProof/>
        </w:rPr>
        <w:tab/>
      </w:r>
      <w:r w:rsidRPr="00FA2240">
        <w:rPr>
          <w:i/>
          <w:noProof/>
        </w:rPr>
        <w:t>see Animal Control RRS</w:t>
      </w:r>
    </w:p>
    <w:p w:rsidR="00150175" w:rsidRDefault="00150175">
      <w:pPr>
        <w:pStyle w:val="Index1"/>
        <w:tabs>
          <w:tab w:val="right" w:leader="dot" w:pos="4310"/>
        </w:tabs>
        <w:rPr>
          <w:noProof/>
        </w:rPr>
      </w:pPr>
      <w:r>
        <w:rPr>
          <w:noProof/>
        </w:rPr>
        <w:t>annual report</w:t>
      </w:r>
      <w:r>
        <w:rPr>
          <w:noProof/>
        </w:rPr>
        <w:tab/>
      </w:r>
      <w:r w:rsidRPr="00FA2240">
        <w:rPr>
          <w:i/>
          <w:noProof/>
        </w:rPr>
        <w:t>see CORE</w:t>
      </w:r>
    </w:p>
    <w:p w:rsidR="00150175" w:rsidRDefault="00150175">
      <w:pPr>
        <w:pStyle w:val="Index1"/>
        <w:tabs>
          <w:tab w:val="right" w:leader="dot" w:pos="4310"/>
        </w:tabs>
        <w:rPr>
          <w:noProof/>
        </w:rPr>
      </w:pPr>
      <w:r>
        <w:rPr>
          <w:noProof/>
        </w:rPr>
        <w:t>anti</w:t>
      </w:r>
      <w:r w:rsidR="00E76422" w:rsidRPr="00E76422">
        <w:rPr>
          <w:rFonts w:ascii="Arial" w:hAnsi="Arial"/>
          <w:noProof/>
        </w:rPr>
        <w:t>-</w:t>
      </w:r>
      <w:r>
        <w:rPr>
          <w:noProof/>
        </w:rPr>
        <w:t>harassment orders</w:t>
      </w:r>
      <w:r>
        <w:rPr>
          <w:noProof/>
        </w:rPr>
        <w:tab/>
        <w:t>27</w:t>
      </w:r>
    </w:p>
    <w:p w:rsidR="00150175" w:rsidRDefault="00150175">
      <w:pPr>
        <w:pStyle w:val="Index1"/>
        <w:tabs>
          <w:tab w:val="right" w:leader="dot" w:pos="4310"/>
        </w:tabs>
        <w:rPr>
          <w:noProof/>
        </w:rPr>
      </w:pPr>
      <w:r>
        <w:rPr>
          <w:noProof/>
        </w:rPr>
        <w:t>arrest and fingerprint records</w:t>
      </w:r>
      <w:r>
        <w:rPr>
          <w:noProof/>
        </w:rPr>
        <w:tab/>
        <w:t>42</w:t>
      </w:r>
    </w:p>
    <w:p w:rsidR="00150175" w:rsidRDefault="00150175">
      <w:pPr>
        <w:pStyle w:val="Index1"/>
        <w:tabs>
          <w:tab w:val="right" w:leader="dot" w:pos="4310"/>
        </w:tabs>
        <w:rPr>
          <w:noProof/>
        </w:rPr>
      </w:pPr>
      <w:r>
        <w:rPr>
          <w:noProof/>
        </w:rPr>
        <w:t>as</w:t>
      </w:r>
      <w:r w:rsidR="00E76422" w:rsidRPr="00E76422">
        <w:rPr>
          <w:rFonts w:ascii="Arial" w:hAnsi="Arial"/>
          <w:noProof/>
        </w:rPr>
        <w:t>-</w:t>
      </w:r>
      <w:r>
        <w:rPr>
          <w:noProof/>
        </w:rPr>
        <w:t>built drawings</w:t>
      </w:r>
      <w:r>
        <w:rPr>
          <w:noProof/>
        </w:rPr>
        <w:tab/>
      </w:r>
      <w:r w:rsidRPr="00FA2240">
        <w:rPr>
          <w:i/>
          <w:noProof/>
        </w:rPr>
        <w:t>see CORE</w:t>
      </w:r>
    </w:p>
    <w:p w:rsidR="00150175" w:rsidRDefault="00150175">
      <w:pPr>
        <w:pStyle w:val="Index1"/>
        <w:tabs>
          <w:tab w:val="right" w:leader="dot" w:pos="4310"/>
        </w:tabs>
        <w:rPr>
          <w:noProof/>
        </w:rPr>
      </w:pPr>
      <w:r>
        <w:rPr>
          <w:noProof/>
        </w:rPr>
        <w:t>asset management</w:t>
      </w:r>
      <w:r>
        <w:rPr>
          <w:noProof/>
        </w:rPr>
        <w:tab/>
      </w:r>
      <w:r w:rsidRPr="00FA2240">
        <w:rPr>
          <w:i/>
          <w:noProof/>
        </w:rPr>
        <w:t>see CORE</w:t>
      </w:r>
    </w:p>
    <w:p w:rsidR="00150175" w:rsidRDefault="00150175">
      <w:pPr>
        <w:pStyle w:val="Index1"/>
        <w:tabs>
          <w:tab w:val="right" w:leader="dot" w:pos="4310"/>
        </w:tabs>
        <w:rPr>
          <w:noProof/>
        </w:rPr>
      </w:pPr>
      <w:r>
        <w:rPr>
          <w:noProof/>
        </w:rPr>
        <w:t>auction reports</w:t>
      </w:r>
      <w:r>
        <w:rPr>
          <w:noProof/>
        </w:rPr>
        <w:tab/>
        <w:t>30</w:t>
      </w:r>
    </w:p>
    <w:p w:rsidR="00150175" w:rsidRDefault="00150175">
      <w:pPr>
        <w:pStyle w:val="Index1"/>
        <w:tabs>
          <w:tab w:val="right" w:leader="dot" w:pos="4310"/>
        </w:tabs>
        <w:rPr>
          <w:noProof/>
        </w:rPr>
      </w:pPr>
      <w:r>
        <w:rPr>
          <w:noProof/>
        </w:rPr>
        <w:t>audio recordings</w:t>
      </w:r>
    </w:p>
    <w:p w:rsidR="00150175" w:rsidRDefault="00150175">
      <w:pPr>
        <w:pStyle w:val="Index2"/>
        <w:rPr>
          <w:noProof/>
        </w:rPr>
      </w:pPr>
      <w:r>
        <w:rPr>
          <w:noProof/>
        </w:rPr>
        <w:t>intercepted communications</w:t>
      </w:r>
      <w:r>
        <w:rPr>
          <w:noProof/>
        </w:rPr>
        <w:tab/>
        <w:t>52</w:t>
      </w:r>
    </w:p>
    <w:p w:rsidR="00150175" w:rsidRDefault="00150175">
      <w:pPr>
        <w:pStyle w:val="Index2"/>
        <w:rPr>
          <w:noProof/>
        </w:rPr>
      </w:pPr>
      <w:r>
        <w:rPr>
          <w:noProof/>
        </w:rPr>
        <w:t>mobile units</w:t>
      </w:r>
      <w:r>
        <w:rPr>
          <w:noProof/>
        </w:rPr>
        <w:tab/>
        <w:t>46, 47, 48, 49</w:t>
      </w:r>
    </w:p>
    <w:p w:rsidR="00150175" w:rsidRDefault="00150175">
      <w:pPr>
        <w:pStyle w:val="Index1"/>
        <w:tabs>
          <w:tab w:val="right" w:leader="dot" w:pos="4310"/>
        </w:tabs>
        <w:rPr>
          <w:noProof/>
        </w:rPr>
      </w:pPr>
      <w:r>
        <w:rPr>
          <w:noProof/>
        </w:rPr>
        <w:t>audits</w:t>
      </w:r>
    </w:p>
    <w:p w:rsidR="00150175" w:rsidRDefault="00150175">
      <w:pPr>
        <w:pStyle w:val="Index2"/>
        <w:rPr>
          <w:noProof/>
        </w:rPr>
      </w:pPr>
      <w:r>
        <w:rPr>
          <w:noProof/>
        </w:rPr>
        <w:t>criminal history audit trail files</w:t>
      </w:r>
      <w:r>
        <w:rPr>
          <w:noProof/>
        </w:rPr>
        <w:tab/>
        <w:t>41</w:t>
      </w:r>
    </w:p>
    <w:p w:rsidR="00150175" w:rsidRDefault="00150175">
      <w:pPr>
        <w:pStyle w:val="Index2"/>
        <w:rPr>
          <w:noProof/>
        </w:rPr>
      </w:pPr>
      <w:r>
        <w:rPr>
          <w:noProof/>
        </w:rPr>
        <w:t>evidence</w:t>
      </w:r>
      <w:r>
        <w:rPr>
          <w:noProof/>
        </w:rPr>
        <w:tab/>
        <w:t>29</w:t>
      </w:r>
    </w:p>
    <w:p w:rsidR="00150175" w:rsidRDefault="00150175">
      <w:pPr>
        <w:pStyle w:val="Index2"/>
        <w:rPr>
          <w:noProof/>
        </w:rPr>
      </w:pPr>
      <w:r>
        <w:rPr>
          <w:noProof/>
        </w:rPr>
        <w:t>WSP findings</w:t>
      </w:r>
      <w:r>
        <w:rPr>
          <w:noProof/>
        </w:rPr>
        <w:tab/>
        <w:t>41</w:t>
      </w:r>
    </w:p>
    <w:p w:rsidR="00150175" w:rsidRDefault="00150175">
      <w:pPr>
        <w:pStyle w:val="Index1"/>
        <w:tabs>
          <w:tab w:val="right" w:leader="dot" w:pos="4310"/>
        </w:tabs>
        <w:rPr>
          <w:noProof/>
        </w:rPr>
      </w:pPr>
      <w:r>
        <w:rPr>
          <w:noProof/>
        </w:rPr>
        <w:t>automated traffic safety cameras</w:t>
      </w:r>
      <w:r>
        <w:rPr>
          <w:noProof/>
        </w:rPr>
        <w:tab/>
        <w:t>31</w:t>
      </w:r>
    </w:p>
    <w:p w:rsidR="00150175" w:rsidRDefault="00150175">
      <w:pPr>
        <w:pStyle w:val="Index1"/>
        <w:tabs>
          <w:tab w:val="right" w:leader="dot" w:pos="4310"/>
        </w:tabs>
        <w:rPr>
          <w:noProof/>
        </w:rPr>
      </w:pPr>
      <w:r>
        <w:rPr>
          <w:noProof/>
        </w:rPr>
        <w:t>automatic license plate recognition images</w:t>
      </w:r>
      <w:r>
        <w:rPr>
          <w:noProof/>
        </w:rPr>
        <w:tab/>
        <w:t>31</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B</w:t>
      </w:r>
    </w:p>
    <w:p w:rsidR="00150175" w:rsidRDefault="00150175">
      <w:pPr>
        <w:pStyle w:val="Index1"/>
        <w:tabs>
          <w:tab w:val="right" w:leader="dot" w:pos="4310"/>
        </w:tabs>
        <w:rPr>
          <w:noProof/>
        </w:rPr>
      </w:pPr>
      <w:r>
        <w:rPr>
          <w:noProof/>
        </w:rPr>
        <w:t>background checks</w:t>
      </w:r>
    </w:p>
    <w:p w:rsidR="00150175" w:rsidRDefault="00150175">
      <w:pPr>
        <w:pStyle w:val="Index2"/>
        <w:rPr>
          <w:noProof/>
        </w:rPr>
      </w:pPr>
      <w:r>
        <w:rPr>
          <w:noProof/>
        </w:rPr>
        <w:t>criminal</w:t>
      </w:r>
      <w:r>
        <w:rPr>
          <w:noProof/>
        </w:rPr>
        <w:tab/>
        <w:t>38, 39, 40</w:t>
      </w:r>
    </w:p>
    <w:p w:rsidR="00150175" w:rsidRDefault="00150175">
      <w:pPr>
        <w:pStyle w:val="Index2"/>
        <w:rPr>
          <w:noProof/>
        </w:rPr>
      </w:pPr>
      <w:r>
        <w:rPr>
          <w:noProof/>
        </w:rPr>
        <w:t>non</w:t>
      </w:r>
      <w:r w:rsidR="00E76422" w:rsidRPr="00E76422">
        <w:rPr>
          <w:rFonts w:ascii="Arial" w:hAnsi="Arial"/>
          <w:noProof/>
        </w:rPr>
        <w:t>-</w:t>
      </w:r>
      <w:r>
        <w:rPr>
          <w:noProof/>
        </w:rPr>
        <w:t>criminal</w:t>
      </w:r>
      <w:r>
        <w:rPr>
          <w:noProof/>
        </w:rPr>
        <w:tab/>
        <w:t>36</w:t>
      </w:r>
    </w:p>
    <w:p w:rsidR="00150175" w:rsidRDefault="00150175">
      <w:pPr>
        <w:pStyle w:val="Index1"/>
        <w:tabs>
          <w:tab w:val="right" w:leader="dot" w:pos="4310"/>
        </w:tabs>
        <w:rPr>
          <w:noProof/>
        </w:rPr>
      </w:pPr>
      <w:r>
        <w:rPr>
          <w:noProof/>
        </w:rPr>
        <w:t>bed assignments</w:t>
      </w:r>
      <w:r>
        <w:rPr>
          <w:noProof/>
        </w:rPr>
        <w:tab/>
        <w:t>18</w:t>
      </w:r>
    </w:p>
    <w:p w:rsidR="00150175" w:rsidRDefault="00150175">
      <w:pPr>
        <w:pStyle w:val="Index1"/>
        <w:tabs>
          <w:tab w:val="right" w:leader="dot" w:pos="4310"/>
        </w:tabs>
        <w:rPr>
          <w:noProof/>
        </w:rPr>
      </w:pPr>
      <w:r>
        <w:rPr>
          <w:noProof/>
        </w:rPr>
        <w:t>benefits (human resources)</w:t>
      </w:r>
      <w:r>
        <w:rPr>
          <w:noProof/>
        </w:rPr>
        <w:tab/>
      </w:r>
      <w:r w:rsidRPr="00FA2240">
        <w:rPr>
          <w:i/>
          <w:noProof/>
        </w:rPr>
        <w:t>see CORE</w:t>
      </w:r>
    </w:p>
    <w:p w:rsidR="00150175" w:rsidRDefault="00150175">
      <w:pPr>
        <w:pStyle w:val="Index1"/>
        <w:tabs>
          <w:tab w:val="right" w:leader="dot" w:pos="4310"/>
        </w:tabs>
        <w:rPr>
          <w:noProof/>
        </w:rPr>
      </w:pPr>
      <w:r>
        <w:rPr>
          <w:noProof/>
        </w:rPr>
        <w:t>bicycle registration</w:t>
      </w:r>
      <w:r>
        <w:rPr>
          <w:noProof/>
        </w:rPr>
        <w:tab/>
      </w:r>
      <w:r w:rsidRPr="00FA2240">
        <w:rPr>
          <w:i/>
          <w:noProof/>
        </w:rPr>
        <w:t>see</w:t>
      </w:r>
      <w:r>
        <w:rPr>
          <w:noProof/>
        </w:rPr>
        <w:t xml:space="preserve"> property registration</w:t>
      </w:r>
    </w:p>
    <w:p w:rsidR="00150175" w:rsidRDefault="00150175">
      <w:pPr>
        <w:pStyle w:val="Index1"/>
        <w:tabs>
          <w:tab w:val="right" w:leader="dot" w:pos="4310"/>
        </w:tabs>
        <w:rPr>
          <w:noProof/>
        </w:rPr>
      </w:pPr>
      <w:r>
        <w:rPr>
          <w:noProof/>
        </w:rPr>
        <w:t>block watch</w:t>
      </w:r>
      <w:r>
        <w:rPr>
          <w:noProof/>
        </w:rPr>
        <w:tab/>
        <w:t>4</w:t>
      </w:r>
    </w:p>
    <w:p w:rsidR="00150175" w:rsidRDefault="00150175">
      <w:pPr>
        <w:pStyle w:val="Index1"/>
        <w:tabs>
          <w:tab w:val="right" w:leader="dot" w:pos="4310"/>
        </w:tabs>
        <w:rPr>
          <w:noProof/>
        </w:rPr>
      </w:pPr>
      <w:r>
        <w:rPr>
          <w:noProof/>
        </w:rPr>
        <w:t>boards/councils/committees</w:t>
      </w:r>
      <w:r>
        <w:rPr>
          <w:noProof/>
        </w:rPr>
        <w:tab/>
      </w:r>
      <w:r w:rsidRPr="00FA2240">
        <w:rPr>
          <w:i/>
          <w:noProof/>
        </w:rPr>
        <w:t>see CORE</w:t>
      </w:r>
    </w:p>
    <w:p w:rsidR="00150175" w:rsidRDefault="00150175">
      <w:pPr>
        <w:pStyle w:val="Index1"/>
        <w:tabs>
          <w:tab w:val="right" w:leader="dot" w:pos="4310"/>
        </w:tabs>
        <w:rPr>
          <w:noProof/>
        </w:rPr>
      </w:pPr>
      <w:r>
        <w:rPr>
          <w:noProof/>
        </w:rPr>
        <w:t>boat inspections</w:t>
      </w:r>
      <w:r>
        <w:rPr>
          <w:noProof/>
        </w:rPr>
        <w:tab/>
        <w:t>34</w:t>
      </w:r>
    </w:p>
    <w:p w:rsidR="00150175" w:rsidRDefault="00150175">
      <w:pPr>
        <w:pStyle w:val="Index1"/>
        <w:tabs>
          <w:tab w:val="right" w:leader="dot" w:pos="4310"/>
        </w:tabs>
        <w:rPr>
          <w:noProof/>
        </w:rPr>
      </w:pPr>
      <w:r>
        <w:rPr>
          <w:noProof/>
        </w:rPr>
        <w:t>body worn camera (BWC) recordings</w:t>
      </w:r>
      <w:r>
        <w:rPr>
          <w:noProof/>
        </w:rPr>
        <w:tab/>
        <w:t>46, 47, 48, 49</w:t>
      </w:r>
    </w:p>
    <w:p w:rsidR="00150175" w:rsidRDefault="00150175">
      <w:pPr>
        <w:pStyle w:val="Index1"/>
        <w:tabs>
          <w:tab w:val="right" w:leader="dot" w:pos="4310"/>
        </w:tabs>
        <w:rPr>
          <w:noProof/>
        </w:rPr>
      </w:pPr>
      <w:r>
        <w:rPr>
          <w:noProof/>
        </w:rPr>
        <w:t>booking reports/recaps</w:t>
      </w:r>
      <w:r>
        <w:rPr>
          <w:noProof/>
        </w:rPr>
        <w:tab/>
        <w:t>12</w:t>
      </w:r>
    </w:p>
    <w:p w:rsidR="00150175" w:rsidRDefault="00150175">
      <w:pPr>
        <w:pStyle w:val="Index1"/>
        <w:tabs>
          <w:tab w:val="right" w:leader="dot" w:pos="4310"/>
        </w:tabs>
        <w:rPr>
          <w:noProof/>
        </w:rPr>
      </w:pPr>
      <w:r>
        <w:rPr>
          <w:noProof/>
        </w:rPr>
        <w:t>budget</w:t>
      </w:r>
      <w:r>
        <w:rPr>
          <w:noProof/>
        </w:rPr>
        <w:tab/>
      </w:r>
      <w:r w:rsidRPr="00FA2240">
        <w:rPr>
          <w:i/>
          <w:noProof/>
        </w:rPr>
        <w:t>see CORE</w:t>
      </w:r>
    </w:p>
    <w:p w:rsidR="00150175" w:rsidRDefault="00150175">
      <w:pPr>
        <w:pStyle w:val="Index1"/>
        <w:tabs>
          <w:tab w:val="right" w:leader="dot" w:pos="4310"/>
        </w:tabs>
        <w:rPr>
          <w:noProof/>
        </w:rPr>
      </w:pPr>
      <w:r>
        <w:rPr>
          <w:noProof/>
        </w:rPr>
        <w:t>buffered data/images (recordings)</w:t>
      </w:r>
      <w:r>
        <w:rPr>
          <w:noProof/>
        </w:rPr>
        <w:tab/>
        <w:t>46</w:t>
      </w:r>
    </w:p>
    <w:p w:rsidR="00150175" w:rsidRDefault="00150175">
      <w:pPr>
        <w:pStyle w:val="Index1"/>
        <w:tabs>
          <w:tab w:val="right" w:leader="dot" w:pos="4310"/>
        </w:tabs>
        <w:rPr>
          <w:noProof/>
        </w:rPr>
      </w:pPr>
      <w:r>
        <w:rPr>
          <w:noProof/>
        </w:rPr>
        <w:t>bulletins (daily)</w:t>
      </w:r>
      <w:r>
        <w:rPr>
          <w:noProof/>
        </w:rPr>
        <w:tab/>
        <w:t>9</w:t>
      </w:r>
    </w:p>
    <w:p w:rsidR="00150175" w:rsidRDefault="00150175">
      <w:pPr>
        <w:pStyle w:val="Index1"/>
        <w:tabs>
          <w:tab w:val="right" w:leader="dot" w:pos="4310"/>
        </w:tabs>
        <w:rPr>
          <w:noProof/>
        </w:rPr>
      </w:pPr>
      <w:r>
        <w:rPr>
          <w:noProof/>
        </w:rPr>
        <w:t>buses</w:t>
      </w:r>
      <w:r>
        <w:rPr>
          <w:noProof/>
        </w:rPr>
        <w:tab/>
      </w:r>
      <w:r w:rsidRPr="00FA2240">
        <w:rPr>
          <w:i/>
          <w:noProof/>
        </w:rPr>
        <w:t>see CORE</w:t>
      </w:r>
    </w:p>
    <w:p w:rsidR="00150175" w:rsidRDefault="00150175">
      <w:pPr>
        <w:pStyle w:val="Index1"/>
        <w:tabs>
          <w:tab w:val="right" w:leader="dot" w:pos="4310"/>
        </w:tabs>
        <w:rPr>
          <w:noProof/>
        </w:rPr>
      </w:pPr>
      <w:r>
        <w:rPr>
          <w:noProof/>
        </w:rPr>
        <w:t>business watch</w:t>
      </w:r>
      <w:r>
        <w:rPr>
          <w:noProof/>
        </w:rPr>
        <w:tab/>
        <w:t>4</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C</w:t>
      </w:r>
    </w:p>
    <w:p w:rsidR="00150175" w:rsidRDefault="00150175">
      <w:pPr>
        <w:pStyle w:val="Index1"/>
        <w:tabs>
          <w:tab w:val="right" w:leader="dot" w:pos="4310"/>
        </w:tabs>
        <w:rPr>
          <w:noProof/>
        </w:rPr>
      </w:pPr>
      <w:r>
        <w:rPr>
          <w:noProof/>
        </w:rPr>
        <w:t>cameras</w:t>
      </w:r>
    </w:p>
    <w:p w:rsidR="00150175" w:rsidRDefault="00150175">
      <w:pPr>
        <w:pStyle w:val="Index2"/>
        <w:rPr>
          <w:noProof/>
        </w:rPr>
      </w:pPr>
      <w:r>
        <w:rPr>
          <w:noProof/>
        </w:rPr>
        <w:t>automated traffic safety</w:t>
      </w:r>
      <w:r>
        <w:rPr>
          <w:noProof/>
        </w:rPr>
        <w:tab/>
        <w:t>31</w:t>
      </w:r>
    </w:p>
    <w:p w:rsidR="00150175" w:rsidRDefault="00150175">
      <w:pPr>
        <w:pStyle w:val="Index2"/>
        <w:rPr>
          <w:noProof/>
        </w:rPr>
      </w:pPr>
      <w:r>
        <w:rPr>
          <w:noProof/>
        </w:rPr>
        <w:t>mobile recordings</w:t>
      </w:r>
      <w:r>
        <w:rPr>
          <w:noProof/>
        </w:rPr>
        <w:tab/>
        <w:t>46, 47, 48, 49</w:t>
      </w:r>
    </w:p>
    <w:p w:rsidR="00150175" w:rsidRDefault="00150175">
      <w:pPr>
        <w:pStyle w:val="Index2"/>
        <w:rPr>
          <w:noProof/>
        </w:rPr>
      </w:pPr>
      <w:r>
        <w:rPr>
          <w:noProof/>
        </w:rPr>
        <w:t>traffic safety</w:t>
      </w:r>
      <w:r>
        <w:rPr>
          <w:noProof/>
        </w:rPr>
        <w:tab/>
        <w:t>31</w:t>
      </w:r>
    </w:p>
    <w:p w:rsidR="00150175" w:rsidRDefault="00150175">
      <w:pPr>
        <w:pStyle w:val="Index1"/>
        <w:tabs>
          <w:tab w:val="right" w:leader="dot" w:pos="4310"/>
        </w:tabs>
        <w:rPr>
          <w:noProof/>
        </w:rPr>
      </w:pPr>
      <w:r>
        <w:rPr>
          <w:noProof/>
        </w:rPr>
        <w:t>canine</w:t>
      </w:r>
    </w:p>
    <w:p w:rsidR="00150175" w:rsidRDefault="00150175">
      <w:pPr>
        <w:pStyle w:val="Index2"/>
        <w:rPr>
          <w:noProof/>
        </w:rPr>
      </w:pPr>
      <w:r>
        <w:rPr>
          <w:noProof/>
        </w:rPr>
        <w:t>certification</w:t>
      </w:r>
      <w:r>
        <w:rPr>
          <w:noProof/>
        </w:rPr>
        <w:tab/>
        <w:t>6</w:t>
      </w:r>
    </w:p>
    <w:p w:rsidR="00150175" w:rsidRDefault="00150175">
      <w:pPr>
        <w:pStyle w:val="Index2"/>
        <w:rPr>
          <w:noProof/>
        </w:rPr>
      </w:pPr>
      <w:r>
        <w:rPr>
          <w:noProof/>
        </w:rPr>
        <w:t>mobile recordings</w:t>
      </w:r>
      <w:r>
        <w:rPr>
          <w:noProof/>
        </w:rPr>
        <w:tab/>
        <w:t>46, 47, 48, 49</w:t>
      </w:r>
    </w:p>
    <w:p w:rsidR="00150175" w:rsidRDefault="00150175">
      <w:pPr>
        <w:pStyle w:val="Index1"/>
        <w:tabs>
          <w:tab w:val="right" w:leader="dot" w:pos="4310"/>
        </w:tabs>
        <w:rPr>
          <w:noProof/>
        </w:rPr>
      </w:pPr>
      <w:r>
        <w:rPr>
          <w:noProof/>
        </w:rPr>
        <w:t>career criminals</w:t>
      </w:r>
      <w:r>
        <w:rPr>
          <w:noProof/>
        </w:rPr>
        <w:tab/>
        <w:t>51</w:t>
      </w:r>
    </w:p>
    <w:p w:rsidR="00150175" w:rsidRDefault="00150175">
      <w:pPr>
        <w:pStyle w:val="Index1"/>
        <w:tabs>
          <w:tab w:val="right" w:leader="dot" w:pos="4310"/>
        </w:tabs>
        <w:rPr>
          <w:noProof/>
        </w:rPr>
      </w:pPr>
      <w:r>
        <w:rPr>
          <w:noProof/>
        </w:rPr>
        <w:t>case</w:t>
      </w:r>
    </w:p>
    <w:p w:rsidR="00150175" w:rsidRDefault="00150175">
      <w:pPr>
        <w:pStyle w:val="Index2"/>
        <w:rPr>
          <w:noProof/>
        </w:rPr>
      </w:pPr>
      <w:r>
        <w:rPr>
          <w:noProof/>
        </w:rPr>
        <w:t>assignment control</w:t>
      </w:r>
      <w:r>
        <w:rPr>
          <w:noProof/>
        </w:rPr>
        <w:tab/>
        <w:t>36</w:t>
      </w:r>
    </w:p>
    <w:p w:rsidR="00150175" w:rsidRDefault="00150175">
      <w:pPr>
        <w:pStyle w:val="Index2"/>
        <w:rPr>
          <w:noProof/>
        </w:rPr>
      </w:pPr>
      <w:r>
        <w:rPr>
          <w:noProof/>
        </w:rPr>
        <w:t>logs</w:t>
      </w:r>
      <w:r>
        <w:rPr>
          <w:noProof/>
        </w:rPr>
        <w:tab/>
        <w:t>40</w:t>
      </w:r>
    </w:p>
    <w:p w:rsidR="00150175" w:rsidRDefault="00150175">
      <w:pPr>
        <w:pStyle w:val="Index1"/>
        <w:tabs>
          <w:tab w:val="right" w:leader="dot" w:pos="4310"/>
        </w:tabs>
        <w:rPr>
          <w:noProof/>
        </w:rPr>
      </w:pPr>
      <w:r>
        <w:rPr>
          <w:noProof/>
        </w:rPr>
        <w:t>case files</w:t>
      </w:r>
    </w:p>
    <w:p w:rsidR="00150175" w:rsidRDefault="00150175">
      <w:pPr>
        <w:pStyle w:val="Index2"/>
        <w:rPr>
          <w:noProof/>
        </w:rPr>
      </w:pPr>
      <w:r>
        <w:rPr>
          <w:noProof/>
        </w:rPr>
        <w:t>all other cases</w:t>
      </w:r>
      <w:r>
        <w:rPr>
          <w:noProof/>
        </w:rPr>
        <w:tab/>
        <w:t>40</w:t>
      </w:r>
    </w:p>
    <w:p w:rsidR="00150175" w:rsidRDefault="00150175">
      <w:pPr>
        <w:pStyle w:val="Index2"/>
        <w:rPr>
          <w:noProof/>
        </w:rPr>
      </w:pPr>
      <w:r>
        <w:rPr>
          <w:noProof/>
        </w:rPr>
        <w:t>homicides (solved)</w:t>
      </w:r>
      <w:r>
        <w:rPr>
          <w:noProof/>
        </w:rPr>
        <w:tab/>
        <w:t>38</w:t>
      </w:r>
    </w:p>
    <w:p w:rsidR="00150175" w:rsidRDefault="00150175">
      <w:pPr>
        <w:pStyle w:val="Index2"/>
        <w:rPr>
          <w:noProof/>
        </w:rPr>
      </w:pPr>
      <w:r>
        <w:rPr>
          <w:noProof/>
        </w:rPr>
        <w:t>homicides (unsolved), missing persons (not found) and unidentified bodies</w:t>
      </w:r>
      <w:r>
        <w:rPr>
          <w:noProof/>
        </w:rPr>
        <w:tab/>
        <w:t>38</w:t>
      </w:r>
    </w:p>
    <w:p w:rsidR="00150175" w:rsidRDefault="00150175">
      <w:pPr>
        <w:pStyle w:val="Index2"/>
        <w:rPr>
          <w:noProof/>
        </w:rPr>
      </w:pPr>
      <w:r>
        <w:rPr>
          <w:noProof/>
        </w:rPr>
        <w:t>notorious/historically significant cases</w:t>
      </w:r>
      <w:r>
        <w:rPr>
          <w:noProof/>
        </w:rPr>
        <w:tab/>
        <w:t>37</w:t>
      </w:r>
    </w:p>
    <w:p w:rsidR="00150175" w:rsidRDefault="00150175">
      <w:pPr>
        <w:pStyle w:val="Index2"/>
        <w:rPr>
          <w:noProof/>
        </w:rPr>
      </w:pPr>
      <w:r>
        <w:rPr>
          <w:noProof/>
        </w:rPr>
        <w:t>sex offenders and sexually violent offenses</w:t>
      </w:r>
      <w:r>
        <w:rPr>
          <w:noProof/>
        </w:rPr>
        <w:tab/>
        <w:t>39</w:t>
      </w:r>
    </w:p>
    <w:p w:rsidR="00150175" w:rsidRDefault="00150175">
      <w:pPr>
        <w:pStyle w:val="Index1"/>
        <w:tabs>
          <w:tab w:val="right" w:leader="dot" w:pos="4310"/>
        </w:tabs>
        <w:rPr>
          <w:noProof/>
        </w:rPr>
      </w:pPr>
      <w:r>
        <w:rPr>
          <w:noProof/>
        </w:rPr>
        <w:t>census tract/grid maps</w:t>
      </w:r>
      <w:r>
        <w:rPr>
          <w:noProof/>
        </w:rPr>
        <w:tab/>
        <w:t>7</w:t>
      </w:r>
    </w:p>
    <w:p w:rsidR="00150175" w:rsidRDefault="00150175">
      <w:pPr>
        <w:pStyle w:val="Index1"/>
        <w:tabs>
          <w:tab w:val="right" w:leader="dot" w:pos="4310"/>
        </w:tabs>
        <w:rPr>
          <w:noProof/>
        </w:rPr>
      </w:pPr>
      <w:r>
        <w:rPr>
          <w:noProof/>
        </w:rPr>
        <w:t>CHRI validations</w:t>
      </w:r>
      <w:r>
        <w:rPr>
          <w:noProof/>
        </w:rPr>
        <w:tab/>
        <w:t>9</w:t>
      </w:r>
    </w:p>
    <w:p w:rsidR="00150175" w:rsidRDefault="00150175">
      <w:pPr>
        <w:pStyle w:val="Index1"/>
        <w:tabs>
          <w:tab w:val="right" w:leader="dot" w:pos="4310"/>
        </w:tabs>
        <w:rPr>
          <w:noProof/>
        </w:rPr>
      </w:pPr>
      <w:r>
        <w:rPr>
          <w:noProof/>
        </w:rPr>
        <w:t>citations/notices of infraction</w:t>
      </w:r>
    </w:p>
    <w:p w:rsidR="00150175" w:rsidRDefault="00150175">
      <w:pPr>
        <w:pStyle w:val="Index2"/>
        <w:rPr>
          <w:noProof/>
        </w:rPr>
      </w:pPr>
      <w:r>
        <w:rPr>
          <w:noProof/>
        </w:rPr>
        <w:t>issued to officer (blank)</w:t>
      </w:r>
      <w:r>
        <w:rPr>
          <w:noProof/>
        </w:rPr>
        <w:tab/>
        <w:t>33</w:t>
      </w:r>
    </w:p>
    <w:p w:rsidR="00150175" w:rsidRDefault="00150175">
      <w:pPr>
        <w:pStyle w:val="Index2"/>
        <w:rPr>
          <w:noProof/>
        </w:rPr>
      </w:pPr>
      <w:r>
        <w:rPr>
          <w:noProof/>
        </w:rPr>
        <w:t>issued to violators</w:t>
      </w:r>
      <w:r>
        <w:rPr>
          <w:noProof/>
        </w:rPr>
        <w:tab/>
        <w:t>32</w:t>
      </w:r>
    </w:p>
    <w:p w:rsidR="00150175" w:rsidRDefault="00150175">
      <w:pPr>
        <w:pStyle w:val="Index2"/>
        <w:rPr>
          <w:noProof/>
        </w:rPr>
      </w:pPr>
      <w:r>
        <w:rPr>
          <w:noProof/>
        </w:rPr>
        <w:t>unissued/blank</w:t>
      </w:r>
      <w:r>
        <w:rPr>
          <w:noProof/>
        </w:rPr>
        <w:tab/>
      </w:r>
      <w:r w:rsidRPr="00FA2240">
        <w:rPr>
          <w:i/>
          <w:noProof/>
        </w:rPr>
        <w:t>see CORE</w:t>
      </w:r>
    </w:p>
    <w:p w:rsidR="00150175" w:rsidRDefault="00150175">
      <w:pPr>
        <w:pStyle w:val="Index1"/>
        <w:tabs>
          <w:tab w:val="right" w:leader="dot" w:pos="4310"/>
        </w:tabs>
        <w:rPr>
          <w:noProof/>
        </w:rPr>
      </w:pPr>
      <w:r>
        <w:rPr>
          <w:noProof/>
        </w:rPr>
        <w:t>collision reports</w:t>
      </w:r>
      <w:r>
        <w:rPr>
          <w:noProof/>
        </w:rPr>
        <w:tab/>
        <w:t>33</w:t>
      </w:r>
    </w:p>
    <w:p w:rsidR="00150175" w:rsidRDefault="00150175">
      <w:pPr>
        <w:pStyle w:val="Index1"/>
        <w:tabs>
          <w:tab w:val="right" w:leader="dot" w:pos="4310"/>
        </w:tabs>
        <w:rPr>
          <w:noProof/>
        </w:rPr>
      </w:pPr>
      <w:r>
        <w:rPr>
          <w:noProof/>
        </w:rPr>
        <w:t>commissary orders</w:t>
      </w:r>
      <w:r>
        <w:rPr>
          <w:noProof/>
        </w:rPr>
        <w:tab/>
        <w:t>10</w:t>
      </w:r>
    </w:p>
    <w:p w:rsidR="00150175" w:rsidRDefault="00150175">
      <w:pPr>
        <w:pStyle w:val="Index1"/>
        <w:tabs>
          <w:tab w:val="right" w:leader="dot" w:pos="4310"/>
        </w:tabs>
        <w:rPr>
          <w:noProof/>
        </w:rPr>
      </w:pPr>
      <w:r>
        <w:rPr>
          <w:noProof/>
        </w:rPr>
        <w:lastRenderedPageBreak/>
        <w:t>community corrections work crews</w:t>
      </w:r>
      <w:r>
        <w:rPr>
          <w:noProof/>
        </w:rPr>
        <w:tab/>
        <w:t>21</w:t>
      </w:r>
    </w:p>
    <w:p w:rsidR="00150175" w:rsidRDefault="00150175">
      <w:pPr>
        <w:pStyle w:val="Index1"/>
        <w:tabs>
          <w:tab w:val="right" w:leader="dot" w:pos="4310"/>
        </w:tabs>
        <w:rPr>
          <w:noProof/>
        </w:rPr>
      </w:pPr>
      <w:r>
        <w:rPr>
          <w:noProof/>
        </w:rPr>
        <w:t>community/public relations</w:t>
      </w:r>
      <w:r>
        <w:rPr>
          <w:noProof/>
        </w:rPr>
        <w:tab/>
      </w:r>
      <w:r w:rsidRPr="00FA2240">
        <w:rPr>
          <w:i/>
          <w:noProof/>
        </w:rPr>
        <w:t>see CORE</w:t>
      </w:r>
    </w:p>
    <w:p w:rsidR="00150175" w:rsidRDefault="00150175">
      <w:pPr>
        <w:pStyle w:val="Index1"/>
        <w:tabs>
          <w:tab w:val="right" w:leader="dot" w:pos="4310"/>
        </w:tabs>
        <w:rPr>
          <w:noProof/>
        </w:rPr>
      </w:pPr>
      <w:r>
        <w:rPr>
          <w:noProof/>
        </w:rPr>
        <w:t>complaints (inmate)</w:t>
      </w:r>
      <w:r>
        <w:rPr>
          <w:noProof/>
        </w:rPr>
        <w:tab/>
      </w:r>
      <w:r w:rsidRPr="00FA2240">
        <w:rPr>
          <w:i/>
          <w:noProof/>
        </w:rPr>
        <w:t>see</w:t>
      </w:r>
      <w:r>
        <w:rPr>
          <w:noProof/>
        </w:rPr>
        <w:t xml:space="preserve"> grievances</w:t>
      </w:r>
    </w:p>
    <w:p w:rsidR="00150175" w:rsidRDefault="00150175">
      <w:pPr>
        <w:pStyle w:val="Index1"/>
        <w:tabs>
          <w:tab w:val="right" w:leader="dot" w:pos="4310"/>
        </w:tabs>
        <w:rPr>
          <w:noProof/>
        </w:rPr>
      </w:pPr>
      <w:r>
        <w:rPr>
          <w:noProof/>
        </w:rPr>
        <w:t>computer</w:t>
      </w:r>
      <w:r w:rsidR="00E76422" w:rsidRPr="00E76422">
        <w:rPr>
          <w:rFonts w:ascii="Arial" w:hAnsi="Arial"/>
          <w:noProof/>
        </w:rPr>
        <w:t>-</w:t>
      </w:r>
      <w:r>
        <w:rPr>
          <w:noProof/>
        </w:rPr>
        <w:t>aided dispatch (CAD) information</w:t>
      </w:r>
      <w:r>
        <w:rPr>
          <w:noProof/>
        </w:rPr>
        <w:tab/>
        <w:t>7</w:t>
      </w:r>
    </w:p>
    <w:p w:rsidR="00150175" w:rsidRDefault="00150175">
      <w:pPr>
        <w:pStyle w:val="Index1"/>
        <w:tabs>
          <w:tab w:val="right" w:leader="dot" w:pos="4310"/>
        </w:tabs>
        <w:rPr>
          <w:noProof/>
        </w:rPr>
      </w:pPr>
      <w:r>
        <w:rPr>
          <w:noProof/>
        </w:rPr>
        <w:t>concealed pistol license applications</w:t>
      </w:r>
      <w:r>
        <w:rPr>
          <w:noProof/>
        </w:rPr>
        <w:tab/>
        <w:t>24</w:t>
      </w:r>
    </w:p>
    <w:p w:rsidR="00150175" w:rsidRDefault="00150175">
      <w:pPr>
        <w:pStyle w:val="Index1"/>
        <w:tabs>
          <w:tab w:val="right" w:leader="dot" w:pos="4310"/>
        </w:tabs>
        <w:rPr>
          <w:noProof/>
        </w:rPr>
      </w:pPr>
      <w:r>
        <w:rPr>
          <w:noProof/>
        </w:rPr>
        <w:t>confidential informants</w:t>
      </w:r>
      <w:r>
        <w:rPr>
          <w:noProof/>
        </w:rPr>
        <w:tab/>
        <w:t>51</w:t>
      </w:r>
    </w:p>
    <w:p w:rsidR="00150175" w:rsidRDefault="00150175">
      <w:pPr>
        <w:pStyle w:val="Index1"/>
        <w:tabs>
          <w:tab w:val="right" w:leader="dot" w:pos="4310"/>
        </w:tabs>
        <w:rPr>
          <w:noProof/>
        </w:rPr>
      </w:pPr>
      <w:r>
        <w:rPr>
          <w:noProof/>
        </w:rPr>
        <w:t>construction (agency structures)</w:t>
      </w:r>
      <w:r>
        <w:rPr>
          <w:noProof/>
        </w:rPr>
        <w:tab/>
      </w:r>
      <w:r w:rsidRPr="00FA2240">
        <w:rPr>
          <w:i/>
          <w:noProof/>
        </w:rPr>
        <w:t>see CORE</w:t>
      </w:r>
    </w:p>
    <w:p w:rsidR="00150175" w:rsidRDefault="00150175">
      <w:pPr>
        <w:pStyle w:val="Index1"/>
        <w:tabs>
          <w:tab w:val="right" w:leader="dot" w:pos="4310"/>
        </w:tabs>
        <w:rPr>
          <w:noProof/>
        </w:rPr>
      </w:pPr>
      <w:r>
        <w:rPr>
          <w:noProof/>
        </w:rPr>
        <w:t>contracts</w:t>
      </w:r>
      <w:r>
        <w:rPr>
          <w:noProof/>
        </w:rPr>
        <w:tab/>
      </w:r>
      <w:r w:rsidRPr="00FA2240">
        <w:rPr>
          <w:i/>
          <w:noProof/>
        </w:rPr>
        <w:t>see CORE</w:t>
      </w:r>
    </w:p>
    <w:p w:rsidR="00150175" w:rsidRDefault="00150175">
      <w:pPr>
        <w:pStyle w:val="Index1"/>
        <w:tabs>
          <w:tab w:val="right" w:leader="dot" w:pos="4310"/>
        </w:tabs>
        <w:rPr>
          <w:noProof/>
        </w:rPr>
      </w:pPr>
      <w:r>
        <w:rPr>
          <w:noProof/>
        </w:rPr>
        <w:t>court disposition information</w:t>
      </w:r>
      <w:r>
        <w:rPr>
          <w:noProof/>
        </w:rPr>
        <w:tab/>
        <w:t>40</w:t>
      </w:r>
    </w:p>
    <w:p w:rsidR="00150175" w:rsidRDefault="00150175">
      <w:pPr>
        <w:pStyle w:val="Index1"/>
        <w:tabs>
          <w:tab w:val="right" w:leader="dot" w:pos="4310"/>
        </w:tabs>
        <w:rPr>
          <w:noProof/>
        </w:rPr>
      </w:pPr>
      <w:r>
        <w:rPr>
          <w:noProof/>
        </w:rPr>
        <w:t>court order (juvenile records destruction)</w:t>
      </w:r>
      <w:r>
        <w:rPr>
          <w:noProof/>
        </w:rPr>
        <w:tab/>
        <w:t>58</w:t>
      </w:r>
    </w:p>
    <w:p w:rsidR="00150175" w:rsidRDefault="00150175">
      <w:pPr>
        <w:pStyle w:val="Index1"/>
        <w:tabs>
          <w:tab w:val="right" w:leader="dot" w:pos="4310"/>
        </w:tabs>
        <w:rPr>
          <w:noProof/>
        </w:rPr>
      </w:pPr>
      <w:r>
        <w:rPr>
          <w:noProof/>
        </w:rPr>
        <w:t>court orders/warrants/writs</w:t>
      </w:r>
      <w:r>
        <w:rPr>
          <w:noProof/>
        </w:rPr>
        <w:tab/>
        <w:t>27</w:t>
      </w:r>
    </w:p>
    <w:p w:rsidR="00150175" w:rsidRDefault="00150175">
      <w:pPr>
        <w:pStyle w:val="Index1"/>
        <w:tabs>
          <w:tab w:val="right" w:leader="dot" w:pos="4310"/>
        </w:tabs>
        <w:rPr>
          <w:noProof/>
        </w:rPr>
      </w:pPr>
      <w:r>
        <w:rPr>
          <w:noProof/>
        </w:rPr>
        <w:t>crime</w:t>
      </w:r>
    </w:p>
    <w:p w:rsidR="00150175" w:rsidRDefault="00150175">
      <w:pPr>
        <w:pStyle w:val="Index2"/>
        <w:rPr>
          <w:noProof/>
        </w:rPr>
      </w:pPr>
      <w:r>
        <w:rPr>
          <w:noProof/>
        </w:rPr>
        <w:t>analysis files</w:t>
      </w:r>
      <w:r>
        <w:rPr>
          <w:noProof/>
        </w:rPr>
        <w:tab/>
        <w:t>51</w:t>
      </w:r>
    </w:p>
    <w:p w:rsidR="00150175" w:rsidRDefault="00150175">
      <w:pPr>
        <w:pStyle w:val="Index2"/>
        <w:rPr>
          <w:noProof/>
        </w:rPr>
      </w:pPr>
      <w:r>
        <w:rPr>
          <w:noProof/>
        </w:rPr>
        <w:t>prevention programs</w:t>
      </w:r>
      <w:r>
        <w:rPr>
          <w:noProof/>
        </w:rPr>
        <w:tab/>
        <w:t>4</w:t>
      </w:r>
    </w:p>
    <w:p w:rsidR="00150175" w:rsidRDefault="00150175">
      <w:pPr>
        <w:pStyle w:val="Index2"/>
        <w:rPr>
          <w:noProof/>
        </w:rPr>
      </w:pPr>
      <w:r>
        <w:rPr>
          <w:noProof/>
        </w:rPr>
        <w:t>reports</w:t>
      </w:r>
      <w:r>
        <w:rPr>
          <w:noProof/>
        </w:rPr>
        <w:tab/>
        <w:t>9</w:t>
      </w:r>
    </w:p>
    <w:p w:rsidR="00150175" w:rsidRDefault="00150175">
      <w:pPr>
        <w:pStyle w:val="Index1"/>
        <w:tabs>
          <w:tab w:val="right" w:leader="dot" w:pos="4310"/>
        </w:tabs>
        <w:rPr>
          <w:noProof/>
        </w:rPr>
      </w:pPr>
      <w:r>
        <w:rPr>
          <w:noProof/>
        </w:rPr>
        <w:t>criminal activity profiles (CAPs)</w:t>
      </w:r>
      <w:r>
        <w:rPr>
          <w:noProof/>
        </w:rPr>
        <w:tab/>
      </w:r>
      <w:r w:rsidRPr="00FA2240">
        <w:rPr>
          <w:i/>
          <w:noProof/>
        </w:rPr>
        <w:t>see</w:t>
      </w:r>
      <w:r>
        <w:rPr>
          <w:noProof/>
        </w:rPr>
        <w:t xml:space="preserve"> organized crime</w:t>
      </w:r>
    </w:p>
    <w:p w:rsidR="00150175" w:rsidRDefault="00150175">
      <w:pPr>
        <w:pStyle w:val="Index1"/>
        <w:tabs>
          <w:tab w:val="right" w:leader="dot" w:pos="4310"/>
        </w:tabs>
        <w:rPr>
          <w:noProof/>
        </w:rPr>
      </w:pPr>
      <w:r>
        <w:rPr>
          <w:noProof/>
        </w:rPr>
        <w:t>criminal history</w:t>
      </w:r>
    </w:p>
    <w:p w:rsidR="00150175" w:rsidRDefault="00150175">
      <w:pPr>
        <w:pStyle w:val="Index2"/>
        <w:rPr>
          <w:noProof/>
        </w:rPr>
      </w:pPr>
      <w:r>
        <w:rPr>
          <w:noProof/>
        </w:rPr>
        <w:t>audit trail/reports</w:t>
      </w:r>
      <w:r>
        <w:rPr>
          <w:noProof/>
        </w:rPr>
        <w:tab/>
        <w:t>41</w:t>
      </w:r>
    </w:p>
    <w:p w:rsidR="00150175" w:rsidRDefault="00150175">
      <w:pPr>
        <w:pStyle w:val="Index2"/>
        <w:rPr>
          <w:noProof/>
        </w:rPr>
      </w:pPr>
      <w:r>
        <w:rPr>
          <w:noProof/>
        </w:rPr>
        <w:t>record information (CHRI)</w:t>
      </w:r>
    </w:p>
    <w:p w:rsidR="00150175" w:rsidRDefault="00150175">
      <w:pPr>
        <w:pStyle w:val="Index3"/>
        <w:tabs>
          <w:tab w:val="right" w:leader="dot" w:pos="4310"/>
        </w:tabs>
        <w:rPr>
          <w:noProof/>
        </w:rPr>
      </w:pPr>
      <w:r>
        <w:rPr>
          <w:noProof/>
        </w:rPr>
        <w:t>felonies and gross misdemeanors</w:t>
      </w:r>
      <w:r>
        <w:rPr>
          <w:noProof/>
        </w:rPr>
        <w:tab/>
        <w:t>41</w:t>
      </w:r>
    </w:p>
    <w:p w:rsidR="00150175" w:rsidRDefault="00150175">
      <w:pPr>
        <w:pStyle w:val="Index3"/>
        <w:tabs>
          <w:tab w:val="right" w:leader="dot" w:pos="4310"/>
        </w:tabs>
        <w:rPr>
          <w:noProof/>
        </w:rPr>
      </w:pPr>
      <w:r>
        <w:rPr>
          <w:noProof/>
        </w:rPr>
        <w:t>misdemeanors</w:t>
      </w:r>
      <w:r>
        <w:rPr>
          <w:noProof/>
        </w:rPr>
        <w:tab/>
        <w:t>42</w:t>
      </w:r>
    </w:p>
    <w:p w:rsidR="00150175" w:rsidRDefault="00150175">
      <w:pPr>
        <w:pStyle w:val="Index3"/>
        <w:tabs>
          <w:tab w:val="right" w:leader="dot" w:pos="4310"/>
        </w:tabs>
        <w:rPr>
          <w:noProof/>
        </w:rPr>
      </w:pPr>
      <w:r>
        <w:rPr>
          <w:noProof/>
        </w:rPr>
        <w:t>non</w:t>
      </w:r>
      <w:r w:rsidR="00E76422" w:rsidRPr="00E76422">
        <w:rPr>
          <w:rFonts w:ascii="Arial" w:hAnsi="Arial"/>
          <w:noProof/>
        </w:rPr>
        <w:t>-</w:t>
      </w:r>
      <w:r>
        <w:rPr>
          <w:noProof/>
        </w:rPr>
        <w:t>conviction data</w:t>
      </w:r>
      <w:r>
        <w:rPr>
          <w:noProof/>
        </w:rPr>
        <w:tab/>
        <w:t>43</w:t>
      </w:r>
    </w:p>
    <w:p w:rsidR="00150175" w:rsidRDefault="00150175">
      <w:pPr>
        <w:pStyle w:val="Index2"/>
        <w:rPr>
          <w:noProof/>
        </w:rPr>
      </w:pPr>
      <w:r>
        <w:rPr>
          <w:noProof/>
        </w:rPr>
        <w:t>validations (from WSP)</w:t>
      </w:r>
      <w:r>
        <w:rPr>
          <w:noProof/>
        </w:rPr>
        <w:tab/>
        <w:t>9</w:t>
      </w:r>
    </w:p>
    <w:p w:rsidR="00150175" w:rsidRDefault="00150175">
      <w:pPr>
        <w:pStyle w:val="Index1"/>
        <w:tabs>
          <w:tab w:val="right" w:leader="dot" w:pos="4310"/>
        </w:tabs>
        <w:rPr>
          <w:noProof/>
        </w:rPr>
      </w:pPr>
      <w:r>
        <w:rPr>
          <w:noProof/>
        </w:rPr>
        <w:t>custodial sexual abuse allegations (PREA)</w:t>
      </w:r>
      <w:r>
        <w:rPr>
          <w:noProof/>
        </w:rPr>
        <w:tab/>
        <w:t>18</w:t>
      </w:r>
    </w:p>
    <w:p w:rsidR="00150175" w:rsidRDefault="00150175">
      <w:pPr>
        <w:pStyle w:val="Index1"/>
        <w:tabs>
          <w:tab w:val="right" w:leader="dot" w:pos="4310"/>
        </w:tabs>
        <w:rPr>
          <w:noProof/>
        </w:rPr>
      </w:pPr>
      <w:r>
        <w:rPr>
          <w:noProof/>
        </w:rPr>
        <w:t>custody records</w:t>
      </w:r>
    </w:p>
    <w:p w:rsidR="00150175" w:rsidRDefault="00150175">
      <w:pPr>
        <w:pStyle w:val="Index2"/>
        <w:rPr>
          <w:noProof/>
        </w:rPr>
      </w:pPr>
      <w:r>
        <w:rPr>
          <w:noProof/>
        </w:rPr>
        <w:t>inmate (age 18 and over)</w:t>
      </w:r>
      <w:r>
        <w:rPr>
          <w:noProof/>
        </w:rPr>
        <w:tab/>
        <w:t>14</w:t>
      </w:r>
    </w:p>
    <w:p w:rsidR="00150175" w:rsidRDefault="00150175">
      <w:pPr>
        <w:pStyle w:val="Index2"/>
        <w:rPr>
          <w:noProof/>
        </w:rPr>
      </w:pPr>
      <w:r>
        <w:rPr>
          <w:noProof/>
        </w:rPr>
        <w:t>inmate (under age 18)</w:t>
      </w:r>
      <w:r>
        <w:rPr>
          <w:noProof/>
        </w:rPr>
        <w:tab/>
        <w:t>14</w:t>
      </w:r>
    </w:p>
    <w:p w:rsidR="00150175" w:rsidRDefault="00150175">
      <w:pPr>
        <w:pStyle w:val="Index2"/>
        <w:rPr>
          <w:noProof/>
        </w:rPr>
      </w:pPr>
      <w:r>
        <w:rPr>
          <w:noProof/>
        </w:rPr>
        <w:t>notorious/historically significant</w:t>
      </w:r>
      <w:r>
        <w:rPr>
          <w:noProof/>
        </w:rPr>
        <w:tab/>
        <w:t>15</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D</w:t>
      </w:r>
    </w:p>
    <w:p w:rsidR="00150175" w:rsidRDefault="00150175">
      <w:pPr>
        <w:pStyle w:val="Index1"/>
        <w:tabs>
          <w:tab w:val="right" w:leader="dot" w:pos="4310"/>
        </w:tabs>
        <w:rPr>
          <w:noProof/>
        </w:rPr>
      </w:pPr>
      <w:r>
        <w:rPr>
          <w:noProof/>
        </w:rPr>
        <w:t>daily bulletins</w:t>
      </w:r>
      <w:r>
        <w:rPr>
          <w:noProof/>
        </w:rPr>
        <w:tab/>
        <w:t>9</w:t>
      </w:r>
    </w:p>
    <w:p w:rsidR="00150175" w:rsidRDefault="00150175">
      <w:pPr>
        <w:pStyle w:val="Index1"/>
        <w:tabs>
          <w:tab w:val="right" w:leader="dot" w:pos="4310"/>
        </w:tabs>
        <w:rPr>
          <w:noProof/>
        </w:rPr>
      </w:pPr>
      <w:r>
        <w:rPr>
          <w:noProof/>
        </w:rPr>
        <w:t>dangerous individuals and premises</w:t>
      </w:r>
      <w:r>
        <w:rPr>
          <w:noProof/>
        </w:rPr>
        <w:tab/>
        <w:t>7</w:t>
      </w:r>
    </w:p>
    <w:p w:rsidR="00150175" w:rsidRDefault="00150175">
      <w:pPr>
        <w:pStyle w:val="Index1"/>
        <w:tabs>
          <w:tab w:val="right" w:leader="dot" w:pos="4310"/>
        </w:tabs>
        <w:rPr>
          <w:noProof/>
        </w:rPr>
      </w:pPr>
      <w:r>
        <w:rPr>
          <w:noProof/>
        </w:rPr>
        <w:t>dashcam (mobile recording)</w:t>
      </w:r>
      <w:r>
        <w:rPr>
          <w:noProof/>
        </w:rPr>
        <w:tab/>
        <w:t>46, 47</w:t>
      </w:r>
    </w:p>
    <w:p w:rsidR="00150175" w:rsidRDefault="00150175">
      <w:pPr>
        <w:pStyle w:val="Index1"/>
        <w:tabs>
          <w:tab w:val="right" w:leader="dot" w:pos="4310"/>
        </w:tabs>
        <w:rPr>
          <w:noProof/>
        </w:rPr>
      </w:pPr>
      <w:r>
        <w:rPr>
          <w:noProof/>
        </w:rPr>
        <w:t>dealer firearm purchase/transfer requests</w:t>
      </w:r>
      <w:r>
        <w:rPr>
          <w:noProof/>
        </w:rPr>
        <w:tab/>
        <w:t>25</w:t>
      </w:r>
    </w:p>
    <w:p w:rsidR="00150175" w:rsidRDefault="00150175">
      <w:pPr>
        <w:pStyle w:val="Index1"/>
        <w:tabs>
          <w:tab w:val="right" w:leader="dot" w:pos="4310"/>
        </w:tabs>
        <w:rPr>
          <w:noProof/>
        </w:rPr>
      </w:pPr>
      <w:r>
        <w:rPr>
          <w:noProof/>
        </w:rPr>
        <w:t>destruction of juvenile records (early)</w:t>
      </w:r>
      <w:r>
        <w:rPr>
          <w:noProof/>
        </w:rPr>
        <w:tab/>
        <w:t>58</w:t>
      </w:r>
    </w:p>
    <w:p w:rsidR="00150175" w:rsidRDefault="00150175">
      <w:pPr>
        <w:pStyle w:val="Index1"/>
        <w:tabs>
          <w:tab w:val="right" w:leader="dot" w:pos="4310"/>
        </w:tabs>
        <w:rPr>
          <w:noProof/>
        </w:rPr>
      </w:pPr>
      <w:r>
        <w:rPr>
          <w:noProof/>
        </w:rPr>
        <w:t>diagnostic images</w:t>
      </w:r>
    </w:p>
    <w:p w:rsidR="00150175" w:rsidRDefault="00150175">
      <w:pPr>
        <w:pStyle w:val="Index2"/>
        <w:rPr>
          <w:noProof/>
        </w:rPr>
      </w:pPr>
      <w:r>
        <w:rPr>
          <w:noProof/>
        </w:rPr>
        <w:t>inmates 18 and over</w:t>
      </w:r>
      <w:r>
        <w:rPr>
          <w:noProof/>
        </w:rPr>
        <w:tab/>
        <w:t>11</w:t>
      </w:r>
    </w:p>
    <w:p w:rsidR="00150175" w:rsidRDefault="00150175">
      <w:pPr>
        <w:pStyle w:val="Index2"/>
        <w:rPr>
          <w:noProof/>
        </w:rPr>
      </w:pPr>
      <w:r>
        <w:rPr>
          <w:noProof/>
        </w:rPr>
        <w:t>inmates under age 18</w:t>
      </w:r>
      <w:r>
        <w:rPr>
          <w:noProof/>
        </w:rPr>
        <w:tab/>
        <w:t>11</w:t>
      </w:r>
    </w:p>
    <w:p w:rsidR="00150175" w:rsidRDefault="00150175">
      <w:pPr>
        <w:pStyle w:val="Index1"/>
        <w:tabs>
          <w:tab w:val="right" w:leader="dot" w:pos="4310"/>
        </w:tabs>
        <w:rPr>
          <w:noProof/>
        </w:rPr>
      </w:pPr>
      <w:r>
        <w:rPr>
          <w:noProof/>
        </w:rPr>
        <w:t>diet orders (inmate)</w:t>
      </w:r>
      <w:r>
        <w:rPr>
          <w:noProof/>
        </w:rPr>
        <w:tab/>
        <w:t>10</w:t>
      </w:r>
    </w:p>
    <w:p w:rsidR="00150175" w:rsidRDefault="00150175">
      <w:pPr>
        <w:pStyle w:val="Index1"/>
        <w:tabs>
          <w:tab w:val="right" w:leader="dot" w:pos="4310"/>
        </w:tabs>
        <w:rPr>
          <w:noProof/>
        </w:rPr>
      </w:pPr>
      <w:r>
        <w:rPr>
          <w:noProof/>
        </w:rPr>
        <w:t>discharge registers</w:t>
      </w:r>
      <w:r>
        <w:rPr>
          <w:noProof/>
        </w:rPr>
        <w:tab/>
        <w:t>12</w:t>
      </w:r>
    </w:p>
    <w:p w:rsidR="00150175" w:rsidRDefault="00150175">
      <w:pPr>
        <w:pStyle w:val="Index1"/>
        <w:tabs>
          <w:tab w:val="right" w:leader="dot" w:pos="4310"/>
        </w:tabs>
        <w:rPr>
          <w:noProof/>
        </w:rPr>
      </w:pPr>
      <w:r>
        <w:rPr>
          <w:noProof/>
        </w:rPr>
        <w:t>discipline (inmates)</w:t>
      </w:r>
      <w:r>
        <w:rPr>
          <w:noProof/>
        </w:rPr>
        <w:tab/>
        <w:t>14</w:t>
      </w:r>
    </w:p>
    <w:p w:rsidR="00150175" w:rsidRDefault="00150175">
      <w:pPr>
        <w:pStyle w:val="Index1"/>
        <w:tabs>
          <w:tab w:val="right" w:leader="dot" w:pos="4310"/>
        </w:tabs>
        <w:rPr>
          <w:noProof/>
        </w:rPr>
      </w:pPr>
      <w:r>
        <w:rPr>
          <w:noProof/>
        </w:rPr>
        <w:t>dispatch radio transmissions</w:t>
      </w:r>
      <w:r>
        <w:rPr>
          <w:noProof/>
        </w:rPr>
        <w:tab/>
        <w:t>7</w:t>
      </w:r>
    </w:p>
    <w:p w:rsidR="00150175" w:rsidRDefault="00150175">
      <w:pPr>
        <w:pStyle w:val="Index1"/>
        <w:tabs>
          <w:tab w:val="right" w:leader="dot" w:pos="4310"/>
        </w:tabs>
        <w:rPr>
          <w:noProof/>
        </w:rPr>
      </w:pPr>
      <w:r>
        <w:rPr>
          <w:noProof/>
        </w:rPr>
        <w:t>disposition (court)</w:t>
      </w:r>
      <w:r>
        <w:rPr>
          <w:noProof/>
        </w:rPr>
        <w:tab/>
        <w:t>40</w:t>
      </w:r>
    </w:p>
    <w:p w:rsidR="00150175" w:rsidRDefault="00150175">
      <w:pPr>
        <w:pStyle w:val="Index1"/>
        <w:tabs>
          <w:tab w:val="right" w:leader="dot" w:pos="4310"/>
        </w:tabs>
        <w:rPr>
          <w:noProof/>
        </w:rPr>
      </w:pPr>
      <w:r>
        <w:rPr>
          <w:noProof/>
        </w:rPr>
        <w:t>disposition of evidence/property</w:t>
      </w:r>
      <w:r>
        <w:rPr>
          <w:noProof/>
        </w:rPr>
        <w:tab/>
        <w:t>43</w:t>
      </w:r>
    </w:p>
    <w:p w:rsidR="00150175" w:rsidRDefault="00150175">
      <w:pPr>
        <w:pStyle w:val="Index1"/>
        <w:tabs>
          <w:tab w:val="right" w:leader="dot" w:pos="4310"/>
        </w:tabs>
        <w:rPr>
          <w:noProof/>
        </w:rPr>
      </w:pPr>
      <w:r>
        <w:rPr>
          <w:noProof/>
        </w:rPr>
        <w:t>dockets/process logs</w:t>
      </w:r>
      <w:r>
        <w:rPr>
          <w:noProof/>
        </w:rPr>
        <w:tab/>
        <w:t>27</w:t>
      </w:r>
    </w:p>
    <w:p w:rsidR="00150175" w:rsidRDefault="00150175">
      <w:pPr>
        <w:pStyle w:val="Index1"/>
        <w:tabs>
          <w:tab w:val="right" w:leader="dot" w:pos="4310"/>
        </w:tabs>
        <w:rPr>
          <w:noProof/>
        </w:rPr>
      </w:pPr>
      <w:r>
        <w:rPr>
          <w:noProof/>
        </w:rPr>
        <w:t>dog certification</w:t>
      </w:r>
      <w:r>
        <w:rPr>
          <w:noProof/>
        </w:rPr>
        <w:tab/>
        <w:t>6</w:t>
      </w:r>
    </w:p>
    <w:p w:rsidR="00150175" w:rsidRDefault="00150175">
      <w:pPr>
        <w:pStyle w:val="Index1"/>
        <w:tabs>
          <w:tab w:val="right" w:leader="dot" w:pos="4310"/>
        </w:tabs>
        <w:rPr>
          <w:noProof/>
        </w:rPr>
      </w:pPr>
      <w:r>
        <w:rPr>
          <w:noProof/>
        </w:rPr>
        <w:t>dogcam (mobile recording)</w:t>
      </w:r>
      <w:r>
        <w:rPr>
          <w:noProof/>
        </w:rPr>
        <w:tab/>
        <w:t>46, 47, 48, 49</w:t>
      </w:r>
    </w:p>
    <w:p w:rsidR="00150175" w:rsidRDefault="00150175">
      <w:pPr>
        <w:pStyle w:val="Index1"/>
        <w:tabs>
          <w:tab w:val="right" w:leader="dot" w:pos="4310"/>
        </w:tabs>
        <w:rPr>
          <w:noProof/>
        </w:rPr>
      </w:pPr>
      <w:r>
        <w:rPr>
          <w:noProof/>
        </w:rPr>
        <w:t>drawings</w:t>
      </w:r>
    </w:p>
    <w:p w:rsidR="00150175" w:rsidRDefault="00150175">
      <w:pPr>
        <w:pStyle w:val="Index2"/>
        <w:rPr>
          <w:noProof/>
        </w:rPr>
      </w:pPr>
      <w:r>
        <w:rPr>
          <w:noProof/>
        </w:rPr>
        <w:t>accident scene</w:t>
      </w:r>
      <w:r>
        <w:rPr>
          <w:noProof/>
        </w:rPr>
        <w:tab/>
        <w:t>45</w:t>
      </w:r>
    </w:p>
    <w:p w:rsidR="00150175" w:rsidRDefault="00150175">
      <w:pPr>
        <w:pStyle w:val="Index2"/>
        <w:rPr>
          <w:noProof/>
        </w:rPr>
      </w:pPr>
      <w:r>
        <w:rPr>
          <w:noProof/>
        </w:rPr>
        <w:t>architectural (agency structures)</w:t>
      </w:r>
      <w:r>
        <w:rPr>
          <w:noProof/>
        </w:rPr>
        <w:tab/>
      </w:r>
      <w:r w:rsidRPr="00FA2240">
        <w:rPr>
          <w:i/>
          <w:noProof/>
        </w:rPr>
        <w:t>see CORE</w:t>
      </w:r>
    </w:p>
    <w:p w:rsidR="00150175" w:rsidRDefault="00150175">
      <w:pPr>
        <w:pStyle w:val="Index1"/>
        <w:tabs>
          <w:tab w:val="right" w:leader="dot" w:pos="4310"/>
        </w:tabs>
        <w:rPr>
          <w:noProof/>
        </w:rPr>
      </w:pPr>
      <w:r>
        <w:rPr>
          <w:noProof/>
        </w:rPr>
        <w:t>drones (mobile recordings)</w:t>
      </w:r>
      <w:r>
        <w:rPr>
          <w:noProof/>
        </w:rPr>
        <w:tab/>
        <w:t>46, 47, 48, 49</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E</w:t>
      </w:r>
    </w:p>
    <w:p w:rsidR="00150175" w:rsidRDefault="00150175">
      <w:pPr>
        <w:pStyle w:val="Index1"/>
        <w:tabs>
          <w:tab w:val="right" w:leader="dot" w:pos="4310"/>
        </w:tabs>
        <w:rPr>
          <w:noProof/>
        </w:rPr>
      </w:pPr>
      <w:r>
        <w:rPr>
          <w:noProof/>
        </w:rPr>
        <w:t>earnings disposition</w:t>
      </w:r>
      <w:r>
        <w:rPr>
          <w:noProof/>
        </w:rPr>
        <w:tab/>
        <w:t>21</w:t>
      </w:r>
    </w:p>
    <w:p w:rsidR="00150175" w:rsidRDefault="00150175">
      <w:pPr>
        <w:pStyle w:val="Index1"/>
        <w:tabs>
          <w:tab w:val="right" w:leader="dot" w:pos="4310"/>
        </w:tabs>
        <w:rPr>
          <w:noProof/>
        </w:rPr>
      </w:pPr>
      <w:r>
        <w:rPr>
          <w:noProof/>
        </w:rPr>
        <w:t>electronic information systems</w:t>
      </w:r>
      <w:r>
        <w:rPr>
          <w:noProof/>
        </w:rPr>
        <w:tab/>
      </w:r>
      <w:r w:rsidRPr="00FA2240">
        <w:rPr>
          <w:i/>
          <w:noProof/>
        </w:rPr>
        <w:t>see CORE</w:t>
      </w:r>
    </w:p>
    <w:p w:rsidR="00150175" w:rsidRDefault="00150175">
      <w:pPr>
        <w:pStyle w:val="Index1"/>
        <w:tabs>
          <w:tab w:val="right" w:leader="dot" w:pos="4310"/>
        </w:tabs>
        <w:rPr>
          <w:noProof/>
        </w:rPr>
      </w:pPr>
      <w:r>
        <w:rPr>
          <w:noProof/>
        </w:rPr>
        <w:t>emergency preparedness (agency)</w:t>
      </w:r>
      <w:r>
        <w:rPr>
          <w:noProof/>
        </w:rPr>
        <w:tab/>
      </w:r>
      <w:r w:rsidRPr="00FA2240">
        <w:rPr>
          <w:i/>
          <w:noProof/>
        </w:rPr>
        <w:t>see CORE</w:t>
      </w:r>
    </w:p>
    <w:p w:rsidR="00150175" w:rsidRDefault="00150175">
      <w:pPr>
        <w:pStyle w:val="Index1"/>
        <w:tabs>
          <w:tab w:val="right" w:leader="dot" w:pos="4310"/>
        </w:tabs>
        <w:rPr>
          <w:noProof/>
        </w:rPr>
      </w:pPr>
      <w:r>
        <w:rPr>
          <w:noProof/>
        </w:rPr>
        <w:t>employee (HR Mgmt)</w:t>
      </w:r>
      <w:r>
        <w:rPr>
          <w:noProof/>
        </w:rPr>
        <w:tab/>
      </w:r>
      <w:r w:rsidRPr="00FA2240">
        <w:rPr>
          <w:i/>
          <w:noProof/>
        </w:rPr>
        <w:t>see also CORE</w:t>
      </w:r>
    </w:p>
    <w:p w:rsidR="00150175" w:rsidRDefault="00150175">
      <w:pPr>
        <w:pStyle w:val="Index1"/>
        <w:tabs>
          <w:tab w:val="right" w:leader="dot" w:pos="4310"/>
        </w:tabs>
        <w:rPr>
          <w:noProof/>
        </w:rPr>
      </w:pPr>
      <w:r>
        <w:rPr>
          <w:noProof/>
        </w:rPr>
        <w:t>evidence audits</w:t>
      </w:r>
      <w:r>
        <w:rPr>
          <w:noProof/>
        </w:rPr>
        <w:tab/>
        <w:t>29</w:t>
      </w:r>
    </w:p>
    <w:p w:rsidR="00150175" w:rsidRDefault="00150175">
      <w:pPr>
        <w:pStyle w:val="Index1"/>
        <w:tabs>
          <w:tab w:val="right" w:leader="dot" w:pos="4310"/>
        </w:tabs>
        <w:rPr>
          <w:noProof/>
        </w:rPr>
      </w:pPr>
      <w:r>
        <w:rPr>
          <w:noProof/>
        </w:rPr>
        <w:t>evidence/property in custody</w:t>
      </w:r>
      <w:r>
        <w:rPr>
          <w:noProof/>
        </w:rPr>
        <w:tab/>
        <w:t>43</w:t>
      </w:r>
    </w:p>
    <w:p w:rsidR="00150175" w:rsidRDefault="00150175">
      <w:pPr>
        <w:pStyle w:val="Index1"/>
        <w:tabs>
          <w:tab w:val="right" w:leader="dot" w:pos="4310"/>
        </w:tabs>
        <w:rPr>
          <w:noProof/>
        </w:rPr>
      </w:pPr>
      <w:r>
        <w:rPr>
          <w:noProof/>
        </w:rPr>
        <w:t>executions against personal property</w:t>
      </w:r>
      <w:r>
        <w:rPr>
          <w:noProof/>
        </w:rPr>
        <w:tab/>
        <w:t>28</w:t>
      </w:r>
    </w:p>
    <w:p w:rsidR="00150175" w:rsidRDefault="00150175">
      <w:pPr>
        <w:pStyle w:val="Index1"/>
        <w:tabs>
          <w:tab w:val="right" w:leader="dot" w:pos="4310"/>
        </w:tabs>
        <w:rPr>
          <w:noProof/>
        </w:rPr>
      </w:pPr>
      <w:r>
        <w:rPr>
          <w:noProof/>
        </w:rPr>
        <w:t>executive communications</w:t>
      </w:r>
      <w:r>
        <w:rPr>
          <w:noProof/>
        </w:rPr>
        <w:tab/>
      </w:r>
      <w:r w:rsidRPr="00FA2240">
        <w:rPr>
          <w:i/>
          <w:noProof/>
        </w:rPr>
        <w:t>see CORE</w:t>
      </w:r>
    </w:p>
    <w:p w:rsidR="00150175" w:rsidRDefault="00150175">
      <w:pPr>
        <w:pStyle w:val="Index1"/>
        <w:tabs>
          <w:tab w:val="right" w:leader="dot" w:pos="4310"/>
        </w:tabs>
        <w:rPr>
          <w:noProof/>
        </w:rPr>
      </w:pPr>
      <w:r>
        <w:rPr>
          <w:noProof/>
        </w:rPr>
        <w:t>expulsion notices</w:t>
      </w:r>
      <w:r>
        <w:rPr>
          <w:noProof/>
        </w:rPr>
        <w:tab/>
        <w:t>34</w:t>
      </w:r>
    </w:p>
    <w:p w:rsidR="00150175" w:rsidRDefault="00150175">
      <w:pPr>
        <w:pStyle w:val="Index1"/>
        <w:tabs>
          <w:tab w:val="right" w:leader="dot" w:pos="4310"/>
        </w:tabs>
        <w:rPr>
          <w:noProof/>
        </w:rPr>
      </w:pPr>
      <w:r>
        <w:rPr>
          <w:noProof/>
        </w:rPr>
        <w:t>expungement/sealing/vacation (of records)</w:t>
      </w:r>
      <w:r>
        <w:rPr>
          <w:noProof/>
        </w:rPr>
        <w:tab/>
        <w:t>44</w:t>
      </w:r>
    </w:p>
    <w:p w:rsidR="00150175" w:rsidRDefault="00150175">
      <w:pPr>
        <w:pStyle w:val="Index1"/>
        <w:tabs>
          <w:tab w:val="right" w:leader="dot" w:pos="4310"/>
        </w:tabs>
        <w:rPr>
          <w:noProof/>
        </w:rPr>
      </w:pPr>
      <w:r>
        <w:rPr>
          <w:noProof/>
        </w:rPr>
        <w:t>extradition</w:t>
      </w:r>
      <w:r>
        <w:rPr>
          <w:noProof/>
        </w:rPr>
        <w:tab/>
        <w:t>12</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F</w:t>
      </w:r>
    </w:p>
    <w:p w:rsidR="00150175" w:rsidRDefault="00150175">
      <w:pPr>
        <w:pStyle w:val="Index1"/>
        <w:tabs>
          <w:tab w:val="right" w:leader="dot" w:pos="4310"/>
        </w:tabs>
        <w:rPr>
          <w:noProof/>
        </w:rPr>
      </w:pPr>
      <w:r>
        <w:rPr>
          <w:noProof/>
        </w:rPr>
        <w:t>facilities/property management</w:t>
      </w:r>
      <w:r>
        <w:rPr>
          <w:noProof/>
        </w:rPr>
        <w:tab/>
      </w:r>
      <w:r w:rsidRPr="00FA2240">
        <w:rPr>
          <w:i/>
          <w:noProof/>
        </w:rPr>
        <w:t>see CORE</w:t>
      </w:r>
    </w:p>
    <w:p w:rsidR="00150175" w:rsidRDefault="00150175">
      <w:pPr>
        <w:pStyle w:val="Index1"/>
        <w:tabs>
          <w:tab w:val="right" w:leader="dot" w:pos="4310"/>
        </w:tabs>
        <w:rPr>
          <w:noProof/>
        </w:rPr>
      </w:pPr>
      <w:r>
        <w:rPr>
          <w:noProof/>
        </w:rPr>
        <w:t>facility registers</w:t>
      </w:r>
      <w:r>
        <w:rPr>
          <w:noProof/>
        </w:rPr>
        <w:tab/>
        <w:t>12</w:t>
      </w:r>
    </w:p>
    <w:p w:rsidR="00150175" w:rsidRDefault="00150175">
      <w:pPr>
        <w:pStyle w:val="Index1"/>
        <w:tabs>
          <w:tab w:val="right" w:leader="dot" w:pos="4310"/>
        </w:tabs>
        <w:rPr>
          <w:noProof/>
        </w:rPr>
      </w:pPr>
      <w:r>
        <w:rPr>
          <w:noProof/>
        </w:rPr>
        <w:t>field interrogation reports</w:t>
      </w:r>
      <w:r>
        <w:rPr>
          <w:noProof/>
        </w:rPr>
        <w:tab/>
        <w:t>51</w:t>
      </w:r>
    </w:p>
    <w:p w:rsidR="00150175" w:rsidRDefault="00150175">
      <w:pPr>
        <w:pStyle w:val="Index1"/>
        <w:tabs>
          <w:tab w:val="right" w:leader="dot" w:pos="4310"/>
        </w:tabs>
        <w:rPr>
          <w:noProof/>
        </w:rPr>
      </w:pPr>
      <w:r>
        <w:rPr>
          <w:noProof/>
        </w:rPr>
        <w:t>financial management</w:t>
      </w:r>
      <w:r>
        <w:rPr>
          <w:noProof/>
        </w:rPr>
        <w:tab/>
      </w:r>
      <w:r w:rsidRPr="00FA2240">
        <w:rPr>
          <w:i/>
          <w:noProof/>
        </w:rPr>
        <w:t>see CORE</w:t>
      </w:r>
    </w:p>
    <w:p w:rsidR="00150175" w:rsidRDefault="00150175">
      <w:pPr>
        <w:pStyle w:val="Index1"/>
        <w:tabs>
          <w:tab w:val="right" w:leader="dot" w:pos="4310"/>
        </w:tabs>
        <w:rPr>
          <w:noProof/>
        </w:rPr>
      </w:pPr>
      <w:r>
        <w:rPr>
          <w:noProof/>
        </w:rPr>
        <w:t>finding of facts (testing of suspicious matter)</w:t>
      </w:r>
      <w:r>
        <w:rPr>
          <w:noProof/>
        </w:rPr>
        <w:tab/>
        <w:t>49</w:t>
      </w:r>
    </w:p>
    <w:p w:rsidR="00150175" w:rsidRDefault="00150175">
      <w:pPr>
        <w:pStyle w:val="Index1"/>
        <w:tabs>
          <w:tab w:val="right" w:leader="dot" w:pos="4310"/>
        </w:tabs>
        <w:rPr>
          <w:noProof/>
        </w:rPr>
      </w:pPr>
      <w:r>
        <w:rPr>
          <w:noProof/>
        </w:rPr>
        <w:t>fingerprint</w:t>
      </w:r>
    </w:p>
    <w:p w:rsidR="00150175" w:rsidRDefault="00150175">
      <w:pPr>
        <w:pStyle w:val="Index2"/>
        <w:rPr>
          <w:noProof/>
        </w:rPr>
      </w:pPr>
      <w:r>
        <w:rPr>
          <w:noProof/>
        </w:rPr>
        <w:t>analysis</w:t>
      </w:r>
      <w:r>
        <w:rPr>
          <w:noProof/>
        </w:rPr>
        <w:tab/>
        <w:t>44</w:t>
      </w:r>
    </w:p>
    <w:p w:rsidR="00150175" w:rsidRDefault="00150175">
      <w:pPr>
        <w:pStyle w:val="Index2"/>
        <w:rPr>
          <w:noProof/>
        </w:rPr>
      </w:pPr>
      <w:r>
        <w:rPr>
          <w:noProof/>
        </w:rPr>
        <w:t>records</w:t>
      </w:r>
      <w:r>
        <w:rPr>
          <w:noProof/>
        </w:rPr>
        <w:tab/>
        <w:t>41</w:t>
      </w:r>
    </w:p>
    <w:p w:rsidR="00150175" w:rsidRDefault="00150175">
      <w:pPr>
        <w:pStyle w:val="Index2"/>
        <w:rPr>
          <w:noProof/>
        </w:rPr>
      </w:pPr>
      <w:r>
        <w:rPr>
          <w:noProof/>
        </w:rPr>
        <w:t>requests (public)</w:t>
      </w:r>
      <w:r>
        <w:rPr>
          <w:noProof/>
        </w:rPr>
        <w:tab/>
        <w:t>4</w:t>
      </w:r>
    </w:p>
    <w:p w:rsidR="00150175" w:rsidRDefault="00150175">
      <w:pPr>
        <w:pStyle w:val="Index1"/>
        <w:tabs>
          <w:tab w:val="right" w:leader="dot" w:pos="4310"/>
        </w:tabs>
        <w:rPr>
          <w:noProof/>
        </w:rPr>
      </w:pPr>
      <w:r>
        <w:rPr>
          <w:noProof/>
        </w:rPr>
        <w:t>firearms</w:t>
      </w:r>
    </w:p>
    <w:p w:rsidR="00150175" w:rsidRDefault="00150175">
      <w:pPr>
        <w:pStyle w:val="Index2"/>
        <w:rPr>
          <w:noProof/>
        </w:rPr>
      </w:pPr>
      <w:r>
        <w:rPr>
          <w:noProof/>
        </w:rPr>
        <w:t>agency</w:t>
      </w:r>
      <w:r w:rsidR="00E76422" w:rsidRPr="00E76422">
        <w:rPr>
          <w:rFonts w:ascii="Arial" w:hAnsi="Arial"/>
          <w:noProof/>
        </w:rPr>
        <w:t>-</w:t>
      </w:r>
      <w:r>
        <w:rPr>
          <w:noProof/>
        </w:rPr>
        <w:t>issued (to officer)</w:t>
      </w:r>
      <w:r>
        <w:rPr>
          <w:noProof/>
        </w:rPr>
        <w:tab/>
        <w:t>6</w:t>
      </w:r>
    </w:p>
    <w:p w:rsidR="00150175" w:rsidRDefault="00150175">
      <w:pPr>
        <w:pStyle w:val="Index2"/>
        <w:rPr>
          <w:noProof/>
        </w:rPr>
      </w:pPr>
      <w:r>
        <w:rPr>
          <w:noProof/>
        </w:rPr>
        <w:t>alien licenses</w:t>
      </w:r>
      <w:r>
        <w:rPr>
          <w:noProof/>
        </w:rPr>
        <w:tab/>
        <w:t>23</w:t>
      </w:r>
    </w:p>
    <w:p w:rsidR="00150175" w:rsidRDefault="00150175">
      <w:pPr>
        <w:pStyle w:val="Index2"/>
        <w:rPr>
          <w:noProof/>
        </w:rPr>
      </w:pPr>
      <w:r>
        <w:rPr>
          <w:noProof/>
        </w:rPr>
        <w:t>dealer licenses</w:t>
      </w:r>
      <w:r>
        <w:rPr>
          <w:noProof/>
        </w:rPr>
        <w:tab/>
        <w:t>25</w:t>
      </w:r>
    </w:p>
    <w:p w:rsidR="00150175" w:rsidRDefault="00150175">
      <w:pPr>
        <w:pStyle w:val="Index1"/>
        <w:tabs>
          <w:tab w:val="right" w:leader="dot" w:pos="4310"/>
        </w:tabs>
        <w:rPr>
          <w:noProof/>
        </w:rPr>
      </w:pPr>
      <w:r>
        <w:rPr>
          <w:noProof/>
        </w:rPr>
        <w:t>fleet/motor pool</w:t>
      </w:r>
      <w:r>
        <w:rPr>
          <w:noProof/>
        </w:rPr>
        <w:tab/>
      </w:r>
      <w:r w:rsidRPr="00FA2240">
        <w:rPr>
          <w:i/>
          <w:noProof/>
        </w:rPr>
        <w:t>see CORE</w:t>
      </w:r>
    </w:p>
    <w:p w:rsidR="00150175" w:rsidRDefault="00150175">
      <w:pPr>
        <w:pStyle w:val="Index1"/>
        <w:tabs>
          <w:tab w:val="right" w:leader="dot" w:pos="4310"/>
        </w:tabs>
        <w:rPr>
          <w:noProof/>
        </w:rPr>
      </w:pPr>
      <w:r>
        <w:rPr>
          <w:noProof/>
        </w:rPr>
        <w:t>floor logs</w:t>
      </w:r>
      <w:r>
        <w:rPr>
          <w:noProof/>
        </w:rPr>
        <w:tab/>
        <w:t>12</w:t>
      </w:r>
    </w:p>
    <w:p w:rsidR="00150175" w:rsidRDefault="00150175">
      <w:pPr>
        <w:pStyle w:val="Index1"/>
        <w:tabs>
          <w:tab w:val="right" w:leader="dot" w:pos="4310"/>
        </w:tabs>
        <w:rPr>
          <w:noProof/>
        </w:rPr>
      </w:pPr>
      <w:r>
        <w:rPr>
          <w:noProof/>
        </w:rPr>
        <w:t>food services</w:t>
      </w:r>
    </w:p>
    <w:p w:rsidR="00150175" w:rsidRDefault="00150175">
      <w:pPr>
        <w:pStyle w:val="Index2"/>
        <w:rPr>
          <w:noProof/>
        </w:rPr>
      </w:pPr>
      <w:r>
        <w:rPr>
          <w:noProof/>
        </w:rPr>
        <w:t>general</w:t>
      </w:r>
      <w:r>
        <w:rPr>
          <w:noProof/>
        </w:rPr>
        <w:tab/>
        <w:t>10</w:t>
      </w:r>
    </w:p>
    <w:p w:rsidR="00150175" w:rsidRDefault="00150175">
      <w:pPr>
        <w:pStyle w:val="Index2"/>
        <w:rPr>
          <w:noProof/>
        </w:rPr>
      </w:pPr>
      <w:r>
        <w:rPr>
          <w:noProof/>
        </w:rPr>
        <w:t>special dietary requirements</w:t>
      </w:r>
      <w:r>
        <w:rPr>
          <w:noProof/>
        </w:rPr>
        <w:tab/>
        <w:t>10</w:t>
      </w:r>
    </w:p>
    <w:p w:rsidR="00150175" w:rsidRDefault="00150175">
      <w:pPr>
        <w:pStyle w:val="Index1"/>
        <w:tabs>
          <w:tab w:val="right" w:leader="dot" w:pos="4310"/>
        </w:tabs>
        <w:rPr>
          <w:noProof/>
        </w:rPr>
      </w:pPr>
      <w:r>
        <w:rPr>
          <w:noProof/>
        </w:rPr>
        <w:t>forfeited property (to agency)</w:t>
      </w:r>
      <w:r>
        <w:rPr>
          <w:noProof/>
        </w:rPr>
        <w:tab/>
        <w:t>29</w:t>
      </w:r>
    </w:p>
    <w:p w:rsidR="00150175" w:rsidRDefault="00150175">
      <w:pPr>
        <w:pStyle w:val="Index1"/>
        <w:tabs>
          <w:tab w:val="right" w:leader="dot" w:pos="4310"/>
        </w:tabs>
        <w:rPr>
          <w:noProof/>
        </w:rPr>
      </w:pPr>
      <w:r>
        <w:rPr>
          <w:noProof/>
        </w:rPr>
        <w:t>free Issue (inmate)</w:t>
      </w:r>
      <w:r>
        <w:rPr>
          <w:noProof/>
        </w:rPr>
        <w:tab/>
        <w:t>10</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G</w:t>
      </w:r>
    </w:p>
    <w:p w:rsidR="00150175" w:rsidRDefault="00150175">
      <w:pPr>
        <w:pStyle w:val="Index1"/>
        <w:tabs>
          <w:tab w:val="right" w:leader="dot" w:pos="4310"/>
        </w:tabs>
        <w:rPr>
          <w:noProof/>
        </w:rPr>
      </w:pPr>
      <w:r>
        <w:rPr>
          <w:noProof/>
        </w:rPr>
        <w:t>gas usage</w:t>
      </w:r>
      <w:r>
        <w:rPr>
          <w:noProof/>
        </w:rPr>
        <w:tab/>
      </w:r>
      <w:r w:rsidRPr="00FA2240">
        <w:rPr>
          <w:i/>
          <w:noProof/>
        </w:rPr>
        <w:t>see CORE</w:t>
      </w:r>
    </w:p>
    <w:p w:rsidR="00150175" w:rsidRDefault="00150175">
      <w:pPr>
        <w:pStyle w:val="Index1"/>
        <w:tabs>
          <w:tab w:val="right" w:leader="dot" w:pos="4310"/>
        </w:tabs>
        <w:rPr>
          <w:noProof/>
        </w:rPr>
      </w:pPr>
      <w:r>
        <w:rPr>
          <w:noProof/>
        </w:rPr>
        <w:t>gift (of weapons)</w:t>
      </w:r>
      <w:r>
        <w:rPr>
          <w:noProof/>
        </w:rPr>
        <w:tab/>
        <w:t>6</w:t>
      </w:r>
    </w:p>
    <w:p w:rsidR="00150175" w:rsidRDefault="00150175">
      <w:pPr>
        <w:pStyle w:val="Index1"/>
        <w:tabs>
          <w:tab w:val="right" w:leader="dot" w:pos="4310"/>
        </w:tabs>
        <w:rPr>
          <w:noProof/>
        </w:rPr>
      </w:pPr>
      <w:r>
        <w:rPr>
          <w:noProof/>
        </w:rPr>
        <w:t>glossary of terms</w:t>
      </w:r>
      <w:r>
        <w:rPr>
          <w:noProof/>
        </w:rPr>
        <w:tab/>
      </w:r>
      <w:r w:rsidRPr="00FA2240">
        <w:rPr>
          <w:i/>
          <w:noProof/>
        </w:rPr>
        <w:t>see CORE</w:t>
      </w:r>
    </w:p>
    <w:p w:rsidR="00150175" w:rsidRDefault="00150175">
      <w:pPr>
        <w:pStyle w:val="Index1"/>
        <w:tabs>
          <w:tab w:val="right" w:leader="dot" w:pos="4310"/>
        </w:tabs>
        <w:rPr>
          <w:noProof/>
        </w:rPr>
      </w:pPr>
      <w:r>
        <w:rPr>
          <w:noProof/>
        </w:rPr>
        <w:t>Governor’s pardon</w:t>
      </w:r>
      <w:r>
        <w:rPr>
          <w:noProof/>
        </w:rPr>
        <w:tab/>
        <w:t>58</w:t>
      </w:r>
    </w:p>
    <w:p w:rsidR="00150175" w:rsidRDefault="00150175">
      <w:pPr>
        <w:pStyle w:val="Index1"/>
        <w:tabs>
          <w:tab w:val="right" w:leader="dot" w:pos="4310"/>
        </w:tabs>
        <w:rPr>
          <w:noProof/>
        </w:rPr>
      </w:pPr>
      <w:r>
        <w:rPr>
          <w:noProof/>
        </w:rPr>
        <w:t>green vegetable matter (testing)</w:t>
      </w:r>
      <w:r>
        <w:rPr>
          <w:noProof/>
        </w:rPr>
        <w:tab/>
        <w:t>49, 50</w:t>
      </w:r>
    </w:p>
    <w:p w:rsidR="00150175" w:rsidRDefault="00150175">
      <w:pPr>
        <w:pStyle w:val="Index1"/>
        <w:tabs>
          <w:tab w:val="right" w:leader="dot" w:pos="4310"/>
        </w:tabs>
        <w:rPr>
          <w:noProof/>
        </w:rPr>
      </w:pPr>
      <w:r>
        <w:rPr>
          <w:noProof/>
        </w:rPr>
        <w:t>grievances</w:t>
      </w:r>
    </w:p>
    <w:p w:rsidR="00150175" w:rsidRDefault="00150175">
      <w:pPr>
        <w:pStyle w:val="Index2"/>
        <w:rPr>
          <w:noProof/>
        </w:rPr>
      </w:pPr>
      <w:r>
        <w:rPr>
          <w:noProof/>
        </w:rPr>
        <w:t>employee</w:t>
      </w:r>
      <w:r>
        <w:rPr>
          <w:noProof/>
        </w:rPr>
        <w:tab/>
      </w:r>
      <w:r w:rsidRPr="00FA2240">
        <w:rPr>
          <w:i/>
          <w:noProof/>
        </w:rPr>
        <w:t>see</w:t>
      </w:r>
      <w:r>
        <w:rPr>
          <w:noProof/>
        </w:rPr>
        <w:t xml:space="preserve"> CORE</w:t>
      </w:r>
    </w:p>
    <w:p w:rsidR="00150175" w:rsidRDefault="00150175">
      <w:pPr>
        <w:pStyle w:val="Index2"/>
        <w:rPr>
          <w:noProof/>
        </w:rPr>
      </w:pPr>
      <w:r>
        <w:rPr>
          <w:noProof/>
        </w:rPr>
        <w:t>inmate (age 18 and over)</w:t>
      </w:r>
      <w:r>
        <w:rPr>
          <w:noProof/>
        </w:rPr>
        <w:tab/>
        <w:t>16</w:t>
      </w:r>
    </w:p>
    <w:p w:rsidR="00150175" w:rsidRDefault="00150175">
      <w:pPr>
        <w:pStyle w:val="Index2"/>
        <w:rPr>
          <w:noProof/>
        </w:rPr>
      </w:pPr>
      <w:r>
        <w:rPr>
          <w:noProof/>
        </w:rPr>
        <w:t>inmate (under age 18)</w:t>
      </w:r>
      <w:r>
        <w:rPr>
          <w:noProof/>
        </w:rPr>
        <w:tab/>
        <w:t>17</w:t>
      </w:r>
    </w:p>
    <w:p w:rsidR="00150175" w:rsidRDefault="00150175">
      <w:pPr>
        <w:pStyle w:val="Index2"/>
        <w:rPr>
          <w:noProof/>
        </w:rPr>
      </w:pPr>
      <w:r>
        <w:rPr>
          <w:noProof/>
        </w:rPr>
        <w:lastRenderedPageBreak/>
        <w:t>logs (inmate)</w:t>
      </w:r>
      <w:r>
        <w:rPr>
          <w:noProof/>
        </w:rPr>
        <w:tab/>
        <w:t>15</w:t>
      </w:r>
    </w:p>
    <w:p w:rsidR="00150175" w:rsidRDefault="00150175">
      <w:pPr>
        <w:pStyle w:val="Index2"/>
        <w:rPr>
          <w:noProof/>
        </w:rPr>
      </w:pPr>
      <w:r>
        <w:rPr>
          <w:noProof/>
        </w:rPr>
        <w:t>sexual abuse in custody (PREA)</w:t>
      </w:r>
      <w:r>
        <w:rPr>
          <w:noProof/>
        </w:rPr>
        <w:tab/>
        <w:t>18</w:t>
      </w:r>
    </w:p>
    <w:p w:rsidR="00150175" w:rsidRDefault="00150175">
      <w:pPr>
        <w:pStyle w:val="Index1"/>
        <w:tabs>
          <w:tab w:val="right" w:leader="dot" w:pos="4310"/>
        </w:tabs>
        <w:rPr>
          <w:noProof/>
        </w:rPr>
      </w:pPr>
      <w:r>
        <w:rPr>
          <w:noProof/>
        </w:rPr>
        <w:t>guns (agency</w:t>
      </w:r>
      <w:r w:rsidR="00E76422" w:rsidRPr="00E76422">
        <w:rPr>
          <w:rFonts w:ascii="Arial" w:hAnsi="Arial"/>
          <w:noProof/>
        </w:rPr>
        <w:t>-</w:t>
      </w:r>
      <w:r>
        <w:rPr>
          <w:noProof/>
        </w:rPr>
        <w:t>issued)</w:t>
      </w:r>
      <w:r>
        <w:rPr>
          <w:noProof/>
        </w:rPr>
        <w:tab/>
        <w:t>6</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H</w:t>
      </w:r>
    </w:p>
    <w:p w:rsidR="00150175" w:rsidRDefault="00150175">
      <w:pPr>
        <w:pStyle w:val="Index1"/>
        <w:tabs>
          <w:tab w:val="right" w:leader="dot" w:pos="4310"/>
        </w:tabs>
        <w:rPr>
          <w:noProof/>
        </w:rPr>
      </w:pPr>
      <w:r>
        <w:rPr>
          <w:noProof/>
        </w:rPr>
        <w:t>hawker licenses</w:t>
      </w:r>
      <w:r>
        <w:rPr>
          <w:noProof/>
        </w:rPr>
        <w:tab/>
        <w:t>26</w:t>
      </w:r>
    </w:p>
    <w:p w:rsidR="00150175" w:rsidRDefault="00150175">
      <w:pPr>
        <w:pStyle w:val="Index1"/>
        <w:tabs>
          <w:tab w:val="right" w:leader="dot" w:pos="4310"/>
        </w:tabs>
        <w:rPr>
          <w:noProof/>
        </w:rPr>
      </w:pPr>
      <w:r>
        <w:rPr>
          <w:noProof/>
        </w:rPr>
        <w:t>health records</w:t>
      </w:r>
    </w:p>
    <w:p w:rsidR="00150175" w:rsidRDefault="00150175">
      <w:pPr>
        <w:pStyle w:val="Index2"/>
        <w:rPr>
          <w:noProof/>
        </w:rPr>
      </w:pPr>
      <w:r>
        <w:rPr>
          <w:noProof/>
        </w:rPr>
        <w:t>employee</w:t>
      </w:r>
      <w:r>
        <w:rPr>
          <w:noProof/>
        </w:rPr>
        <w:tab/>
      </w:r>
      <w:r w:rsidRPr="00FA2240">
        <w:rPr>
          <w:i/>
          <w:noProof/>
        </w:rPr>
        <w:t>see CORE</w:t>
      </w:r>
    </w:p>
    <w:p w:rsidR="00150175" w:rsidRDefault="00150175">
      <w:pPr>
        <w:pStyle w:val="Index2"/>
        <w:rPr>
          <w:noProof/>
        </w:rPr>
      </w:pPr>
      <w:r>
        <w:rPr>
          <w:noProof/>
        </w:rPr>
        <w:t>inmate</w:t>
      </w:r>
      <w:r>
        <w:rPr>
          <w:noProof/>
        </w:rPr>
        <w:tab/>
        <w:t>11</w:t>
      </w:r>
    </w:p>
    <w:p w:rsidR="00150175" w:rsidRDefault="00150175">
      <w:pPr>
        <w:pStyle w:val="Index1"/>
        <w:tabs>
          <w:tab w:val="right" w:leader="dot" w:pos="4310"/>
        </w:tabs>
        <w:rPr>
          <w:noProof/>
        </w:rPr>
      </w:pPr>
      <w:r>
        <w:rPr>
          <w:noProof/>
        </w:rPr>
        <w:t>house watch</w:t>
      </w:r>
      <w:r>
        <w:rPr>
          <w:noProof/>
        </w:rPr>
        <w:tab/>
        <w:t>4</w:t>
      </w:r>
    </w:p>
    <w:p w:rsidR="00150175" w:rsidRDefault="00150175">
      <w:pPr>
        <w:pStyle w:val="Index1"/>
        <w:tabs>
          <w:tab w:val="right" w:leader="dot" w:pos="4310"/>
        </w:tabs>
        <w:rPr>
          <w:noProof/>
        </w:rPr>
      </w:pPr>
      <w:r>
        <w:rPr>
          <w:noProof/>
        </w:rPr>
        <w:t>human resources</w:t>
      </w:r>
      <w:r>
        <w:rPr>
          <w:noProof/>
        </w:rPr>
        <w:tab/>
      </w:r>
      <w:r w:rsidRPr="00FA2240">
        <w:rPr>
          <w:i/>
          <w:noProof/>
        </w:rPr>
        <w:t>see CORE</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I</w:t>
      </w:r>
    </w:p>
    <w:p w:rsidR="00150175" w:rsidRDefault="00150175">
      <w:pPr>
        <w:pStyle w:val="Index1"/>
        <w:tabs>
          <w:tab w:val="right" w:leader="dot" w:pos="4310"/>
        </w:tabs>
        <w:rPr>
          <w:noProof/>
        </w:rPr>
      </w:pPr>
      <w:r>
        <w:rPr>
          <w:noProof/>
        </w:rPr>
        <w:t>identification of suspicious matter</w:t>
      </w:r>
      <w:r>
        <w:rPr>
          <w:noProof/>
        </w:rPr>
        <w:tab/>
        <w:t>49</w:t>
      </w:r>
    </w:p>
    <w:p w:rsidR="00150175" w:rsidRDefault="00150175">
      <w:pPr>
        <w:pStyle w:val="Index1"/>
        <w:tabs>
          <w:tab w:val="right" w:leader="dot" w:pos="4310"/>
        </w:tabs>
        <w:rPr>
          <w:noProof/>
        </w:rPr>
      </w:pPr>
      <w:r>
        <w:rPr>
          <w:noProof/>
        </w:rPr>
        <w:t>illness/injury (employee)</w:t>
      </w:r>
      <w:r>
        <w:rPr>
          <w:noProof/>
        </w:rPr>
        <w:tab/>
      </w:r>
      <w:r w:rsidRPr="00FA2240">
        <w:rPr>
          <w:i/>
          <w:noProof/>
        </w:rPr>
        <w:t>see CORE</w:t>
      </w:r>
    </w:p>
    <w:p w:rsidR="00150175" w:rsidRDefault="00150175">
      <w:pPr>
        <w:pStyle w:val="Index1"/>
        <w:tabs>
          <w:tab w:val="right" w:leader="dot" w:pos="4310"/>
        </w:tabs>
        <w:rPr>
          <w:noProof/>
        </w:rPr>
      </w:pPr>
      <w:r>
        <w:rPr>
          <w:noProof/>
        </w:rPr>
        <w:t>impounds/abandoned vehicles</w:t>
      </w:r>
      <w:r>
        <w:rPr>
          <w:noProof/>
        </w:rPr>
        <w:tab/>
        <w:t>33, 34</w:t>
      </w:r>
    </w:p>
    <w:p w:rsidR="00150175" w:rsidRDefault="00150175">
      <w:pPr>
        <w:pStyle w:val="Index1"/>
        <w:tabs>
          <w:tab w:val="right" w:leader="dot" w:pos="4310"/>
        </w:tabs>
        <w:rPr>
          <w:noProof/>
        </w:rPr>
      </w:pPr>
      <w:r>
        <w:rPr>
          <w:noProof/>
        </w:rPr>
        <w:t>in/out logs</w:t>
      </w:r>
    </w:p>
    <w:p w:rsidR="00150175" w:rsidRDefault="00150175">
      <w:pPr>
        <w:pStyle w:val="Index2"/>
        <w:rPr>
          <w:noProof/>
        </w:rPr>
      </w:pPr>
      <w:r>
        <w:rPr>
          <w:noProof/>
        </w:rPr>
        <w:t>evidence/property</w:t>
      </w:r>
      <w:r>
        <w:rPr>
          <w:noProof/>
        </w:rPr>
        <w:tab/>
        <w:t>43</w:t>
      </w:r>
    </w:p>
    <w:p w:rsidR="00150175" w:rsidRDefault="00150175">
      <w:pPr>
        <w:pStyle w:val="Index2"/>
        <w:rPr>
          <w:noProof/>
        </w:rPr>
      </w:pPr>
      <w:r>
        <w:rPr>
          <w:noProof/>
        </w:rPr>
        <w:t>inmate</w:t>
      </w:r>
      <w:r>
        <w:rPr>
          <w:noProof/>
        </w:rPr>
        <w:tab/>
        <w:t>12</w:t>
      </w:r>
    </w:p>
    <w:p w:rsidR="00150175" w:rsidRDefault="00150175">
      <w:pPr>
        <w:pStyle w:val="Index1"/>
        <w:tabs>
          <w:tab w:val="right" w:leader="dot" w:pos="4310"/>
        </w:tabs>
        <w:rPr>
          <w:noProof/>
        </w:rPr>
      </w:pPr>
      <w:r>
        <w:rPr>
          <w:noProof/>
        </w:rPr>
        <w:t>in</w:t>
      </w:r>
      <w:r w:rsidR="00E76422" w:rsidRPr="00E76422">
        <w:rPr>
          <w:rFonts w:ascii="Arial" w:hAnsi="Arial"/>
          <w:noProof/>
        </w:rPr>
        <w:t>-</w:t>
      </w:r>
      <w:r>
        <w:rPr>
          <w:noProof/>
        </w:rPr>
        <w:t>car recordings</w:t>
      </w:r>
      <w:r>
        <w:rPr>
          <w:noProof/>
        </w:rPr>
        <w:tab/>
        <w:t>46, 47, 48, 49</w:t>
      </w:r>
    </w:p>
    <w:p w:rsidR="00150175" w:rsidRDefault="00150175">
      <w:pPr>
        <w:pStyle w:val="Index1"/>
        <w:tabs>
          <w:tab w:val="right" w:leader="dot" w:pos="4310"/>
        </w:tabs>
        <w:rPr>
          <w:noProof/>
        </w:rPr>
      </w:pPr>
      <w:r>
        <w:rPr>
          <w:noProof/>
        </w:rPr>
        <w:t>incident</w:t>
      </w:r>
    </w:p>
    <w:p w:rsidR="00150175" w:rsidRDefault="00150175">
      <w:pPr>
        <w:pStyle w:val="Index2"/>
        <w:rPr>
          <w:noProof/>
        </w:rPr>
      </w:pPr>
      <w:r>
        <w:rPr>
          <w:noProof/>
        </w:rPr>
        <w:t>reports</w:t>
      </w:r>
      <w:r>
        <w:rPr>
          <w:noProof/>
        </w:rPr>
        <w:tab/>
      </w:r>
      <w:r w:rsidRPr="00FA2240">
        <w:rPr>
          <w:i/>
          <w:noProof/>
        </w:rPr>
        <w:t>see</w:t>
      </w:r>
      <w:r>
        <w:rPr>
          <w:noProof/>
        </w:rPr>
        <w:t xml:space="preserve"> case files</w:t>
      </w:r>
    </w:p>
    <w:p w:rsidR="00150175" w:rsidRDefault="00150175">
      <w:pPr>
        <w:pStyle w:val="Index2"/>
        <w:rPr>
          <w:noProof/>
        </w:rPr>
      </w:pPr>
      <w:r>
        <w:rPr>
          <w:noProof/>
        </w:rPr>
        <w:t>reports received</w:t>
      </w:r>
      <w:r>
        <w:rPr>
          <w:noProof/>
        </w:rPr>
        <w:tab/>
        <w:t>8</w:t>
      </w:r>
    </w:p>
    <w:p w:rsidR="00150175" w:rsidRDefault="00150175">
      <w:pPr>
        <w:pStyle w:val="Index1"/>
        <w:tabs>
          <w:tab w:val="right" w:leader="dot" w:pos="4310"/>
        </w:tabs>
        <w:rPr>
          <w:noProof/>
        </w:rPr>
      </w:pPr>
      <w:r>
        <w:rPr>
          <w:noProof/>
        </w:rPr>
        <w:t>incidents/accidents</w:t>
      </w:r>
      <w:r>
        <w:rPr>
          <w:noProof/>
        </w:rPr>
        <w:tab/>
      </w:r>
      <w:r w:rsidRPr="00FA2240">
        <w:rPr>
          <w:i/>
          <w:noProof/>
        </w:rPr>
        <w:t>see CORE</w:t>
      </w:r>
    </w:p>
    <w:p w:rsidR="00150175" w:rsidRDefault="00150175">
      <w:pPr>
        <w:pStyle w:val="Index1"/>
        <w:tabs>
          <w:tab w:val="right" w:leader="dot" w:pos="4310"/>
        </w:tabs>
        <w:rPr>
          <w:noProof/>
        </w:rPr>
      </w:pPr>
      <w:r>
        <w:rPr>
          <w:noProof/>
        </w:rPr>
        <w:t>inmate</w:t>
      </w:r>
    </w:p>
    <w:p w:rsidR="00150175" w:rsidRDefault="00150175">
      <w:pPr>
        <w:pStyle w:val="Index2"/>
        <w:rPr>
          <w:noProof/>
        </w:rPr>
      </w:pPr>
      <w:r>
        <w:rPr>
          <w:noProof/>
        </w:rPr>
        <w:t>classification</w:t>
      </w:r>
      <w:r>
        <w:rPr>
          <w:noProof/>
        </w:rPr>
        <w:tab/>
        <w:t>14</w:t>
      </w:r>
    </w:p>
    <w:p w:rsidR="00150175" w:rsidRDefault="00150175">
      <w:pPr>
        <w:pStyle w:val="Index2"/>
        <w:rPr>
          <w:noProof/>
        </w:rPr>
      </w:pPr>
      <w:r>
        <w:rPr>
          <w:noProof/>
        </w:rPr>
        <w:t>custody files</w:t>
      </w:r>
      <w:r>
        <w:rPr>
          <w:noProof/>
        </w:rPr>
        <w:tab/>
        <w:t>14</w:t>
      </w:r>
    </w:p>
    <w:p w:rsidR="00150175" w:rsidRDefault="00150175">
      <w:pPr>
        <w:pStyle w:val="Index3"/>
        <w:tabs>
          <w:tab w:val="right" w:leader="dot" w:pos="4310"/>
        </w:tabs>
        <w:rPr>
          <w:noProof/>
        </w:rPr>
      </w:pPr>
      <w:r>
        <w:rPr>
          <w:noProof/>
        </w:rPr>
        <w:t>notorious/historically significant</w:t>
      </w:r>
      <w:r>
        <w:rPr>
          <w:noProof/>
        </w:rPr>
        <w:tab/>
        <w:t>15</w:t>
      </w:r>
    </w:p>
    <w:p w:rsidR="00150175" w:rsidRDefault="00150175">
      <w:pPr>
        <w:pStyle w:val="Index2"/>
        <w:rPr>
          <w:noProof/>
        </w:rPr>
      </w:pPr>
      <w:r>
        <w:rPr>
          <w:noProof/>
        </w:rPr>
        <w:t>discipline</w:t>
      </w:r>
      <w:r>
        <w:rPr>
          <w:noProof/>
        </w:rPr>
        <w:tab/>
        <w:t>14</w:t>
      </w:r>
    </w:p>
    <w:p w:rsidR="00150175" w:rsidRDefault="00150175">
      <w:pPr>
        <w:pStyle w:val="Index2"/>
        <w:rPr>
          <w:noProof/>
        </w:rPr>
      </w:pPr>
      <w:r>
        <w:rPr>
          <w:noProof/>
        </w:rPr>
        <w:t>health records</w:t>
      </w:r>
      <w:r>
        <w:rPr>
          <w:noProof/>
        </w:rPr>
        <w:tab/>
        <w:t>11</w:t>
      </w:r>
    </w:p>
    <w:p w:rsidR="00150175" w:rsidRDefault="00150175">
      <w:pPr>
        <w:pStyle w:val="Index2"/>
        <w:rPr>
          <w:noProof/>
        </w:rPr>
      </w:pPr>
      <w:r w:rsidRPr="00FA2240">
        <w:rPr>
          <w:b/>
          <w:i/>
          <w:noProof/>
        </w:rPr>
        <w:t>inspections</w:t>
      </w:r>
    </w:p>
    <w:p w:rsidR="00150175" w:rsidRPr="00E76422" w:rsidRDefault="00150175">
      <w:pPr>
        <w:pStyle w:val="Index3"/>
        <w:tabs>
          <w:tab w:val="right" w:leader="dot" w:pos="4310"/>
        </w:tabs>
        <w:rPr>
          <w:noProof/>
        </w:rPr>
      </w:pPr>
      <w:r w:rsidRPr="00E76422">
        <w:rPr>
          <w:noProof/>
        </w:rPr>
        <w:t>cell/unit</w:t>
      </w:r>
      <w:r w:rsidRPr="00E76422">
        <w:rPr>
          <w:noProof/>
        </w:rPr>
        <w:tab/>
        <w:t>17</w:t>
      </w:r>
    </w:p>
    <w:p w:rsidR="00150175" w:rsidRPr="00E76422" w:rsidRDefault="00150175">
      <w:pPr>
        <w:pStyle w:val="Index3"/>
        <w:tabs>
          <w:tab w:val="right" w:leader="dot" w:pos="4310"/>
        </w:tabs>
        <w:rPr>
          <w:noProof/>
        </w:rPr>
      </w:pPr>
      <w:r w:rsidRPr="00E76422">
        <w:rPr>
          <w:noProof/>
        </w:rPr>
        <w:t>mail/property</w:t>
      </w:r>
      <w:r w:rsidRPr="00E76422">
        <w:rPr>
          <w:noProof/>
        </w:rPr>
        <w:tab/>
        <w:t>17</w:t>
      </w:r>
    </w:p>
    <w:p w:rsidR="00150175" w:rsidRPr="00E76422" w:rsidRDefault="00150175">
      <w:pPr>
        <w:pStyle w:val="Index2"/>
        <w:rPr>
          <w:noProof/>
        </w:rPr>
      </w:pPr>
      <w:r w:rsidRPr="00E76422">
        <w:rPr>
          <w:noProof/>
        </w:rPr>
        <w:t>phone conversation recordings</w:t>
      </w:r>
      <w:r w:rsidRPr="00E76422">
        <w:rPr>
          <w:noProof/>
        </w:rPr>
        <w:tab/>
        <w:t>19</w:t>
      </w:r>
    </w:p>
    <w:p w:rsidR="00150175" w:rsidRPr="00E76422" w:rsidRDefault="00150175">
      <w:pPr>
        <w:pStyle w:val="Index2"/>
        <w:rPr>
          <w:noProof/>
        </w:rPr>
      </w:pPr>
      <w:r w:rsidRPr="00E76422">
        <w:rPr>
          <w:noProof/>
        </w:rPr>
        <w:t>receipt of items (logs)</w:t>
      </w:r>
      <w:r w:rsidRPr="00E76422">
        <w:rPr>
          <w:noProof/>
        </w:rPr>
        <w:tab/>
        <w:t>19</w:t>
      </w:r>
    </w:p>
    <w:p w:rsidR="00150175" w:rsidRPr="00E76422" w:rsidRDefault="00150175">
      <w:pPr>
        <w:pStyle w:val="Index2"/>
        <w:rPr>
          <w:noProof/>
        </w:rPr>
      </w:pPr>
      <w:r w:rsidRPr="00E76422">
        <w:rPr>
          <w:noProof/>
        </w:rPr>
        <w:t>requests</w:t>
      </w:r>
      <w:r w:rsidRPr="00E76422">
        <w:rPr>
          <w:noProof/>
        </w:rPr>
        <w:tab/>
        <w:t>20</w:t>
      </w:r>
    </w:p>
    <w:p w:rsidR="00150175" w:rsidRPr="00E76422" w:rsidRDefault="00150175">
      <w:pPr>
        <w:pStyle w:val="Index2"/>
        <w:rPr>
          <w:noProof/>
        </w:rPr>
      </w:pPr>
      <w:r w:rsidRPr="00E76422">
        <w:rPr>
          <w:noProof/>
        </w:rPr>
        <w:t>security recordings</w:t>
      </w:r>
      <w:r w:rsidRPr="00E76422">
        <w:rPr>
          <w:noProof/>
        </w:rPr>
        <w:tab/>
        <w:t>20</w:t>
      </w:r>
    </w:p>
    <w:p w:rsidR="00150175" w:rsidRDefault="00150175">
      <w:pPr>
        <w:pStyle w:val="Index2"/>
        <w:rPr>
          <w:noProof/>
        </w:rPr>
      </w:pPr>
      <w:r w:rsidRPr="00E76422">
        <w:rPr>
          <w:noProof/>
        </w:rPr>
        <w:t>surveillance logs</w:t>
      </w:r>
      <w:r>
        <w:rPr>
          <w:noProof/>
        </w:rPr>
        <w:tab/>
        <w:t>17</w:t>
      </w:r>
    </w:p>
    <w:p w:rsidR="00150175" w:rsidRDefault="00150175">
      <w:pPr>
        <w:pStyle w:val="Index2"/>
        <w:rPr>
          <w:noProof/>
        </w:rPr>
      </w:pPr>
      <w:r>
        <w:rPr>
          <w:noProof/>
        </w:rPr>
        <w:t>transfers</w:t>
      </w:r>
      <w:r>
        <w:rPr>
          <w:noProof/>
        </w:rPr>
        <w:tab/>
        <w:t>13</w:t>
      </w:r>
    </w:p>
    <w:p w:rsidR="00150175" w:rsidRDefault="00150175">
      <w:pPr>
        <w:pStyle w:val="Index1"/>
        <w:tabs>
          <w:tab w:val="right" w:leader="dot" w:pos="4310"/>
        </w:tabs>
        <w:rPr>
          <w:noProof/>
        </w:rPr>
      </w:pPr>
      <w:r>
        <w:rPr>
          <w:noProof/>
        </w:rPr>
        <w:t>inquiry logs (NCIC)</w:t>
      </w:r>
      <w:r>
        <w:rPr>
          <w:noProof/>
        </w:rPr>
        <w:tab/>
        <w:t>45</w:t>
      </w:r>
    </w:p>
    <w:p w:rsidR="00150175" w:rsidRDefault="00150175">
      <w:pPr>
        <w:pStyle w:val="Index1"/>
        <w:tabs>
          <w:tab w:val="right" w:leader="dot" w:pos="4310"/>
        </w:tabs>
        <w:rPr>
          <w:noProof/>
        </w:rPr>
      </w:pPr>
      <w:r>
        <w:rPr>
          <w:noProof/>
        </w:rPr>
        <w:t>inspections</w:t>
      </w:r>
    </w:p>
    <w:p w:rsidR="00150175" w:rsidRDefault="00150175">
      <w:pPr>
        <w:pStyle w:val="Index2"/>
        <w:rPr>
          <w:noProof/>
        </w:rPr>
      </w:pPr>
      <w:r>
        <w:rPr>
          <w:noProof/>
        </w:rPr>
        <w:t>evidence room</w:t>
      </w:r>
      <w:r>
        <w:rPr>
          <w:noProof/>
        </w:rPr>
        <w:tab/>
        <w:t>29</w:t>
      </w:r>
    </w:p>
    <w:p w:rsidR="00150175" w:rsidRDefault="00150175">
      <w:pPr>
        <w:pStyle w:val="Index2"/>
        <w:rPr>
          <w:noProof/>
        </w:rPr>
      </w:pPr>
      <w:r>
        <w:rPr>
          <w:noProof/>
        </w:rPr>
        <w:t>officer roll call</w:t>
      </w:r>
      <w:r>
        <w:rPr>
          <w:noProof/>
        </w:rPr>
        <w:tab/>
        <w:t>35</w:t>
      </w:r>
    </w:p>
    <w:p w:rsidR="00150175" w:rsidRDefault="00150175">
      <w:pPr>
        <w:pStyle w:val="Index2"/>
        <w:rPr>
          <w:noProof/>
        </w:rPr>
      </w:pPr>
      <w:r>
        <w:rPr>
          <w:noProof/>
        </w:rPr>
        <w:t>pawnbroker/secondhand dealer</w:t>
      </w:r>
      <w:r>
        <w:rPr>
          <w:noProof/>
        </w:rPr>
        <w:tab/>
        <w:t>26</w:t>
      </w:r>
    </w:p>
    <w:p w:rsidR="00150175" w:rsidRDefault="00150175">
      <w:pPr>
        <w:pStyle w:val="Index2"/>
        <w:rPr>
          <w:noProof/>
        </w:rPr>
      </w:pPr>
      <w:r>
        <w:rPr>
          <w:noProof/>
        </w:rPr>
        <w:t>vessel</w:t>
      </w:r>
      <w:r>
        <w:rPr>
          <w:noProof/>
        </w:rPr>
        <w:tab/>
        <w:t>34</w:t>
      </w:r>
    </w:p>
    <w:p w:rsidR="00150175" w:rsidRDefault="00150175">
      <w:pPr>
        <w:pStyle w:val="Index2"/>
        <w:rPr>
          <w:noProof/>
        </w:rPr>
      </w:pPr>
      <w:r>
        <w:rPr>
          <w:noProof/>
        </w:rPr>
        <w:t>weapons (agency issued)</w:t>
      </w:r>
      <w:r>
        <w:rPr>
          <w:noProof/>
        </w:rPr>
        <w:tab/>
        <w:t>6</w:t>
      </w:r>
    </w:p>
    <w:p w:rsidR="00150175" w:rsidRDefault="00150175">
      <w:pPr>
        <w:pStyle w:val="Index1"/>
        <w:tabs>
          <w:tab w:val="right" w:leader="dot" w:pos="4310"/>
        </w:tabs>
        <w:rPr>
          <w:noProof/>
        </w:rPr>
      </w:pPr>
      <w:r>
        <w:rPr>
          <w:noProof/>
        </w:rPr>
        <w:t>insurance</w:t>
      </w:r>
      <w:r>
        <w:rPr>
          <w:noProof/>
        </w:rPr>
        <w:tab/>
      </w:r>
      <w:r w:rsidRPr="00FA2240">
        <w:rPr>
          <w:i/>
          <w:noProof/>
        </w:rPr>
        <w:t>see CORE</w:t>
      </w:r>
    </w:p>
    <w:p w:rsidR="00150175" w:rsidRDefault="00150175">
      <w:pPr>
        <w:pStyle w:val="Index1"/>
        <w:tabs>
          <w:tab w:val="right" w:leader="dot" w:pos="4310"/>
        </w:tabs>
        <w:rPr>
          <w:noProof/>
        </w:rPr>
      </w:pPr>
      <w:r>
        <w:rPr>
          <w:noProof/>
        </w:rPr>
        <w:t>intelligence files</w:t>
      </w:r>
      <w:r>
        <w:rPr>
          <w:noProof/>
        </w:rPr>
        <w:tab/>
        <w:t>51</w:t>
      </w:r>
    </w:p>
    <w:p w:rsidR="00150175" w:rsidRDefault="00150175">
      <w:pPr>
        <w:pStyle w:val="Index1"/>
        <w:tabs>
          <w:tab w:val="right" w:leader="dot" w:pos="4310"/>
        </w:tabs>
        <w:rPr>
          <w:noProof/>
        </w:rPr>
      </w:pPr>
      <w:r>
        <w:rPr>
          <w:noProof/>
        </w:rPr>
        <w:t>intercepted communications/conversations</w:t>
      </w:r>
      <w:r>
        <w:rPr>
          <w:noProof/>
        </w:rPr>
        <w:tab/>
        <w:t>52</w:t>
      </w:r>
    </w:p>
    <w:p w:rsidR="00150175" w:rsidRDefault="00150175">
      <w:pPr>
        <w:pStyle w:val="Index1"/>
        <w:tabs>
          <w:tab w:val="right" w:leader="dot" w:pos="4310"/>
        </w:tabs>
        <w:rPr>
          <w:noProof/>
        </w:rPr>
      </w:pPr>
      <w:r>
        <w:rPr>
          <w:noProof/>
        </w:rPr>
        <w:t>internal review/investigation</w:t>
      </w:r>
      <w:r>
        <w:rPr>
          <w:noProof/>
        </w:rPr>
        <w:tab/>
        <w:t>54, 55, 56</w:t>
      </w:r>
    </w:p>
    <w:p w:rsidR="00150175" w:rsidRDefault="00150175">
      <w:pPr>
        <w:pStyle w:val="Index1"/>
        <w:tabs>
          <w:tab w:val="right" w:leader="dot" w:pos="4310"/>
        </w:tabs>
        <w:rPr>
          <w:noProof/>
        </w:rPr>
      </w:pPr>
      <w:r>
        <w:rPr>
          <w:noProof/>
        </w:rPr>
        <w:t>inventory</w:t>
      </w:r>
      <w:r>
        <w:rPr>
          <w:noProof/>
        </w:rPr>
        <w:tab/>
      </w:r>
      <w:r w:rsidRPr="00FA2240">
        <w:rPr>
          <w:i/>
          <w:noProof/>
        </w:rPr>
        <w:t>see CORE</w:t>
      </w:r>
    </w:p>
    <w:p w:rsidR="00150175" w:rsidRDefault="00150175">
      <w:pPr>
        <w:pStyle w:val="Index1"/>
        <w:tabs>
          <w:tab w:val="right" w:leader="dot" w:pos="4310"/>
        </w:tabs>
        <w:rPr>
          <w:noProof/>
        </w:rPr>
      </w:pPr>
      <w:r>
        <w:rPr>
          <w:noProof/>
        </w:rPr>
        <w:t>investigational conversations</w:t>
      </w:r>
    </w:p>
    <w:p w:rsidR="00150175" w:rsidRDefault="00150175">
      <w:pPr>
        <w:pStyle w:val="Index2"/>
        <w:rPr>
          <w:noProof/>
        </w:rPr>
      </w:pPr>
      <w:r>
        <w:rPr>
          <w:noProof/>
        </w:rPr>
        <w:t>recordings</w:t>
      </w:r>
      <w:r>
        <w:rPr>
          <w:noProof/>
        </w:rPr>
        <w:tab/>
        <w:t>52</w:t>
      </w:r>
    </w:p>
    <w:p w:rsidR="00150175" w:rsidRDefault="00150175">
      <w:pPr>
        <w:pStyle w:val="Index2"/>
        <w:rPr>
          <w:noProof/>
        </w:rPr>
      </w:pPr>
      <w:r>
        <w:rPr>
          <w:noProof/>
        </w:rPr>
        <w:t>transcriptions</w:t>
      </w:r>
      <w:r>
        <w:rPr>
          <w:noProof/>
        </w:rPr>
        <w:tab/>
        <w:t>52</w:t>
      </w:r>
    </w:p>
    <w:p w:rsidR="00150175" w:rsidRDefault="00150175">
      <w:pPr>
        <w:pStyle w:val="Index1"/>
        <w:tabs>
          <w:tab w:val="right" w:leader="dot" w:pos="4310"/>
        </w:tabs>
        <w:rPr>
          <w:noProof/>
        </w:rPr>
      </w:pPr>
      <w:r>
        <w:rPr>
          <w:noProof/>
        </w:rPr>
        <w:t>investigations</w:t>
      </w:r>
    </w:p>
    <w:p w:rsidR="00150175" w:rsidRDefault="00150175">
      <w:pPr>
        <w:pStyle w:val="Index2"/>
        <w:rPr>
          <w:noProof/>
        </w:rPr>
      </w:pPr>
      <w:r>
        <w:rPr>
          <w:noProof/>
        </w:rPr>
        <w:t>background</w:t>
      </w:r>
    </w:p>
    <w:p w:rsidR="00150175" w:rsidRDefault="00150175">
      <w:pPr>
        <w:pStyle w:val="Index3"/>
        <w:tabs>
          <w:tab w:val="right" w:leader="dot" w:pos="4310"/>
        </w:tabs>
        <w:rPr>
          <w:noProof/>
        </w:rPr>
      </w:pPr>
      <w:r>
        <w:rPr>
          <w:noProof/>
        </w:rPr>
        <w:t>alien firearm license</w:t>
      </w:r>
      <w:r>
        <w:rPr>
          <w:noProof/>
        </w:rPr>
        <w:tab/>
        <w:t>23</w:t>
      </w:r>
    </w:p>
    <w:p w:rsidR="00150175" w:rsidRDefault="00150175">
      <w:pPr>
        <w:pStyle w:val="Index3"/>
        <w:tabs>
          <w:tab w:val="right" w:leader="dot" w:pos="4310"/>
        </w:tabs>
        <w:rPr>
          <w:noProof/>
        </w:rPr>
      </w:pPr>
      <w:r>
        <w:rPr>
          <w:noProof/>
        </w:rPr>
        <w:t>concealed pistol license</w:t>
      </w:r>
      <w:r>
        <w:rPr>
          <w:noProof/>
        </w:rPr>
        <w:tab/>
        <w:t>24</w:t>
      </w:r>
    </w:p>
    <w:p w:rsidR="00150175" w:rsidRDefault="00150175">
      <w:pPr>
        <w:pStyle w:val="Index3"/>
        <w:tabs>
          <w:tab w:val="right" w:leader="dot" w:pos="4310"/>
        </w:tabs>
        <w:rPr>
          <w:noProof/>
        </w:rPr>
      </w:pPr>
      <w:r>
        <w:rPr>
          <w:noProof/>
        </w:rPr>
        <w:t>for employment purposes</w:t>
      </w:r>
      <w:r>
        <w:rPr>
          <w:noProof/>
        </w:rPr>
        <w:tab/>
        <w:t>36</w:t>
      </w:r>
    </w:p>
    <w:p w:rsidR="00150175" w:rsidRDefault="00150175">
      <w:pPr>
        <w:pStyle w:val="Index2"/>
        <w:rPr>
          <w:noProof/>
        </w:rPr>
      </w:pPr>
      <w:r>
        <w:rPr>
          <w:noProof/>
        </w:rPr>
        <w:t>criminal case management</w:t>
      </w:r>
      <w:r>
        <w:rPr>
          <w:noProof/>
        </w:rPr>
        <w:tab/>
        <w:t>36, 58</w:t>
      </w:r>
    </w:p>
    <w:p w:rsidR="00150175" w:rsidRDefault="00150175">
      <w:pPr>
        <w:pStyle w:val="Index2"/>
        <w:rPr>
          <w:noProof/>
        </w:rPr>
      </w:pPr>
      <w:r>
        <w:rPr>
          <w:noProof/>
        </w:rPr>
        <w:t>funds expended (investigative)</w:t>
      </w:r>
      <w:r>
        <w:rPr>
          <w:noProof/>
        </w:rPr>
        <w:tab/>
        <w:t>44</w:t>
      </w:r>
    </w:p>
    <w:p w:rsidR="00150175" w:rsidRDefault="00150175">
      <w:pPr>
        <w:pStyle w:val="Index2"/>
        <w:rPr>
          <w:noProof/>
        </w:rPr>
      </w:pPr>
      <w:r>
        <w:rPr>
          <w:noProof/>
        </w:rPr>
        <w:t>inmate grievance</w:t>
      </w:r>
      <w:r>
        <w:rPr>
          <w:noProof/>
        </w:rPr>
        <w:tab/>
        <w:t>16, 17</w:t>
      </w:r>
    </w:p>
    <w:p w:rsidR="00150175" w:rsidRDefault="00150175">
      <w:pPr>
        <w:pStyle w:val="Index2"/>
        <w:rPr>
          <w:noProof/>
        </w:rPr>
      </w:pPr>
      <w:r>
        <w:rPr>
          <w:noProof/>
        </w:rPr>
        <w:t>intelligence</w:t>
      </w:r>
      <w:r>
        <w:rPr>
          <w:noProof/>
        </w:rPr>
        <w:tab/>
        <w:t>51</w:t>
      </w:r>
    </w:p>
    <w:p w:rsidR="00150175" w:rsidRDefault="00150175">
      <w:pPr>
        <w:pStyle w:val="Index1"/>
        <w:tabs>
          <w:tab w:val="right" w:leader="dot" w:pos="4310"/>
        </w:tabs>
        <w:rPr>
          <w:noProof/>
        </w:rPr>
      </w:pPr>
      <w:r>
        <w:rPr>
          <w:noProof/>
        </w:rPr>
        <w:t>investigative funds</w:t>
      </w:r>
      <w:r>
        <w:rPr>
          <w:noProof/>
        </w:rPr>
        <w:tab/>
        <w:t>44</w:t>
      </w:r>
    </w:p>
    <w:p w:rsidR="00150175" w:rsidRDefault="00150175">
      <w:pPr>
        <w:pStyle w:val="Index1"/>
        <w:tabs>
          <w:tab w:val="right" w:leader="dot" w:pos="4310"/>
        </w:tabs>
        <w:rPr>
          <w:noProof/>
        </w:rPr>
      </w:pPr>
      <w:r>
        <w:rPr>
          <w:noProof/>
        </w:rPr>
        <w:t>issue (of weapons)</w:t>
      </w:r>
      <w:r>
        <w:rPr>
          <w:noProof/>
        </w:rPr>
        <w:tab/>
        <w:t>6</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J</w:t>
      </w:r>
    </w:p>
    <w:p w:rsidR="00150175" w:rsidRDefault="00150175">
      <w:pPr>
        <w:pStyle w:val="Index1"/>
        <w:tabs>
          <w:tab w:val="right" w:leader="dot" w:pos="4310"/>
        </w:tabs>
        <w:rPr>
          <w:noProof/>
        </w:rPr>
      </w:pPr>
      <w:r>
        <w:rPr>
          <w:noProof/>
        </w:rPr>
        <w:t>juvenile records destruction (early)</w:t>
      </w:r>
      <w:r>
        <w:rPr>
          <w:noProof/>
        </w:rPr>
        <w:tab/>
        <w:t>58</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K</w:t>
      </w:r>
    </w:p>
    <w:p w:rsidR="00150175" w:rsidRDefault="00150175">
      <w:pPr>
        <w:pStyle w:val="Index1"/>
        <w:tabs>
          <w:tab w:val="right" w:leader="dot" w:pos="4310"/>
        </w:tabs>
        <w:rPr>
          <w:noProof/>
        </w:rPr>
      </w:pPr>
      <w:r>
        <w:rPr>
          <w:noProof/>
        </w:rPr>
        <w:t>kites (inmate requests)</w:t>
      </w:r>
      <w:r>
        <w:rPr>
          <w:noProof/>
        </w:rPr>
        <w:tab/>
        <w:t>20</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L</w:t>
      </w:r>
    </w:p>
    <w:p w:rsidR="00150175" w:rsidRDefault="00150175">
      <w:pPr>
        <w:pStyle w:val="Index1"/>
        <w:tabs>
          <w:tab w:val="right" w:leader="dot" w:pos="4310"/>
        </w:tabs>
        <w:rPr>
          <w:noProof/>
        </w:rPr>
      </w:pPr>
      <w:r>
        <w:rPr>
          <w:noProof/>
        </w:rPr>
        <w:t>laboratory tests (inmates)</w:t>
      </w:r>
      <w:r>
        <w:rPr>
          <w:noProof/>
        </w:rPr>
        <w:tab/>
        <w:t>11</w:t>
      </w:r>
    </w:p>
    <w:p w:rsidR="00150175" w:rsidRDefault="00150175">
      <w:pPr>
        <w:pStyle w:val="Index1"/>
        <w:tabs>
          <w:tab w:val="right" w:leader="dot" w:pos="4310"/>
        </w:tabs>
        <w:rPr>
          <w:noProof/>
        </w:rPr>
      </w:pPr>
      <w:r>
        <w:rPr>
          <w:noProof/>
        </w:rPr>
        <w:t>latent prints</w:t>
      </w:r>
      <w:r>
        <w:rPr>
          <w:noProof/>
        </w:rPr>
        <w:tab/>
        <w:t>37, 38, 39, 40, 44</w:t>
      </w:r>
    </w:p>
    <w:p w:rsidR="00150175" w:rsidRDefault="00150175">
      <w:pPr>
        <w:pStyle w:val="Index1"/>
        <w:tabs>
          <w:tab w:val="right" w:leader="dot" w:pos="4310"/>
        </w:tabs>
        <w:rPr>
          <w:noProof/>
        </w:rPr>
      </w:pPr>
      <w:r>
        <w:rPr>
          <w:noProof/>
        </w:rPr>
        <w:t>leaf marijuana test notes</w:t>
      </w:r>
      <w:r>
        <w:rPr>
          <w:noProof/>
        </w:rPr>
        <w:tab/>
        <w:t>49</w:t>
      </w:r>
    </w:p>
    <w:p w:rsidR="00150175" w:rsidRDefault="00150175">
      <w:pPr>
        <w:pStyle w:val="Index1"/>
        <w:tabs>
          <w:tab w:val="right" w:leader="dot" w:pos="4310"/>
        </w:tabs>
        <w:rPr>
          <w:noProof/>
        </w:rPr>
      </w:pPr>
      <w:r>
        <w:rPr>
          <w:noProof/>
        </w:rPr>
        <w:t>legal (advice, litigation, legal affairs)</w:t>
      </w:r>
      <w:r>
        <w:rPr>
          <w:noProof/>
        </w:rPr>
        <w:tab/>
      </w:r>
      <w:r w:rsidRPr="00FA2240">
        <w:rPr>
          <w:i/>
          <w:noProof/>
        </w:rPr>
        <w:t>see CORE</w:t>
      </w:r>
    </w:p>
    <w:p w:rsidR="00150175" w:rsidRDefault="00150175">
      <w:pPr>
        <w:pStyle w:val="Index1"/>
        <w:tabs>
          <w:tab w:val="right" w:leader="dot" w:pos="4310"/>
        </w:tabs>
        <w:rPr>
          <w:noProof/>
        </w:rPr>
      </w:pPr>
      <w:r>
        <w:rPr>
          <w:noProof/>
        </w:rPr>
        <w:t>LEOFF (Law Enforcement/Fire Fighters)</w:t>
      </w:r>
      <w:r>
        <w:rPr>
          <w:noProof/>
        </w:rPr>
        <w:tab/>
      </w:r>
      <w:r w:rsidRPr="00FA2240">
        <w:rPr>
          <w:i/>
          <w:noProof/>
        </w:rPr>
        <w:t>see</w:t>
      </w:r>
      <w:r>
        <w:rPr>
          <w:noProof/>
        </w:rPr>
        <w:t xml:space="preserve"> CORE</w:t>
      </w:r>
      <w:r w:rsidR="00E76422" w:rsidRPr="00E76422">
        <w:rPr>
          <w:rFonts w:ascii="Arial" w:hAnsi="Arial"/>
          <w:noProof/>
        </w:rPr>
        <w:t>-</w:t>
      </w:r>
      <w:r>
        <w:rPr>
          <w:noProof/>
        </w:rPr>
        <w:t>HR</w:t>
      </w:r>
    </w:p>
    <w:p w:rsidR="00150175" w:rsidRDefault="00150175">
      <w:pPr>
        <w:pStyle w:val="Index1"/>
        <w:tabs>
          <w:tab w:val="right" w:leader="dot" w:pos="4310"/>
        </w:tabs>
        <w:rPr>
          <w:noProof/>
        </w:rPr>
      </w:pPr>
      <w:r>
        <w:rPr>
          <w:noProof/>
        </w:rPr>
        <w:t>liability waivers</w:t>
      </w:r>
      <w:r>
        <w:rPr>
          <w:noProof/>
        </w:rPr>
        <w:tab/>
      </w:r>
      <w:r w:rsidRPr="00FA2240">
        <w:rPr>
          <w:i/>
          <w:noProof/>
        </w:rPr>
        <w:t>see CORE</w:t>
      </w:r>
    </w:p>
    <w:p w:rsidR="00150175" w:rsidRDefault="00150175">
      <w:pPr>
        <w:pStyle w:val="Index1"/>
        <w:tabs>
          <w:tab w:val="right" w:leader="dot" w:pos="4310"/>
        </w:tabs>
        <w:rPr>
          <w:noProof/>
        </w:rPr>
      </w:pPr>
      <w:r>
        <w:rPr>
          <w:noProof/>
        </w:rPr>
        <w:t>license</w:t>
      </w:r>
    </w:p>
    <w:p w:rsidR="00150175" w:rsidRDefault="00150175">
      <w:pPr>
        <w:pStyle w:val="Index2"/>
        <w:rPr>
          <w:noProof/>
        </w:rPr>
      </w:pPr>
      <w:r>
        <w:rPr>
          <w:noProof/>
        </w:rPr>
        <w:t>concealed pistol</w:t>
      </w:r>
      <w:r>
        <w:rPr>
          <w:noProof/>
        </w:rPr>
        <w:tab/>
        <w:t>24</w:t>
      </w:r>
    </w:p>
    <w:p w:rsidR="00150175" w:rsidRDefault="00150175">
      <w:pPr>
        <w:pStyle w:val="Index2"/>
        <w:rPr>
          <w:noProof/>
        </w:rPr>
      </w:pPr>
      <w:r>
        <w:rPr>
          <w:noProof/>
        </w:rPr>
        <w:t>firearm</w:t>
      </w:r>
      <w:r>
        <w:rPr>
          <w:noProof/>
        </w:rPr>
        <w:tab/>
        <w:t>23</w:t>
      </w:r>
    </w:p>
    <w:p w:rsidR="00150175" w:rsidRDefault="00150175">
      <w:pPr>
        <w:pStyle w:val="Index2"/>
        <w:rPr>
          <w:noProof/>
        </w:rPr>
      </w:pPr>
      <w:r>
        <w:rPr>
          <w:noProof/>
        </w:rPr>
        <w:t>firearm dealer</w:t>
      </w:r>
      <w:r>
        <w:rPr>
          <w:noProof/>
        </w:rPr>
        <w:tab/>
        <w:t>25</w:t>
      </w:r>
    </w:p>
    <w:p w:rsidR="00150175" w:rsidRDefault="00150175">
      <w:pPr>
        <w:pStyle w:val="Index2"/>
        <w:rPr>
          <w:noProof/>
        </w:rPr>
      </w:pPr>
      <w:r>
        <w:rPr>
          <w:noProof/>
        </w:rPr>
        <w:t>solicitor/hawker/peddler</w:t>
      </w:r>
      <w:r>
        <w:rPr>
          <w:noProof/>
        </w:rPr>
        <w:tab/>
        <w:t>26</w:t>
      </w:r>
    </w:p>
    <w:p w:rsidR="00150175" w:rsidRDefault="00150175">
      <w:pPr>
        <w:pStyle w:val="Index1"/>
        <w:tabs>
          <w:tab w:val="right" w:leader="dot" w:pos="4310"/>
        </w:tabs>
        <w:rPr>
          <w:noProof/>
        </w:rPr>
      </w:pPr>
      <w:r>
        <w:rPr>
          <w:noProof/>
        </w:rPr>
        <w:t>license plate images (automatic)</w:t>
      </w:r>
      <w:r>
        <w:rPr>
          <w:noProof/>
        </w:rPr>
        <w:tab/>
        <w:t>31</w:t>
      </w:r>
    </w:p>
    <w:p w:rsidR="00150175" w:rsidRDefault="00150175">
      <w:pPr>
        <w:pStyle w:val="Index1"/>
        <w:tabs>
          <w:tab w:val="right" w:leader="dot" w:pos="4310"/>
        </w:tabs>
        <w:rPr>
          <w:noProof/>
        </w:rPr>
      </w:pPr>
      <w:r>
        <w:rPr>
          <w:noProof/>
        </w:rPr>
        <w:t>local jail reports</w:t>
      </w:r>
      <w:r>
        <w:rPr>
          <w:noProof/>
        </w:rPr>
        <w:tab/>
        <w:t>12</w:t>
      </w:r>
    </w:p>
    <w:p w:rsidR="00150175" w:rsidRDefault="00150175">
      <w:pPr>
        <w:pStyle w:val="Index1"/>
        <w:tabs>
          <w:tab w:val="right" w:leader="dot" w:pos="4310"/>
        </w:tabs>
        <w:rPr>
          <w:noProof/>
        </w:rPr>
      </w:pPr>
      <w:r>
        <w:rPr>
          <w:noProof/>
        </w:rPr>
        <w:t>lock</w:t>
      </w:r>
      <w:r w:rsidR="00E76422" w:rsidRPr="00E76422">
        <w:rPr>
          <w:rFonts w:ascii="Arial" w:hAnsi="Arial"/>
          <w:noProof/>
        </w:rPr>
        <w:t>-</w:t>
      </w:r>
      <w:r>
        <w:rPr>
          <w:noProof/>
        </w:rPr>
        <w:t>outs</w:t>
      </w:r>
      <w:r>
        <w:rPr>
          <w:noProof/>
        </w:rPr>
        <w:tab/>
        <w:t>4</w:t>
      </w:r>
    </w:p>
    <w:p w:rsidR="00150175" w:rsidRDefault="00150175">
      <w:pPr>
        <w:pStyle w:val="Index1"/>
        <w:tabs>
          <w:tab w:val="right" w:leader="dot" w:pos="4310"/>
        </w:tabs>
        <w:rPr>
          <w:noProof/>
        </w:rPr>
      </w:pPr>
      <w:r>
        <w:rPr>
          <w:noProof/>
        </w:rPr>
        <w:t>logs</w:t>
      </w:r>
    </w:p>
    <w:p w:rsidR="00150175" w:rsidRDefault="00150175">
      <w:pPr>
        <w:pStyle w:val="Index2"/>
        <w:rPr>
          <w:noProof/>
        </w:rPr>
      </w:pPr>
      <w:r>
        <w:rPr>
          <w:noProof/>
        </w:rPr>
        <w:t>case tracking</w:t>
      </w:r>
      <w:r>
        <w:rPr>
          <w:noProof/>
        </w:rPr>
        <w:tab/>
        <w:t>40</w:t>
      </w:r>
    </w:p>
    <w:p w:rsidR="00150175" w:rsidRDefault="00150175">
      <w:pPr>
        <w:pStyle w:val="Index2"/>
        <w:rPr>
          <w:noProof/>
        </w:rPr>
      </w:pPr>
      <w:r>
        <w:rPr>
          <w:noProof/>
        </w:rPr>
        <w:t>civil/criminal processes received by agency</w:t>
      </w:r>
      <w:r>
        <w:rPr>
          <w:noProof/>
        </w:rPr>
        <w:tab/>
        <w:t>27</w:t>
      </w:r>
    </w:p>
    <w:p w:rsidR="00150175" w:rsidRDefault="00150175">
      <w:pPr>
        <w:pStyle w:val="Index2"/>
        <w:rPr>
          <w:noProof/>
        </w:rPr>
      </w:pPr>
      <w:r>
        <w:rPr>
          <w:noProof/>
        </w:rPr>
        <w:t>crash data (MARR)</w:t>
      </w:r>
      <w:r>
        <w:rPr>
          <w:noProof/>
        </w:rPr>
        <w:tab/>
        <w:t>45</w:t>
      </w:r>
    </w:p>
    <w:p w:rsidR="00150175" w:rsidRDefault="00150175">
      <w:pPr>
        <w:pStyle w:val="Index2"/>
        <w:rPr>
          <w:noProof/>
        </w:rPr>
      </w:pPr>
      <w:r>
        <w:rPr>
          <w:noProof/>
        </w:rPr>
        <w:t>criminal case assignments</w:t>
      </w:r>
      <w:r>
        <w:rPr>
          <w:noProof/>
        </w:rPr>
        <w:tab/>
        <w:t>36</w:t>
      </w:r>
    </w:p>
    <w:p w:rsidR="00150175" w:rsidRDefault="00150175">
      <w:pPr>
        <w:pStyle w:val="Index2"/>
        <w:rPr>
          <w:noProof/>
        </w:rPr>
      </w:pPr>
      <w:r>
        <w:rPr>
          <w:noProof/>
        </w:rPr>
        <w:t>evidence/property</w:t>
      </w:r>
      <w:r>
        <w:rPr>
          <w:noProof/>
        </w:rPr>
        <w:tab/>
        <w:t>43</w:t>
      </w:r>
    </w:p>
    <w:p w:rsidR="00150175" w:rsidRDefault="00150175">
      <w:pPr>
        <w:pStyle w:val="Index2"/>
        <w:rPr>
          <w:noProof/>
        </w:rPr>
      </w:pPr>
      <w:r>
        <w:rPr>
          <w:noProof/>
        </w:rPr>
        <w:t>impound</w:t>
      </w:r>
      <w:r>
        <w:rPr>
          <w:noProof/>
        </w:rPr>
        <w:tab/>
        <w:t>33</w:t>
      </w:r>
    </w:p>
    <w:p w:rsidR="00150175" w:rsidRDefault="00150175">
      <w:pPr>
        <w:pStyle w:val="Index2"/>
        <w:rPr>
          <w:noProof/>
        </w:rPr>
      </w:pPr>
      <w:r>
        <w:rPr>
          <w:noProof/>
        </w:rPr>
        <w:t>National Crime Information Center (NCIC)</w:t>
      </w:r>
      <w:r>
        <w:rPr>
          <w:noProof/>
        </w:rPr>
        <w:tab/>
        <w:t>45</w:t>
      </w:r>
    </w:p>
    <w:p w:rsidR="00150175" w:rsidRDefault="00150175">
      <w:pPr>
        <w:pStyle w:val="Index2"/>
        <w:rPr>
          <w:noProof/>
        </w:rPr>
      </w:pPr>
      <w:r>
        <w:rPr>
          <w:noProof/>
        </w:rPr>
        <w:t>radio</w:t>
      </w:r>
      <w:r>
        <w:rPr>
          <w:noProof/>
        </w:rPr>
        <w:tab/>
        <w:t>8</w:t>
      </w:r>
    </w:p>
    <w:p w:rsidR="00150175" w:rsidRDefault="00150175">
      <w:pPr>
        <w:pStyle w:val="Index2"/>
        <w:rPr>
          <w:noProof/>
        </w:rPr>
      </w:pPr>
      <w:r>
        <w:rPr>
          <w:noProof/>
        </w:rPr>
        <w:lastRenderedPageBreak/>
        <w:t>service (court orders/warrants/writs)</w:t>
      </w:r>
      <w:r>
        <w:rPr>
          <w:noProof/>
        </w:rPr>
        <w:tab/>
        <w:t>27</w:t>
      </w:r>
    </w:p>
    <w:p w:rsidR="00150175" w:rsidRDefault="00150175">
      <w:pPr>
        <w:pStyle w:val="Index2"/>
        <w:rPr>
          <w:noProof/>
        </w:rPr>
      </w:pPr>
      <w:r>
        <w:rPr>
          <w:noProof/>
        </w:rPr>
        <w:t>suspicious matter testing</w:t>
      </w:r>
      <w:r>
        <w:rPr>
          <w:noProof/>
        </w:rPr>
        <w:tab/>
        <w:t>50</w:t>
      </w:r>
    </w:p>
    <w:p w:rsidR="00150175" w:rsidRDefault="00150175">
      <w:pPr>
        <w:pStyle w:val="Index1"/>
        <w:tabs>
          <w:tab w:val="right" w:leader="dot" w:pos="4310"/>
        </w:tabs>
        <w:rPr>
          <w:noProof/>
        </w:rPr>
      </w:pPr>
      <w:r>
        <w:rPr>
          <w:noProof/>
        </w:rPr>
        <w:t>logs (inmate)</w:t>
      </w:r>
    </w:p>
    <w:p w:rsidR="00150175" w:rsidRDefault="00150175">
      <w:pPr>
        <w:pStyle w:val="Index2"/>
        <w:rPr>
          <w:noProof/>
        </w:rPr>
      </w:pPr>
      <w:r>
        <w:rPr>
          <w:noProof/>
        </w:rPr>
        <w:t>activity (floor/block/unit)</w:t>
      </w:r>
      <w:r>
        <w:rPr>
          <w:noProof/>
        </w:rPr>
        <w:tab/>
        <w:t>12</w:t>
      </w:r>
    </w:p>
    <w:p w:rsidR="00150175" w:rsidRDefault="00150175">
      <w:pPr>
        <w:pStyle w:val="Index2"/>
        <w:rPr>
          <w:noProof/>
        </w:rPr>
      </w:pPr>
      <w:r>
        <w:rPr>
          <w:noProof/>
        </w:rPr>
        <w:t>grievance</w:t>
      </w:r>
      <w:r>
        <w:rPr>
          <w:noProof/>
        </w:rPr>
        <w:tab/>
        <w:t>15</w:t>
      </w:r>
    </w:p>
    <w:p w:rsidR="00150175" w:rsidRDefault="00150175">
      <w:pPr>
        <w:pStyle w:val="Index2"/>
        <w:rPr>
          <w:noProof/>
        </w:rPr>
      </w:pPr>
      <w:r>
        <w:rPr>
          <w:noProof/>
        </w:rPr>
        <w:t>phone</w:t>
      </w:r>
      <w:r>
        <w:rPr>
          <w:noProof/>
        </w:rPr>
        <w:tab/>
        <w:t>12</w:t>
      </w:r>
    </w:p>
    <w:p w:rsidR="00150175" w:rsidRDefault="00150175">
      <w:pPr>
        <w:pStyle w:val="Index2"/>
        <w:rPr>
          <w:noProof/>
        </w:rPr>
      </w:pPr>
      <w:r>
        <w:rPr>
          <w:noProof/>
        </w:rPr>
        <w:t>population</w:t>
      </w:r>
      <w:r>
        <w:rPr>
          <w:noProof/>
        </w:rPr>
        <w:tab/>
        <w:t>18</w:t>
      </w:r>
    </w:p>
    <w:p w:rsidR="00150175" w:rsidRDefault="00150175">
      <w:pPr>
        <w:pStyle w:val="Index2"/>
        <w:rPr>
          <w:noProof/>
        </w:rPr>
      </w:pPr>
      <w:r>
        <w:rPr>
          <w:noProof/>
        </w:rPr>
        <w:t>receipt of items</w:t>
      </w:r>
      <w:r>
        <w:rPr>
          <w:noProof/>
        </w:rPr>
        <w:tab/>
        <w:t>19</w:t>
      </w:r>
    </w:p>
    <w:p w:rsidR="00150175" w:rsidRDefault="00150175">
      <w:pPr>
        <w:pStyle w:val="Index2"/>
        <w:rPr>
          <w:noProof/>
        </w:rPr>
      </w:pPr>
      <w:r w:rsidRPr="00FA2240">
        <w:rPr>
          <w:b/>
          <w:i/>
          <w:noProof/>
        </w:rPr>
        <w:t>surveillance/inspection</w:t>
      </w:r>
      <w:r>
        <w:rPr>
          <w:noProof/>
        </w:rPr>
        <w:tab/>
        <w:t>17</w:t>
      </w:r>
    </w:p>
    <w:p w:rsidR="00150175" w:rsidRDefault="00150175">
      <w:pPr>
        <w:pStyle w:val="Index2"/>
        <w:rPr>
          <w:noProof/>
        </w:rPr>
      </w:pPr>
      <w:r>
        <w:rPr>
          <w:noProof/>
        </w:rPr>
        <w:t>work release</w:t>
      </w:r>
      <w:r>
        <w:rPr>
          <w:noProof/>
        </w:rPr>
        <w:tab/>
        <w:t>21</w:t>
      </w:r>
    </w:p>
    <w:p w:rsidR="00150175" w:rsidRDefault="00150175">
      <w:pPr>
        <w:pStyle w:val="Index1"/>
        <w:tabs>
          <w:tab w:val="right" w:leader="dot" w:pos="4310"/>
        </w:tabs>
        <w:rPr>
          <w:noProof/>
        </w:rPr>
      </w:pPr>
      <w:r>
        <w:rPr>
          <w:noProof/>
        </w:rPr>
        <w:t>loss (of weapons)</w:t>
      </w:r>
      <w:r>
        <w:rPr>
          <w:noProof/>
        </w:rPr>
        <w:tab/>
        <w:t>6</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M</w:t>
      </w:r>
    </w:p>
    <w:p w:rsidR="00150175" w:rsidRDefault="00150175">
      <w:pPr>
        <w:pStyle w:val="Index1"/>
        <w:tabs>
          <w:tab w:val="right" w:leader="dot" w:pos="4310"/>
        </w:tabs>
        <w:rPr>
          <w:noProof/>
        </w:rPr>
      </w:pPr>
      <w:r>
        <w:rPr>
          <w:noProof/>
        </w:rPr>
        <w:t>mail delivery</w:t>
      </w:r>
    </w:p>
    <w:p w:rsidR="00150175" w:rsidRDefault="00150175">
      <w:pPr>
        <w:pStyle w:val="Index2"/>
        <w:rPr>
          <w:noProof/>
        </w:rPr>
      </w:pPr>
      <w:r>
        <w:rPr>
          <w:noProof/>
        </w:rPr>
        <w:t>agency</w:t>
      </w:r>
      <w:r>
        <w:rPr>
          <w:noProof/>
        </w:rPr>
        <w:tab/>
      </w:r>
      <w:r w:rsidRPr="00FA2240">
        <w:rPr>
          <w:i/>
          <w:noProof/>
        </w:rPr>
        <w:t>see CORE</w:t>
      </w:r>
    </w:p>
    <w:p w:rsidR="00150175" w:rsidRDefault="00150175">
      <w:pPr>
        <w:pStyle w:val="Index2"/>
        <w:rPr>
          <w:noProof/>
        </w:rPr>
      </w:pPr>
      <w:r>
        <w:rPr>
          <w:noProof/>
        </w:rPr>
        <w:t>inmate</w:t>
      </w:r>
      <w:r>
        <w:rPr>
          <w:noProof/>
        </w:rPr>
        <w:tab/>
        <w:t>17</w:t>
      </w:r>
    </w:p>
    <w:p w:rsidR="00150175" w:rsidRDefault="00150175">
      <w:pPr>
        <w:pStyle w:val="Index1"/>
        <w:tabs>
          <w:tab w:val="right" w:leader="dot" w:pos="4310"/>
        </w:tabs>
        <w:rPr>
          <w:noProof/>
        </w:rPr>
      </w:pPr>
      <w:r>
        <w:rPr>
          <w:noProof/>
        </w:rPr>
        <w:t>maintenance</w:t>
      </w:r>
      <w:r>
        <w:rPr>
          <w:noProof/>
        </w:rPr>
        <w:tab/>
      </w:r>
      <w:r w:rsidRPr="00FA2240">
        <w:rPr>
          <w:i/>
          <w:noProof/>
        </w:rPr>
        <w:t>see CORE</w:t>
      </w:r>
    </w:p>
    <w:p w:rsidR="00150175" w:rsidRDefault="00150175">
      <w:pPr>
        <w:pStyle w:val="Index1"/>
        <w:tabs>
          <w:tab w:val="right" w:leader="dot" w:pos="4310"/>
        </w:tabs>
        <w:rPr>
          <w:noProof/>
        </w:rPr>
      </w:pPr>
      <w:r>
        <w:rPr>
          <w:noProof/>
        </w:rPr>
        <w:t>major accident response (MARR)</w:t>
      </w:r>
      <w:r>
        <w:rPr>
          <w:noProof/>
        </w:rPr>
        <w:tab/>
        <w:t>45</w:t>
      </w:r>
    </w:p>
    <w:p w:rsidR="00150175" w:rsidRDefault="00150175">
      <w:pPr>
        <w:pStyle w:val="Index1"/>
        <w:tabs>
          <w:tab w:val="right" w:leader="dot" w:pos="4310"/>
        </w:tabs>
        <w:rPr>
          <w:noProof/>
        </w:rPr>
      </w:pPr>
      <w:r>
        <w:rPr>
          <w:noProof/>
        </w:rPr>
        <w:t>maps, census tract/grid</w:t>
      </w:r>
      <w:r>
        <w:rPr>
          <w:noProof/>
        </w:rPr>
        <w:tab/>
        <w:t>7</w:t>
      </w:r>
    </w:p>
    <w:p w:rsidR="00150175" w:rsidRDefault="00150175">
      <w:pPr>
        <w:pStyle w:val="Index1"/>
        <w:tabs>
          <w:tab w:val="right" w:leader="dot" w:pos="4310"/>
        </w:tabs>
        <w:rPr>
          <w:noProof/>
        </w:rPr>
      </w:pPr>
      <w:r>
        <w:rPr>
          <w:noProof/>
        </w:rPr>
        <w:t>meal counts</w:t>
      </w:r>
      <w:r>
        <w:rPr>
          <w:noProof/>
        </w:rPr>
        <w:tab/>
        <w:t>10</w:t>
      </w:r>
    </w:p>
    <w:p w:rsidR="00150175" w:rsidRDefault="00150175">
      <w:pPr>
        <w:pStyle w:val="Index1"/>
        <w:tabs>
          <w:tab w:val="right" w:leader="dot" w:pos="4310"/>
        </w:tabs>
        <w:rPr>
          <w:noProof/>
        </w:rPr>
      </w:pPr>
      <w:r>
        <w:rPr>
          <w:noProof/>
        </w:rPr>
        <w:t>medical records (inmate)</w:t>
      </w:r>
      <w:r>
        <w:rPr>
          <w:noProof/>
        </w:rPr>
        <w:tab/>
        <w:t>11</w:t>
      </w:r>
    </w:p>
    <w:p w:rsidR="00150175" w:rsidRDefault="00150175">
      <w:pPr>
        <w:pStyle w:val="Index1"/>
        <w:tabs>
          <w:tab w:val="right" w:leader="dot" w:pos="4310"/>
        </w:tabs>
        <w:rPr>
          <w:noProof/>
        </w:rPr>
      </w:pPr>
      <w:r>
        <w:rPr>
          <w:noProof/>
        </w:rPr>
        <w:t>meetings</w:t>
      </w:r>
      <w:r>
        <w:rPr>
          <w:noProof/>
        </w:rPr>
        <w:tab/>
      </w:r>
      <w:r w:rsidRPr="00FA2240">
        <w:rPr>
          <w:i/>
          <w:noProof/>
        </w:rPr>
        <w:t>see CORE</w:t>
      </w:r>
    </w:p>
    <w:p w:rsidR="00150175" w:rsidRDefault="00150175">
      <w:pPr>
        <w:pStyle w:val="Index1"/>
        <w:tabs>
          <w:tab w:val="right" w:leader="dot" w:pos="4310"/>
        </w:tabs>
        <w:rPr>
          <w:noProof/>
        </w:rPr>
      </w:pPr>
      <w:r>
        <w:rPr>
          <w:noProof/>
        </w:rPr>
        <w:t>menus/diet orders</w:t>
      </w:r>
      <w:r>
        <w:rPr>
          <w:noProof/>
        </w:rPr>
        <w:tab/>
        <w:t>10</w:t>
      </w:r>
    </w:p>
    <w:p w:rsidR="00150175" w:rsidRDefault="00150175">
      <w:pPr>
        <w:pStyle w:val="Index1"/>
        <w:tabs>
          <w:tab w:val="right" w:leader="dot" w:pos="4310"/>
        </w:tabs>
        <w:rPr>
          <w:noProof/>
        </w:rPr>
      </w:pPr>
      <w:r>
        <w:rPr>
          <w:noProof/>
        </w:rPr>
        <w:t>minutes</w:t>
      </w:r>
      <w:r>
        <w:rPr>
          <w:noProof/>
        </w:rPr>
        <w:tab/>
      </w:r>
      <w:r w:rsidRPr="00FA2240">
        <w:rPr>
          <w:i/>
          <w:noProof/>
        </w:rPr>
        <w:t>see CORE</w:t>
      </w:r>
    </w:p>
    <w:p w:rsidR="00150175" w:rsidRDefault="00150175">
      <w:pPr>
        <w:pStyle w:val="Index1"/>
        <w:tabs>
          <w:tab w:val="right" w:leader="dot" w:pos="4310"/>
        </w:tabs>
        <w:rPr>
          <w:noProof/>
        </w:rPr>
      </w:pPr>
      <w:r>
        <w:rPr>
          <w:noProof/>
        </w:rPr>
        <w:t>misconduct</w:t>
      </w:r>
    </w:p>
    <w:p w:rsidR="00150175" w:rsidRDefault="00150175">
      <w:pPr>
        <w:pStyle w:val="Index2"/>
        <w:rPr>
          <w:noProof/>
        </w:rPr>
      </w:pPr>
      <w:r>
        <w:rPr>
          <w:noProof/>
        </w:rPr>
        <w:t>formal discipline imposed</w:t>
      </w:r>
      <w:r>
        <w:rPr>
          <w:noProof/>
        </w:rPr>
        <w:tab/>
        <w:t>54</w:t>
      </w:r>
    </w:p>
    <w:p w:rsidR="00150175" w:rsidRDefault="00150175">
      <w:pPr>
        <w:pStyle w:val="Index2"/>
        <w:rPr>
          <w:noProof/>
        </w:rPr>
      </w:pPr>
      <w:r>
        <w:rPr>
          <w:noProof/>
        </w:rPr>
        <w:t>formal discipline not imposed</w:t>
      </w:r>
      <w:r>
        <w:rPr>
          <w:noProof/>
        </w:rPr>
        <w:tab/>
        <w:t>55</w:t>
      </w:r>
    </w:p>
    <w:p w:rsidR="00150175" w:rsidRDefault="00150175">
      <w:pPr>
        <w:pStyle w:val="Index2"/>
        <w:rPr>
          <w:noProof/>
        </w:rPr>
      </w:pPr>
      <w:r>
        <w:rPr>
          <w:noProof/>
        </w:rPr>
        <w:t>notorious</w:t>
      </w:r>
      <w:r>
        <w:rPr>
          <w:noProof/>
        </w:rPr>
        <w:tab/>
        <w:t>56</w:t>
      </w:r>
    </w:p>
    <w:p w:rsidR="00150175" w:rsidRDefault="00150175">
      <w:pPr>
        <w:pStyle w:val="Index1"/>
        <w:tabs>
          <w:tab w:val="right" w:leader="dot" w:pos="4310"/>
        </w:tabs>
        <w:rPr>
          <w:noProof/>
        </w:rPr>
      </w:pPr>
      <w:r>
        <w:rPr>
          <w:noProof/>
        </w:rPr>
        <w:t>mission files (search and rescue)</w:t>
      </w:r>
      <w:r>
        <w:rPr>
          <w:noProof/>
        </w:rPr>
        <w:tab/>
        <w:t>22</w:t>
      </w:r>
    </w:p>
    <w:p w:rsidR="00150175" w:rsidRDefault="00150175">
      <w:pPr>
        <w:pStyle w:val="Index1"/>
        <w:tabs>
          <w:tab w:val="right" w:leader="dot" w:pos="4310"/>
        </w:tabs>
        <w:rPr>
          <w:noProof/>
        </w:rPr>
      </w:pPr>
      <w:r>
        <w:rPr>
          <w:noProof/>
        </w:rPr>
        <w:t>mobile recording devices</w:t>
      </w:r>
      <w:r>
        <w:rPr>
          <w:noProof/>
        </w:rPr>
        <w:tab/>
        <w:t>46, 47, 48, 49</w:t>
      </w:r>
    </w:p>
    <w:p w:rsidR="00150175" w:rsidRDefault="00150175">
      <w:pPr>
        <w:pStyle w:val="Index1"/>
        <w:tabs>
          <w:tab w:val="right" w:leader="dot" w:pos="4310"/>
        </w:tabs>
        <w:rPr>
          <w:noProof/>
        </w:rPr>
      </w:pPr>
      <w:r>
        <w:rPr>
          <w:noProof/>
        </w:rPr>
        <w:t>monitoring (sex offenders)</w:t>
      </w:r>
      <w:r>
        <w:rPr>
          <w:noProof/>
        </w:rPr>
        <w:tab/>
        <w:t>28</w:t>
      </w:r>
    </w:p>
    <w:p w:rsidR="00150175" w:rsidRDefault="00150175">
      <w:pPr>
        <w:pStyle w:val="Index1"/>
        <w:tabs>
          <w:tab w:val="right" w:leader="dot" w:pos="4310"/>
        </w:tabs>
        <w:rPr>
          <w:noProof/>
        </w:rPr>
      </w:pPr>
      <w:r>
        <w:rPr>
          <w:noProof/>
        </w:rPr>
        <w:t>mug shots</w:t>
      </w:r>
      <w:r>
        <w:rPr>
          <w:noProof/>
        </w:rPr>
        <w:tab/>
        <w:t>41, 42, 43</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N</w:t>
      </w:r>
    </w:p>
    <w:p w:rsidR="00150175" w:rsidRDefault="00150175">
      <w:pPr>
        <w:pStyle w:val="Index1"/>
        <w:tabs>
          <w:tab w:val="right" w:leader="dot" w:pos="4310"/>
        </w:tabs>
        <w:rPr>
          <w:noProof/>
        </w:rPr>
      </w:pPr>
      <w:r>
        <w:rPr>
          <w:noProof/>
        </w:rPr>
        <w:t>National</w:t>
      </w:r>
    </w:p>
    <w:p w:rsidR="00150175" w:rsidRDefault="00150175">
      <w:pPr>
        <w:pStyle w:val="Index2"/>
        <w:rPr>
          <w:noProof/>
        </w:rPr>
      </w:pPr>
      <w:r>
        <w:rPr>
          <w:noProof/>
        </w:rPr>
        <w:t>Crime Information Center (NCIC)</w:t>
      </w:r>
      <w:r>
        <w:rPr>
          <w:noProof/>
        </w:rPr>
        <w:tab/>
        <w:t>9, 45</w:t>
      </w:r>
    </w:p>
    <w:p w:rsidR="00150175" w:rsidRDefault="00150175">
      <w:pPr>
        <w:pStyle w:val="Index2"/>
        <w:rPr>
          <w:noProof/>
        </w:rPr>
      </w:pPr>
      <w:r>
        <w:rPr>
          <w:noProof/>
        </w:rPr>
        <w:t>Incident</w:t>
      </w:r>
      <w:r w:rsidR="00E76422" w:rsidRPr="00E76422">
        <w:rPr>
          <w:rFonts w:ascii="Arial" w:hAnsi="Arial"/>
          <w:noProof/>
        </w:rPr>
        <w:t>-</w:t>
      </w:r>
      <w:r>
        <w:rPr>
          <w:noProof/>
        </w:rPr>
        <w:t>Based Reporting (NIBR)</w:t>
      </w:r>
      <w:r>
        <w:rPr>
          <w:noProof/>
        </w:rPr>
        <w:tab/>
        <w:t>9</w:t>
      </w:r>
    </w:p>
    <w:p w:rsidR="00150175" w:rsidRDefault="00150175">
      <w:pPr>
        <w:pStyle w:val="Index2"/>
        <w:rPr>
          <w:noProof/>
        </w:rPr>
      </w:pPr>
      <w:r>
        <w:rPr>
          <w:noProof/>
        </w:rPr>
        <w:t>Instant Criminal Background Ck Sys (NICS)</w:t>
      </w:r>
      <w:r>
        <w:rPr>
          <w:noProof/>
        </w:rPr>
        <w:tab/>
        <w:t>27</w:t>
      </w:r>
    </w:p>
    <w:p w:rsidR="00150175" w:rsidRDefault="00150175">
      <w:pPr>
        <w:pStyle w:val="Index1"/>
        <w:tabs>
          <w:tab w:val="right" w:leader="dot" w:pos="4310"/>
        </w:tabs>
        <w:rPr>
          <w:noProof/>
        </w:rPr>
      </w:pPr>
      <w:r>
        <w:rPr>
          <w:noProof/>
        </w:rPr>
        <w:t>no</w:t>
      </w:r>
      <w:r w:rsidR="00E76422" w:rsidRPr="00E76422">
        <w:rPr>
          <w:rFonts w:ascii="Arial" w:hAnsi="Arial"/>
          <w:noProof/>
        </w:rPr>
        <w:t>-</w:t>
      </w:r>
      <w:r>
        <w:rPr>
          <w:noProof/>
        </w:rPr>
        <w:t>contact orders</w:t>
      </w:r>
      <w:r>
        <w:rPr>
          <w:noProof/>
        </w:rPr>
        <w:tab/>
        <w:t>27</w:t>
      </w:r>
    </w:p>
    <w:p w:rsidR="00150175" w:rsidRDefault="00150175">
      <w:pPr>
        <w:pStyle w:val="Index1"/>
        <w:tabs>
          <w:tab w:val="right" w:leader="dot" w:pos="4310"/>
        </w:tabs>
        <w:rPr>
          <w:noProof/>
        </w:rPr>
      </w:pPr>
      <w:r>
        <w:rPr>
          <w:noProof/>
        </w:rPr>
        <w:t>non</w:t>
      </w:r>
      <w:r w:rsidR="00E76422" w:rsidRPr="00E76422">
        <w:rPr>
          <w:rFonts w:ascii="Arial" w:hAnsi="Arial"/>
          <w:noProof/>
        </w:rPr>
        <w:t>-</w:t>
      </w:r>
      <w:r>
        <w:rPr>
          <w:noProof/>
        </w:rPr>
        <w:t>consensual recordings (intercepted)</w:t>
      </w:r>
      <w:r>
        <w:rPr>
          <w:noProof/>
        </w:rPr>
        <w:tab/>
        <w:t>52</w:t>
      </w:r>
    </w:p>
    <w:p w:rsidR="00150175" w:rsidRDefault="00150175">
      <w:pPr>
        <w:pStyle w:val="Index1"/>
        <w:tabs>
          <w:tab w:val="right" w:leader="dot" w:pos="4310"/>
        </w:tabs>
        <w:rPr>
          <w:noProof/>
        </w:rPr>
      </w:pPr>
      <w:r>
        <w:rPr>
          <w:noProof/>
        </w:rPr>
        <w:t>non</w:t>
      </w:r>
      <w:r w:rsidR="00E76422" w:rsidRPr="00E76422">
        <w:rPr>
          <w:rFonts w:ascii="Arial" w:hAnsi="Arial"/>
          <w:noProof/>
        </w:rPr>
        <w:t>-</w:t>
      </w:r>
      <w:r>
        <w:rPr>
          <w:noProof/>
        </w:rPr>
        <w:t>emergency phone calls/reports</w:t>
      </w:r>
      <w:r>
        <w:rPr>
          <w:noProof/>
        </w:rPr>
        <w:tab/>
        <w:t>8</w:t>
      </w:r>
    </w:p>
    <w:p w:rsidR="00150175" w:rsidRDefault="00150175">
      <w:pPr>
        <w:pStyle w:val="Index1"/>
        <w:tabs>
          <w:tab w:val="right" w:leader="dot" w:pos="4310"/>
        </w:tabs>
        <w:rPr>
          <w:noProof/>
        </w:rPr>
      </w:pPr>
      <w:r>
        <w:rPr>
          <w:noProof/>
        </w:rPr>
        <w:t>notice of destruction eligibility (juvenile records)</w:t>
      </w:r>
      <w:r>
        <w:rPr>
          <w:noProof/>
        </w:rPr>
        <w:tab/>
        <w:t>58</w:t>
      </w:r>
    </w:p>
    <w:p w:rsidR="00150175" w:rsidRDefault="00150175">
      <w:pPr>
        <w:pStyle w:val="Index1"/>
        <w:tabs>
          <w:tab w:val="right" w:leader="dot" w:pos="4310"/>
        </w:tabs>
        <w:rPr>
          <w:noProof/>
        </w:rPr>
      </w:pPr>
      <w:r>
        <w:rPr>
          <w:noProof/>
        </w:rPr>
        <w:t>notices</w:t>
      </w:r>
    </w:p>
    <w:p w:rsidR="00150175" w:rsidRDefault="00150175">
      <w:pPr>
        <w:pStyle w:val="Index2"/>
        <w:rPr>
          <w:noProof/>
        </w:rPr>
      </w:pPr>
      <w:r>
        <w:rPr>
          <w:noProof/>
        </w:rPr>
        <w:t>CHRI validation (from WSP)</w:t>
      </w:r>
      <w:r>
        <w:rPr>
          <w:noProof/>
        </w:rPr>
        <w:tab/>
        <w:t>9</w:t>
      </w:r>
    </w:p>
    <w:p w:rsidR="00150175" w:rsidRDefault="00150175">
      <w:pPr>
        <w:pStyle w:val="Index2"/>
        <w:rPr>
          <w:noProof/>
        </w:rPr>
      </w:pPr>
      <w:r>
        <w:rPr>
          <w:noProof/>
        </w:rPr>
        <w:t>of infraction</w:t>
      </w:r>
    </w:p>
    <w:p w:rsidR="00150175" w:rsidRDefault="00150175">
      <w:pPr>
        <w:pStyle w:val="Index3"/>
        <w:tabs>
          <w:tab w:val="right" w:leader="dot" w:pos="4310"/>
        </w:tabs>
        <w:rPr>
          <w:noProof/>
        </w:rPr>
      </w:pPr>
      <w:r>
        <w:rPr>
          <w:noProof/>
        </w:rPr>
        <w:t>automated traffic camera</w:t>
      </w:r>
      <w:r>
        <w:rPr>
          <w:noProof/>
        </w:rPr>
        <w:tab/>
        <w:t>31</w:t>
      </w:r>
    </w:p>
    <w:p w:rsidR="00150175" w:rsidRDefault="00150175">
      <w:pPr>
        <w:pStyle w:val="Index3"/>
        <w:tabs>
          <w:tab w:val="right" w:leader="dot" w:pos="4310"/>
        </w:tabs>
        <w:rPr>
          <w:noProof/>
        </w:rPr>
      </w:pPr>
      <w:r>
        <w:rPr>
          <w:noProof/>
        </w:rPr>
        <w:t>issued to officer (blank)</w:t>
      </w:r>
      <w:r>
        <w:rPr>
          <w:noProof/>
        </w:rPr>
        <w:tab/>
        <w:t>33</w:t>
      </w:r>
    </w:p>
    <w:p w:rsidR="00150175" w:rsidRDefault="00150175">
      <w:pPr>
        <w:pStyle w:val="Index3"/>
        <w:tabs>
          <w:tab w:val="right" w:leader="dot" w:pos="4310"/>
        </w:tabs>
        <w:rPr>
          <w:noProof/>
        </w:rPr>
      </w:pPr>
      <w:r>
        <w:rPr>
          <w:noProof/>
        </w:rPr>
        <w:t>issued to violators</w:t>
      </w:r>
      <w:r>
        <w:rPr>
          <w:noProof/>
        </w:rPr>
        <w:tab/>
        <w:t>32</w:t>
      </w:r>
    </w:p>
    <w:p w:rsidR="00150175" w:rsidRDefault="00150175">
      <w:pPr>
        <w:pStyle w:val="Index2"/>
        <w:rPr>
          <w:noProof/>
        </w:rPr>
      </w:pPr>
      <w:r>
        <w:rPr>
          <w:noProof/>
        </w:rPr>
        <w:t>of sale (property seizure)</w:t>
      </w:r>
      <w:r>
        <w:rPr>
          <w:noProof/>
        </w:rPr>
        <w:tab/>
        <w:t>30</w:t>
      </w:r>
    </w:p>
    <w:p w:rsidR="00150175" w:rsidRDefault="00150175">
      <w:pPr>
        <w:pStyle w:val="Index2"/>
        <w:rPr>
          <w:noProof/>
        </w:rPr>
      </w:pPr>
      <w:r>
        <w:rPr>
          <w:noProof/>
        </w:rPr>
        <w:t>suspension/expulsion/trespass</w:t>
      </w:r>
      <w:r>
        <w:rPr>
          <w:noProof/>
        </w:rPr>
        <w:tab/>
        <w:t>34</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O</w:t>
      </w:r>
    </w:p>
    <w:p w:rsidR="00150175" w:rsidRDefault="00150175">
      <w:pPr>
        <w:pStyle w:val="Index1"/>
        <w:tabs>
          <w:tab w:val="right" w:leader="dot" w:pos="4310"/>
        </w:tabs>
        <w:rPr>
          <w:noProof/>
        </w:rPr>
      </w:pPr>
      <w:r>
        <w:rPr>
          <w:noProof/>
        </w:rPr>
        <w:t>off</w:t>
      </w:r>
      <w:r w:rsidR="00E76422" w:rsidRPr="00E76422">
        <w:rPr>
          <w:rFonts w:ascii="Arial" w:hAnsi="Arial"/>
          <w:noProof/>
        </w:rPr>
        <w:t>-</w:t>
      </w:r>
      <w:r>
        <w:rPr>
          <w:noProof/>
        </w:rPr>
        <w:t>duty authorizations</w:t>
      </w:r>
      <w:r>
        <w:rPr>
          <w:noProof/>
        </w:rPr>
        <w:tab/>
        <w:t>35</w:t>
      </w:r>
    </w:p>
    <w:p w:rsidR="00150175" w:rsidRDefault="00150175">
      <w:pPr>
        <w:pStyle w:val="Index1"/>
        <w:tabs>
          <w:tab w:val="right" w:leader="dot" w:pos="4310"/>
        </w:tabs>
        <w:rPr>
          <w:noProof/>
        </w:rPr>
      </w:pPr>
      <w:r>
        <w:rPr>
          <w:noProof/>
        </w:rPr>
        <w:t>offense reports</w:t>
      </w:r>
      <w:r>
        <w:rPr>
          <w:noProof/>
        </w:rPr>
        <w:tab/>
      </w:r>
      <w:r w:rsidRPr="00FA2240">
        <w:rPr>
          <w:i/>
          <w:noProof/>
        </w:rPr>
        <w:t>see</w:t>
      </w:r>
      <w:r>
        <w:rPr>
          <w:noProof/>
        </w:rPr>
        <w:t xml:space="preserve"> case files</w:t>
      </w:r>
    </w:p>
    <w:p w:rsidR="00150175" w:rsidRDefault="00150175">
      <w:pPr>
        <w:pStyle w:val="Index1"/>
        <w:tabs>
          <w:tab w:val="right" w:leader="dot" w:pos="4310"/>
        </w:tabs>
        <w:rPr>
          <w:noProof/>
        </w:rPr>
      </w:pPr>
      <w:r>
        <w:rPr>
          <w:noProof/>
        </w:rPr>
        <w:t>orders, commissary</w:t>
      </w:r>
      <w:r>
        <w:rPr>
          <w:noProof/>
        </w:rPr>
        <w:tab/>
        <w:t>10</w:t>
      </w:r>
    </w:p>
    <w:p w:rsidR="00150175" w:rsidRDefault="00150175">
      <w:pPr>
        <w:pStyle w:val="Index1"/>
        <w:tabs>
          <w:tab w:val="right" w:leader="dot" w:pos="4310"/>
        </w:tabs>
        <w:rPr>
          <w:noProof/>
        </w:rPr>
      </w:pPr>
      <w:r>
        <w:rPr>
          <w:noProof/>
        </w:rPr>
        <w:t>organized crime</w:t>
      </w:r>
      <w:r>
        <w:rPr>
          <w:noProof/>
        </w:rPr>
        <w:tab/>
        <w:t>53</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P</w:t>
      </w:r>
    </w:p>
    <w:p w:rsidR="00150175" w:rsidRDefault="00150175">
      <w:pPr>
        <w:pStyle w:val="Index1"/>
        <w:tabs>
          <w:tab w:val="right" w:leader="dot" w:pos="4310"/>
        </w:tabs>
        <w:rPr>
          <w:noProof/>
        </w:rPr>
      </w:pPr>
      <w:r>
        <w:rPr>
          <w:noProof/>
        </w:rPr>
        <w:t>pardon (Governor’s)</w:t>
      </w:r>
      <w:r>
        <w:rPr>
          <w:noProof/>
        </w:rPr>
        <w:tab/>
        <w:t>58</w:t>
      </w:r>
    </w:p>
    <w:p w:rsidR="00150175" w:rsidRDefault="00150175">
      <w:pPr>
        <w:pStyle w:val="Index1"/>
        <w:tabs>
          <w:tab w:val="right" w:leader="dot" w:pos="4310"/>
        </w:tabs>
        <w:rPr>
          <w:noProof/>
        </w:rPr>
      </w:pPr>
      <w:r w:rsidRPr="00E76422">
        <w:rPr>
          <w:noProof/>
        </w:rPr>
        <w:t>pass</w:t>
      </w:r>
      <w:r w:rsidR="00E76422" w:rsidRPr="00E76422">
        <w:rPr>
          <w:rFonts w:ascii="Arial" w:hAnsi="Arial"/>
          <w:noProof/>
        </w:rPr>
        <w:t>-</w:t>
      </w:r>
      <w:r w:rsidRPr="00E76422">
        <w:rPr>
          <w:noProof/>
        </w:rPr>
        <w:t>on logs (inmate)</w:t>
      </w:r>
      <w:r>
        <w:rPr>
          <w:noProof/>
        </w:rPr>
        <w:tab/>
        <w:t>17</w:t>
      </w:r>
    </w:p>
    <w:p w:rsidR="00150175" w:rsidRDefault="00150175">
      <w:pPr>
        <w:pStyle w:val="Index1"/>
        <w:tabs>
          <w:tab w:val="right" w:leader="dot" w:pos="4310"/>
        </w:tabs>
        <w:rPr>
          <w:noProof/>
        </w:rPr>
      </w:pPr>
      <w:r>
        <w:rPr>
          <w:noProof/>
        </w:rPr>
        <w:t>pawnbroker/secondhand dealer</w:t>
      </w:r>
      <w:r>
        <w:rPr>
          <w:noProof/>
        </w:rPr>
        <w:tab/>
        <w:t>25, 26</w:t>
      </w:r>
    </w:p>
    <w:p w:rsidR="00150175" w:rsidRDefault="00150175">
      <w:pPr>
        <w:pStyle w:val="Index1"/>
        <w:tabs>
          <w:tab w:val="right" w:leader="dot" w:pos="4310"/>
        </w:tabs>
        <w:rPr>
          <w:noProof/>
        </w:rPr>
      </w:pPr>
      <w:r>
        <w:rPr>
          <w:noProof/>
        </w:rPr>
        <w:t>payroll</w:t>
      </w:r>
      <w:r>
        <w:rPr>
          <w:noProof/>
        </w:rPr>
        <w:tab/>
      </w:r>
      <w:r w:rsidRPr="00FA2240">
        <w:rPr>
          <w:i/>
          <w:noProof/>
        </w:rPr>
        <w:t>see CORE</w:t>
      </w:r>
    </w:p>
    <w:p w:rsidR="00150175" w:rsidRDefault="00150175">
      <w:pPr>
        <w:pStyle w:val="Index1"/>
        <w:tabs>
          <w:tab w:val="right" w:leader="dot" w:pos="4310"/>
        </w:tabs>
        <w:rPr>
          <w:noProof/>
        </w:rPr>
      </w:pPr>
      <w:r>
        <w:rPr>
          <w:noProof/>
        </w:rPr>
        <w:t>peddler licenses</w:t>
      </w:r>
      <w:r>
        <w:rPr>
          <w:noProof/>
        </w:rPr>
        <w:tab/>
        <w:t>26</w:t>
      </w:r>
    </w:p>
    <w:p w:rsidR="00150175" w:rsidRDefault="00150175">
      <w:pPr>
        <w:pStyle w:val="Index1"/>
        <w:tabs>
          <w:tab w:val="right" w:leader="dot" w:pos="4310"/>
        </w:tabs>
        <w:rPr>
          <w:noProof/>
        </w:rPr>
      </w:pPr>
      <w:r>
        <w:rPr>
          <w:noProof/>
        </w:rPr>
        <w:t>permits</w:t>
      </w:r>
      <w:r>
        <w:rPr>
          <w:noProof/>
        </w:rPr>
        <w:tab/>
      </w:r>
      <w:r w:rsidRPr="00FA2240">
        <w:rPr>
          <w:i/>
          <w:noProof/>
        </w:rPr>
        <w:t>see CORE</w:t>
      </w:r>
    </w:p>
    <w:p w:rsidR="00150175" w:rsidRDefault="00150175">
      <w:pPr>
        <w:pStyle w:val="Index1"/>
        <w:tabs>
          <w:tab w:val="right" w:leader="dot" w:pos="4310"/>
        </w:tabs>
        <w:rPr>
          <w:noProof/>
        </w:rPr>
      </w:pPr>
      <w:r>
        <w:rPr>
          <w:noProof/>
        </w:rPr>
        <w:t>phone</w:t>
      </w:r>
    </w:p>
    <w:p w:rsidR="00150175" w:rsidRDefault="00150175">
      <w:pPr>
        <w:pStyle w:val="Index2"/>
        <w:rPr>
          <w:noProof/>
        </w:rPr>
      </w:pPr>
      <w:r>
        <w:rPr>
          <w:noProof/>
        </w:rPr>
        <w:t>conversation recordings, inmate</w:t>
      </w:r>
      <w:r>
        <w:rPr>
          <w:noProof/>
        </w:rPr>
        <w:tab/>
        <w:t>19</w:t>
      </w:r>
    </w:p>
    <w:p w:rsidR="00150175" w:rsidRDefault="00150175">
      <w:pPr>
        <w:pStyle w:val="Index2"/>
        <w:rPr>
          <w:noProof/>
        </w:rPr>
      </w:pPr>
      <w:r>
        <w:rPr>
          <w:noProof/>
        </w:rPr>
        <w:t>logs</w:t>
      </w:r>
      <w:r>
        <w:rPr>
          <w:noProof/>
        </w:rPr>
        <w:tab/>
        <w:t>12</w:t>
      </w:r>
    </w:p>
    <w:p w:rsidR="00150175" w:rsidRDefault="00150175">
      <w:pPr>
        <w:pStyle w:val="Index1"/>
        <w:tabs>
          <w:tab w:val="right" w:leader="dot" w:pos="4310"/>
        </w:tabs>
        <w:rPr>
          <w:noProof/>
        </w:rPr>
      </w:pPr>
      <w:r>
        <w:rPr>
          <w:noProof/>
        </w:rPr>
        <w:t>photos</w:t>
      </w:r>
    </w:p>
    <w:p w:rsidR="00150175" w:rsidRDefault="00150175">
      <w:pPr>
        <w:pStyle w:val="Index2"/>
        <w:rPr>
          <w:noProof/>
        </w:rPr>
      </w:pPr>
      <w:r>
        <w:rPr>
          <w:noProof/>
        </w:rPr>
        <w:t>agency</w:t>
      </w:r>
      <w:r>
        <w:rPr>
          <w:noProof/>
        </w:rPr>
        <w:tab/>
      </w:r>
      <w:r w:rsidRPr="00FA2240">
        <w:rPr>
          <w:i/>
          <w:noProof/>
        </w:rPr>
        <w:t>see CORE</w:t>
      </w:r>
    </w:p>
    <w:p w:rsidR="00150175" w:rsidRDefault="00150175">
      <w:pPr>
        <w:pStyle w:val="Index1"/>
        <w:tabs>
          <w:tab w:val="right" w:leader="dot" w:pos="4310"/>
        </w:tabs>
        <w:rPr>
          <w:noProof/>
        </w:rPr>
      </w:pPr>
      <w:r>
        <w:rPr>
          <w:noProof/>
        </w:rPr>
        <w:t>polygraph tests</w:t>
      </w:r>
    </w:p>
    <w:p w:rsidR="00150175" w:rsidRDefault="00150175">
      <w:pPr>
        <w:pStyle w:val="Index2"/>
        <w:rPr>
          <w:noProof/>
        </w:rPr>
      </w:pPr>
      <w:r>
        <w:rPr>
          <w:noProof/>
        </w:rPr>
        <w:t>criminal investigation</w:t>
      </w:r>
      <w:r>
        <w:rPr>
          <w:noProof/>
        </w:rPr>
        <w:tab/>
        <w:t>45</w:t>
      </w:r>
    </w:p>
    <w:p w:rsidR="00150175" w:rsidRDefault="00150175">
      <w:pPr>
        <w:pStyle w:val="Index2"/>
        <w:rPr>
          <w:noProof/>
        </w:rPr>
      </w:pPr>
      <w:r>
        <w:rPr>
          <w:noProof/>
        </w:rPr>
        <w:t>employment related</w:t>
      </w:r>
      <w:r>
        <w:rPr>
          <w:noProof/>
        </w:rPr>
        <w:tab/>
        <w:t>36</w:t>
      </w:r>
    </w:p>
    <w:p w:rsidR="00150175" w:rsidRDefault="00150175">
      <w:pPr>
        <w:pStyle w:val="Index1"/>
        <w:tabs>
          <w:tab w:val="right" w:leader="dot" w:pos="4310"/>
        </w:tabs>
        <w:rPr>
          <w:noProof/>
        </w:rPr>
      </w:pPr>
      <w:r>
        <w:rPr>
          <w:noProof/>
        </w:rPr>
        <w:t>population counts (inmate)</w:t>
      </w:r>
      <w:r>
        <w:rPr>
          <w:noProof/>
        </w:rPr>
        <w:tab/>
        <w:t>18</w:t>
      </w:r>
    </w:p>
    <w:p w:rsidR="00150175" w:rsidRDefault="00150175">
      <w:pPr>
        <w:pStyle w:val="Index1"/>
        <w:tabs>
          <w:tab w:val="right" w:leader="dot" w:pos="4310"/>
        </w:tabs>
        <w:rPr>
          <w:noProof/>
        </w:rPr>
      </w:pPr>
      <w:r>
        <w:rPr>
          <w:noProof/>
        </w:rPr>
        <w:t>prison rape elimination act (PREA)</w:t>
      </w:r>
      <w:r>
        <w:rPr>
          <w:noProof/>
        </w:rPr>
        <w:tab/>
        <w:t>18</w:t>
      </w:r>
    </w:p>
    <w:p w:rsidR="00150175" w:rsidRDefault="00150175">
      <w:pPr>
        <w:pStyle w:val="Index1"/>
        <w:tabs>
          <w:tab w:val="right" w:leader="dot" w:pos="4310"/>
        </w:tabs>
        <w:rPr>
          <w:noProof/>
        </w:rPr>
      </w:pPr>
      <w:r>
        <w:rPr>
          <w:noProof/>
        </w:rPr>
        <w:t>procedures/policies/planning</w:t>
      </w:r>
      <w:r>
        <w:rPr>
          <w:noProof/>
        </w:rPr>
        <w:tab/>
      </w:r>
      <w:r w:rsidRPr="00FA2240">
        <w:rPr>
          <w:i/>
          <w:noProof/>
        </w:rPr>
        <w:t>see CORE</w:t>
      </w:r>
    </w:p>
    <w:p w:rsidR="00150175" w:rsidRDefault="00150175">
      <w:pPr>
        <w:pStyle w:val="Index1"/>
        <w:tabs>
          <w:tab w:val="right" w:leader="dot" w:pos="4310"/>
        </w:tabs>
        <w:rPr>
          <w:noProof/>
        </w:rPr>
      </w:pPr>
      <w:r>
        <w:rPr>
          <w:noProof/>
        </w:rPr>
        <w:t>property</w:t>
      </w:r>
    </w:p>
    <w:p w:rsidR="00150175" w:rsidRDefault="00150175">
      <w:pPr>
        <w:pStyle w:val="Index2"/>
        <w:rPr>
          <w:noProof/>
        </w:rPr>
      </w:pPr>
      <w:r>
        <w:rPr>
          <w:noProof/>
        </w:rPr>
        <w:t>forfeited (to agency)</w:t>
      </w:r>
      <w:r>
        <w:rPr>
          <w:noProof/>
        </w:rPr>
        <w:tab/>
        <w:t>29</w:t>
      </w:r>
    </w:p>
    <w:p w:rsidR="00150175" w:rsidRDefault="00150175">
      <w:pPr>
        <w:pStyle w:val="Index2"/>
        <w:rPr>
          <w:noProof/>
        </w:rPr>
      </w:pPr>
      <w:r>
        <w:rPr>
          <w:noProof/>
        </w:rPr>
        <w:t>in custody</w:t>
      </w:r>
      <w:r>
        <w:rPr>
          <w:noProof/>
        </w:rPr>
        <w:tab/>
        <w:t>43</w:t>
      </w:r>
    </w:p>
    <w:p w:rsidR="00150175" w:rsidRDefault="00150175">
      <w:pPr>
        <w:pStyle w:val="Index2"/>
        <w:rPr>
          <w:noProof/>
        </w:rPr>
      </w:pPr>
      <w:r>
        <w:rPr>
          <w:noProof/>
        </w:rPr>
        <w:t>registration</w:t>
      </w:r>
      <w:r>
        <w:rPr>
          <w:noProof/>
        </w:rPr>
        <w:tab/>
        <w:t>5</w:t>
      </w:r>
    </w:p>
    <w:p w:rsidR="00150175" w:rsidRDefault="00150175">
      <w:pPr>
        <w:pStyle w:val="Index2"/>
        <w:rPr>
          <w:noProof/>
        </w:rPr>
      </w:pPr>
      <w:r>
        <w:rPr>
          <w:noProof/>
        </w:rPr>
        <w:t>seizure/disposition</w:t>
      </w:r>
      <w:r>
        <w:rPr>
          <w:noProof/>
        </w:rPr>
        <w:tab/>
        <w:t>30</w:t>
      </w:r>
    </w:p>
    <w:p w:rsidR="00150175" w:rsidRDefault="00150175">
      <w:pPr>
        <w:pStyle w:val="Index1"/>
        <w:tabs>
          <w:tab w:val="right" w:leader="dot" w:pos="4310"/>
        </w:tabs>
        <w:rPr>
          <w:noProof/>
        </w:rPr>
      </w:pPr>
      <w:r>
        <w:rPr>
          <w:noProof/>
        </w:rPr>
        <w:t>property management</w:t>
      </w:r>
    </w:p>
    <w:p w:rsidR="00150175" w:rsidRDefault="00150175">
      <w:pPr>
        <w:pStyle w:val="Index2"/>
        <w:rPr>
          <w:noProof/>
        </w:rPr>
      </w:pPr>
      <w:r>
        <w:rPr>
          <w:noProof/>
        </w:rPr>
        <w:t>agency</w:t>
      </w:r>
      <w:r>
        <w:rPr>
          <w:noProof/>
        </w:rPr>
        <w:tab/>
      </w:r>
      <w:r w:rsidRPr="00FA2240">
        <w:rPr>
          <w:i/>
          <w:noProof/>
        </w:rPr>
        <w:t>see CORE</w:t>
      </w:r>
    </w:p>
    <w:p w:rsidR="00150175" w:rsidRDefault="00150175">
      <w:pPr>
        <w:pStyle w:val="Index1"/>
        <w:tabs>
          <w:tab w:val="right" w:leader="dot" w:pos="4310"/>
        </w:tabs>
        <w:rPr>
          <w:noProof/>
        </w:rPr>
      </w:pPr>
      <w:r>
        <w:rPr>
          <w:noProof/>
        </w:rPr>
        <w:t>protection orders</w:t>
      </w:r>
      <w:r>
        <w:rPr>
          <w:noProof/>
        </w:rPr>
        <w:tab/>
        <w:t>27</w:t>
      </w:r>
    </w:p>
    <w:p w:rsidR="00150175" w:rsidRDefault="00150175">
      <w:pPr>
        <w:pStyle w:val="Index1"/>
        <w:tabs>
          <w:tab w:val="right" w:leader="dot" w:pos="4310"/>
        </w:tabs>
        <w:rPr>
          <w:noProof/>
        </w:rPr>
      </w:pPr>
      <w:r>
        <w:rPr>
          <w:noProof/>
        </w:rPr>
        <w:t>public</w:t>
      </w:r>
    </w:p>
    <w:p w:rsidR="00150175" w:rsidRDefault="00150175">
      <w:pPr>
        <w:pStyle w:val="Index2"/>
        <w:rPr>
          <w:noProof/>
        </w:rPr>
      </w:pPr>
      <w:r>
        <w:rPr>
          <w:noProof/>
        </w:rPr>
        <w:t>disclosure</w:t>
      </w:r>
      <w:r>
        <w:rPr>
          <w:noProof/>
        </w:rPr>
        <w:tab/>
      </w:r>
      <w:r w:rsidRPr="00FA2240">
        <w:rPr>
          <w:i/>
          <w:noProof/>
        </w:rPr>
        <w:t>see CORE</w:t>
      </w:r>
    </w:p>
    <w:p w:rsidR="00150175" w:rsidRDefault="00150175">
      <w:pPr>
        <w:pStyle w:val="Index1"/>
        <w:tabs>
          <w:tab w:val="right" w:leader="dot" w:pos="4310"/>
        </w:tabs>
        <w:rPr>
          <w:noProof/>
        </w:rPr>
      </w:pPr>
      <w:r>
        <w:rPr>
          <w:noProof/>
        </w:rPr>
        <w:t>purchases (commissary)</w:t>
      </w:r>
      <w:r>
        <w:rPr>
          <w:noProof/>
        </w:rPr>
        <w:tab/>
        <w:t>10</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R</w:t>
      </w:r>
    </w:p>
    <w:p w:rsidR="00150175" w:rsidRDefault="00150175">
      <w:pPr>
        <w:pStyle w:val="Index1"/>
        <w:tabs>
          <w:tab w:val="right" w:leader="dot" w:pos="4310"/>
        </w:tabs>
        <w:rPr>
          <w:noProof/>
        </w:rPr>
      </w:pPr>
      <w:r>
        <w:rPr>
          <w:noProof/>
        </w:rPr>
        <w:t>radio</w:t>
      </w:r>
    </w:p>
    <w:p w:rsidR="00150175" w:rsidRDefault="00150175">
      <w:pPr>
        <w:pStyle w:val="Index2"/>
        <w:rPr>
          <w:noProof/>
        </w:rPr>
      </w:pPr>
      <w:r>
        <w:rPr>
          <w:noProof/>
        </w:rPr>
        <w:t>logs</w:t>
      </w:r>
      <w:r>
        <w:rPr>
          <w:noProof/>
        </w:rPr>
        <w:tab/>
        <w:t>8</w:t>
      </w:r>
    </w:p>
    <w:p w:rsidR="00150175" w:rsidRDefault="00150175">
      <w:pPr>
        <w:pStyle w:val="Index2"/>
        <w:rPr>
          <w:noProof/>
        </w:rPr>
      </w:pPr>
      <w:r>
        <w:rPr>
          <w:noProof/>
        </w:rPr>
        <w:t>transmissions</w:t>
      </w:r>
      <w:r>
        <w:rPr>
          <w:noProof/>
        </w:rPr>
        <w:tab/>
        <w:t>7</w:t>
      </w:r>
    </w:p>
    <w:p w:rsidR="00150175" w:rsidRDefault="00150175">
      <w:pPr>
        <w:pStyle w:val="Index1"/>
        <w:tabs>
          <w:tab w:val="right" w:leader="dot" w:pos="4310"/>
        </w:tabs>
        <w:rPr>
          <w:noProof/>
        </w:rPr>
      </w:pPr>
      <w:r>
        <w:rPr>
          <w:noProof/>
        </w:rPr>
        <w:t>razor logs (inmate)</w:t>
      </w:r>
      <w:r>
        <w:rPr>
          <w:noProof/>
        </w:rPr>
        <w:tab/>
        <w:t>19</w:t>
      </w:r>
    </w:p>
    <w:p w:rsidR="00150175" w:rsidRDefault="00150175">
      <w:pPr>
        <w:pStyle w:val="Index1"/>
        <w:tabs>
          <w:tab w:val="right" w:leader="dot" w:pos="4310"/>
        </w:tabs>
        <w:rPr>
          <w:noProof/>
        </w:rPr>
      </w:pPr>
      <w:r>
        <w:rPr>
          <w:noProof/>
        </w:rPr>
        <w:t>receipt of</w:t>
      </w:r>
    </w:p>
    <w:p w:rsidR="00150175" w:rsidRDefault="00150175">
      <w:pPr>
        <w:pStyle w:val="Index2"/>
        <w:rPr>
          <w:noProof/>
        </w:rPr>
      </w:pPr>
      <w:r>
        <w:rPr>
          <w:noProof/>
        </w:rPr>
        <w:t>blank citations (issued to officers)</w:t>
      </w:r>
      <w:r>
        <w:rPr>
          <w:noProof/>
        </w:rPr>
        <w:tab/>
        <w:t>33</w:t>
      </w:r>
    </w:p>
    <w:p w:rsidR="00150175" w:rsidRDefault="00150175">
      <w:pPr>
        <w:pStyle w:val="Index2"/>
        <w:rPr>
          <w:noProof/>
        </w:rPr>
      </w:pPr>
      <w:r>
        <w:rPr>
          <w:noProof/>
        </w:rPr>
        <w:t>item logs (inmate)</w:t>
      </w:r>
      <w:r>
        <w:rPr>
          <w:noProof/>
        </w:rPr>
        <w:tab/>
        <w:t>19</w:t>
      </w:r>
    </w:p>
    <w:p w:rsidR="00150175" w:rsidRDefault="00150175">
      <w:pPr>
        <w:pStyle w:val="Index1"/>
        <w:tabs>
          <w:tab w:val="right" w:leader="dot" w:pos="4310"/>
        </w:tabs>
        <w:rPr>
          <w:noProof/>
        </w:rPr>
      </w:pPr>
      <w:r>
        <w:rPr>
          <w:noProof/>
        </w:rPr>
        <w:t>receipts (financial transactions)</w:t>
      </w:r>
      <w:r>
        <w:rPr>
          <w:noProof/>
        </w:rPr>
        <w:tab/>
      </w:r>
      <w:r w:rsidRPr="00FA2240">
        <w:rPr>
          <w:i/>
          <w:noProof/>
        </w:rPr>
        <w:t>see CORE</w:t>
      </w:r>
    </w:p>
    <w:p w:rsidR="00150175" w:rsidRDefault="00150175">
      <w:pPr>
        <w:pStyle w:val="Index1"/>
        <w:tabs>
          <w:tab w:val="right" w:leader="dot" w:pos="4310"/>
        </w:tabs>
        <w:rPr>
          <w:noProof/>
        </w:rPr>
      </w:pPr>
      <w:r>
        <w:rPr>
          <w:noProof/>
        </w:rPr>
        <w:lastRenderedPageBreak/>
        <w:t>recordings</w:t>
      </w:r>
      <w:r>
        <w:rPr>
          <w:noProof/>
        </w:rPr>
        <w:tab/>
      </w:r>
      <w:r w:rsidRPr="00FA2240">
        <w:rPr>
          <w:i/>
          <w:noProof/>
        </w:rPr>
        <w:t>see also</w:t>
      </w:r>
      <w:r>
        <w:rPr>
          <w:noProof/>
        </w:rPr>
        <w:t xml:space="preserve"> CORE</w:t>
      </w:r>
    </w:p>
    <w:p w:rsidR="00150175" w:rsidRDefault="00150175">
      <w:pPr>
        <w:pStyle w:val="Index2"/>
        <w:rPr>
          <w:noProof/>
        </w:rPr>
      </w:pPr>
      <w:r>
        <w:rPr>
          <w:noProof/>
        </w:rPr>
        <w:t>body worn camera (BWC)</w:t>
      </w:r>
      <w:r>
        <w:rPr>
          <w:noProof/>
        </w:rPr>
        <w:tab/>
        <w:t>46, 47, 48, 49</w:t>
      </w:r>
    </w:p>
    <w:p w:rsidR="00150175" w:rsidRDefault="00150175">
      <w:pPr>
        <w:pStyle w:val="Index2"/>
        <w:rPr>
          <w:noProof/>
        </w:rPr>
      </w:pPr>
      <w:r>
        <w:rPr>
          <w:noProof/>
        </w:rPr>
        <w:t>buffered data/images</w:t>
      </w:r>
      <w:r>
        <w:rPr>
          <w:noProof/>
        </w:rPr>
        <w:tab/>
        <w:t>46</w:t>
      </w:r>
    </w:p>
    <w:p w:rsidR="00150175" w:rsidRDefault="00150175">
      <w:pPr>
        <w:pStyle w:val="Index2"/>
        <w:rPr>
          <w:noProof/>
        </w:rPr>
      </w:pPr>
      <w:r>
        <w:rPr>
          <w:noProof/>
        </w:rPr>
        <w:t>inmate phone conversations</w:t>
      </w:r>
      <w:r>
        <w:rPr>
          <w:noProof/>
        </w:rPr>
        <w:tab/>
        <w:t>19</w:t>
      </w:r>
    </w:p>
    <w:p w:rsidR="00150175" w:rsidRDefault="00150175">
      <w:pPr>
        <w:pStyle w:val="Index2"/>
        <w:rPr>
          <w:noProof/>
        </w:rPr>
      </w:pPr>
      <w:r>
        <w:rPr>
          <w:noProof/>
        </w:rPr>
        <w:t>intercepted communications</w:t>
      </w:r>
      <w:r>
        <w:rPr>
          <w:noProof/>
        </w:rPr>
        <w:tab/>
        <w:t>52</w:t>
      </w:r>
    </w:p>
    <w:p w:rsidR="00150175" w:rsidRDefault="00150175">
      <w:pPr>
        <w:pStyle w:val="Index2"/>
        <w:rPr>
          <w:noProof/>
        </w:rPr>
      </w:pPr>
      <w:r>
        <w:rPr>
          <w:noProof/>
        </w:rPr>
        <w:t>investigational conversations</w:t>
      </w:r>
      <w:r>
        <w:rPr>
          <w:noProof/>
        </w:rPr>
        <w:tab/>
        <w:t>52</w:t>
      </w:r>
    </w:p>
    <w:p w:rsidR="00150175" w:rsidRDefault="00150175">
      <w:pPr>
        <w:pStyle w:val="Index2"/>
        <w:rPr>
          <w:noProof/>
        </w:rPr>
      </w:pPr>
      <w:r>
        <w:rPr>
          <w:noProof/>
        </w:rPr>
        <w:t>licence plate images</w:t>
      </w:r>
      <w:r>
        <w:rPr>
          <w:noProof/>
        </w:rPr>
        <w:tab/>
        <w:t>31</w:t>
      </w:r>
    </w:p>
    <w:p w:rsidR="00150175" w:rsidRDefault="00150175">
      <w:pPr>
        <w:pStyle w:val="Index2"/>
        <w:rPr>
          <w:noProof/>
        </w:rPr>
      </w:pPr>
      <w:r>
        <w:rPr>
          <w:noProof/>
        </w:rPr>
        <w:t>mobile units</w:t>
      </w:r>
      <w:r>
        <w:rPr>
          <w:noProof/>
        </w:rPr>
        <w:tab/>
        <w:t>46, 47, 48, 49</w:t>
      </w:r>
    </w:p>
    <w:p w:rsidR="00150175" w:rsidRDefault="00150175">
      <w:pPr>
        <w:pStyle w:val="Index2"/>
        <w:rPr>
          <w:noProof/>
        </w:rPr>
      </w:pPr>
      <w:r>
        <w:rPr>
          <w:noProof/>
        </w:rPr>
        <w:t>non</w:t>
      </w:r>
      <w:r w:rsidR="00E76422" w:rsidRPr="00E76422">
        <w:rPr>
          <w:rFonts w:ascii="Arial" w:hAnsi="Arial"/>
          <w:noProof/>
        </w:rPr>
        <w:t>-</w:t>
      </w:r>
      <w:r>
        <w:rPr>
          <w:noProof/>
        </w:rPr>
        <w:t>emergency/non</w:t>
      </w:r>
      <w:r w:rsidR="00E76422" w:rsidRPr="00E76422">
        <w:rPr>
          <w:rFonts w:ascii="Arial" w:hAnsi="Arial"/>
          <w:noProof/>
        </w:rPr>
        <w:t>-</w:t>
      </w:r>
      <w:r>
        <w:rPr>
          <w:noProof/>
        </w:rPr>
        <w:t>911</w:t>
      </w:r>
      <w:r>
        <w:rPr>
          <w:noProof/>
        </w:rPr>
        <w:tab/>
        <w:t>8</w:t>
      </w:r>
    </w:p>
    <w:p w:rsidR="00150175" w:rsidRDefault="00150175">
      <w:pPr>
        <w:pStyle w:val="Index2"/>
        <w:rPr>
          <w:noProof/>
        </w:rPr>
      </w:pPr>
      <w:r>
        <w:rPr>
          <w:noProof/>
        </w:rPr>
        <w:t>radio transmissions (dispatch)</w:t>
      </w:r>
      <w:r>
        <w:rPr>
          <w:noProof/>
        </w:rPr>
        <w:tab/>
        <w:t>7</w:t>
      </w:r>
    </w:p>
    <w:p w:rsidR="00150175" w:rsidRDefault="00150175">
      <w:pPr>
        <w:pStyle w:val="Index2"/>
        <w:rPr>
          <w:noProof/>
        </w:rPr>
      </w:pPr>
      <w:r>
        <w:rPr>
          <w:noProof/>
        </w:rPr>
        <w:t>security</w:t>
      </w:r>
    </w:p>
    <w:p w:rsidR="00150175" w:rsidRDefault="00150175">
      <w:pPr>
        <w:pStyle w:val="Index3"/>
        <w:tabs>
          <w:tab w:val="right" w:leader="dot" w:pos="4310"/>
        </w:tabs>
        <w:rPr>
          <w:noProof/>
        </w:rPr>
      </w:pPr>
      <w:r>
        <w:rPr>
          <w:noProof/>
        </w:rPr>
        <w:t>inmate</w:t>
      </w:r>
      <w:r>
        <w:rPr>
          <w:noProof/>
        </w:rPr>
        <w:tab/>
        <w:t>20</w:t>
      </w:r>
    </w:p>
    <w:p w:rsidR="00150175" w:rsidRDefault="00150175">
      <w:pPr>
        <w:pStyle w:val="Index3"/>
        <w:tabs>
          <w:tab w:val="right" w:leader="dot" w:pos="4310"/>
        </w:tabs>
        <w:rPr>
          <w:noProof/>
        </w:rPr>
      </w:pPr>
      <w:r>
        <w:rPr>
          <w:noProof/>
        </w:rPr>
        <w:t>routine agency</w:t>
      </w:r>
      <w:r>
        <w:rPr>
          <w:noProof/>
        </w:rPr>
        <w:tab/>
      </w:r>
      <w:r w:rsidRPr="00FA2240">
        <w:rPr>
          <w:i/>
          <w:noProof/>
        </w:rPr>
        <w:t>see CORE</w:t>
      </w:r>
    </w:p>
    <w:p w:rsidR="00150175" w:rsidRDefault="00150175">
      <w:pPr>
        <w:pStyle w:val="Index2"/>
        <w:rPr>
          <w:noProof/>
        </w:rPr>
      </w:pPr>
      <w:r>
        <w:rPr>
          <w:noProof/>
        </w:rPr>
        <w:t>traffic safety cameras</w:t>
      </w:r>
      <w:r>
        <w:rPr>
          <w:noProof/>
        </w:rPr>
        <w:tab/>
        <w:t>31</w:t>
      </w:r>
    </w:p>
    <w:p w:rsidR="00150175" w:rsidRDefault="00150175">
      <w:pPr>
        <w:pStyle w:val="Index1"/>
        <w:tabs>
          <w:tab w:val="right" w:leader="dot" w:pos="4310"/>
        </w:tabs>
        <w:rPr>
          <w:noProof/>
        </w:rPr>
      </w:pPr>
      <w:r>
        <w:rPr>
          <w:noProof/>
        </w:rPr>
        <w:t>records management</w:t>
      </w:r>
      <w:r>
        <w:rPr>
          <w:noProof/>
        </w:rPr>
        <w:tab/>
      </w:r>
      <w:r w:rsidRPr="00FA2240">
        <w:rPr>
          <w:i/>
          <w:noProof/>
        </w:rPr>
        <w:t>see CORE</w:t>
      </w:r>
    </w:p>
    <w:p w:rsidR="00150175" w:rsidRDefault="00150175">
      <w:pPr>
        <w:pStyle w:val="Index1"/>
        <w:tabs>
          <w:tab w:val="right" w:leader="dot" w:pos="4310"/>
        </w:tabs>
        <w:rPr>
          <w:noProof/>
        </w:rPr>
      </w:pPr>
      <w:r>
        <w:rPr>
          <w:noProof/>
        </w:rPr>
        <w:t>recurrent callers</w:t>
      </w:r>
      <w:r>
        <w:rPr>
          <w:noProof/>
        </w:rPr>
        <w:tab/>
        <w:t>8</w:t>
      </w:r>
    </w:p>
    <w:p w:rsidR="00150175" w:rsidRDefault="00150175">
      <w:pPr>
        <w:pStyle w:val="Index1"/>
        <w:tabs>
          <w:tab w:val="right" w:leader="dot" w:pos="4310"/>
        </w:tabs>
        <w:rPr>
          <w:noProof/>
        </w:rPr>
      </w:pPr>
      <w:r>
        <w:rPr>
          <w:noProof/>
        </w:rPr>
        <w:t>registers, jail/detention facility</w:t>
      </w:r>
      <w:r>
        <w:rPr>
          <w:noProof/>
        </w:rPr>
        <w:tab/>
        <w:t>12</w:t>
      </w:r>
    </w:p>
    <w:p w:rsidR="00150175" w:rsidRDefault="00150175">
      <w:pPr>
        <w:pStyle w:val="Index1"/>
        <w:tabs>
          <w:tab w:val="right" w:leader="dot" w:pos="4310"/>
        </w:tabs>
        <w:rPr>
          <w:noProof/>
        </w:rPr>
      </w:pPr>
      <w:r>
        <w:rPr>
          <w:noProof/>
        </w:rPr>
        <w:t>registration</w:t>
      </w:r>
    </w:p>
    <w:p w:rsidR="00150175" w:rsidRDefault="00150175">
      <w:pPr>
        <w:pStyle w:val="Index2"/>
        <w:rPr>
          <w:noProof/>
        </w:rPr>
      </w:pPr>
      <w:r>
        <w:rPr>
          <w:noProof/>
        </w:rPr>
        <w:t>firearm (ATF)</w:t>
      </w:r>
      <w:r>
        <w:rPr>
          <w:noProof/>
        </w:rPr>
        <w:tab/>
        <w:t>23</w:t>
      </w:r>
    </w:p>
    <w:p w:rsidR="00150175" w:rsidRDefault="00150175">
      <w:pPr>
        <w:pStyle w:val="Index2"/>
        <w:rPr>
          <w:noProof/>
        </w:rPr>
      </w:pPr>
      <w:r>
        <w:rPr>
          <w:noProof/>
        </w:rPr>
        <w:t>personal property</w:t>
      </w:r>
      <w:r>
        <w:rPr>
          <w:noProof/>
        </w:rPr>
        <w:tab/>
        <w:t>5</w:t>
      </w:r>
    </w:p>
    <w:p w:rsidR="00150175" w:rsidRDefault="00150175">
      <w:pPr>
        <w:pStyle w:val="Index2"/>
        <w:rPr>
          <w:noProof/>
        </w:rPr>
      </w:pPr>
      <w:r>
        <w:rPr>
          <w:noProof/>
        </w:rPr>
        <w:t>sex/kidnapping offender</w:t>
      </w:r>
    </w:p>
    <w:p w:rsidR="00150175" w:rsidRDefault="00150175">
      <w:pPr>
        <w:pStyle w:val="Index3"/>
        <w:tabs>
          <w:tab w:val="right" w:leader="dot" w:pos="4310"/>
        </w:tabs>
        <w:rPr>
          <w:noProof/>
        </w:rPr>
      </w:pPr>
      <w:r>
        <w:rPr>
          <w:noProof/>
        </w:rPr>
        <w:t>in agency jurisdiction</w:t>
      </w:r>
      <w:r>
        <w:rPr>
          <w:noProof/>
        </w:rPr>
        <w:tab/>
        <w:t>28</w:t>
      </w:r>
    </w:p>
    <w:p w:rsidR="00150175" w:rsidRDefault="00150175">
      <w:pPr>
        <w:pStyle w:val="Index3"/>
        <w:tabs>
          <w:tab w:val="right" w:leader="dot" w:pos="4310"/>
        </w:tabs>
        <w:rPr>
          <w:noProof/>
        </w:rPr>
      </w:pPr>
      <w:r>
        <w:rPr>
          <w:noProof/>
        </w:rPr>
        <w:t>notification of inmate</w:t>
      </w:r>
      <w:r>
        <w:rPr>
          <w:noProof/>
        </w:rPr>
        <w:tab/>
        <w:t>13</w:t>
      </w:r>
    </w:p>
    <w:p w:rsidR="00150175" w:rsidRDefault="00150175">
      <w:pPr>
        <w:pStyle w:val="Index1"/>
        <w:tabs>
          <w:tab w:val="right" w:leader="dot" w:pos="4310"/>
        </w:tabs>
        <w:rPr>
          <w:noProof/>
        </w:rPr>
      </w:pPr>
      <w:r>
        <w:rPr>
          <w:noProof/>
        </w:rPr>
        <w:t>release (inmate)</w:t>
      </w:r>
    </w:p>
    <w:p w:rsidR="00150175" w:rsidRDefault="00150175">
      <w:pPr>
        <w:pStyle w:val="Index2"/>
        <w:rPr>
          <w:noProof/>
        </w:rPr>
      </w:pPr>
      <w:r>
        <w:rPr>
          <w:noProof/>
        </w:rPr>
        <w:t>community corrections (probation/parole)</w:t>
      </w:r>
      <w:r>
        <w:rPr>
          <w:noProof/>
        </w:rPr>
        <w:tab/>
        <w:t>14</w:t>
      </w:r>
    </w:p>
    <w:p w:rsidR="00150175" w:rsidRDefault="00150175">
      <w:pPr>
        <w:pStyle w:val="Index2"/>
        <w:rPr>
          <w:noProof/>
        </w:rPr>
      </w:pPr>
      <w:r>
        <w:rPr>
          <w:noProof/>
        </w:rPr>
        <w:t>discharge registers</w:t>
      </w:r>
      <w:r>
        <w:rPr>
          <w:noProof/>
        </w:rPr>
        <w:tab/>
        <w:t>12</w:t>
      </w:r>
    </w:p>
    <w:p w:rsidR="00150175" w:rsidRDefault="00150175">
      <w:pPr>
        <w:pStyle w:val="Index2"/>
        <w:rPr>
          <w:noProof/>
        </w:rPr>
      </w:pPr>
      <w:r>
        <w:rPr>
          <w:noProof/>
        </w:rPr>
        <w:t>notorious/historically significant</w:t>
      </w:r>
      <w:r>
        <w:rPr>
          <w:noProof/>
        </w:rPr>
        <w:tab/>
        <w:t>15</w:t>
      </w:r>
    </w:p>
    <w:p w:rsidR="00150175" w:rsidRDefault="00150175">
      <w:pPr>
        <w:pStyle w:val="Index2"/>
        <w:rPr>
          <w:noProof/>
        </w:rPr>
      </w:pPr>
      <w:r>
        <w:rPr>
          <w:noProof/>
        </w:rPr>
        <w:t>reports/recaps</w:t>
      </w:r>
      <w:r>
        <w:rPr>
          <w:noProof/>
        </w:rPr>
        <w:tab/>
        <w:t>12</w:t>
      </w:r>
    </w:p>
    <w:p w:rsidR="00150175" w:rsidRDefault="00150175">
      <w:pPr>
        <w:pStyle w:val="Index2"/>
        <w:rPr>
          <w:noProof/>
        </w:rPr>
      </w:pPr>
      <w:r>
        <w:rPr>
          <w:noProof/>
        </w:rPr>
        <w:t>work</w:t>
      </w:r>
      <w:r>
        <w:rPr>
          <w:noProof/>
        </w:rPr>
        <w:tab/>
        <w:t>21</w:t>
      </w:r>
    </w:p>
    <w:p w:rsidR="00150175" w:rsidRDefault="00150175">
      <w:pPr>
        <w:pStyle w:val="Index1"/>
        <w:tabs>
          <w:tab w:val="right" w:leader="dot" w:pos="4310"/>
        </w:tabs>
        <w:rPr>
          <w:noProof/>
        </w:rPr>
      </w:pPr>
      <w:r>
        <w:rPr>
          <w:noProof/>
        </w:rPr>
        <w:t>reports</w:t>
      </w:r>
    </w:p>
    <w:p w:rsidR="00150175" w:rsidRDefault="00150175">
      <w:pPr>
        <w:pStyle w:val="Index2"/>
        <w:rPr>
          <w:noProof/>
        </w:rPr>
      </w:pPr>
      <w:r>
        <w:rPr>
          <w:noProof/>
        </w:rPr>
        <w:t>alarm call response</w:t>
      </w:r>
      <w:r>
        <w:rPr>
          <w:noProof/>
        </w:rPr>
        <w:tab/>
        <w:t>7</w:t>
      </w:r>
    </w:p>
    <w:p w:rsidR="00150175" w:rsidRDefault="00150175">
      <w:pPr>
        <w:pStyle w:val="Index2"/>
        <w:rPr>
          <w:noProof/>
        </w:rPr>
      </w:pPr>
      <w:r>
        <w:rPr>
          <w:noProof/>
        </w:rPr>
        <w:t>collision</w:t>
      </w:r>
      <w:r>
        <w:rPr>
          <w:noProof/>
        </w:rPr>
        <w:tab/>
        <w:t>33</w:t>
      </w:r>
    </w:p>
    <w:p w:rsidR="00150175" w:rsidRDefault="00150175">
      <w:pPr>
        <w:pStyle w:val="Index2"/>
        <w:rPr>
          <w:noProof/>
        </w:rPr>
      </w:pPr>
      <w:r>
        <w:rPr>
          <w:noProof/>
        </w:rPr>
        <w:t>criminal history audits</w:t>
      </w:r>
      <w:r>
        <w:rPr>
          <w:noProof/>
        </w:rPr>
        <w:tab/>
        <w:t>41</w:t>
      </w:r>
    </w:p>
    <w:p w:rsidR="00150175" w:rsidRDefault="00150175">
      <w:pPr>
        <w:pStyle w:val="Index2"/>
        <w:rPr>
          <w:noProof/>
        </w:rPr>
      </w:pPr>
      <w:r>
        <w:rPr>
          <w:noProof/>
        </w:rPr>
        <w:t>daily (pawn slip files)</w:t>
      </w:r>
      <w:r>
        <w:rPr>
          <w:noProof/>
        </w:rPr>
        <w:tab/>
        <w:t>25</w:t>
      </w:r>
    </w:p>
    <w:p w:rsidR="00150175" w:rsidRDefault="00150175">
      <w:pPr>
        <w:pStyle w:val="Index2"/>
        <w:rPr>
          <w:noProof/>
        </w:rPr>
      </w:pPr>
      <w:r>
        <w:rPr>
          <w:noProof/>
        </w:rPr>
        <w:t>field interrogation</w:t>
      </w:r>
      <w:r>
        <w:rPr>
          <w:noProof/>
        </w:rPr>
        <w:tab/>
        <w:t>51</w:t>
      </w:r>
    </w:p>
    <w:p w:rsidR="00150175" w:rsidRDefault="00150175">
      <w:pPr>
        <w:pStyle w:val="Index2"/>
        <w:rPr>
          <w:noProof/>
        </w:rPr>
      </w:pPr>
      <w:r>
        <w:rPr>
          <w:noProof/>
        </w:rPr>
        <w:t>inmate booking/release</w:t>
      </w:r>
      <w:r>
        <w:rPr>
          <w:noProof/>
        </w:rPr>
        <w:tab/>
        <w:t>12</w:t>
      </w:r>
    </w:p>
    <w:p w:rsidR="00150175" w:rsidRDefault="00150175">
      <w:pPr>
        <w:pStyle w:val="Index2"/>
        <w:rPr>
          <w:noProof/>
        </w:rPr>
      </w:pPr>
      <w:r>
        <w:rPr>
          <w:noProof/>
        </w:rPr>
        <w:t>local jail</w:t>
      </w:r>
      <w:r>
        <w:rPr>
          <w:noProof/>
        </w:rPr>
        <w:tab/>
        <w:t>12</w:t>
      </w:r>
    </w:p>
    <w:p w:rsidR="00150175" w:rsidRDefault="00150175">
      <w:pPr>
        <w:pStyle w:val="Index2"/>
        <w:rPr>
          <w:noProof/>
        </w:rPr>
      </w:pPr>
      <w:r>
        <w:rPr>
          <w:noProof/>
        </w:rPr>
        <w:t>montly UCR/NIBR</w:t>
      </w:r>
      <w:r>
        <w:rPr>
          <w:noProof/>
        </w:rPr>
        <w:tab/>
        <w:t>9</w:t>
      </w:r>
    </w:p>
    <w:p w:rsidR="00150175" w:rsidRDefault="00150175">
      <w:pPr>
        <w:pStyle w:val="Index2"/>
        <w:rPr>
          <w:noProof/>
        </w:rPr>
      </w:pPr>
      <w:r>
        <w:rPr>
          <w:noProof/>
        </w:rPr>
        <w:t>pawnbroker/secondhand dealer</w:t>
      </w:r>
      <w:r>
        <w:rPr>
          <w:noProof/>
        </w:rPr>
        <w:tab/>
        <w:t>26</w:t>
      </w:r>
    </w:p>
    <w:p w:rsidR="00150175" w:rsidRDefault="00150175">
      <w:pPr>
        <w:pStyle w:val="Index2"/>
        <w:rPr>
          <w:noProof/>
        </w:rPr>
      </w:pPr>
      <w:r>
        <w:rPr>
          <w:noProof/>
        </w:rPr>
        <w:t>population</w:t>
      </w:r>
      <w:r>
        <w:rPr>
          <w:noProof/>
        </w:rPr>
        <w:tab/>
        <w:t>18</w:t>
      </w:r>
    </w:p>
    <w:p w:rsidR="00150175" w:rsidRDefault="00150175">
      <w:pPr>
        <w:pStyle w:val="Index2"/>
        <w:rPr>
          <w:noProof/>
        </w:rPr>
      </w:pPr>
      <w:r>
        <w:rPr>
          <w:noProof/>
        </w:rPr>
        <w:t>testing of suspicious matter</w:t>
      </w:r>
      <w:r>
        <w:rPr>
          <w:noProof/>
        </w:rPr>
        <w:tab/>
        <w:t>49</w:t>
      </w:r>
    </w:p>
    <w:p w:rsidR="00150175" w:rsidRDefault="00150175">
      <w:pPr>
        <w:pStyle w:val="Index1"/>
        <w:tabs>
          <w:tab w:val="right" w:leader="dot" w:pos="4310"/>
        </w:tabs>
        <w:rPr>
          <w:noProof/>
        </w:rPr>
      </w:pPr>
      <w:r>
        <w:rPr>
          <w:noProof/>
        </w:rPr>
        <w:t>requests</w:t>
      </w:r>
    </w:p>
    <w:p w:rsidR="00150175" w:rsidRDefault="00150175">
      <w:pPr>
        <w:pStyle w:val="Index2"/>
        <w:rPr>
          <w:noProof/>
        </w:rPr>
      </w:pPr>
      <w:r>
        <w:rPr>
          <w:noProof/>
        </w:rPr>
        <w:t>dealer firearm purchase/transfer</w:t>
      </w:r>
      <w:r>
        <w:rPr>
          <w:noProof/>
        </w:rPr>
        <w:tab/>
        <w:t>25</w:t>
      </w:r>
    </w:p>
    <w:p w:rsidR="00150175" w:rsidRDefault="00150175">
      <w:pPr>
        <w:pStyle w:val="Index2"/>
        <w:rPr>
          <w:noProof/>
        </w:rPr>
      </w:pPr>
      <w:r>
        <w:rPr>
          <w:noProof/>
        </w:rPr>
        <w:t>expungement/sealing/vacation (records)</w:t>
      </w:r>
      <w:r>
        <w:rPr>
          <w:noProof/>
        </w:rPr>
        <w:tab/>
        <w:t>44</w:t>
      </w:r>
    </w:p>
    <w:p w:rsidR="00150175" w:rsidRDefault="00150175">
      <w:pPr>
        <w:pStyle w:val="Index2"/>
        <w:rPr>
          <w:noProof/>
        </w:rPr>
      </w:pPr>
      <w:r>
        <w:rPr>
          <w:noProof/>
        </w:rPr>
        <w:t>fingerprint analysis (outside agency)</w:t>
      </w:r>
      <w:r>
        <w:rPr>
          <w:noProof/>
        </w:rPr>
        <w:tab/>
        <w:t>44</w:t>
      </w:r>
    </w:p>
    <w:p w:rsidR="00150175" w:rsidRDefault="00150175">
      <w:pPr>
        <w:pStyle w:val="Index2"/>
        <w:rPr>
          <w:noProof/>
        </w:rPr>
      </w:pPr>
      <w:r>
        <w:rPr>
          <w:noProof/>
        </w:rPr>
        <w:t>fingerprints (public)</w:t>
      </w:r>
      <w:r>
        <w:rPr>
          <w:noProof/>
        </w:rPr>
        <w:tab/>
        <w:t>4</w:t>
      </w:r>
    </w:p>
    <w:p w:rsidR="00150175" w:rsidRDefault="00150175">
      <w:pPr>
        <w:pStyle w:val="Index2"/>
        <w:rPr>
          <w:noProof/>
        </w:rPr>
      </w:pPr>
      <w:r>
        <w:rPr>
          <w:noProof/>
        </w:rPr>
        <w:t>impounded vehicles</w:t>
      </w:r>
      <w:r>
        <w:rPr>
          <w:noProof/>
        </w:rPr>
        <w:tab/>
        <w:t>34</w:t>
      </w:r>
    </w:p>
    <w:p w:rsidR="00150175" w:rsidRDefault="00150175">
      <w:pPr>
        <w:pStyle w:val="Index2"/>
        <w:rPr>
          <w:noProof/>
        </w:rPr>
      </w:pPr>
      <w:r>
        <w:rPr>
          <w:noProof/>
        </w:rPr>
        <w:t>inmate</w:t>
      </w:r>
      <w:r>
        <w:rPr>
          <w:noProof/>
        </w:rPr>
        <w:tab/>
        <w:t>20</w:t>
      </w:r>
    </w:p>
    <w:p w:rsidR="00150175" w:rsidRDefault="00150175">
      <w:pPr>
        <w:pStyle w:val="Index2"/>
        <w:rPr>
          <w:noProof/>
        </w:rPr>
      </w:pPr>
      <w:r>
        <w:rPr>
          <w:noProof/>
        </w:rPr>
        <w:t>phone company (locator)</w:t>
      </w:r>
      <w:r>
        <w:rPr>
          <w:noProof/>
        </w:rPr>
        <w:tab/>
        <w:t>8</w:t>
      </w:r>
    </w:p>
    <w:p w:rsidR="00150175" w:rsidRDefault="00150175">
      <w:pPr>
        <w:pStyle w:val="Index1"/>
        <w:tabs>
          <w:tab w:val="right" w:leader="dot" w:pos="4310"/>
        </w:tabs>
        <w:rPr>
          <w:noProof/>
        </w:rPr>
      </w:pPr>
      <w:r>
        <w:rPr>
          <w:noProof/>
        </w:rPr>
        <w:t>restrictive area orders</w:t>
      </w:r>
      <w:r>
        <w:rPr>
          <w:noProof/>
        </w:rPr>
        <w:tab/>
        <w:t>27</w:t>
      </w:r>
    </w:p>
    <w:p w:rsidR="00150175" w:rsidRDefault="00150175">
      <w:pPr>
        <w:pStyle w:val="Index1"/>
        <w:tabs>
          <w:tab w:val="right" w:leader="dot" w:pos="4310"/>
        </w:tabs>
        <w:rPr>
          <w:noProof/>
        </w:rPr>
      </w:pPr>
      <w:r>
        <w:rPr>
          <w:noProof/>
        </w:rPr>
        <w:t>retirement plans (employee)</w:t>
      </w:r>
      <w:r>
        <w:rPr>
          <w:noProof/>
        </w:rPr>
        <w:tab/>
      </w:r>
      <w:r w:rsidRPr="00FA2240">
        <w:rPr>
          <w:i/>
          <w:noProof/>
        </w:rPr>
        <w:t>see</w:t>
      </w:r>
      <w:r>
        <w:rPr>
          <w:noProof/>
        </w:rPr>
        <w:t xml:space="preserve"> CORE HR Mgmt</w:t>
      </w:r>
    </w:p>
    <w:p w:rsidR="00150175" w:rsidRDefault="00150175">
      <w:pPr>
        <w:pStyle w:val="Index1"/>
        <w:tabs>
          <w:tab w:val="right" w:leader="dot" w:pos="4310"/>
        </w:tabs>
        <w:rPr>
          <w:noProof/>
        </w:rPr>
      </w:pPr>
      <w:r>
        <w:rPr>
          <w:noProof/>
        </w:rPr>
        <w:t>reverse automatic locator requests</w:t>
      </w:r>
      <w:r>
        <w:rPr>
          <w:noProof/>
        </w:rPr>
        <w:tab/>
        <w:t>8</w:t>
      </w:r>
    </w:p>
    <w:p w:rsidR="00150175" w:rsidRDefault="00150175">
      <w:pPr>
        <w:pStyle w:val="Index1"/>
        <w:tabs>
          <w:tab w:val="right" w:leader="dot" w:pos="4310"/>
        </w:tabs>
        <w:rPr>
          <w:noProof/>
        </w:rPr>
      </w:pPr>
      <w:r>
        <w:rPr>
          <w:noProof/>
        </w:rPr>
        <w:t>ride</w:t>
      </w:r>
      <w:r w:rsidR="00E76422" w:rsidRPr="00E76422">
        <w:rPr>
          <w:rFonts w:ascii="Arial" w:hAnsi="Arial"/>
          <w:noProof/>
        </w:rPr>
        <w:t>-</w:t>
      </w:r>
      <w:r>
        <w:rPr>
          <w:noProof/>
        </w:rPr>
        <w:t>along program</w:t>
      </w:r>
      <w:r>
        <w:rPr>
          <w:noProof/>
        </w:rPr>
        <w:tab/>
        <w:t>5</w:t>
      </w:r>
    </w:p>
    <w:p w:rsidR="00150175" w:rsidRDefault="00150175">
      <w:pPr>
        <w:pStyle w:val="Index1"/>
        <w:tabs>
          <w:tab w:val="right" w:leader="dot" w:pos="4310"/>
        </w:tabs>
        <w:rPr>
          <w:noProof/>
        </w:rPr>
      </w:pPr>
      <w:r>
        <w:rPr>
          <w:noProof/>
        </w:rPr>
        <w:t>roll call files</w:t>
      </w:r>
      <w:r>
        <w:rPr>
          <w:noProof/>
        </w:rPr>
        <w:tab/>
        <w:t>35</w:t>
      </w:r>
    </w:p>
    <w:p w:rsidR="00150175" w:rsidRDefault="00150175">
      <w:pPr>
        <w:pStyle w:val="Index1"/>
        <w:tabs>
          <w:tab w:val="right" w:leader="dot" w:pos="4310"/>
        </w:tabs>
        <w:rPr>
          <w:noProof/>
        </w:rPr>
      </w:pPr>
      <w:r>
        <w:rPr>
          <w:noProof/>
        </w:rPr>
        <w:t>routine procedures/juvenile records destruction</w:t>
      </w:r>
      <w:r>
        <w:rPr>
          <w:noProof/>
        </w:rPr>
        <w:tab/>
        <w:t>59</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S</w:t>
      </w:r>
    </w:p>
    <w:p w:rsidR="00150175" w:rsidRDefault="00150175">
      <w:pPr>
        <w:pStyle w:val="Index1"/>
        <w:tabs>
          <w:tab w:val="right" w:leader="dot" w:pos="4310"/>
        </w:tabs>
        <w:rPr>
          <w:noProof/>
        </w:rPr>
      </w:pPr>
      <w:r>
        <w:rPr>
          <w:noProof/>
        </w:rPr>
        <w:t>sealing (of records)</w:t>
      </w:r>
      <w:r>
        <w:rPr>
          <w:noProof/>
        </w:rPr>
        <w:tab/>
        <w:t>44</w:t>
      </w:r>
    </w:p>
    <w:p w:rsidR="00150175" w:rsidRDefault="00150175">
      <w:pPr>
        <w:pStyle w:val="Index1"/>
        <w:tabs>
          <w:tab w:val="right" w:leader="dot" w:pos="4310"/>
        </w:tabs>
        <w:rPr>
          <w:noProof/>
        </w:rPr>
      </w:pPr>
      <w:r>
        <w:rPr>
          <w:noProof/>
        </w:rPr>
        <w:t>search and rescue</w:t>
      </w:r>
    </w:p>
    <w:p w:rsidR="00150175" w:rsidRDefault="00150175">
      <w:pPr>
        <w:pStyle w:val="Index2"/>
        <w:rPr>
          <w:noProof/>
        </w:rPr>
      </w:pPr>
      <w:r>
        <w:rPr>
          <w:noProof/>
        </w:rPr>
        <w:t>mission files</w:t>
      </w:r>
      <w:r>
        <w:rPr>
          <w:noProof/>
        </w:rPr>
        <w:tab/>
        <w:t>22</w:t>
      </w:r>
    </w:p>
    <w:p w:rsidR="00150175" w:rsidRDefault="00150175">
      <w:pPr>
        <w:pStyle w:val="Index2"/>
        <w:rPr>
          <w:noProof/>
        </w:rPr>
      </w:pPr>
      <w:r>
        <w:rPr>
          <w:noProof/>
        </w:rPr>
        <w:t>training</w:t>
      </w:r>
      <w:r>
        <w:rPr>
          <w:noProof/>
        </w:rPr>
        <w:tab/>
        <w:t>22</w:t>
      </w:r>
    </w:p>
    <w:p w:rsidR="00150175" w:rsidRDefault="00150175">
      <w:pPr>
        <w:pStyle w:val="Index1"/>
        <w:tabs>
          <w:tab w:val="right" w:leader="dot" w:pos="4310"/>
        </w:tabs>
        <w:rPr>
          <w:noProof/>
        </w:rPr>
      </w:pPr>
      <w:r>
        <w:rPr>
          <w:noProof/>
        </w:rPr>
        <w:t>searches (strip/body cavity)</w:t>
      </w:r>
      <w:r>
        <w:rPr>
          <w:noProof/>
        </w:rPr>
        <w:tab/>
        <w:t>53</w:t>
      </w:r>
    </w:p>
    <w:p w:rsidR="00150175" w:rsidRDefault="00150175">
      <w:pPr>
        <w:pStyle w:val="Index1"/>
        <w:tabs>
          <w:tab w:val="right" w:leader="dot" w:pos="4310"/>
        </w:tabs>
        <w:rPr>
          <w:noProof/>
        </w:rPr>
      </w:pPr>
      <w:r>
        <w:rPr>
          <w:noProof/>
        </w:rPr>
        <w:t>secondary employment authorizations</w:t>
      </w:r>
      <w:r>
        <w:rPr>
          <w:noProof/>
        </w:rPr>
        <w:tab/>
        <w:t>35</w:t>
      </w:r>
    </w:p>
    <w:p w:rsidR="00150175" w:rsidRDefault="00150175">
      <w:pPr>
        <w:pStyle w:val="Index1"/>
        <w:tabs>
          <w:tab w:val="right" w:leader="dot" w:pos="4310"/>
        </w:tabs>
        <w:rPr>
          <w:noProof/>
        </w:rPr>
      </w:pPr>
      <w:r>
        <w:rPr>
          <w:noProof/>
        </w:rPr>
        <w:t>security</w:t>
      </w:r>
      <w:r>
        <w:rPr>
          <w:noProof/>
        </w:rPr>
        <w:tab/>
      </w:r>
      <w:r w:rsidRPr="00FA2240">
        <w:rPr>
          <w:i/>
          <w:noProof/>
        </w:rPr>
        <w:t>see CORE</w:t>
      </w:r>
    </w:p>
    <w:p w:rsidR="00150175" w:rsidRDefault="00150175">
      <w:pPr>
        <w:pStyle w:val="Index1"/>
        <w:tabs>
          <w:tab w:val="right" w:leader="dot" w:pos="4310"/>
        </w:tabs>
        <w:rPr>
          <w:noProof/>
        </w:rPr>
      </w:pPr>
      <w:r>
        <w:rPr>
          <w:noProof/>
        </w:rPr>
        <w:t>service provider requests</w:t>
      </w:r>
      <w:r>
        <w:rPr>
          <w:noProof/>
        </w:rPr>
        <w:tab/>
        <w:t>8</w:t>
      </w:r>
    </w:p>
    <w:p w:rsidR="00150175" w:rsidRDefault="00150175">
      <w:pPr>
        <w:pStyle w:val="Index1"/>
        <w:tabs>
          <w:tab w:val="right" w:leader="dot" w:pos="4310"/>
        </w:tabs>
        <w:rPr>
          <w:noProof/>
        </w:rPr>
      </w:pPr>
      <w:r>
        <w:rPr>
          <w:noProof/>
        </w:rPr>
        <w:t>sex/kidnapping offender</w:t>
      </w:r>
    </w:p>
    <w:p w:rsidR="00150175" w:rsidRDefault="00150175">
      <w:pPr>
        <w:pStyle w:val="Index2"/>
        <w:rPr>
          <w:noProof/>
        </w:rPr>
      </w:pPr>
      <w:r>
        <w:rPr>
          <w:noProof/>
        </w:rPr>
        <w:t>notification of inmate</w:t>
      </w:r>
      <w:r>
        <w:rPr>
          <w:noProof/>
        </w:rPr>
        <w:tab/>
        <w:t>13</w:t>
      </w:r>
    </w:p>
    <w:p w:rsidR="00150175" w:rsidRDefault="00150175">
      <w:pPr>
        <w:pStyle w:val="Index2"/>
        <w:rPr>
          <w:noProof/>
        </w:rPr>
      </w:pPr>
      <w:r>
        <w:rPr>
          <w:noProof/>
        </w:rPr>
        <w:t>registration, monitoring and contacts</w:t>
      </w:r>
      <w:r>
        <w:rPr>
          <w:noProof/>
        </w:rPr>
        <w:tab/>
        <w:t>28</w:t>
      </w:r>
    </w:p>
    <w:p w:rsidR="00150175" w:rsidRDefault="00150175">
      <w:pPr>
        <w:pStyle w:val="Index1"/>
        <w:tabs>
          <w:tab w:val="right" w:leader="dot" w:pos="4310"/>
        </w:tabs>
        <w:rPr>
          <w:noProof/>
        </w:rPr>
      </w:pPr>
      <w:r>
        <w:rPr>
          <w:noProof/>
        </w:rPr>
        <w:t>sexual abuse in custody (PREA)</w:t>
      </w:r>
      <w:r>
        <w:rPr>
          <w:noProof/>
        </w:rPr>
        <w:tab/>
        <w:t>18</w:t>
      </w:r>
    </w:p>
    <w:p w:rsidR="00150175" w:rsidRDefault="00150175">
      <w:pPr>
        <w:pStyle w:val="Index1"/>
        <w:tabs>
          <w:tab w:val="right" w:leader="dot" w:pos="4310"/>
        </w:tabs>
        <w:rPr>
          <w:noProof/>
        </w:rPr>
      </w:pPr>
      <w:r>
        <w:rPr>
          <w:noProof/>
        </w:rPr>
        <w:t>solicitor licenses</w:t>
      </w:r>
      <w:r>
        <w:rPr>
          <w:noProof/>
        </w:rPr>
        <w:tab/>
        <w:t>26</w:t>
      </w:r>
    </w:p>
    <w:p w:rsidR="00150175" w:rsidRDefault="00150175">
      <w:pPr>
        <w:pStyle w:val="Index1"/>
        <w:tabs>
          <w:tab w:val="right" w:leader="dot" w:pos="4310"/>
        </w:tabs>
        <w:rPr>
          <w:noProof/>
        </w:rPr>
      </w:pPr>
      <w:r>
        <w:rPr>
          <w:noProof/>
        </w:rPr>
        <w:t>special</w:t>
      </w:r>
    </w:p>
    <w:p w:rsidR="00150175" w:rsidRDefault="00150175">
      <w:pPr>
        <w:pStyle w:val="Index2"/>
        <w:rPr>
          <w:noProof/>
        </w:rPr>
      </w:pPr>
      <w:r>
        <w:rPr>
          <w:noProof/>
        </w:rPr>
        <w:t>diet orders (inmate)</w:t>
      </w:r>
      <w:r>
        <w:rPr>
          <w:noProof/>
        </w:rPr>
        <w:tab/>
        <w:t>10</w:t>
      </w:r>
    </w:p>
    <w:p w:rsidR="00150175" w:rsidRDefault="00150175">
      <w:pPr>
        <w:pStyle w:val="Index2"/>
        <w:rPr>
          <w:noProof/>
        </w:rPr>
      </w:pPr>
      <w:r>
        <w:rPr>
          <w:noProof/>
        </w:rPr>
        <w:t>police commissions</w:t>
      </w:r>
      <w:r>
        <w:rPr>
          <w:noProof/>
        </w:rPr>
        <w:tab/>
        <w:t>35</w:t>
      </w:r>
    </w:p>
    <w:p w:rsidR="00150175" w:rsidRDefault="00150175">
      <w:pPr>
        <w:pStyle w:val="Index2"/>
        <w:rPr>
          <w:noProof/>
        </w:rPr>
      </w:pPr>
      <w:r>
        <w:rPr>
          <w:noProof/>
        </w:rPr>
        <w:t>security</w:t>
      </w:r>
      <w:r>
        <w:rPr>
          <w:noProof/>
        </w:rPr>
        <w:tab/>
        <w:t>51</w:t>
      </w:r>
    </w:p>
    <w:p w:rsidR="00150175" w:rsidRDefault="00150175">
      <w:pPr>
        <w:pStyle w:val="Index2"/>
        <w:rPr>
          <w:noProof/>
        </w:rPr>
      </w:pPr>
      <w:r>
        <w:rPr>
          <w:noProof/>
        </w:rPr>
        <w:t>weapons and tactics (SWAT)</w:t>
      </w:r>
      <w:r>
        <w:rPr>
          <w:noProof/>
        </w:rPr>
        <w:tab/>
        <w:t>53</w:t>
      </w:r>
    </w:p>
    <w:p w:rsidR="00150175" w:rsidRDefault="00150175">
      <w:pPr>
        <w:pStyle w:val="Index1"/>
        <w:tabs>
          <w:tab w:val="right" w:leader="dot" w:pos="4310"/>
        </w:tabs>
        <w:rPr>
          <w:noProof/>
        </w:rPr>
      </w:pPr>
      <w:r>
        <w:rPr>
          <w:noProof/>
        </w:rPr>
        <w:t>state hold notifications</w:t>
      </w:r>
      <w:r>
        <w:rPr>
          <w:noProof/>
        </w:rPr>
        <w:tab/>
        <w:t>21</w:t>
      </w:r>
    </w:p>
    <w:p w:rsidR="00150175" w:rsidRDefault="00150175">
      <w:pPr>
        <w:pStyle w:val="Index1"/>
        <w:tabs>
          <w:tab w:val="right" w:leader="dot" w:pos="4310"/>
        </w:tabs>
        <w:rPr>
          <w:noProof/>
        </w:rPr>
      </w:pPr>
      <w:r>
        <w:rPr>
          <w:noProof/>
        </w:rPr>
        <w:t>strip/body cavity searches</w:t>
      </w:r>
      <w:r>
        <w:rPr>
          <w:noProof/>
        </w:rPr>
        <w:tab/>
        <w:t>53</w:t>
      </w:r>
    </w:p>
    <w:p w:rsidR="00150175" w:rsidRDefault="00150175">
      <w:pPr>
        <w:pStyle w:val="Index1"/>
        <w:tabs>
          <w:tab w:val="right" w:leader="dot" w:pos="4310"/>
        </w:tabs>
        <w:rPr>
          <w:noProof/>
        </w:rPr>
      </w:pPr>
      <w:r>
        <w:rPr>
          <w:noProof/>
        </w:rPr>
        <w:t>surveillance (inmate)</w:t>
      </w:r>
    </w:p>
    <w:p w:rsidR="00150175" w:rsidRDefault="00150175">
      <w:pPr>
        <w:pStyle w:val="Index2"/>
        <w:rPr>
          <w:noProof/>
        </w:rPr>
      </w:pPr>
      <w:r>
        <w:rPr>
          <w:noProof/>
        </w:rPr>
        <w:t>logs</w:t>
      </w:r>
      <w:r>
        <w:rPr>
          <w:noProof/>
        </w:rPr>
        <w:tab/>
        <w:t>17</w:t>
      </w:r>
    </w:p>
    <w:p w:rsidR="00150175" w:rsidRDefault="00150175">
      <w:pPr>
        <w:pStyle w:val="Index2"/>
        <w:rPr>
          <w:noProof/>
        </w:rPr>
      </w:pPr>
      <w:r>
        <w:rPr>
          <w:noProof/>
        </w:rPr>
        <w:t>mail and property</w:t>
      </w:r>
      <w:r>
        <w:rPr>
          <w:noProof/>
        </w:rPr>
        <w:tab/>
        <w:t>17</w:t>
      </w:r>
    </w:p>
    <w:p w:rsidR="00150175" w:rsidRDefault="00150175">
      <w:pPr>
        <w:pStyle w:val="Index2"/>
        <w:rPr>
          <w:noProof/>
        </w:rPr>
      </w:pPr>
      <w:r>
        <w:rPr>
          <w:noProof/>
        </w:rPr>
        <w:t>recordings</w:t>
      </w:r>
      <w:r>
        <w:rPr>
          <w:noProof/>
        </w:rPr>
        <w:tab/>
        <w:t>20</w:t>
      </w:r>
    </w:p>
    <w:p w:rsidR="00150175" w:rsidRDefault="00150175">
      <w:pPr>
        <w:pStyle w:val="Index1"/>
        <w:tabs>
          <w:tab w:val="right" w:leader="dot" w:pos="4310"/>
        </w:tabs>
        <w:rPr>
          <w:noProof/>
        </w:rPr>
      </w:pPr>
      <w:r>
        <w:rPr>
          <w:noProof/>
        </w:rPr>
        <w:t>suspension/trespass/expulsion notices</w:t>
      </w:r>
      <w:r>
        <w:rPr>
          <w:noProof/>
        </w:rPr>
        <w:tab/>
        <w:t>34</w:t>
      </w:r>
    </w:p>
    <w:p w:rsidR="00150175" w:rsidRDefault="00150175">
      <w:pPr>
        <w:pStyle w:val="Index1"/>
        <w:tabs>
          <w:tab w:val="right" w:leader="dot" w:pos="4310"/>
        </w:tabs>
        <w:rPr>
          <w:noProof/>
        </w:rPr>
      </w:pPr>
      <w:r>
        <w:rPr>
          <w:noProof/>
        </w:rPr>
        <w:t>suspicious</w:t>
      </w:r>
    </w:p>
    <w:p w:rsidR="00150175" w:rsidRDefault="00150175">
      <w:pPr>
        <w:pStyle w:val="Index2"/>
        <w:rPr>
          <w:noProof/>
        </w:rPr>
      </w:pPr>
      <w:r>
        <w:rPr>
          <w:noProof/>
        </w:rPr>
        <w:t>matter (testing)</w:t>
      </w:r>
      <w:r>
        <w:rPr>
          <w:noProof/>
        </w:rPr>
        <w:tab/>
        <w:t>49, 50</w:t>
      </w:r>
    </w:p>
    <w:p w:rsidR="00150175" w:rsidRDefault="00150175">
      <w:pPr>
        <w:pStyle w:val="Index2"/>
        <w:rPr>
          <w:noProof/>
        </w:rPr>
      </w:pPr>
      <w:r>
        <w:rPr>
          <w:noProof/>
        </w:rPr>
        <w:t>persons/vehicles</w:t>
      </w:r>
      <w:r>
        <w:rPr>
          <w:noProof/>
        </w:rPr>
        <w:tab/>
        <w:t>51</w:t>
      </w:r>
    </w:p>
    <w:p w:rsidR="00150175" w:rsidRDefault="00150175">
      <w:pPr>
        <w:pStyle w:val="Index1"/>
        <w:tabs>
          <w:tab w:val="right" w:leader="dot" w:pos="4310"/>
        </w:tabs>
        <w:rPr>
          <w:noProof/>
        </w:rPr>
      </w:pPr>
      <w:r>
        <w:rPr>
          <w:noProof/>
        </w:rPr>
        <w:t>SWAT</w:t>
      </w:r>
      <w:r>
        <w:rPr>
          <w:noProof/>
        </w:rPr>
        <w:tab/>
        <w:t>53</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T</w:t>
      </w:r>
    </w:p>
    <w:p w:rsidR="00150175" w:rsidRDefault="00150175">
      <w:pPr>
        <w:pStyle w:val="Index1"/>
        <w:tabs>
          <w:tab w:val="right" w:leader="dot" w:pos="4310"/>
        </w:tabs>
        <w:rPr>
          <w:noProof/>
        </w:rPr>
      </w:pPr>
      <w:r>
        <w:rPr>
          <w:noProof/>
        </w:rPr>
        <w:t>taser devices (agency</w:t>
      </w:r>
      <w:r w:rsidR="00E76422" w:rsidRPr="00E76422">
        <w:rPr>
          <w:rFonts w:ascii="Arial" w:hAnsi="Arial"/>
          <w:noProof/>
        </w:rPr>
        <w:t>-</w:t>
      </w:r>
      <w:r>
        <w:rPr>
          <w:noProof/>
        </w:rPr>
        <w:t>issued)</w:t>
      </w:r>
      <w:r>
        <w:rPr>
          <w:noProof/>
        </w:rPr>
        <w:tab/>
        <w:t>6</w:t>
      </w:r>
    </w:p>
    <w:p w:rsidR="00150175" w:rsidRDefault="00150175">
      <w:pPr>
        <w:pStyle w:val="Index1"/>
        <w:tabs>
          <w:tab w:val="right" w:leader="dot" w:pos="4310"/>
        </w:tabs>
        <w:rPr>
          <w:noProof/>
        </w:rPr>
      </w:pPr>
      <w:r>
        <w:rPr>
          <w:noProof/>
        </w:rPr>
        <w:t>ten print/cards</w:t>
      </w:r>
      <w:r>
        <w:rPr>
          <w:noProof/>
        </w:rPr>
        <w:tab/>
        <w:t>44</w:t>
      </w:r>
    </w:p>
    <w:p w:rsidR="00150175" w:rsidRDefault="00150175">
      <w:pPr>
        <w:pStyle w:val="Index1"/>
        <w:tabs>
          <w:tab w:val="right" w:leader="dot" w:pos="4310"/>
        </w:tabs>
        <w:rPr>
          <w:noProof/>
        </w:rPr>
      </w:pPr>
      <w:r>
        <w:rPr>
          <w:noProof/>
        </w:rPr>
        <w:t>testing</w:t>
      </w:r>
    </w:p>
    <w:p w:rsidR="00150175" w:rsidRDefault="00150175">
      <w:pPr>
        <w:pStyle w:val="Index2"/>
        <w:rPr>
          <w:noProof/>
        </w:rPr>
      </w:pPr>
      <w:r>
        <w:rPr>
          <w:noProof/>
        </w:rPr>
        <w:t>inmate health</w:t>
      </w:r>
      <w:r>
        <w:rPr>
          <w:noProof/>
        </w:rPr>
        <w:tab/>
        <w:t>11</w:t>
      </w:r>
    </w:p>
    <w:p w:rsidR="00150175" w:rsidRDefault="00150175">
      <w:pPr>
        <w:pStyle w:val="Index2"/>
        <w:rPr>
          <w:noProof/>
        </w:rPr>
      </w:pPr>
      <w:r>
        <w:rPr>
          <w:noProof/>
        </w:rPr>
        <w:t>polygraph</w:t>
      </w:r>
    </w:p>
    <w:p w:rsidR="00150175" w:rsidRDefault="00150175">
      <w:pPr>
        <w:pStyle w:val="Index3"/>
        <w:tabs>
          <w:tab w:val="right" w:leader="dot" w:pos="4310"/>
        </w:tabs>
        <w:rPr>
          <w:noProof/>
        </w:rPr>
      </w:pPr>
      <w:r>
        <w:rPr>
          <w:noProof/>
        </w:rPr>
        <w:t>criminal investigation)</w:t>
      </w:r>
      <w:r>
        <w:rPr>
          <w:noProof/>
        </w:rPr>
        <w:tab/>
        <w:t>45</w:t>
      </w:r>
    </w:p>
    <w:p w:rsidR="00150175" w:rsidRDefault="00150175">
      <w:pPr>
        <w:pStyle w:val="Index3"/>
        <w:tabs>
          <w:tab w:val="right" w:leader="dot" w:pos="4310"/>
        </w:tabs>
        <w:rPr>
          <w:noProof/>
        </w:rPr>
      </w:pPr>
      <w:r>
        <w:rPr>
          <w:noProof/>
        </w:rPr>
        <w:t>employment related</w:t>
      </w:r>
      <w:r>
        <w:rPr>
          <w:noProof/>
        </w:rPr>
        <w:tab/>
        <w:t>36</w:t>
      </w:r>
    </w:p>
    <w:p w:rsidR="00150175" w:rsidRDefault="00150175">
      <w:pPr>
        <w:pStyle w:val="Index2"/>
        <w:rPr>
          <w:noProof/>
        </w:rPr>
      </w:pPr>
      <w:r>
        <w:rPr>
          <w:noProof/>
        </w:rPr>
        <w:t>suspicious matter</w:t>
      </w:r>
      <w:r>
        <w:rPr>
          <w:noProof/>
        </w:rPr>
        <w:tab/>
        <w:t>49, 50</w:t>
      </w:r>
    </w:p>
    <w:p w:rsidR="00150175" w:rsidRDefault="00150175">
      <w:pPr>
        <w:pStyle w:val="Index1"/>
        <w:tabs>
          <w:tab w:val="right" w:leader="dot" w:pos="4310"/>
        </w:tabs>
        <w:rPr>
          <w:noProof/>
        </w:rPr>
      </w:pPr>
      <w:r>
        <w:rPr>
          <w:noProof/>
        </w:rPr>
        <w:t>towed vehicles</w:t>
      </w:r>
      <w:r>
        <w:rPr>
          <w:noProof/>
        </w:rPr>
        <w:tab/>
        <w:t>34</w:t>
      </w:r>
    </w:p>
    <w:p w:rsidR="00150175" w:rsidRDefault="00150175">
      <w:pPr>
        <w:pStyle w:val="Index1"/>
        <w:tabs>
          <w:tab w:val="right" w:leader="dot" w:pos="4310"/>
        </w:tabs>
        <w:rPr>
          <w:noProof/>
        </w:rPr>
      </w:pPr>
      <w:r>
        <w:rPr>
          <w:noProof/>
        </w:rPr>
        <w:t>traffic safety cameras</w:t>
      </w:r>
      <w:r>
        <w:rPr>
          <w:noProof/>
        </w:rPr>
        <w:tab/>
        <w:t>31</w:t>
      </w:r>
    </w:p>
    <w:p w:rsidR="00150175" w:rsidRDefault="00150175">
      <w:pPr>
        <w:pStyle w:val="Index1"/>
        <w:tabs>
          <w:tab w:val="right" w:leader="dot" w:pos="4310"/>
        </w:tabs>
        <w:rPr>
          <w:noProof/>
        </w:rPr>
      </w:pPr>
      <w:r>
        <w:rPr>
          <w:noProof/>
        </w:rPr>
        <w:t>training</w:t>
      </w:r>
      <w:r>
        <w:rPr>
          <w:noProof/>
        </w:rPr>
        <w:tab/>
      </w:r>
      <w:r w:rsidRPr="00FA2240">
        <w:rPr>
          <w:i/>
          <w:noProof/>
        </w:rPr>
        <w:t>see also</w:t>
      </w:r>
      <w:r>
        <w:rPr>
          <w:noProof/>
        </w:rPr>
        <w:t xml:space="preserve"> CORE</w:t>
      </w:r>
    </w:p>
    <w:p w:rsidR="00150175" w:rsidRDefault="00150175">
      <w:pPr>
        <w:pStyle w:val="Index2"/>
        <w:rPr>
          <w:noProof/>
        </w:rPr>
      </w:pPr>
      <w:r>
        <w:rPr>
          <w:noProof/>
        </w:rPr>
        <w:t>search and rescue</w:t>
      </w:r>
      <w:r>
        <w:rPr>
          <w:noProof/>
        </w:rPr>
        <w:tab/>
        <w:t>22</w:t>
      </w:r>
    </w:p>
    <w:p w:rsidR="00150175" w:rsidRDefault="00150175">
      <w:pPr>
        <w:pStyle w:val="Index1"/>
        <w:tabs>
          <w:tab w:val="right" w:leader="dot" w:pos="4310"/>
        </w:tabs>
        <w:rPr>
          <w:noProof/>
        </w:rPr>
      </w:pPr>
      <w:r>
        <w:rPr>
          <w:noProof/>
        </w:rPr>
        <w:t>transfer</w:t>
      </w:r>
    </w:p>
    <w:p w:rsidR="00150175" w:rsidRDefault="00150175">
      <w:pPr>
        <w:pStyle w:val="Index2"/>
        <w:rPr>
          <w:noProof/>
        </w:rPr>
      </w:pPr>
      <w:r>
        <w:rPr>
          <w:noProof/>
        </w:rPr>
        <w:lastRenderedPageBreak/>
        <w:t>of custody</w:t>
      </w:r>
      <w:r>
        <w:rPr>
          <w:noProof/>
        </w:rPr>
        <w:tab/>
        <w:t>13</w:t>
      </w:r>
    </w:p>
    <w:p w:rsidR="00150175" w:rsidRDefault="00150175">
      <w:pPr>
        <w:pStyle w:val="Index2"/>
        <w:rPr>
          <w:noProof/>
        </w:rPr>
      </w:pPr>
      <w:r>
        <w:rPr>
          <w:noProof/>
        </w:rPr>
        <w:t>registers</w:t>
      </w:r>
      <w:r>
        <w:rPr>
          <w:noProof/>
        </w:rPr>
        <w:tab/>
        <w:t>12</w:t>
      </w:r>
    </w:p>
    <w:p w:rsidR="00150175" w:rsidRDefault="00150175">
      <w:pPr>
        <w:pStyle w:val="Index1"/>
        <w:tabs>
          <w:tab w:val="right" w:leader="dot" w:pos="4310"/>
        </w:tabs>
        <w:rPr>
          <w:noProof/>
        </w:rPr>
      </w:pPr>
      <w:r>
        <w:rPr>
          <w:noProof/>
        </w:rPr>
        <w:t>transport lists (inmate)</w:t>
      </w:r>
      <w:r>
        <w:rPr>
          <w:noProof/>
        </w:rPr>
        <w:tab/>
        <w:t>13</w:t>
      </w:r>
    </w:p>
    <w:p w:rsidR="00150175" w:rsidRDefault="00150175">
      <w:pPr>
        <w:pStyle w:val="Index1"/>
        <w:tabs>
          <w:tab w:val="right" w:leader="dot" w:pos="4310"/>
        </w:tabs>
        <w:rPr>
          <w:noProof/>
        </w:rPr>
      </w:pPr>
      <w:r>
        <w:rPr>
          <w:noProof/>
        </w:rPr>
        <w:t>trending maps (census tracts)</w:t>
      </w:r>
      <w:r>
        <w:rPr>
          <w:noProof/>
        </w:rPr>
        <w:tab/>
        <w:t>7</w:t>
      </w:r>
    </w:p>
    <w:p w:rsidR="00150175" w:rsidRDefault="00150175">
      <w:pPr>
        <w:pStyle w:val="Index1"/>
        <w:tabs>
          <w:tab w:val="right" w:leader="dot" w:pos="4310"/>
        </w:tabs>
        <w:rPr>
          <w:noProof/>
        </w:rPr>
      </w:pPr>
      <w:r>
        <w:rPr>
          <w:noProof/>
        </w:rPr>
        <w:t>trespass notices</w:t>
      </w:r>
      <w:r>
        <w:rPr>
          <w:noProof/>
        </w:rPr>
        <w:tab/>
        <w:t>34</w:t>
      </w:r>
    </w:p>
    <w:p w:rsidR="00150175" w:rsidRDefault="00150175">
      <w:pPr>
        <w:pStyle w:val="Index1"/>
        <w:tabs>
          <w:tab w:val="right" w:leader="dot" w:pos="4310"/>
        </w:tabs>
        <w:rPr>
          <w:noProof/>
        </w:rPr>
      </w:pPr>
      <w:r>
        <w:rPr>
          <w:noProof/>
        </w:rPr>
        <w:t>trustee files/rosters</w:t>
      </w:r>
      <w:r>
        <w:rPr>
          <w:noProof/>
        </w:rPr>
        <w:tab/>
        <w:t>21</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U</w:t>
      </w:r>
    </w:p>
    <w:p w:rsidR="00150175" w:rsidRDefault="00150175">
      <w:pPr>
        <w:pStyle w:val="Index1"/>
        <w:tabs>
          <w:tab w:val="right" w:leader="dot" w:pos="4310"/>
        </w:tabs>
        <w:rPr>
          <w:noProof/>
        </w:rPr>
      </w:pPr>
      <w:r>
        <w:rPr>
          <w:noProof/>
        </w:rPr>
        <w:t>Uniform Crime Reporting (UCR)</w:t>
      </w:r>
      <w:r>
        <w:rPr>
          <w:noProof/>
        </w:rPr>
        <w:tab/>
        <w:t>9</w:t>
      </w:r>
    </w:p>
    <w:p w:rsidR="00150175" w:rsidRDefault="00150175">
      <w:pPr>
        <w:pStyle w:val="Index1"/>
        <w:tabs>
          <w:tab w:val="right" w:leader="dot" w:pos="4310"/>
        </w:tabs>
        <w:rPr>
          <w:noProof/>
        </w:rPr>
      </w:pPr>
      <w:r>
        <w:rPr>
          <w:noProof/>
        </w:rPr>
        <w:t>unit/activity logs</w:t>
      </w:r>
      <w:r>
        <w:rPr>
          <w:noProof/>
        </w:rPr>
        <w:tab/>
        <w:t>12</w:t>
      </w:r>
    </w:p>
    <w:p w:rsidR="00150175" w:rsidRDefault="00150175">
      <w:pPr>
        <w:pStyle w:val="Index1"/>
        <w:tabs>
          <w:tab w:val="right" w:leader="dot" w:pos="4310"/>
        </w:tabs>
        <w:rPr>
          <w:noProof/>
        </w:rPr>
      </w:pPr>
      <w:r>
        <w:rPr>
          <w:noProof/>
        </w:rPr>
        <w:t>unmanned aerial vehicle (drone)</w:t>
      </w:r>
      <w:r>
        <w:rPr>
          <w:noProof/>
        </w:rPr>
        <w:tab/>
        <w:t>46, 47, 48, 49</w:t>
      </w:r>
    </w:p>
    <w:p w:rsidR="00150175" w:rsidRDefault="00150175">
      <w:pPr>
        <w:pStyle w:val="Index1"/>
        <w:tabs>
          <w:tab w:val="right" w:leader="dot" w:pos="4310"/>
        </w:tabs>
        <w:rPr>
          <w:noProof/>
        </w:rPr>
      </w:pPr>
      <w:r>
        <w:rPr>
          <w:noProof/>
        </w:rPr>
        <w:t>unmanned aerial vehicle (UAV) recordings</w:t>
      </w:r>
      <w:r>
        <w:rPr>
          <w:noProof/>
        </w:rPr>
        <w:tab/>
        <w:t>46, 47, 48, 49</w:t>
      </w:r>
    </w:p>
    <w:p w:rsidR="00150175" w:rsidRDefault="00150175">
      <w:pPr>
        <w:pStyle w:val="Index1"/>
        <w:tabs>
          <w:tab w:val="right" w:leader="dot" w:pos="4310"/>
        </w:tabs>
        <w:rPr>
          <w:noProof/>
        </w:rPr>
      </w:pPr>
      <w:r>
        <w:rPr>
          <w:noProof/>
        </w:rPr>
        <w:t>use of force</w:t>
      </w:r>
    </w:p>
    <w:p w:rsidR="00150175" w:rsidRDefault="00150175">
      <w:pPr>
        <w:pStyle w:val="Index2"/>
        <w:rPr>
          <w:noProof/>
        </w:rPr>
      </w:pPr>
      <w:r>
        <w:rPr>
          <w:noProof/>
        </w:rPr>
        <w:t>claims for damages</w:t>
      </w:r>
      <w:r>
        <w:rPr>
          <w:noProof/>
        </w:rPr>
        <w:tab/>
      </w:r>
      <w:r w:rsidRPr="00FA2240">
        <w:rPr>
          <w:i/>
          <w:noProof/>
        </w:rPr>
        <w:t>see</w:t>
      </w:r>
      <w:r>
        <w:rPr>
          <w:noProof/>
        </w:rPr>
        <w:t xml:space="preserve"> CORE, Legal Affairs</w:t>
      </w:r>
    </w:p>
    <w:p w:rsidR="00150175" w:rsidRDefault="00150175">
      <w:pPr>
        <w:pStyle w:val="Index2"/>
        <w:rPr>
          <w:noProof/>
        </w:rPr>
      </w:pPr>
      <w:r>
        <w:rPr>
          <w:noProof/>
        </w:rPr>
        <w:t>reports</w:t>
      </w:r>
      <w:r>
        <w:rPr>
          <w:noProof/>
        </w:rPr>
        <w:tab/>
        <w:t>54, 55, 56</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V</w:t>
      </w:r>
    </w:p>
    <w:p w:rsidR="00150175" w:rsidRDefault="00150175">
      <w:pPr>
        <w:pStyle w:val="Index1"/>
        <w:tabs>
          <w:tab w:val="right" w:leader="dot" w:pos="4310"/>
        </w:tabs>
        <w:rPr>
          <w:noProof/>
        </w:rPr>
      </w:pPr>
      <w:r>
        <w:rPr>
          <w:noProof/>
        </w:rPr>
        <w:t>vacation (of records)</w:t>
      </w:r>
      <w:r>
        <w:rPr>
          <w:noProof/>
        </w:rPr>
        <w:tab/>
        <w:t>44</w:t>
      </w:r>
    </w:p>
    <w:p w:rsidR="00150175" w:rsidRDefault="00150175">
      <w:pPr>
        <w:pStyle w:val="Index1"/>
        <w:tabs>
          <w:tab w:val="right" w:leader="dot" w:pos="4310"/>
        </w:tabs>
        <w:rPr>
          <w:noProof/>
        </w:rPr>
      </w:pPr>
      <w:r>
        <w:rPr>
          <w:noProof/>
        </w:rPr>
        <w:t>validations (ACCESS/WACIC/NCIC)</w:t>
      </w:r>
      <w:r>
        <w:rPr>
          <w:noProof/>
        </w:rPr>
        <w:tab/>
        <w:t>9</w:t>
      </w:r>
    </w:p>
    <w:p w:rsidR="00150175" w:rsidRDefault="00150175">
      <w:pPr>
        <w:pStyle w:val="Index1"/>
        <w:tabs>
          <w:tab w:val="right" w:leader="dot" w:pos="4310"/>
        </w:tabs>
        <w:rPr>
          <w:noProof/>
        </w:rPr>
      </w:pPr>
      <w:r>
        <w:rPr>
          <w:noProof/>
        </w:rPr>
        <w:t>vehicles</w:t>
      </w:r>
    </w:p>
    <w:p w:rsidR="00150175" w:rsidRDefault="00150175">
      <w:pPr>
        <w:pStyle w:val="Index2"/>
        <w:rPr>
          <w:noProof/>
        </w:rPr>
      </w:pPr>
      <w:r>
        <w:rPr>
          <w:noProof/>
        </w:rPr>
        <w:t>agency</w:t>
      </w:r>
      <w:r>
        <w:rPr>
          <w:noProof/>
        </w:rPr>
        <w:tab/>
      </w:r>
      <w:r w:rsidRPr="00FA2240">
        <w:rPr>
          <w:i/>
          <w:noProof/>
        </w:rPr>
        <w:t>see CORE, Asset Mgmt</w:t>
      </w:r>
    </w:p>
    <w:p w:rsidR="00150175" w:rsidRDefault="00150175">
      <w:pPr>
        <w:pStyle w:val="Index2"/>
        <w:rPr>
          <w:noProof/>
        </w:rPr>
      </w:pPr>
      <w:r>
        <w:rPr>
          <w:noProof/>
        </w:rPr>
        <w:t>citizen lock</w:t>
      </w:r>
      <w:r w:rsidR="00E76422" w:rsidRPr="00E76422">
        <w:rPr>
          <w:rFonts w:ascii="Arial" w:hAnsi="Arial"/>
          <w:noProof/>
        </w:rPr>
        <w:t>-</w:t>
      </w:r>
      <w:r>
        <w:rPr>
          <w:noProof/>
        </w:rPr>
        <w:t>outs</w:t>
      </w:r>
      <w:r>
        <w:rPr>
          <w:noProof/>
        </w:rPr>
        <w:tab/>
        <w:t>4</w:t>
      </w:r>
    </w:p>
    <w:p w:rsidR="00150175" w:rsidRDefault="00150175">
      <w:pPr>
        <w:pStyle w:val="Index2"/>
        <w:rPr>
          <w:noProof/>
        </w:rPr>
      </w:pPr>
      <w:r>
        <w:rPr>
          <w:noProof/>
        </w:rPr>
        <w:t>collision reports to WSP</w:t>
      </w:r>
      <w:r>
        <w:rPr>
          <w:noProof/>
        </w:rPr>
        <w:tab/>
        <w:t>33</w:t>
      </w:r>
    </w:p>
    <w:p w:rsidR="00150175" w:rsidRDefault="00150175">
      <w:pPr>
        <w:pStyle w:val="Index2"/>
        <w:rPr>
          <w:noProof/>
        </w:rPr>
      </w:pPr>
      <w:r>
        <w:rPr>
          <w:noProof/>
        </w:rPr>
        <w:t>criminal activity histories</w:t>
      </w:r>
      <w:r>
        <w:rPr>
          <w:noProof/>
        </w:rPr>
        <w:tab/>
        <w:t>53</w:t>
      </w:r>
    </w:p>
    <w:p w:rsidR="00150175" w:rsidRDefault="00150175">
      <w:pPr>
        <w:pStyle w:val="Index2"/>
        <w:rPr>
          <w:noProof/>
        </w:rPr>
      </w:pPr>
      <w:r>
        <w:rPr>
          <w:noProof/>
        </w:rPr>
        <w:t>dashcam (mobile recording)</w:t>
      </w:r>
      <w:r>
        <w:rPr>
          <w:noProof/>
        </w:rPr>
        <w:tab/>
        <w:t>48, 49</w:t>
      </w:r>
    </w:p>
    <w:p w:rsidR="00150175" w:rsidRDefault="00150175">
      <w:pPr>
        <w:pStyle w:val="Index2"/>
        <w:rPr>
          <w:noProof/>
        </w:rPr>
      </w:pPr>
      <w:r>
        <w:rPr>
          <w:noProof/>
        </w:rPr>
        <w:t>impounds</w:t>
      </w:r>
      <w:r>
        <w:rPr>
          <w:noProof/>
        </w:rPr>
        <w:tab/>
        <w:t>34</w:t>
      </w:r>
    </w:p>
    <w:p w:rsidR="00150175" w:rsidRDefault="00150175">
      <w:pPr>
        <w:pStyle w:val="Index2"/>
        <w:rPr>
          <w:noProof/>
        </w:rPr>
      </w:pPr>
      <w:r>
        <w:rPr>
          <w:noProof/>
        </w:rPr>
        <w:t>license plate images</w:t>
      </w:r>
      <w:r>
        <w:rPr>
          <w:noProof/>
        </w:rPr>
        <w:tab/>
        <w:t>31</w:t>
      </w:r>
    </w:p>
    <w:p w:rsidR="00150175" w:rsidRDefault="00150175">
      <w:pPr>
        <w:pStyle w:val="Index2"/>
        <w:rPr>
          <w:noProof/>
        </w:rPr>
      </w:pPr>
      <w:r>
        <w:rPr>
          <w:noProof/>
        </w:rPr>
        <w:t>suspicious</w:t>
      </w:r>
      <w:r>
        <w:rPr>
          <w:noProof/>
        </w:rPr>
        <w:tab/>
        <w:t>51</w:t>
      </w:r>
    </w:p>
    <w:p w:rsidR="00150175" w:rsidRDefault="00150175">
      <w:pPr>
        <w:pStyle w:val="Index1"/>
        <w:tabs>
          <w:tab w:val="right" w:leader="dot" w:pos="4310"/>
        </w:tabs>
        <w:rPr>
          <w:noProof/>
        </w:rPr>
      </w:pPr>
      <w:r>
        <w:rPr>
          <w:noProof/>
        </w:rPr>
        <w:t>vessel inspections</w:t>
      </w:r>
      <w:r>
        <w:rPr>
          <w:noProof/>
        </w:rPr>
        <w:tab/>
        <w:t>34</w:t>
      </w:r>
    </w:p>
    <w:p w:rsidR="00150175" w:rsidRDefault="00150175">
      <w:pPr>
        <w:pStyle w:val="Index1"/>
        <w:tabs>
          <w:tab w:val="right" w:leader="dot" w:pos="4310"/>
        </w:tabs>
        <w:rPr>
          <w:noProof/>
        </w:rPr>
      </w:pPr>
      <w:r>
        <w:rPr>
          <w:noProof/>
        </w:rPr>
        <w:t>video recordings (mobile devices)</w:t>
      </w:r>
      <w:r>
        <w:rPr>
          <w:noProof/>
        </w:rPr>
        <w:tab/>
        <w:t>46, 47, 48, 49</w:t>
      </w:r>
    </w:p>
    <w:p w:rsidR="00150175" w:rsidRDefault="00150175">
      <w:pPr>
        <w:pStyle w:val="Index1"/>
        <w:tabs>
          <w:tab w:val="right" w:leader="dot" w:pos="4310"/>
        </w:tabs>
        <w:rPr>
          <w:noProof/>
        </w:rPr>
      </w:pPr>
      <w:r>
        <w:rPr>
          <w:noProof/>
        </w:rPr>
        <w:t>voided tickets</w:t>
      </w:r>
      <w:r>
        <w:rPr>
          <w:noProof/>
        </w:rPr>
        <w:tab/>
        <w:t>33</w:t>
      </w:r>
    </w:p>
    <w:p w:rsidR="00150175" w:rsidRDefault="00150175">
      <w:pPr>
        <w:pStyle w:val="Index1"/>
        <w:tabs>
          <w:tab w:val="right" w:leader="dot" w:pos="4310"/>
        </w:tabs>
        <w:rPr>
          <w:noProof/>
        </w:rPr>
      </w:pPr>
      <w:r>
        <w:rPr>
          <w:noProof/>
        </w:rPr>
        <w:t>volunteer work crews</w:t>
      </w:r>
      <w:r>
        <w:rPr>
          <w:noProof/>
        </w:rPr>
        <w:tab/>
        <w:t>21</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W</w:t>
      </w:r>
    </w:p>
    <w:p w:rsidR="00150175" w:rsidRDefault="00150175">
      <w:pPr>
        <w:pStyle w:val="Index1"/>
        <w:tabs>
          <w:tab w:val="right" w:leader="dot" w:pos="4310"/>
        </w:tabs>
        <w:rPr>
          <w:noProof/>
        </w:rPr>
      </w:pPr>
      <w:r>
        <w:rPr>
          <w:noProof/>
        </w:rPr>
        <w:t>warrant hold notifications</w:t>
      </w:r>
      <w:r>
        <w:rPr>
          <w:noProof/>
        </w:rPr>
        <w:tab/>
        <w:t>21</w:t>
      </w:r>
    </w:p>
    <w:p w:rsidR="00150175" w:rsidRDefault="00150175">
      <w:pPr>
        <w:pStyle w:val="Index1"/>
        <w:tabs>
          <w:tab w:val="right" w:leader="dot" w:pos="4310"/>
        </w:tabs>
        <w:rPr>
          <w:noProof/>
        </w:rPr>
      </w:pPr>
      <w:r>
        <w:rPr>
          <w:noProof/>
        </w:rPr>
        <w:t>warrants</w:t>
      </w:r>
      <w:r>
        <w:rPr>
          <w:noProof/>
        </w:rPr>
        <w:tab/>
        <w:t>27</w:t>
      </w:r>
    </w:p>
    <w:p w:rsidR="00150175" w:rsidRDefault="00150175">
      <w:pPr>
        <w:pStyle w:val="Index1"/>
        <w:tabs>
          <w:tab w:val="right" w:leader="dot" w:pos="4310"/>
        </w:tabs>
        <w:rPr>
          <w:noProof/>
        </w:rPr>
      </w:pPr>
      <w:r>
        <w:rPr>
          <w:noProof/>
        </w:rPr>
        <w:t>weapons (agency</w:t>
      </w:r>
      <w:r w:rsidR="00E76422" w:rsidRPr="00E76422">
        <w:rPr>
          <w:rFonts w:ascii="Arial" w:hAnsi="Arial"/>
          <w:noProof/>
        </w:rPr>
        <w:t>-</w:t>
      </w:r>
      <w:r>
        <w:rPr>
          <w:noProof/>
        </w:rPr>
        <w:t>issued)</w:t>
      </w:r>
      <w:r>
        <w:rPr>
          <w:noProof/>
        </w:rPr>
        <w:tab/>
        <w:t>6</w:t>
      </w:r>
    </w:p>
    <w:p w:rsidR="00150175" w:rsidRDefault="00150175">
      <w:pPr>
        <w:pStyle w:val="Index1"/>
        <w:tabs>
          <w:tab w:val="right" w:leader="dot" w:pos="4310"/>
        </w:tabs>
        <w:rPr>
          <w:noProof/>
        </w:rPr>
      </w:pPr>
      <w:r>
        <w:rPr>
          <w:noProof/>
        </w:rPr>
        <w:t>work crews</w:t>
      </w:r>
      <w:r>
        <w:rPr>
          <w:noProof/>
        </w:rPr>
        <w:tab/>
        <w:t>21</w:t>
      </w:r>
    </w:p>
    <w:p w:rsidR="00150175" w:rsidRDefault="00150175">
      <w:pPr>
        <w:pStyle w:val="Index1"/>
        <w:tabs>
          <w:tab w:val="right" w:leader="dot" w:pos="4310"/>
        </w:tabs>
        <w:rPr>
          <w:noProof/>
        </w:rPr>
      </w:pPr>
      <w:r>
        <w:rPr>
          <w:noProof/>
        </w:rPr>
        <w:t>work release logs</w:t>
      </w:r>
      <w:r>
        <w:rPr>
          <w:noProof/>
        </w:rPr>
        <w:tab/>
        <w:t>21</w:t>
      </w:r>
    </w:p>
    <w:p w:rsidR="00150175" w:rsidRDefault="00150175">
      <w:pPr>
        <w:pStyle w:val="Index1"/>
        <w:tabs>
          <w:tab w:val="right" w:leader="dot" w:pos="4310"/>
        </w:tabs>
        <w:rPr>
          <w:noProof/>
        </w:rPr>
      </w:pPr>
      <w:r>
        <w:rPr>
          <w:noProof/>
        </w:rPr>
        <w:t>writs</w:t>
      </w:r>
      <w:r>
        <w:rPr>
          <w:noProof/>
        </w:rPr>
        <w:tab/>
        <w:t>27</w:t>
      </w:r>
    </w:p>
    <w:p w:rsidR="00150175" w:rsidRDefault="00150175">
      <w:pPr>
        <w:pStyle w:val="IndexHeading"/>
        <w:keepNext/>
        <w:tabs>
          <w:tab w:val="right" w:leader="dot" w:pos="4310"/>
        </w:tabs>
        <w:rPr>
          <w:rFonts w:asciiTheme="minorHAnsi" w:eastAsiaTheme="minorEastAsia" w:hAnsiTheme="minorHAnsi" w:cstheme="minorBidi"/>
          <w:b w:val="0"/>
          <w:bCs w:val="0"/>
          <w:noProof/>
        </w:rPr>
      </w:pPr>
      <w:r>
        <w:rPr>
          <w:noProof/>
        </w:rPr>
        <w:t>X</w:t>
      </w:r>
    </w:p>
    <w:p w:rsidR="00150175" w:rsidRDefault="00150175">
      <w:pPr>
        <w:pStyle w:val="Index1"/>
        <w:tabs>
          <w:tab w:val="right" w:leader="dot" w:pos="4310"/>
        </w:tabs>
        <w:rPr>
          <w:noProof/>
        </w:rPr>
      </w:pPr>
      <w:r>
        <w:rPr>
          <w:noProof/>
        </w:rPr>
        <w:t>x</w:t>
      </w:r>
      <w:r w:rsidR="00E76422" w:rsidRPr="00E76422">
        <w:rPr>
          <w:rFonts w:ascii="Arial" w:hAnsi="Arial"/>
          <w:noProof/>
        </w:rPr>
        <w:t>-</w:t>
      </w:r>
      <w:r>
        <w:rPr>
          <w:noProof/>
        </w:rPr>
        <w:t>ray images (inmate)</w:t>
      </w:r>
      <w:r>
        <w:rPr>
          <w:noProof/>
        </w:rPr>
        <w:tab/>
        <w:t>11</w:t>
      </w:r>
    </w:p>
    <w:p w:rsidR="00150175" w:rsidRDefault="00150175" w:rsidP="005B209F">
      <w:pPr>
        <w:pStyle w:val="Index1"/>
        <w:tabs>
          <w:tab w:val="right" w:leader="dot" w:pos="4310"/>
        </w:tabs>
        <w:rPr>
          <w:noProof/>
          <w:sz w:val="18"/>
        </w:rPr>
        <w:sectPr w:rsidR="00150175" w:rsidSect="00150175">
          <w:type w:val="continuous"/>
          <w:pgSz w:w="15840" w:h="12240" w:orient="landscape" w:code="1"/>
          <w:pgMar w:top="1080" w:right="720" w:bottom="1080" w:left="720" w:header="1080" w:footer="720" w:gutter="0"/>
          <w:cols w:num="3" w:space="720"/>
          <w:docGrid w:linePitch="360"/>
        </w:sectPr>
      </w:pPr>
    </w:p>
    <w:p w:rsidR="005B209F" w:rsidRDefault="005B209F" w:rsidP="005B209F">
      <w:pPr>
        <w:pStyle w:val="Index1"/>
        <w:tabs>
          <w:tab w:val="right" w:leader="dot" w:pos="4310"/>
        </w:tabs>
        <w:rPr>
          <w:sz w:val="2"/>
          <w:szCs w:val="2"/>
        </w:rPr>
      </w:pPr>
      <w:r w:rsidRPr="0016206D">
        <w:rPr>
          <w:sz w:val="18"/>
        </w:rPr>
        <w:fldChar w:fldCharType="end"/>
      </w:r>
    </w:p>
    <w:p w:rsidR="00240973" w:rsidRPr="00DB4D64" w:rsidRDefault="00DB4D64" w:rsidP="00DB4D64">
      <w:pPr>
        <w:tabs>
          <w:tab w:val="left" w:pos="7813"/>
        </w:tabs>
        <w:spacing w:line="360" w:lineRule="auto"/>
        <w:rPr>
          <w:sz w:val="44"/>
          <w:szCs w:val="44"/>
        </w:rPr>
      </w:pPr>
      <w:r w:rsidRPr="00DB4D64">
        <w:rPr>
          <w:sz w:val="44"/>
          <w:szCs w:val="44"/>
        </w:rPr>
        <w:tab/>
      </w:r>
    </w:p>
    <w:p w:rsidR="005B209F" w:rsidRDefault="005B209F" w:rsidP="00240973">
      <w:pPr>
        <w:spacing w:line="360" w:lineRule="auto"/>
        <w:jc w:val="center"/>
        <w:rPr>
          <w:color w:val="auto"/>
          <w:sz w:val="32"/>
          <w:szCs w:val="32"/>
        </w:rPr>
      </w:pPr>
      <w:r w:rsidRPr="002A30B6">
        <w:rPr>
          <w:color w:val="auto"/>
          <w:sz w:val="32"/>
          <w:szCs w:val="32"/>
        </w:rPr>
        <w:t>For assistance and advice in applying this records retention schedule,</w:t>
      </w:r>
    </w:p>
    <w:p w:rsidR="005B209F" w:rsidRDefault="005B209F" w:rsidP="005B209F">
      <w:pPr>
        <w:spacing w:line="360" w:lineRule="auto"/>
        <w:jc w:val="center"/>
        <w:rPr>
          <w:color w:val="auto"/>
          <w:sz w:val="32"/>
          <w:szCs w:val="32"/>
        </w:rPr>
      </w:pPr>
      <w:r w:rsidRPr="002A30B6">
        <w:rPr>
          <w:color w:val="auto"/>
          <w:sz w:val="32"/>
          <w:szCs w:val="32"/>
        </w:rPr>
        <w:t>please contact Washington State Archives at:</w:t>
      </w:r>
      <w:r>
        <w:rPr>
          <w:color w:val="auto"/>
          <w:sz w:val="32"/>
          <w:szCs w:val="32"/>
        </w:rPr>
        <w:t xml:space="preserve"> </w:t>
      </w:r>
    </w:p>
    <w:p w:rsidR="005B209F" w:rsidRDefault="007F08B4" w:rsidP="005B209F">
      <w:pPr>
        <w:spacing w:line="360" w:lineRule="auto"/>
        <w:jc w:val="center"/>
        <w:rPr>
          <w:color w:val="auto"/>
          <w:sz w:val="32"/>
          <w:szCs w:val="32"/>
        </w:rPr>
      </w:pPr>
      <w:hyperlink r:id="rId162" w:history="1">
        <w:r w:rsidR="005B209F" w:rsidRPr="002A30B6">
          <w:rPr>
            <w:color w:val="auto"/>
            <w:sz w:val="32"/>
            <w:szCs w:val="32"/>
            <w:u w:val="single"/>
          </w:rPr>
          <w:t>recordsmanagement@sos.wa.gov</w:t>
        </w:r>
      </w:hyperlink>
    </w:p>
    <w:p w:rsidR="005B209F" w:rsidRDefault="005B209F" w:rsidP="005B209F">
      <w:pPr>
        <w:spacing w:line="360" w:lineRule="auto"/>
        <w:jc w:val="center"/>
        <w:rPr>
          <w:color w:val="auto"/>
          <w:sz w:val="32"/>
          <w:szCs w:val="32"/>
        </w:rPr>
      </w:pPr>
      <w:r w:rsidRPr="002A30B6">
        <w:rPr>
          <w:color w:val="auto"/>
          <w:sz w:val="32"/>
          <w:szCs w:val="32"/>
        </w:rPr>
        <w:t>or contact your Regional Archivist.</w:t>
      </w:r>
    </w:p>
    <w:p w:rsidR="002F3FBC" w:rsidRDefault="005B209F" w:rsidP="005A1801">
      <w:pPr>
        <w:spacing w:line="360" w:lineRule="auto"/>
        <w:jc w:val="center"/>
        <w:rPr>
          <w:sz w:val="32"/>
        </w:rPr>
      </w:pPr>
      <w:r w:rsidRPr="00F53D5E">
        <w:rPr>
          <w:sz w:val="44"/>
          <w:szCs w:val="44"/>
        </w:rPr>
        <w:t>http://www.sos.wa.gov/archives/</w:t>
      </w:r>
    </w:p>
    <w:sectPr w:rsidR="002F3FBC" w:rsidSect="0015017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B4" w:rsidRDefault="007F08B4">
      <w:r>
        <w:separator/>
      </w:r>
    </w:p>
  </w:endnote>
  <w:endnote w:type="continuationSeparator" w:id="0">
    <w:p w:rsidR="007F08B4" w:rsidRDefault="007F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4"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Tr="006E47AA">
      <w:trPr>
        <w:trHeight w:val="540"/>
      </w:trPr>
      <w:tc>
        <w:tcPr>
          <w:tcW w:w="2058" w:type="dxa"/>
          <w:tcBorders>
            <w:top w:val="single" w:sz="4" w:space="0" w:color="auto"/>
          </w:tcBorders>
          <w:vAlign w:val="center"/>
        </w:tcPr>
        <w:p w:rsidR="00005167" w:rsidRDefault="00005167">
          <w:pPr>
            <w:jc w:val="center"/>
            <w:rPr>
              <w:b/>
              <w:color w:val="auto"/>
              <w:sz w:val="15"/>
            </w:rPr>
          </w:pPr>
        </w:p>
      </w:tc>
      <w:tc>
        <w:tcPr>
          <w:tcW w:w="2059" w:type="dxa"/>
          <w:tcBorders>
            <w:top w:val="single" w:sz="4" w:space="0" w:color="auto"/>
          </w:tcBorders>
          <w:vAlign w:val="center"/>
        </w:tcPr>
        <w:p w:rsidR="00005167" w:rsidRDefault="00005167">
          <w:pPr>
            <w:rPr>
              <w:b/>
              <w:sz w:val="15"/>
            </w:rPr>
          </w:pPr>
        </w:p>
      </w:tc>
      <w:tc>
        <w:tcPr>
          <w:tcW w:w="2058" w:type="dxa"/>
          <w:tcBorders>
            <w:top w:val="single" w:sz="4" w:space="0" w:color="auto"/>
          </w:tcBorders>
          <w:vAlign w:val="center"/>
        </w:tcPr>
        <w:p w:rsidR="00005167" w:rsidRDefault="00005167">
          <w:pPr>
            <w:rPr>
              <w:b/>
              <w:sz w:val="15"/>
            </w:rPr>
          </w:pPr>
        </w:p>
      </w:tc>
      <w:tc>
        <w:tcPr>
          <w:tcW w:w="2059" w:type="dxa"/>
          <w:tcBorders>
            <w:top w:val="single" w:sz="4" w:space="0" w:color="auto"/>
          </w:tcBorders>
          <w:vAlign w:val="center"/>
        </w:tcPr>
        <w:p w:rsidR="00005167" w:rsidRDefault="00005167">
          <w:pPr>
            <w:rPr>
              <w:b/>
              <w:sz w:val="15"/>
            </w:rPr>
          </w:pPr>
        </w:p>
      </w:tc>
      <w:tc>
        <w:tcPr>
          <w:tcW w:w="2058" w:type="dxa"/>
          <w:tcBorders>
            <w:top w:val="single" w:sz="4" w:space="0" w:color="auto"/>
          </w:tcBorders>
          <w:vAlign w:val="center"/>
        </w:tcPr>
        <w:p w:rsidR="00005167" w:rsidRDefault="00005167">
          <w:pPr>
            <w:rPr>
              <w:b/>
              <w:sz w:val="15"/>
            </w:rPr>
          </w:pPr>
        </w:p>
      </w:tc>
      <w:tc>
        <w:tcPr>
          <w:tcW w:w="2059" w:type="dxa"/>
          <w:tcBorders>
            <w:top w:val="single" w:sz="4" w:space="0" w:color="auto"/>
          </w:tcBorders>
          <w:vAlign w:val="center"/>
        </w:tcPr>
        <w:p w:rsidR="00005167" w:rsidRDefault="00005167">
          <w:pPr>
            <w:rPr>
              <w:b/>
              <w:sz w:val="15"/>
            </w:rPr>
          </w:pPr>
        </w:p>
      </w:tc>
      <w:tc>
        <w:tcPr>
          <w:tcW w:w="2059" w:type="dxa"/>
          <w:tcBorders>
            <w:top w:val="single" w:sz="4" w:space="0" w:color="auto"/>
          </w:tcBorders>
          <w:vAlign w:val="center"/>
        </w:tcPr>
        <w:p w:rsidR="00005167" w:rsidRDefault="00005167" w:rsidP="006E47AA">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1</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5</w:t>
          </w:r>
          <w:r>
            <w:rPr>
              <w:rStyle w:val="PageNumber"/>
              <w:b w:val="0"/>
            </w:rPr>
            <w:fldChar w:fldCharType="end"/>
          </w:r>
        </w:p>
      </w:tc>
    </w:tr>
  </w:tbl>
  <w:p w:rsidR="00005167" w:rsidRDefault="00005167">
    <w:pPr>
      <w:pStyle w:val="Footer"/>
      <w:rPr>
        <w:sz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005167" w:rsidTr="007D753C">
      <w:trPr>
        <w:trHeight w:val="540"/>
      </w:trPr>
      <w:tc>
        <w:tcPr>
          <w:tcW w:w="1854" w:type="dxa"/>
          <w:tcBorders>
            <w:top w:val="single" w:sz="6" w:space="0" w:color="auto"/>
          </w:tcBorders>
          <w:shd w:val="clear" w:color="auto" w:fill="FFFFFF"/>
          <w:vAlign w:val="center"/>
        </w:tcPr>
        <w:p w:rsidR="00005167" w:rsidRDefault="00005167">
          <w:pPr>
            <w:jc w:val="center"/>
          </w:pPr>
        </w:p>
      </w:tc>
      <w:tc>
        <w:tcPr>
          <w:tcW w:w="1886" w:type="dxa"/>
          <w:tcBorders>
            <w:top w:val="single" w:sz="6" w:space="0" w:color="auto"/>
          </w:tcBorders>
          <w:shd w:val="clear" w:color="auto" w:fill="auto"/>
          <w:vAlign w:val="center"/>
        </w:tcPr>
        <w:p w:rsidR="00005167" w:rsidRDefault="00005167" w:rsidP="00A1042B">
          <w:pPr>
            <w:jc w:val="center"/>
          </w:pPr>
        </w:p>
      </w:tc>
      <w:tc>
        <w:tcPr>
          <w:tcW w:w="1886" w:type="dxa"/>
          <w:tcBorders>
            <w:top w:val="single" w:sz="6" w:space="0" w:color="auto"/>
          </w:tcBorders>
          <w:vAlign w:val="center"/>
        </w:tcPr>
        <w:p w:rsidR="00005167" w:rsidRDefault="00005167"/>
      </w:tc>
      <w:tc>
        <w:tcPr>
          <w:tcW w:w="1876" w:type="dxa"/>
          <w:tcBorders>
            <w:top w:val="single" w:sz="6" w:space="0" w:color="auto"/>
          </w:tcBorders>
          <w:vAlign w:val="center"/>
        </w:tcPr>
        <w:p w:rsidR="00005167" w:rsidRDefault="00005167">
          <w:pPr>
            <w:jc w:val="center"/>
          </w:pPr>
        </w:p>
      </w:tc>
      <w:tc>
        <w:tcPr>
          <w:tcW w:w="1868" w:type="dxa"/>
          <w:tcBorders>
            <w:top w:val="single" w:sz="6" w:space="0" w:color="auto"/>
          </w:tcBorders>
          <w:shd w:val="clear" w:color="auto" w:fill="FFFFFF"/>
          <w:vAlign w:val="center"/>
        </w:tcPr>
        <w:p w:rsidR="00005167" w:rsidRDefault="00005167">
          <w:pPr>
            <w:jc w:val="center"/>
            <w:rPr>
              <w:b/>
              <w:color w:val="FFFFFF"/>
              <w:sz w:val="18"/>
              <w:shd w:val="clear" w:color="auto" w:fill="000000"/>
            </w:rPr>
          </w:pPr>
        </w:p>
      </w:tc>
      <w:tc>
        <w:tcPr>
          <w:tcW w:w="1872" w:type="dxa"/>
          <w:tcBorders>
            <w:top w:val="single" w:sz="6" w:space="0" w:color="auto"/>
          </w:tcBorders>
          <w:shd w:val="clear" w:color="auto" w:fill="FFFFFF"/>
          <w:vAlign w:val="center"/>
        </w:tcPr>
        <w:p w:rsidR="00005167" w:rsidRDefault="00005167">
          <w:pPr>
            <w:jc w:val="center"/>
            <w:rPr>
              <w:color w:val="auto"/>
              <w:shd w:val="clear" w:color="auto" w:fill="000000"/>
            </w:rPr>
          </w:pPr>
        </w:p>
      </w:tc>
      <w:tc>
        <w:tcPr>
          <w:tcW w:w="1584" w:type="dxa"/>
          <w:tcBorders>
            <w:top w:val="single" w:sz="6" w:space="0" w:color="auto"/>
          </w:tcBorders>
          <w:shd w:val="clear" w:color="auto" w:fill="000000"/>
          <w:vAlign w:val="center"/>
        </w:tcPr>
        <w:p w:rsidR="00005167" w:rsidRPr="00D21EA1" w:rsidRDefault="00005167">
          <w:pPr>
            <w:jc w:val="center"/>
            <w:rPr>
              <w:b/>
              <w:color w:val="auto"/>
            </w:rPr>
          </w:pPr>
          <w:r w:rsidRPr="00D21EA1">
            <w:rPr>
              <w:b/>
              <w:color w:val="FFFFFF"/>
              <w:sz w:val="18"/>
            </w:rPr>
            <w:t>7. HUMAN RESOURCE MANAGEMENT</w:t>
          </w:r>
        </w:p>
      </w:tc>
      <w:tc>
        <w:tcPr>
          <w:tcW w:w="1584" w:type="dxa"/>
          <w:tcBorders>
            <w:top w:val="single" w:sz="6" w:space="0" w:color="auto"/>
          </w:tcBorders>
          <w:vAlign w:val="center"/>
        </w:tcPr>
        <w:p w:rsidR="00005167" w:rsidRPr="00895707" w:rsidRDefault="00005167">
          <w:pPr>
            <w:jc w:val="center"/>
            <w:rPr>
              <w:sz w:val="20"/>
              <w:szCs w:val="20"/>
            </w:rPr>
          </w:pPr>
          <w:r w:rsidRPr="00895707">
            <w:rPr>
              <w:rStyle w:val="PageNumber"/>
              <w:b w:val="0"/>
              <w:szCs w:val="20"/>
            </w:rPr>
            <w:t xml:space="preserve">Page </w:t>
          </w:r>
          <w:r w:rsidRPr="00895707">
            <w:rPr>
              <w:rStyle w:val="PageNumber"/>
              <w:b w:val="0"/>
              <w:szCs w:val="20"/>
            </w:rPr>
            <w:fldChar w:fldCharType="begin"/>
          </w:r>
          <w:r w:rsidRPr="00895707">
            <w:rPr>
              <w:rStyle w:val="PageNumber"/>
              <w:b w:val="0"/>
              <w:szCs w:val="20"/>
            </w:rPr>
            <w:instrText xml:space="preserve"> PAGE </w:instrText>
          </w:r>
          <w:r w:rsidRPr="00895707">
            <w:rPr>
              <w:rStyle w:val="PageNumber"/>
              <w:b w:val="0"/>
              <w:szCs w:val="20"/>
            </w:rPr>
            <w:fldChar w:fldCharType="separate"/>
          </w:r>
          <w:r>
            <w:rPr>
              <w:rStyle w:val="PageNumber"/>
              <w:b w:val="0"/>
              <w:noProof/>
              <w:szCs w:val="20"/>
            </w:rPr>
            <w:t>36</w:t>
          </w:r>
          <w:r w:rsidRPr="00895707">
            <w:rPr>
              <w:rStyle w:val="PageNumber"/>
              <w:b w:val="0"/>
              <w:szCs w:val="20"/>
            </w:rPr>
            <w:fldChar w:fldCharType="end"/>
          </w:r>
          <w:r w:rsidRPr="00895707">
            <w:rPr>
              <w:rStyle w:val="PageNumber"/>
              <w:b w:val="0"/>
              <w:szCs w:val="20"/>
            </w:rPr>
            <w:t xml:space="preserve"> of </w:t>
          </w:r>
          <w:r w:rsidRPr="00895707">
            <w:rPr>
              <w:rStyle w:val="PageNumber"/>
              <w:b w:val="0"/>
              <w:szCs w:val="20"/>
            </w:rPr>
            <w:fldChar w:fldCharType="begin"/>
          </w:r>
          <w:r w:rsidRPr="00895707">
            <w:rPr>
              <w:rStyle w:val="PageNumber"/>
              <w:b w:val="0"/>
              <w:szCs w:val="20"/>
            </w:rPr>
            <w:instrText xml:space="preserve"> NUMPAGES </w:instrText>
          </w:r>
          <w:r w:rsidRPr="00895707">
            <w:rPr>
              <w:rStyle w:val="PageNumber"/>
              <w:b w:val="0"/>
              <w:szCs w:val="20"/>
            </w:rPr>
            <w:fldChar w:fldCharType="separate"/>
          </w:r>
          <w:r>
            <w:rPr>
              <w:rStyle w:val="PageNumber"/>
              <w:b w:val="0"/>
              <w:noProof/>
              <w:szCs w:val="20"/>
            </w:rPr>
            <w:t>68</w:t>
          </w:r>
          <w:r w:rsidRPr="00895707">
            <w:rPr>
              <w:rStyle w:val="PageNumber"/>
              <w:b w:val="0"/>
              <w:szCs w:val="20"/>
            </w:rPr>
            <w:fldChar w:fldCharType="end"/>
          </w:r>
        </w:p>
      </w:tc>
    </w:tr>
  </w:tbl>
  <w:p w:rsidR="00005167" w:rsidRDefault="00005167">
    <w:pPr>
      <w:pStyle w:val="Footer"/>
      <w:rPr>
        <w:sz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Tr="00595F36">
      <w:trPr>
        <w:trHeight w:val="540"/>
        <w:jc w:val="center"/>
      </w:trPr>
      <w:tc>
        <w:tcPr>
          <w:tcW w:w="2058" w:type="dxa"/>
          <w:tcBorders>
            <w:top w:val="single" w:sz="6" w:space="0" w:color="auto"/>
          </w:tcBorders>
          <w:shd w:val="clear" w:color="auto" w:fill="auto"/>
          <w:vAlign w:val="center"/>
        </w:tcPr>
        <w:p w:rsidR="00005167" w:rsidRPr="008E3213" w:rsidRDefault="00005167">
          <w:pPr>
            <w:jc w:val="center"/>
            <w:rPr>
              <w:b/>
            </w:rPr>
          </w:pPr>
        </w:p>
      </w:tc>
      <w:tc>
        <w:tcPr>
          <w:tcW w:w="2059" w:type="dxa"/>
          <w:tcBorders>
            <w:top w:val="single" w:sz="6" w:space="0" w:color="auto"/>
          </w:tcBorders>
          <w:shd w:val="clear" w:color="auto" w:fill="000000" w:themeFill="text1"/>
          <w:vAlign w:val="center"/>
        </w:tcPr>
        <w:p w:rsidR="00005167" w:rsidRPr="00EB527F" w:rsidRDefault="00005167" w:rsidP="00A1042B">
          <w:pPr>
            <w:jc w:val="center"/>
            <w:rPr>
              <w:b/>
              <w:color w:val="FFFFFF"/>
              <w:sz w:val="18"/>
            </w:rPr>
          </w:pPr>
          <w:r w:rsidRPr="00EB527F">
            <w:rPr>
              <w:b/>
              <w:color w:val="FFFFFF"/>
              <w:sz w:val="18"/>
            </w:rPr>
            <w:t>8. INVESTIGATION</w:t>
          </w:r>
        </w:p>
      </w:tc>
      <w:tc>
        <w:tcPr>
          <w:tcW w:w="2058" w:type="dxa"/>
          <w:tcBorders>
            <w:top w:val="single" w:sz="6" w:space="0" w:color="auto"/>
          </w:tcBorders>
          <w:vAlign w:val="center"/>
        </w:tcPr>
        <w:p w:rsidR="00005167" w:rsidRDefault="00005167"/>
      </w:tc>
      <w:tc>
        <w:tcPr>
          <w:tcW w:w="2059" w:type="dxa"/>
          <w:tcBorders>
            <w:top w:val="single" w:sz="6" w:space="0" w:color="auto"/>
          </w:tcBorders>
          <w:vAlign w:val="center"/>
        </w:tcPr>
        <w:p w:rsidR="00005167" w:rsidRDefault="00005167">
          <w:pPr>
            <w:jc w:val="center"/>
          </w:pPr>
        </w:p>
      </w:tc>
      <w:tc>
        <w:tcPr>
          <w:tcW w:w="2058" w:type="dxa"/>
          <w:tcBorders>
            <w:top w:val="single" w:sz="6" w:space="0" w:color="auto"/>
          </w:tcBorders>
          <w:shd w:val="clear" w:color="auto" w:fill="FFFFFF"/>
          <w:vAlign w:val="center"/>
        </w:tcPr>
        <w:p w:rsidR="00005167" w:rsidRDefault="00005167">
          <w:pPr>
            <w:jc w:val="center"/>
            <w:rPr>
              <w:b/>
              <w:color w:val="FFFFFF"/>
              <w:sz w:val="18"/>
              <w:shd w:val="clear" w:color="auto" w:fill="000000"/>
            </w:rPr>
          </w:pPr>
        </w:p>
      </w:tc>
      <w:tc>
        <w:tcPr>
          <w:tcW w:w="2059" w:type="dxa"/>
          <w:tcBorders>
            <w:top w:val="single" w:sz="6" w:space="0" w:color="auto"/>
          </w:tcBorders>
          <w:shd w:val="clear" w:color="auto" w:fill="FFFFFF"/>
          <w:vAlign w:val="center"/>
        </w:tcPr>
        <w:p w:rsidR="00005167" w:rsidRDefault="00005167">
          <w:pPr>
            <w:jc w:val="center"/>
            <w:rPr>
              <w:color w:val="auto"/>
            </w:rPr>
          </w:pPr>
        </w:p>
      </w:tc>
      <w:tc>
        <w:tcPr>
          <w:tcW w:w="2059" w:type="dxa"/>
          <w:tcBorders>
            <w:top w:val="single" w:sz="6" w:space="0" w:color="auto"/>
          </w:tcBorders>
          <w:vAlign w:val="center"/>
        </w:tcPr>
        <w:p w:rsidR="00005167" w:rsidRPr="00895707" w:rsidRDefault="00005167" w:rsidP="00EB527F">
          <w:pPr>
            <w:jc w:val="right"/>
            <w:rPr>
              <w:sz w:val="20"/>
              <w:szCs w:val="20"/>
            </w:rPr>
          </w:pPr>
          <w:r w:rsidRPr="00895707">
            <w:rPr>
              <w:rStyle w:val="PageNumber"/>
              <w:b w:val="0"/>
              <w:szCs w:val="20"/>
            </w:rPr>
            <w:t xml:space="preserve">Page </w:t>
          </w:r>
          <w:r w:rsidRPr="00895707">
            <w:rPr>
              <w:rStyle w:val="PageNumber"/>
              <w:b w:val="0"/>
              <w:szCs w:val="20"/>
            </w:rPr>
            <w:fldChar w:fldCharType="begin"/>
          </w:r>
          <w:r w:rsidRPr="00895707">
            <w:rPr>
              <w:rStyle w:val="PageNumber"/>
              <w:b w:val="0"/>
              <w:szCs w:val="20"/>
            </w:rPr>
            <w:instrText xml:space="preserve"> PAGE </w:instrText>
          </w:r>
          <w:r w:rsidRPr="00895707">
            <w:rPr>
              <w:rStyle w:val="PageNumber"/>
              <w:b w:val="0"/>
              <w:szCs w:val="20"/>
            </w:rPr>
            <w:fldChar w:fldCharType="separate"/>
          </w:r>
          <w:r w:rsidR="006675D6">
            <w:rPr>
              <w:rStyle w:val="PageNumber"/>
              <w:b w:val="0"/>
              <w:noProof/>
              <w:szCs w:val="20"/>
            </w:rPr>
            <w:t>56</w:t>
          </w:r>
          <w:r w:rsidRPr="00895707">
            <w:rPr>
              <w:rStyle w:val="PageNumber"/>
              <w:b w:val="0"/>
              <w:szCs w:val="20"/>
            </w:rPr>
            <w:fldChar w:fldCharType="end"/>
          </w:r>
          <w:r w:rsidRPr="00895707">
            <w:rPr>
              <w:rStyle w:val="PageNumber"/>
              <w:b w:val="0"/>
              <w:szCs w:val="20"/>
            </w:rPr>
            <w:t xml:space="preserve"> of </w:t>
          </w:r>
          <w:r w:rsidRPr="00895707">
            <w:rPr>
              <w:rStyle w:val="PageNumber"/>
              <w:b w:val="0"/>
              <w:szCs w:val="20"/>
            </w:rPr>
            <w:fldChar w:fldCharType="begin"/>
          </w:r>
          <w:r w:rsidRPr="00895707">
            <w:rPr>
              <w:rStyle w:val="PageNumber"/>
              <w:b w:val="0"/>
              <w:szCs w:val="20"/>
            </w:rPr>
            <w:instrText xml:space="preserve"> NUMPAGES </w:instrText>
          </w:r>
          <w:r w:rsidRPr="00895707">
            <w:rPr>
              <w:rStyle w:val="PageNumber"/>
              <w:b w:val="0"/>
              <w:szCs w:val="20"/>
            </w:rPr>
            <w:fldChar w:fldCharType="separate"/>
          </w:r>
          <w:r w:rsidR="006675D6">
            <w:rPr>
              <w:rStyle w:val="PageNumber"/>
              <w:b w:val="0"/>
              <w:noProof/>
              <w:szCs w:val="20"/>
            </w:rPr>
            <w:t>68</w:t>
          </w:r>
          <w:r w:rsidRPr="00895707">
            <w:rPr>
              <w:rStyle w:val="PageNumber"/>
              <w:b w:val="0"/>
              <w:szCs w:val="20"/>
            </w:rPr>
            <w:fldChar w:fldCharType="end"/>
          </w:r>
        </w:p>
      </w:tc>
    </w:tr>
  </w:tbl>
  <w:p w:rsidR="00005167" w:rsidRDefault="00005167">
    <w:pPr>
      <w:pStyle w:val="Footer"/>
      <w:rPr>
        <w:sz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2" w:type="dxa"/>
      <w:tblInd w:w="86" w:type="dxa"/>
      <w:tblBorders>
        <w:top w:val="single" w:sz="6" w:space="0" w:color="auto"/>
      </w:tblBorders>
      <w:tblLayout w:type="fixed"/>
      <w:tblLook w:val="01E0" w:firstRow="1" w:lastRow="1" w:firstColumn="1" w:lastColumn="1" w:noHBand="0" w:noVBand="0"/>
    </w:tblPr>
    <w:tblGrid>
      <w:gridCol w:w="2056"/>
      <w:gridCol w:w="2056"/>
      <w:gridCol w:w="2056"/>
      <w:gridCol w:w="2056"/>
      <w:gridCol w:w="2056"/>
      <w:gridCol w:w="2056"/>
      <w:gridCol w:w="2056"/>
    </w:tblGrid>
    <w:tr w:rsidR="00005167" w:rsidRPr="00B36432" w:rsidTr="00D81AFD">
      <w:trPr>
        <w:trHeight w:val="540"/>
      </w:trPr>
      <w:tc>
        <w:tcPr>
          <w:tcW w:w="2056" w:type="dxa"/>
          <w:tcBorders>
            <w:top w:val="single" w:sz="6" w:space="0" w:color="auto"/>
          </w:tcBorders>
          <w:shd w:val="clear" w:color="auto" w:fill="FFFFFF"/>
          <w:vAlign w:val="center"/>
        </w:tcPr>
        <w:p w:rsidR="00005167" w:rsidRPr="00B36432" w:rsidRDefault="00005167" w:rsidP="005A1801">
          <w:pPr>
            <w:jc w:val="center"/>
            <w:rPr>
              <w:szCs w:val="22"/>
            </w:rPr>
          </w:pPr>
        </w:p>
      </w:tc>
      <w:tc>
        <w:tcPr>
          <w:tcW w:w="2056" w:type="dxa"/>
          <w:tcBorders>
            <w:top w:val="single" w:sz="6" w:space="0" w:color="auto"/>
          </w:tcBorders>
          <w:shd w:val="clear" w:color="auto" w:fill="auto"/>
          <w:vAlign w:val="center"/>
        </w:tcPr>
        <w:p w:rsidR="00005167" w:rsidRPr="00B36432" w:rsidRDefault="00005167" w:rsidP="005B209F">
          <w:pPr>
            <w:jc w:val="center"/>
            <w:rPr>
              <w:szCs w:val="22"/>
            </w:rPr>
          </w:pPr>
        </w:p>
      </w:tc>
      <w:tc>
        <w:tcPr>
          <w:tcW w:w="2056" w:type="dxa"/>
          <w:shd w:val="clear" w:color="auto" w:fill="000000" w:themeFill="text1"/>
          <w:vAlign w:val="center"/>
        </w:tcPr>
        <w:p w:rsidR="00005167" w:rsidRPr="00EB527F" w:rsidRDefault="00005167" w:rsidP="005B209F">
          <w:pPr>
            <w:jc w:val="center"/>
            <w:rPr>
              <w:b/>
              <w:color w:val="FFFFFF"/>
              <w:sz w:val="18"/>
              <w:szCs w:val="18"/>
            </w:rPr>
          </w:pPr>
          <w:r w:rsidRPr="00EB527F">
            <w:rPr>
              <w:b/>
              <w:color w:val="FFFFFF"/>
              <w:sz w:val="18"/>
              <w:szCs w:val="18"/>
            </w:rPr>
            <w:t>INDEX TO:</w:t>
          </w:r>
        </w:p>
        <w:p w:rsidR="00005167" w:rsidRPr="00EB527F" w:rsidRDefault="00005167" w:rsidP="005B209F">
          <w:pPr>
            <w:jc w:val="center"/>
            <w:rPr>
              <w:b/>
              <w:color w:val="FFFFFF"/>
              <w:sz w:val="18"/>
              <w:szCs w:val="18"/>
            </w:rPr>
          </w:pPr>
          <w:r w:rsidRPr="00EB527F">
            <w:rPr>
              <w:b/>
              <w:color w:val="FFFFFF"/>
              <w:sz w:val="18"/>
              <w:szCs w:val="18"/>
            </w:rPr>
            <w:t>ARCHIVAL / ESSENTIAL</w:t>
          </w:r>
        </w:p>
      </w:tc>
      <w:tc>
        <w:tcPr>
          <w:tcW w:w="2056" w:type="dxa"/>
          <w:shd w:val="clear" w:color="auto" w:fill="auto"/>
          <w:vAlign w:val="center"/>
        </w:tcPr>
        <w:p w:rsidR="00005167" w:rsidRPr="00B36432" w:rsidRDefault="00005167" w:rsidP="005B209F">
          <w:pPr>
            <w:rPr>
              <w:szCs w:val="22"/>
            </w:rPr>
          </w:pPr>
        </w:p>
      </w:tc>
      <w:tc>
        <w:tcPr>
          <w:tcW w:w="2056" w:type="dxa"/>
          <w:shd w:val="clear" w:color="auto" w:fill="auto"/>
          <w:vAlign w:val="center"/>
        </w:tcPr>
        <w:p w:rsidR="00005167" w:rsidRPr="00B36432" w:rsidRDefault="00005167" w:rsidP="005B209F">
          <w:pPr>
            <w:jc w:val="center"/>
            <w:rPr>
              <w:szCs w:val="22"/>
            </w:rPr>
          </w:pPr>
        </w:p>
      </w:tc>
      <w:tc>
        <w:tcPr>
          <w:tcW w:w="2056" w:type="dxa"/>
          <w:shd w:val="clear" w:color="auto" w:fill="FFFFFF"/>
          <w:vAlign w:val="center"/>
        </w:tcPr>
        <w:p w:rsidR="00005167" w:rsidRPr="00B36432" w:rsidRDefault="00005167" w:rsidP="005B209F">
          <w:pPr>
            <w:jc w:val="center"/>
            <w:rPr>
              <w:color w:val="auto"/>
              <w:szCs w:val="22"/>
            </w:rPr>
          </w:pPr>
        </w:p>
      </w:tc>
      <w:tc>
        <w:tcPr>
          <w:tcW w:w="2056" w:type="dxa"/>
          <w:shd w:val="clear" w:color="auto" w:fill="auto"/>
          <w:vAlign w:val="center"/>
        </w:tcPr>
        <w:p w:rsidR="00005167" w:rsidRPr="00D81AFD" w:rsidRDefault="00005167" w:rsidP="00D81AFD">
          <w:pPr>
            <w:jc w:val="right"/>
            <w:rPr>
              <w:rStyle w:val="PageNumber"/>
            </w:rPr>
          </w:pPr>
          <w:r w:rsidRPr="00D81AFD">
            <w:rPr>
              <w:rStyle w:val="PageNumber"/>
              <w:b w:val="0"/>
              <w:szCs w:val="20"/>
            </w:rPr>
            <w:t xml:space="preserve">Page </w:t>
          </w:r>
          <w:r w:rsidRPr="008A08ED">
            <w:rPr>
              <w:rStyle w:val="PageNumber"/>
              <w:b w:val="0"/>
              <w:szCs w:val="20"/>
            </w:rPr>
            <w:fldChar w:fldCharType="begin"/>
          </w:r>
          <w:r w:rsidRPr="00D81AFD">
            <w:rPr>
              <w:rStyle w:val="PageNumber"/>
              <w:b w:val="0"/>
              <w:szCs w:val="20"/>
            </w:rPr>
            <w:instrText xml:space="preserve"> PAGE </w:instrText>
          </w:r>
          <w:r w:rsidRPr="008A08ED">
            <w:rPr>
              <w:rStyle w:val="PageNumber"/>
              <w:b w:val="0"/>
              <w:szCs w:val="20"/>
            </w:rPr>
            <w:fldChar w:fldCharType="separate"/>
          </w:r>
          <w:r w:rsidR="006675D6">
            <w:rPr>
              <w:rStyle w:val="PageNumber"/>
              <w:b w:val="0"/>
              <w:noProof/>
              <w:szCs w:val="20"/>
            </w:rPr>
            <w:t>60</w:t>
          </w:r>
          <w:r w:rsidRPr="008A08ED">
            <w:rPr>
              <w:rStyle w:val="PageNumber"/>
              <w:b w:val="0"/>
              <w:szCs w:val="20"/>
            </w:rPr>
            <w:fldChar w:fldCharType="end"/>
          </w:r>
          <w:r w:rsidRPr="00D81AFD">
            <w:rPr>
              <w:rStyle w:val="PageNumber"/>
              <w:b w:val="0"/>
              <w:szCs w:val="20"/>
            </w:rPr>
            <w:t xml:space="preserve"> of </w:t>
          </w:r>
          <w:r w:rsidRPr="008A08ED">
            <w:rPr>
              <w:rStyle w:val="PageNumber"/>
              <w:b w:val="0"/>
              <w:szCs w:val="20"/>
            </w:rPr>
            <w:fldChar w:fldCharType="begin"/>
          </w:r>
          <w:r w:rsidRPr="00D81AFD">
            <w:rPr>
              <w:rStyle w:val="PageNumber"/>
              <w:b w:val="0"/>
              <w:szCs w:val="20"/>
            </w:rPr>
            <w:instrText xml:space="preserve"> NUMPAGES </w:instrText>
          </w:r>
          <w:r w:rsidRPr="008A08ED">
            <w:rPr>
              <w:rStyle w:val="PageNumber"/>
              <w:b w:val="0"/>
              <w:szCs w:val="20"/>
            </w:rPr>
            <w:fldChar w:fldCharType="separate"/>
          </w:r>
          <w:r w:rsidR="006675D6">
            <w:rPr>
              <w:rStyle w:val="PageNumber"/>
              <w:b w:val="0"/>
              <w:noProof/>
              <w:szCs w:val="20"/>
            </w:rPr>
            <w:t>68</w:t>
          </w:r>
          <w:r w:rsidRPr="008A08ED">
            <w:rPr>
              <w:rStyle w:val="PageNumber"/>
              <w:b w:val="0"/>
              <w:szCs w:val="20"/>
            </w:rPr>
            <w:fldChar w:fldCharType="end"/>
          </w:r>
        </w:p>
      </w:tc>
    </w:tr>
  </w:tbl>
  <w:p w:rsidR="00005167" w:rsidRPr="00EC464B" w:rsidRDefault="00005167" w:rsidP="005B209F">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005167" w:rsidRPr="00B36432" w:rsidTr="005B209F">
      <w:trPr>
        <w:trHeight w:val="540"/>
      </w:trPr>
      <w:tc>
        <w:tcPr>
          <w:tcW w:w="1854" w:type="dxa"/>
          <w:tcBorders>
            <w:top w:val="single" w:sz="6" w:space="0" w:color="auto"/>
          </w:tcBorders>
          <w:shd w:val="clear" w:color="auto" w:fill="FFFFFF"/>
          <w:vAlign w:val="center"/>
        </w:tcPr>
        <w:p w:rsidR="00005167" w:rsidRPr="00B36432" w:rsidRDefault="00005167" w:rsidP="005B209F">
          <w:pPr>
            <w:jc w:val="center"/>
            <w:rPr>
              <w:szCs w:val="22"/>
            </w:rPr>
          </w:pPr>
        </w:p>
      </w:tc>
      <w:tc>
        <w:tcPr>
          <w:tcW w:w="1886" w:type="dxa"/>
          <w:shd w:val="clear" w:color="auto" w:fill="000000"/>
          <w:vAlign w:val="center"/>
        </w:tcPr>
        <w:p w:rsidR="00005167" w:rsidRDefault="00005167" w:rsidP="005B209F">
          <w:pPr>
            <w:jc w:val="center"/>
            <w:rPr>
              <w:b/>
              <w:color w:val="FFFFFF"/>
              <w:sz w:val="18"/>
              <w:szCs w:val="18"/>
            </w:rPr>
          </w:pPr>
          <w:r>
            <w:rPr>
              <w:b/>
              <w:color w:val="FFFFFF"/>
              <w:sz w:val="18"/>
              <w:szCs w:val="18"/>
            </w:rPr>
            <w:t>INDEX TO:</w:t>
          </w:r>
        </w:p>
        <w:p w:rsidR="00005167" w:rsidRPr="00B36432" w:rsidRDefault="00005167" w:rsidP="005B209F">
          <w:pPr>
            <w:jc w:val="center"/>
            <w:rPr>
              <w:szCs w:val="22"/>
            </w:rPr>
          </w:pPr>
          <w:r>
            <w:rPr>
              <w:b/>
              <w:color w:val="FFFFFF"/>
              <w:sz w:val="18"/>
              <w:szCs w:val="18"/>
            </w:rPr>
            <w:t>ESSENTIAL</w:t>
          </w:r>
        </w:p>
      </w:tc>
      <w:tc>
        <w:tcPr>
          <w:tcW w:w="1886" w:type="dxa"/>
          <w:shd w:val="clear" w:color="auto" w:fill="auto"/>
          <w:vAlign w:val="center"/>
        </w:tcPr>
        <w:p w:rsidR="00005167" w:rsidRPr="00B36432" w:rsidRDefault="00005167" w:rsidP="005B209F">
          <w:pPr>
            <w:rPr>
              <w:szCs w:val="22"/>
            </w:rPr>
          </w:pPr>
        </w:p>
      </w:tc>
      <w:tc>
        <w:tcPr>
          <w:tcW w:w="1876" w:type="dxa"/>
          <w:shd w:val="clear" w:color="auto" w:fill="auto"/>
          <w:vAlign w:val="center"/>
        </w:tcPr>
        <w:p w:rsidR="00005167" w:rsidRPr="00B36432" w:rsidRDefault="00005167" w:rsidP="005B209F">
          <w:pPr>
            <w:jc w:val="center"/>
            <w:rPr>
              <w:szCs w:val="22"/>
            </w:rPr>
          </w:pPr>
        </w:p>
      </w:tc>
      <w:tc>
        <w:tcPr>
          <w:tcW w:w="1868" w:type="dxa"/>
          <w:shd w:val="clear" w:color="auto" w:fill="FFFFFF"/>
          <w:vAlign w:val="center"/>
        </w:tcPr>
        <w:p w:rsidR="00005167" w:rsidRPr="007A224C" w:rsidRDefault="00005167" w:rsidP="005B209F">
          <w:pPr>
            <w:jc w:val="center"/>
            <w:rPr>
              <w:b/>
              <w:color w:val="FFFFFF"/>
              <w:sz w:val="18"/>
              <w:szCs w:val="18"/>
              <w:shd w:val="clear" w:color="auto" w:fill="000000"/>
            </w:rPr>
          </w:pPr>
        </w:p>
      </w:tc>
      <w:tc>
        <w:tcPr>
          <w:tcW w:w="1872" w:type="dxa"/>
          <w:shd w:val="clear" w:color="auto" w:fill="auto"/>
          <w:vAlign w:val="center"/>
        </w:tcPr>
        <w:p w:rsidR="00005167" w:rsidRPr="007A224C" w:rsidRDefault="00005167" w:rsidP="005B209F">
          <w:pPr>
            <w:jc w:val="center"/>
            <w:rPr>
              <w:color w:val="auto"/>
              <w:szCs w:val="22"/>
              <w:shd w:val="clear" w:color="auto" w:fill="000000"/>
            </w:rPr>
          </w:pPr>
        </w:p>
      </w:tc>
      <w:tc>
        <w:tcPr>
          <w:tcW w:w="1584" w:type="dxa"/>
          <w:tcBorders>
            <w:top w:val="single" w:sz="6" w:space="0" w:color="auto"/>
          </w:tcBorders>
          <w:shd w:val="clear" w:color="auto" w:fill="FFFFFF"/>
          <w:vAlign w:val="center"/>
        </w:tcPr>
        <w:p w:rsidR="00005167" w:rsidRPr="00B36432" w:rsidRDefault="00005167" w:rsidP="005B209F">
          <w:pPr>
            <w:jc w:val="center"/>
            <w:rPr>
              <w:color w:val="auto"/>
              <w:szCs w:val="22"/>
            </w:rPr>
          </w:pPr>
        </w:p>
      </w:tc>
      <w:tc>
        <w:tcPr>
          <w:tcW w:w="1584" w:type="dxa"/>
          <w:shd w:val="clear" w:color="auto" w:fill="auto"/>
          <w:vAlign w:val="center"/>
        </w:tcPr>
        <w:p w:rsidR="00005167" w:rsidRPr="008A08ED" w:rsidRDefault="00005167" w:rsidP="005B209F">
          <w:pPr>
            <w:spacing w:after="120"/>
            <w:jc w:val="center"/>
            <w:rPr>
              <w:sz w:val="20"/>
              <w:szCs w:val="20"/>
            </w:rPr>
          </w:pPr>
          <w:r w:rsidRPr="008A08ED">
            <w:rPr>
              <w:rStyle w:val="PageNumber"/>
              <w:szCs w:val="20"/>
            </w:rPr>
            <w:t xml:space="preserve">Page </w:t>
          </w:r>
          <w:r w:rsidRPr="008A08ED">
            <w:rPr>
              <w:rStyle w:val="PageNumber"/>
              <w:b w:val="0"/>
              <w:szCs w:val="20"/>
            </w:rPr>
            <w:fldChar w:fldCharType="begin"/>
          </w:r>
          <w:r w:rsidRPr="008A08ED">
            <w:rPr>
              <w:rStyle w:val="PageNumber"/>
              <w:szCs w:val="20"/>
            </w:rPr>
            <w:instrText xml:space="preserve"> PAGE </w:instrText>
          </w:r>
          <w:r w:rsidRPr="008A08ED">
            <w:rPr>
              <w:rStyle w:val="PageNumber"/>
              <w:b w:val="0"/>
              <w:szCs w:val="20"/>
            </w:rPr>
            <w:fldChar w:fldCharType="separate"/>
          </w:r>
          <w:r>
            <w:rPr>
              <w:rStyle w:val="PageNumber"/>
              <w:noProof/>
              <w:szCs w:val="20"/>
            </w:rPr>
            <w:t>61</w:t>
          </w:r>
          <w:r w:rsidRPr="008A08ED">
            <w:rPr>
              <w:rStyle w:val="PageNumber"/>
              <w:b w:val="0"/>
              <w:szCs w:val="20"/>
            </w:rPr>
            <w:fldChar w:fldCharType="end"/>
          </w:r>
          <w:r w:rsidRPr="008A08ED">
            <w:rPr>
              <w:rStyle w:val="PageNumber"/>
              <w:szCs w:val="20"/>
            </w:rPr>
            <w:t xml:space="preserve"> of </w:t>
          </w:r>
          <w:r w:rsidRPr="008A08ED">
            <w:rPr>
              <w:rStyle w:val="PageNumber"/>
              <w:b w:val="0"/>
              <w:szCs w:val="20"/>
            </w:rPr>
            <w:fldChar w:fldCharType="begin"/>
          </w:r>
          <w:r w:rsidRPr="008A08ED">
            <w:rPr>
              <w:rStyle w:val="PageNumber"/>
              <w:szCs w:val="20"/>
            </w:rPr>
            <w:instrText xml:space="preserve"> NUMPAGES </w:instrText>
          </w:r>
          <w:r w:rsidRPr="008A08ED">
            <w:rPr>
              <w:rStyle w:val="PageNumber"/>
              <w:b w:val="0"/>
              <w:szCs w:val="20"/>
            </w:rPr>
            <w:fldChar w:fldCharType="separate"/>
          </w:r>
          <w:r>
            <w:rPr>
              <w:rStyle w:val="PageNumber"/>
              <w:noProof/>
              <w:szCs w:val="20"/>
            </w:rPr>
            <w:t>68</w:t>
          </w:r>
          <w:r w:rsidRPr="008A08ED">
            <w:rPr>
              <w:rStyle w:val="PageNumber"/>
              <w:b w:val="0"/>
              <w:szCs w:val="20"/>
            </w:rPr>
            <w:fldChar w:fldCharType="end"/>
          </w:r>
        </w:p>
      </w:tc>
    </w:tr>
  </w:tbl>
  <w:p w:rsidR="00005167" w:rsidRPr="00EC464B" w:rsidRDefault="00005167" w:rsidP="005B209F">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005167" w:rsidRPr="00B36432" w:rsidTr="005B209F">
      <w:trPr>
        <w:trHeight w:val="540"/>
      </w:trPr>
      <w:tc>
        <w:tcPr>
          <w:tcW w:w="1854" w:type="dxa"/>
          <w:tcBorders>
            <w:top w:val="single" w:sz="6" w:space="0" w:color="auto"/>
          </w:tcBorders>
          <w:shd w:val="clear" w:color="auto" w:fill="FFFFFF"/>
          <w:vAlign w:val="center"/>
        </w:tcPr>
        <w:p w:rsidR="00005167" w:rsidRPr="00B36432" w:rsidRDefault="00005167" w:rsidP="005B209F">
          <w:pPr>
            <w:rPr>
              <w:szCs w:val="22"/>
            </w:rPr>
          </w:pPr>
        </w:p>
      </w:tc>
      <w:tc>
        <w:tcPr>
          <w:tcW w:w="1886" w:type="dxa"/>
          <w:tcBorders>
            <w:top w:val="single" w:sz="6" w:space="0" w:color="auto"/>
          </w:tcBorders>
          <w:shd w:val="clear" w:color="auto" w:fill="FFFFFF"/>
          <w:vAlign w:val="center"/>
        </w:tcPr>
        <w:p w:rsidR="00005167" w:rsidRPr="00B36432" w:rsidRDefault="00005167" w:rsidP="005B209F">
          <w:pPr>
            <w:jc w:val="center"/>
            <w:rPr>
              <w:szCs w:val="22"/>
            </w:rPr>
          </w:pPr>
        </w:p>
      </w:tc>
      <w:tc>
        <w:tcPr>
          <w:tcW w:w="1886" w:type="dxa"/>
          <w:tcBorders>
            <w:top w:val="single" w:sz="6" w:space="0" w:color="auto"/>
          </w:tcBorders>
          <w:shd w:val="clear" w:color="auto" w:fill="000000"/>
          <w:vAlign w:val="center"/>
        </w:tcPr>
        <w:p w:rsidR="00005167" w:rsidRPr="00797B46" w:rsidRDefault="00005167" w:rsidP="005B209F">
          <w:pPr>
            <w:jc w:val="center"/>
            <w:rPr>
              <w:b/>
              <w:color w:val="FFFFFF"/>
              <w:sz w:val="18"/>
              <w:szCs w:val="18"/>
            </w:rPr>
          </w:pPr>
          <w:r w:rsidRPr="00797B46">
            <w:rPr>
              <w:b/>
              <w:color w:val="FFFFFF"/>
              <w:sz w:val="18"/>
              <w:szCs w:val="18"/>
            </w:rPr>
            <w:t>INDEX TO</w:t>
          </w:r>
          <w:r>
            <w:rPr>
              <w:b/>
              <w:color w:val="FFFFFF"/>
              <w:sz w:val="18"/>
              <w:szCs w:val="18"/>
            </w:rPr>
            <w:t>:</w:t>
          </w:r>
        </w:p>
        <w:p w:rsidR="00005167" w:rsidRPr="00B36432" w:rsidRDefault="00005167" w:rsidP="005B209F">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rsidR="00005167" w:rsidRPr="00B36432" w:rsidRDefault="00005167" w:rsidP="005B209F">
          <w:pPr>
            <w:jc w:val="center"/>
            <w:rPr>
              <w:szCs w:val="22"/>
            </w:rPr>
          </w:pPr>
        </w:p>
      </w:tc>
      <w:tc>
        <w:tcPr>
          <w:tcW w:w="1868" w:type="dxa"/>
          <w:shd w:val="clear" w:color="auto" w:fill="FFFFFF"/>
          <w:vAlign w:val="center"/>
        </w:tcPr>
        <w:p w:rsidR="00005167" w:rsidRPr="007A224C" w:rsidRDefault="00005167" w:rsidP="005B209F">
          <w:pPr>
            <w:jc w:val="center"/>
            <w:rPr>
              <w:b/>
              <w:color w:val="FFFFFF"/>
              <w:sz w:val="18"/>
              <w:szCs w:val="18"/>
              <w:shd w:val="clear" w:color="auto" w:fill="000000"/>
            </w:rPr>
          </w:pPr>
        </w:p>
      </w:tc>
      <w:tc>
        <w:tcPr>
          <w:tcW w:w="1872" w:type="dxa"/>
          <w:shd w:val="clear" w:color="auto" w:fill="auto"/>
          <w:vAlign w:val="center"/>
        </w:tcPr>
        <w:p w:rsidR="00005167" w:rsidRPr="007A224C" w:rsidRDefault="00005167" w:rsidP="005B209F">
          <w:pPr>
            <w:jc w:val="center"/>
            <w:rPr>
              <w:color w:val="auto"/>
              <w:szCs w:val="22"/>
              <w:shd w:val="clear" w:color="auto" w:fill="000000"/>
            </w:rPr>
          </w:pPr>
        </w:p>
      </w:tc>
      <w:tc>
        <w:tcPr>
          <w:tcW w:w="1584" w:type="dxa"/>
          <w:shd w:val="clear" w:color="auto" w:fill="auto"/>
          <w:vAlign w:val="center"/>
        </w:tcPr>
        <w:p w:rsidR="00005167" w:rsidRPr="00B36432" w:rsidRDefault="00005167" w:rsidP="005B209F">
          <w:pPr>
            <w:jc w:val="center"/>
            <w:rPr>
              <w:color w:val="auto"/>
              <w:szCs w:val="22"/>
            </w:rPr>
          </w:pPr>
        </w:p>
      </w:tc>
      <w:tc>
        <w:tcPr>
          <w:tcW w:w="1584" w:type="dxa"/>
          <w:shd w:val="clear" w:color="auto" w:fill="auto"/>
          <w:vAlign w:val="center"/>
        </w:tcPr>
        <w:p w:rsidR="00005167" w:rsidRPr="008A08ED" w:rsidRDefault="00005167" w:rsidP="005B209F">
          <w:pPr>
            <w:spacing w:after="120"/>
            <w:jc w:val="center"/>
            <w:rPr>
              <w:sz w:val="20"/>
              <w:szCs w:val="20"/>
            </w:rPr>
          </w:pPr>
          <w:r w:rsidRPr="008A08ED">
            <w:rPr>
              <w:rStyle w:val="PageNumber"/>
              <w:szCs w:val="20"/>
            </w:rPr>
            <w:t xml:space="preserve">Page </w:t>
          </w:r>
          <w:r w:rsidRPr="008A08ED">
            <w:rPr>
              <w:rStyle w:val="PageNumber"/>
              <w:b w:val="0"/>
              <w:szCs w:val="20"/>
            </w:rPr>
            <w:fldChar w:fldCharType="begin"/>
          </w:r>
          <w:r w:rsidRPr="008A08ED">
            <w:rPr>
              <w:rStyle w:val="PageNumber"/>
              <w:szCs w:val="20"/>
            </w:rPr>
            <w:instrText xml:space="preserve"> PAGE </w:instrText>
          </w:r>
          <w:r w:rsidRPr="008A08ED">
            <w:rPr>
              <w:rStyle w:val="PageNumber"/>
              <w:b w:val="0"/>
              <w:szCs w:val="20"/>
            </w:rPr>
            <w:fldChar w:fldCharType="separate"/>
          </w:r>
          <w:r>
            <w:rPr>
              <w:rStyle w:val="PageNumber"/>
              <w:noProof/>
              <w:szCs w:val="20"/>
            </w:rPr>
            <w:t>78</w:t>
          </w:r>
          <w:r w:rsidRPr="008A08ED">
            <w:rPr>
              <w:rStyle w:val="PageNumber"/>
              <w:b w:val="0"/>
              <w:szCs w:val="20"/>
            </w:rPr>
            <w:fldChar w:fldCharType="end"/>
          </w:r>
          <w:r w:rsidRPr="008A08ED">
            <w:rPr>
              <w:rStyle w:val="PageNumber"/>
              <w:szCs w:val="20"/>
            </w:rPr>
            <w:t xml:space="preserve"> of </w:t>
          </w:r>
          <w:r w:rsidRPr="008A08ED">
            <w:rPr>
              <w:rStyle w:val="PageNumber"/>
              <w:b w:val="0"/>
              <w:szCs w:val="20"/>
            </w:rPr>
            <w:fldChar w:fldCharType="begin"/>
          </w:r>
          <w:r w:rsidRPr="008A08ED">
            <w:rPr>
              <w:rStyle w:val="PageNumber"/>
              <w:szCs w:val="20"/>
            </w:rPr>
            <w:instrText xml:space="preserve"> NUMPAGES </w:instrText>
          </w:r>
          <w:r w:rsidRPr="008A08ED">
            <w:rPr>
              <w:rStyle w:val="PageNumber"/>
              <w:b w:val="0"/>
              <w:szCs w:val="20"/>
            </w:rPr>
            <w:fldChar w:fldCharType="separate"/>
          </w:r>
          <w:r>
            <w:rPr>
              <w:rStyle w:val="PageNumber"/>
              <w:noProof/>
              <w:szCs w:val="20"/>
            </w:rPr>
            <w:t>68</w:t>
          </w:r>
          <w:r w:rsidRPr="008A08ED">
            <w:rPr>
              <w:rStyle w:val="PageNumber"/>
              <w:b w:val="0"/>
              <w:szCs w:val="20"/>
            </w:rPr>
            <w:fldChar w:fldCharType="end"/>
          </w:r>
        </w:p>
      </w:tc>
    </w:tr>
  </w:tbl>
  <w:p w:rsidR="00005167" w:rsidRPr="00EC464B" w:rsidRDefault="00005167" w:rsidP="005B209F">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RPr="00B36432" w:rsidTr="00D81AFD">
      <w:trPr>
        <w:trHeight w:val="461"/>
      </w:trPr>
      <w:tc>
        <w:tcPr>
          <w:tcW w:w="2058" w:type="dxa"/>
          <w:tcBorders>
            <w:top w:val="single" w:sz="6" w:space="0" w:color="auto"/>
          </w:tcBorders>
          <w:shd w:val="clear" w:color="auto" w:fill="FFFFFF"/>
          <w:vAlign w:val="center"/>
        </w:tcPr>
        <w:p w:rsidR="00005167" w:rsidRPr="00B36432" w:rsidRDefault="00005167" w:rsidP="005B209F">
          <w:pPr>
            <w:rPr>
              <w:szCs w:val="22"/>
            </w:rPr>
          </w:pPr>
        </w:p>
      </w:tc>
      <w:tc>
        <w:tcPr>
          <w:tcW w:w="2059" w:type="dxa"/>
          <w:tcBorders>
            <w:top w:val="single" w:sz="6" w:space="0" w:color="auto"/>
          </w:tcBorders>
          <w:shd w:val="clear" w:color="auto" w:fill="FFFFFF"/>
          <w:vAlign w:val="center"/>
        </w:tcPr>
        <w:p w:rsidR="00005167" w:rsidRPr="00B36432" w:rsidRDefault="00005167" w:rsidP="005B209F">
          <w:pPr>
            <w:jc w:val="center"/>
            <w:rPr>
              <w:szCs w:val="22"/>
            </w:rPr>
          </w:pPr>
        </w:p>
      </w:tc>
      <w:tc>
        <w:tcPr>
          <w:tcW w:w="2058" w:type="dxa"/>
          <w:tcBorders>
            <w:top w:val="single" w:sz="6" w:space="0" w:color="auto"/>
          </w:tcBorders>
          <w:shd w:val="clear" w:color="auto" w:fill="auto"/>
          <w:vAlign w:val="center"/>
        </w:tcPr>
        <w:p w:rsidR="00005167" w:rsidRPr="00B36432" w:rsidRDefault="00005167" w:rsidP="005B209F">
          <w:pPr>
            <w:jc w:val="center"/>
            <w:rPr>
              <w:szCs w:val="22"/>
            </w:rPr>
          </w:pPr>
        </w:p>
      </w:tc>
      <w:tc>
        <w:tcPr>
          <w:tcW w:w="2059" w:type="dxa"/>
          <w:tcBorders>
            <w:top w:val="single" w:sz="6" w:space="0" w:color="auto"/>
          </w:tcBorders>
          <w:shd w:val="clear" w:color="auto" w:fill="000000" w:themeFill="text1"/>
          <w:vAlign w:val="center"/>
        </w:tcPr>
        <w:p w:rsidR="00005167" w:rsidRPr="00D81AFD" w:rsidRDefault="00005167" w:rsidP="005B209F">
          <w:pPr>
            <w:jc w:val="center"/>
            <w:rPr>
              <w:b/>
              <w:color w:val="FFFFFF"/>
              <w:sz w:val="18"/>
              <w:szCs w:val="18"/>
            </w:rPr>
          </w:pPr>
          <w:r w:rsidRPr="00D81AFD">
            <w:rPr>
              <w:b/>
              <w:color w:val="FFFFFF"/>
              <w:sz w:val="18"/>
              <w:szCs w:val="18"/>
            </w:rPr>
            <w:t>INDEX TO:</w:t>
          </w:r>
        </w:p>
        <w:p w:rsidR="00005167" w:rsidRPr="00D81AFD" w:rsidRDefault="00005167" w:rsidP="005B209F">
          <w:pPr>
            <w:jc w:val="center"/>
            <w:rPr>
              <w:b/>
              <w:color w:val="FFFFFF"/>
              <w:sz w:val="18"/>
              <w:szCs w:val="18"/>
            </w:rPr>
          </w:pPr>
          <w:r w:rsidRPr="00D81AFD">
            <w:rPr>
              <w:b/>
              <w:color w:val="FFFFFF"/>
              <w:sz w:val="18"/>
              <w:szCs w:val="18"/>
            </w:rPr>
            <w:t>DANs</w:t>
          </w:r>
        </w:p>
      </w:tc>
      <w:tc>
        <w:tcPr>
          <w:tcW w:w="2058" w:type="dxa"/>
          <w:shd w:val="clear" w:color="auto" w:fill="FFFFFF"/>
          <w:vAlign w:val="center"/>
        </w:tcPr>
        <w:p w:rsidR="00005167" w:rsidRPr="007A224C" w:rsidRDefault="00005167" w:rsidP="005B209F">
          <w:pPr>
            <w:jc w:val="center"/>
            <w:rPr>
              <w:b/>
              <w:color w:val="FFFFFF"/>
              <w:sz w:val="18"/>
              <w:szCs w:val="18"/>
              <w:shd w:val="clear" w:color="auto" w:fill="000000"/>
            </w:rPr>
          </w:pPr>
        </w:p>
      </w:tc>
      <w:tc>
        <w:tcPr>
          <w:tcW w:w="2059" w:type="dxa"/>
          <w:shd w:val="clear" w:color="auto" w:fill="auto"/>
          <w:vAlign w:val="center"/>
        </w:tcPr>
        <w:p w:rsidR="00005167" w:rsidRPr="00B36432" w:rsidRDefault="00005167" w:rsidP="005B209F">
          <w:pPr>
            <w:jc w:val="center"/>
            <w:rPr>
              <w:color w:val="auto"/>
              <w:szCs w:val="22"/>
            </w:rPr>
          </w:pPr>
        </w:p>
      </w:tc>
      <w:tc>
        <w:tcPr>
          <w:tcW w:w="2059" w:type="dxa"/>
          <w:shd w:val="clear" w:color="auto" w:fill="auto"/>
          <w:vAlign w:val="center"/>
        </w:tcPr>
        <w:p w:rsidR="00005167" w:rsidRPr="00D81AFD" w:rsidRDefault="00005167" w:rsidP="00D81AFD">
          <w:pPr>
            <w:jc w:val="right"/>
            <w:rPr>
              <w:rStyle w:val="PageNumber"/>
            </w:rPr>
          </w:pPr>
          <w:r w:rsidRPr="00D81AFD">
            <w:rPr>
              <w:rStyle w:val="PageNumber"/>
              <w:b w:val="0"/>
              <w:szCs w:val="20"/>
            </w:rPr>
            <w:t xml:space="preserve">Page </w:t>
          </w:r>
          <w:r w:rsidRPr="008A08ED">
            <w:rPr>
              <w:rStyle w:val="PageNumber"/>
              <w:b w:val="0"/>
              <w:szCs w:val="20"/>
            </w:rPr>
            <w:fldChar w:fldCharType="begin"/>
          </w:r>
          <w:r w:rsidRPr="00D81AFD">
            <w:rPr>
              <w:rStyle w:val="PageNumber"/>
              <w:b w:val="0"/>
              <w:szCs w:val="20"/>
            </w:rPr>
            <w:instrText xml:space="preserve"> PAGE </w:instrText>
          </w:r>
          <w:r w:rsidRPr="008A08ED">
            <w:rPr>
              <w:rStyle w:val="PageNumber"/>
              <w:b w:val="0"/>
              <w:szCs w:val="20"/>
            </w:rPr>
            <w:fldChar w:fldCharType="separate"/>
          </w:r>
          <w:r w:rsidR="006675D6">
            <w:rPr>
              <w:rStyle w:val="PageNumber"/>
              <w:b w:val="0"/>
              <w:noProof/>
              <w:szCs w:val="20"/>
            </w:rPr>
            <w:t>62</w:t>
          </w:r>
          <w:r w:rsidRPr="008A08ED">
            <w:rPr>
              <w:rStyle w:val="PageNumber"/>
              <w:b w:val="0"/>
              <w:szCs w:val="20"/>
            </w:rPr>
            <w:fldChar w:fldCharType="end"/>
          </w:r>
          <w:r w:rsidRPr="00D81AFD">
            <w:rPr>
              <w:rStyle w:val="PageNumber"/>
              <w:b w:val="0"/>
              <w:szCs w:val="20"/>
            </w:rPr>
            <w:t xml:space="preserve"> of </w:t>
          </w:r>
          <w:r w:rsidRPr="008A08ED">
            <w:rPr>
              <w:rStyle w:val="PageNumber"/>
              <w:b w:val="0"/>
              <w:szCs w:val="20"/>
            </w:rPr>
            <w:fldChar w:fldCharType="begin"/>
          </w:r>
          <w:r w:rsidRPr="00D81AFD">
            <w:rPr>
              <w:rStyle w:val="PageNumber"/>
              <w:b w:val="0"/>
              <w:szCs w:val="20"/>
            </w:rPr>
            <w:instrText xml:space="preserve"> NUMPAGES </w:instrText>
          </w:r>
          <w:r w:rsidRPr="008A08ED">
            <w:rPr>
              <w:rStyle w:val="PageNumber"/>
              <w:b w:val="0"/>
              <w:szCs w:val="20"/>
            </w:rPr>
            <w:fldChar w:fldCharType="separate"/>
          </w:r>
          <w:r w:rsidR="006675D6">
            <w:rPr>
              <w:rStyle w:val="PageNumber"/>
              <w:b w:val="0"/>
              <w:noProof/>
              <w:szCs w:val="20"/>
            </w:rPr>
            <w:t>68</w:t>
          </w:r>
          <w:r w:rsidRPr="008A08ED">
            <w:rPr>
              <w:rStyle w:val="PageNumber"/>
              <w:b w:val="0"/>
              <w:szCs w:val="20"/>
            </w:rPr>
            <w:fldChar w:fldCharType="end"/>
          </w:r>
        </w:p>
      </w:tc>
    </w:tr>
  </w:tbl>
  <w:p w:rsidR="00005167" w:rsidRPr="00EC464B" w:rsidRDefault="00005167" w:rsidP="005B209F">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72" w:type="dxa"/>
      <w:tblInd w:w="86" w:type="dxa"/>
      <w:tblBorders>
        <w:top w:val="single" w:sz="6" w:space="0" w:color="auto"/>
      </w:tblBorders>
      <w:tblLayout w:type="fixed"/>
      <w:tblLook w:val="01E0" w:firstRow="1" w:lastRow="1" w:firstColumn="1" w:lastColumn="1" w:noHBand="0" w:noVBand="0"/>
    </w:tblPr>
    <w:tblGrid>
      <w:gridCol w:w="2067"/>
      <w:gridCol w:w="2067"/>
      <w:gridCol w:w="2068"/>
      <w:gridCol w:w="2067"/>
      <w:gridCol w:w="2068"/>
      <w:gridCol w:w="2067"/>
      <w:gridCol w:w="2068"/>
    </w:tblGrid>
    <w:tr w:rsidR="00005167" w:rsidTr="00D81AFD">
      <w:tc>
        <w:tcPr>
          <w:tcW w:w="2067" w:type="dxa"/>
          <w:tcBorders>
            <w:top w:val="single" w:sz="6" w:space="0" w:color="auto"/>
          </w:tcBorders>
          <w:shd w:val="clear" w:color="auto" w:fill="FFFFFF"/>
          <w:vAlign w:val="center"/>
        </w:tcPr>
        <w:p w:rsidR="00005167" w:rsidRDefault="00005167"/>
      </w:tc>
      <w:tc>
        <w:tcPr>
          <w:tcW w:w="2067" w:type="dxa"/>
          <w:tcBorders>
            <w:top w:val="single" w:sz="6" w:space="0" w:color="auto"/>
          </w:tcBorders>
          <w:shd w:val="clear" w:color="auto" w:fill="FFFFFF"/>
          <w:vAlign w:val="center"/>
        </w:tcPr>
        <w:p w:rsidR="00005167" w:rsidRDefault="00005167">
          <w:pPr>
            <w:jc w:val="center"/>
          </w:pPr>
        </w:p>
      </w:tc>
      <w:tc>
        <w:tcPr>
          <w:tcW w:w="2068" w:type="dxa"/>
          <w:tcBorders>
            <w:top w:val="single" w:sz="6" w:space="0" w:color="auto"/>
          </w:tcBorders>
          <w:shd w:val="clear" w:color="auto" w:fill="FFFFFF"/>
          <w:vAlign w:val="center"/>
        </w:tcPr>
        <w:p w:rsidR="00005167" w:rsidRDefault="00005167" w:rsidP="00DD1572">
          <w:pPr>
            <w:jc w:val="center"/>
          </w:pPr>
        </w:p>
        <w:p w:rsidR="00005167" w:rsidRDefault="00005167" w:rsidP="009531C4">
          <w:pPr>
            <w:jc w:val="center"/>
          </w:pPr>
        </w:p>
      </w:tc>
      <w:tc>
        <w:tcPr>
          <w:tcW w:w="2067" w:type="dxa"/>
          <w:tcBorders>
            <w:top w:val="single" w:sz="6" w:space="0" w:color="auto"/>
          </w:tcBorders>
          <w:shd w:val="clear" w:color="auto" w:fill="auto"/>
          <w:vAlign w:val="center"/>
        </w:tcPr>
        <w:p w:rsidR="00005167" w:rsidRDefault="00005167" w:rsidP="007D753C">
          <w:pPr>
            <w:jc w:val="center"/>
          </w:pPr>
        </w:p>
      </w:tc>
      <w:tc>
        <w:tcPr>
          <w:tcW w:w="2068" w:type="dxa"/>
          <w:tcBorders>
            <w:top w:val="single" w:sz="6" w:space="0" w:color="auto"/>
          </w:tcBorders>
          <w:shd w:val="clear" w:color="auto" w:fill="000000" w:themeFill="text1"/>
          <w:vAlign w:val="center"/>
        </w:tcPr>
        <w:p w:rsidR="00005167" w:rsidRPr="00D81AFD" w:rsidRDefault="00005167" w:rsidP="00F15E8E">
          <w:pPr>
            <w:jc w:val="center"/>
            <w:rPr>
              <w:b/>
              <w:color w:val="FFFFFF"/>
              <w:sz w:val="18"/>
            </w:rPr>
          </w:pPr>
          <w:r w:rsidRPr="00D81AFD">
            <w:rPr>
              <w:b/>
              <w:color w:val="FFFFFF"/>
              <w:sz w:val="18"/>
            </w:rPr>
            <w:t>INDEX TO:</w:t>
          </w:r>
        </w:p>
        <w:p w:rsidR="00005167" w:rsidRPr="00D81AFD" w:rsidRDefault="00005167" w:rsidP="00F15E8E">
          <w:pPr>
            <w:jc w:val="center"/>
            <w:rPr>
              <w:b/>
              <w:color w:val="FFFFFF"/>
              <w:sz w:val="18"/>
            </w:rPr>
          </w:pPr>
          <w:r w:rsidRPr="00D81AFD">
            <w:rPr>
              <w:b/>
              <w:color w:val="FFFFFF"/>
              <w:sz w:val="18"/>
            </w:rPr>
            <w:t>SUBJECTS</w:t>
          </w:r>
        </w:p>
      </w:tc>
      <w:tc>
        <w:tcPr>
          <w:tcW w:w="2067" w:type="dxa"/>
          <w:tcBorders>
            <w:top w:val="single" w:sz="6" w:space="0" w:color="auto"/>
          </w:tcBorders>
          <w:vAlign w:val="center"/>
        </w:tcPr>
        <w:p w:rsidR="00005167" w:rsidRDefault="00005167">
          <w:pPr>
            <w:jc w:val="center"/>
            <w:rPr>
              <w:color w:val="auto"/>
            </w:rPr>
          </w:pPr>
        </w:p>
      </w:tc>
      <w:tc>
        <w:tcPr>
          <w:tcW w:w="2068" w:type="dxa"/>
          <w:tcBorders>
            <w:top w:val="single" w:sz="6" w:space="0" w:color="auto"/>
          </w:tcBorders>
          <w:vAlign w:val="center"/>
        </w:tcPr>
        <w:p w:rsidR="00005167" w:rsidRDefault="00005167" w:rsidP="00D81AFD">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64</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68</w:t>
          </w:r>
          <w:r>
            <w:rPr>
              <w:rStyle w:val="PageNumber"/>
              <w:b w:val="0"/>
            </w:rPr>
            <w:fldChar w:fldCharType="end"/>
          </w:r>
        </w:p>
      </w:tc>
    </w:tr>
  </w:tbl>
  <w:p w:rsidR="00005167" w:rsidRDefault="00005167">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rsidP="00A23263">
    <w:pPr>
      <w:pStyle w:val="Footer"/>
      <w:jc w:val="right"/>
      <w:rPr>
        <w:sz w:val="4"/>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3</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5</w:t>
    </w:r>
    <w:r>
      <w:rPr>
        <w:rStyle w:val="PageNumbe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Tr="00FE665B">
      <w:trPr>
        <w:trHeight w:val="540"/>
        <w:jc w:val="center"/>
      </w:trPr>
      <w:tc>
        <w:tcPr>
          <w:tcW w:w="2058" w:type="dxa"/>
          <w:tcBorders>
            <w:top w:val="single" w:sz="6" w:space="0" w:color="auto"/>
          </w:tcBorders>
          <w:shd w:val="clear" w:color="auto" w:fill="000000"/>
          <w:vAlign w:val="center"/>
        </w:tcPr>
        <w:p w:rsidR="00005167" w:rsidRPr="00255D81" w:rsidRDefault="00005167" w:rsidP="00090038">
          <w:pPr>
            <w:jc w:val="center"/>
            <w:rPr>
              <w:b/>
              <w:color w:val="FFFFFF"/>
              <w:sz w:val="18"/>
            </w:rPr>
          </w:pPr>
          <w:r w:rsidRPr="00255D81">
            <w:rPr>
              <w:b/>
              <w:color w:val="FFFFFF"/>
              <w:sz w:val="18"/>
            </w:rPr>
            <w:t>1. AGENCY MANAGEMENT</w:t>
          </w:r>
        </w:p>
      </w:tc>
      <w:tc>
        <w:tcPr>
          <w:tcW w:w="2059" w:type="dxa"/>
          <w:tcBorders>
            <w:top w:val="single" w:sz="6" w:space="0" w:color="auto"/>
          </w:tcBorders>
          <w:shd w:val="clear" w:color="auto" w:fill="FFFFFF"/>
          <w:vAlign w:val="center"/>
        </w:tcPr>
        <w:p w:rsidR="00005167" w:rsidRDefault="00005167" w:rsidP="00090038">
          <w:pPr>
            <w:jc w:val="center"/>
            <w:rPr>
              <w:b/>
              <w:sz w:val="15"/>
            </w:rPr>
          </w:pPr>
        </w:p>
      </w:tc>
      <w:tc>
        <w:tcPr>
          <w:tcW w:w="2058" w:type="dxa"/>
          <w:tcBorders>
            <w:top w:val="single" w:sz="6" w:space="0" w:color="auto"/>
          </w:tcBorders>
          <w:vAlign w:val="center"/>
        </w:tcPr>
        <w:p w:rsidR="00005167" w:rsidRDefault="00005167" w:rsidP="00090038">
          <w:pPr>
            <w:rPr>
              <w:b/>
              <w:sz w:val="15"/>
            </w:rPr>
          </w:pPr>
        </w:p>
      </w:tc>
      <w:tc>
        <w:tcPr>
          <w:tcW w:w="2059" w:type="dxa"/>
          <w:tcBorders>
            <w:top w:val="single" w:sz="6" w:space="0" w:color="auto"/>
          </w:tcBorders>
          <w:vAlign w:val="center"/>
        </w:tcPr>
        <w:p w:rsidR="00005167" w:rsidRDefault="00005167" w:rsidP="00090038">
          <w:pPr>
            <w:rPr>
              <w:b/>
              <w:sz w:val="15"/>
            </w:rPr>
          </w:pPr>
        </w:p>
      </w:tc>
      <w:tc>
        <w:tcPr>
          <w:tcW w:w="2058" w:type="dxa"/>
          <w:tcBorders>
            <w:top w:val="single" w:sz="6" w:space="0" w:color="auto"/>
          </w:tcBorders>
          <w:vAlign w:val="center"/>
        </w:tcPr>
        <w:p w:rsidR="00005167" w:rsidRDefault="00005167" w:rsidP="00090038">
          <w:pPr>
            <w:rPr>
              <w:b/>
              <w:sz w:val="15"/>
            </w:rPr>
          </w:pPr>
        </w:p>
      </w:tc>
      <w:tc>
        <w:tcPr>
          <w:tcW w:w="2059" w:type="dxa"/>
          <w:tcBorders>
            <w:top w:val="single" w:sz="6" w:space="0" w:color="auto"/>
          </w:tcBorders>
          <w:vAlign w:val="center"/>
        </w:tcPr>
        <w:p w:rsidR="00005167" w:rsidRDefault="00005167" w:rsidP="00090038">
          <w:pPr>
            <w:rPr>
              <w:b/>
              <w:sz w:val="15"/>
            </w:rPr>
          </w:pPr>
        </w:p>
      </w:tc>
      <w:tc>
        <w:tcPr>
          <w:tcW w:w="2059" w:type="dxa"/>
          <w:tcBorders>
            <w:top w:val="single" w:sz="6" w:space="0" w:color="auto"/>
          </w:tcBorders>
          <w:vAlign w:val="center"/>
        </w:tcPr>
        <w:p w:rsidR="00005167" w:rsidRDefault="00005167" w:rsidP="00255D81">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5</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68</w:t>
          </w:r>
          <w:r>
            <w:rPr>
              <w:rStyle w:val="PageNumber"/>
              <w:b w:val="0"/>
            </w:rPr>
            <w:fldChar w:fldCharType="end"/>
          </w:r>
        </w:p>
      </w:tc>
    </w:tr>
  </w:tbl>
  <w:p w:rsidR="00005167" w:rsidRDefault="00005167" w:rsidP="00A77D48">
    <w:pPr>
      <w:pStyle w:val="Footer"/>
      <w:rPr>
        <w:sz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Tr="002555FC">
      <w:trPr>
        <w:trHeight w:val="540"/>
        <w:jc w:val="center"/>
      </w:trPr>
      <w:tc>
        <w:tcPr>
          <w:tcW w:w="2058" w:type="dxa"/>
          <w:tcBorders>
            <w:top w:val="single" w:sz="6" w:space="0" w:color="auto"/>
          </w:tcBorders>
          <w:shd w:val="clear" w:color="auto" w:fill="FFFFFF"/>
          <w:vAlign w:val="center"/>
        </w:tcPr>
        <w:p w:rsidR="00005167" w:rsidRDefault="00005167" w:rsidP="002D06CD">
          <w:pPr>
            <w:jc w:val="center"/>
            <w:rPr>
              <w:b/>
              <w:color w:val="FFFFFF"/>
              <w:sz w:val="18"/>
            </w:rPr>
          </w:pPr>
        </w:p>
      </w:tc>
      <w:tc>
        <w:tcPr>
          <w:tcW w:w="2059" w:type="dxa"/>
          <w:tcBorders>
            <w:top w:val="single" w:sz="6" w:space="0" w:color="auto"/>
          </w:tcBorders>
          <w:shd w:val="clear" w:color="auto" w:fill="000000"/>
          <w:vAlign w:val="center"/>
        </w:tcPr>
        <w:p w:rsidR="00005167" w:rsidRPr="00255D81" w:rsidRDefault="00005167" w:rsidP="005B49F9">
          <w:pPr>
            <w:jc w:val="center"/>
            <w:rPr>
              <w:b/>
              <w:sz w:val="15"/>
            </w:rPr>
          </w:pPr>
          <w:r w:rsidRPr="00255D81">
            <w:rPr>
              <w:b/>
              <w:color w:val="FFFFFF"/>
              <w:sz w:val="18"/>
            </w:rPr>
            <w:t>2. ASSET MANAGEMENT</w:t>
          </w:r>
        </w:p>
      </w:tc>
      <w:tc>
        <w:tcPr>
          <w:tcW w:w="2058" w:type="dxa"/>
          <w:tcBorders>
            <w:top w:val="single" w:sz="6" w:space="0" w:color="auto"/>
          </w:tcBorders>
          <w:vAlign w:val="center"/>
        </w:tcPr>
        <w:p w:rsidR="00005167" w:rsidRDefault="00005167">
          <w:pPr>
            <w:rPr>
              <w:b/>
              <w:sz w:val="15"/>
            </w:rPr>
          </w:pPr>
        </w:p>
      </w:tc>
      <w:tc>
        <w:tcPr>
          <w:tcW w:w="2059" w:type="dxa"/>
          <w:tcBorders>
            <w:top w:val="single" w:sz="6" w:space="0" w:color="auto"/>
          </w:tcBorders>
          <w:vAlign w:val="center"/>
        </w:tcPr>
        <w:p w:rsidR="00005167" w:rsidRDefault="00005167">
          <w:pPr>
            <w:rPr>
              <w:b/>
              <w:sz w:val="15"/>
            </w:rPr>
          </w:pPr>
        </w:p>
      </w:tc>
      <w:tc>
        <w:tcPr>
          <w:tcW w:w="2058" w:type="dxa"/>
          <w:tcBorders>
            <w:top w:val="single" w:sz="6" w:space="0" w:color="auto"/>
          </w:tcBorders>
          <w:vAlign w:val="center"/>
        </w:tcPr>
        <w:p w:rsidR="00005167" w:rsidRDefault="00005167">
          <w:pPr>
            <w:rPr>
              <w:b/>
              <w:sz w:val="15"/>
            </w:rPr>
          </w:pPr>
        </w:p>
      </w:tc>
      <w:tc>
        <w:tcPr>
          <w:tcW w:w="2059" w:type="dxa"/>
          <w:tcBorders>
            <w:top w:val="single" w:sz="6" w:space="0" w:color="auto"/>
          </w:tcBorders>
          <w:vAlign w:val="center"/>
        </w:tcPr>
        <w:p w:rsidR="00005167" w:rsidRDefault="00005167">
          <w:pPr>
            <w:rPr>
              <w:b/>
              <w:sz w:val="15"/>
            </w:rPr>
          </w:pPr>
        </w:p>
      </w:tc>
      <w:tc>
        <w:tcPr>
          <w:tcW w:w="2059" w:type="dxa"/>
          <w:tcBorders>
            <w:top w:val="single" w:sz="6" w:space="0" w:color="auto"/>
          </w:tcBorders>
          <w:vAlign w:val="center"/>
        </w:tcPr>
        <w:p w:rsidR="00005167" w:rsidRDefault="00005167" w:rsidP="00255D81">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6</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68</w:t>
          </w:r>
          <w:r>
            <w:rPr>
              <w:rStyle w:val="PageNumber"/>
              <w:b w:val="0"/>
            </w:rPr>
            <w:fldChar w:fldCharType="end"/>
          </w:r>
        </w:p>
      </w:tc>
    </w:tr>
  </w:tbl>
  <w:p w:rsidR="00005167" w:rsidRDefault="00005167">
    <w:pPr>
      <w:pStyle w:val="Footer"/>
      <w:rPr>
        <w:sz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Tr="002555FC">
      <w:trPr>
        <w:trHeight w:val="540"/>
        <w:jc w:val="center"/>
      </w:trPr>
      <w:tc>
        <w:tcPr>
          <w:tcW w:w="2058" w:type="dxa"/>
          <w:tcBorders>
            <w:top w:val="single" w:sz="6" w:space="0" w:color="auto"/>
          </w:tcBorders>
          <w:vAlign w:val="center"/>
        </w:tcPr>
        <w:p w:rsidR="00005167" w:rsidRDefault="00005167">
          <w:pPr>
            <w:jc w:val="center"/>
            <w:rPr>
              <w:b/>
              <w:color w:val="FFFFFF"/>
              <w:sz w:val="18"/>
            </w:rPr>
          </w:pPr>
        </w:p>
      </w:tc>
      <w:tc>
        <w:tcPr>
          <w:tcW w:w="2059" w:type="dxa"/>
          <w:tcBorders>
            <w:top w:val="single" w:sz="6" w:space="0" w:color="auto"/>
          </w:tcBorders>
          <w:shd w:val="clear" w:color="auto" w:fill="FFFFFF"/>
          <w:vAlign w:val="center"/>
        </w:tcPr>
        <w:p w:rsidR="00005167" w:rsidRDefault="00005167" w:rsidP="0015032A">
          <w:pPr>
            <w:jc w:val="center"/>
            <w:rPr>
              <w:b/>
              <w:color w:val="FFFFFF"/>
              <w:sz w:val="18"/>
            </w:rPr>
          </w:pPr>
        </w:p>
      </w:tc>
      <w:tc>
        <w:tcPr>
          <w:tcW w:w="2058" w:type="dxa"/>
          <w:tcBorders>
            <w:top w:val="single" w:sz="6" w:space="0" w:color="auto"/>
          </w:tcBorders>
          <w:shd w:val="clear" w:color="auto" w:fill="000000"/>
          <w:vAlign w:val="center"/>
        </w:tcPr>
        <w:p w:rsidR="00005167" w:rsidRDefault="00005167" w:rsidP="005B49F9">
          <w:pPr>
            <w:rPr>
              <w:b/>
              <w:sz w:val="15"/>
            </w:rPr>
          </w:pPr>
          <w:r>
            <w:rPr>
              <w:b/>
              <w:sz w:val="18"/>
            </w:rPr>
            <w:t>1</w:t>
          </w:r>
          <w:r>
            <w:rPr>
              <w:b/>
              <w:color w:val="FFFFFF"/>
              <w:sz w:val="18"/>
            </w:rPr>
            <w:t>3. COMMUNICATION</w:t>
          </w:r>
        </w:p>
      </w:tc>
      <w:tc>
        <w:tcPr>
          <w:tcW w:w="2059" w:type="dxa"/>
          <w:tcBorders>
            <w:top w:val="single" w:sz="6" w:space="0" w:color="auto"/>
          </w:tcBorders>
          <w:vAlign w:val="center"/>
        </w:tcPr>
        <w:p w:rsidR="00005167" w:rsidRDefault="00005167">
          <w:pPr>
            <w:rPr>
              <w:b/>
              <w:sz w:val="15"/>
            </w:rPr>
          </w:pPr>
        </w:p>
      </w:tc>
      <w:tc>
        <w:tcPr>
          <w:tcW w:w="2058" w:type="dxa"/>
          <w:tcBorders>
            <w:top w:val="single" w:sz="6" w:space="0" w:color="auto"/>
          </w:tcBorders>
          <w:vAlign w:val="center"/>
        </w:tcPr>
        <w:p w:rsidR="00005167" w:rsidRDefault="00005167">
          <w:pPr>
            <w:rPr>
              <w:b/>
              <w:sz w:val="15"/>
            </w:rPr>
          </w:pPr>
        </w:p>
      </w:tc>
      <w:tc>
        <w:tcPr>
          <w:tcW w:w="2059" w:type="dxa"/>
          <w:tcBorders>
            <w:top w:val="single" w:sz="6" w:space="0" w:color="auto"/>
          </w:tcBorders>
          <w:vAlign w:val="center"/>
        </w:tcPr>
        <w:p w:rsidR="00005167" w:rsidRDefault="00005167">
          <w:pPr>
            <w:rPr>
              <w:b/>
              <w:sz w:val="15"/>
            </w:rPr>
          </w:pPr>
        </w:p>
      </w:tc>
      <w:tc>
        <w:tcPr>
          <w:tcW w:w="2059" w:type="dxa"/>
          <w:tcBorders>
            <w:top w:val="single" w:sz="6" w:space="0" w:color="auto"/>
          </w:tcBorders>
          <w:vAlign w:val="center"/>
        </w:tcPr>
        <w:p w:rsidR="00005167" w:rsidRDefault="00005167" w:rsidP="00255D81">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9</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68</w:t>
          </w:r>
          <w:r>
            <w:rPr>
              <w:rStyle w:val="PageNumber"/>
              <w:b w:val="0"/>
            </w:rPr>
            <w:fldChar w:fldCharType="end"/>
          </w:r>
        </w:p>
      </w:tc>
    </w:tr>
  </w:tbl>
  <w:p w:rsidR="00005167" w:rsidRDefault="00005167">
    <w:pPr>
      <w:pStyle w:val="Footer"/>
      <w:rPr>
        <w:sz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Tr="00432866">
      <w:trPr>
        <w:trHeight w:val="540"/>
        <w:jc w:val="center"/>
      </w:trPr>
      <w:tc>
        <w:tcPr>
          <w:tcW w:w="2058" w:type="dxa"/>
          <w:tcBorders>
            <w:top w:val="single" w:sz="6" w:space="0" w:color="auto"/>
          </w:tcBorders>
          <w:vAlign w:val="center"/>
        </w:tcPr>
        <w:p w:rsidR="00005167" w:rsidRDefault="00005167">
          <w:pPr>
            <w:jc w:val="center"/>
            <w:rPr>
              <w:b/>
              <w:color w:val="FFFFFF"/>
              <w:sz w:val="18"/>
            </w:rPr>
          </w:pPr>
        </w:p>
      </w:tc>
      <w:tc>
        <w:tcPr>
          <w:tcW w:w="2059" w:type="dxa"/>
          <w:tcBorders>
            <w:top w:val="single" w:sz="6" w:space="0" w:color="auto"/>
          </w:tcBorders>
          <w:shd w:val="clear" w:color="auto" w:fill="FFFFFF"/>
          <w:vAlign w:val="center"/>
        </w:tcPr>
        <w:p w:rsidR="00005167" w:rsidRDefault="00005167">
          <w:pPr>
            <w:jc w:val="center"/>
            <w:rPr>
              <w:b/>
              <w:color w:val="FFFFFF"/>
              <w:sz w:val="18"/>
            </w:rPr>
          </w:pPr>
        </w:p>
      </w:tc>
      <w:tc>
        <w:tcPr>
          <w:tcW w:w="2058" w:type="dxa"/>
          <w:tcBorders>
            <w:top w:val="single" w:sz="6" w:space="0" w:color="auto"/>
          </w:tcBorders>
          <w:vAlign w:val="center"/>
        </w:tcPr>
        <w:p w:rsidR="00005167" w:rsidRDefault="00005167">
          <w:pPr>
            <w:rPr>
              <w:b/>
              <w:sz w:val="15"/>
            </w:rPr>
          </w:pPr>
        </w:p>
      </w:tc>
      <w:tc>
        <w:tcPr>
          <w:tcW w:w="2059" w:type="dxa"/>
          <w:tcBorders>
            <w:top w:val="single" w:sz="6" w:space="0" w:color="auto"/>
          </w:tcBorders>
          <w:shd w:val="clear" w:color="auto" w:fill="000000"/>
          <w:vAlign w:val="center"/>
        </w:tcPr>
        <w:p w:rsidR="00005167" w:rsidRDefault="00005167" w:rsidP="005B49F9">
          <w:pPr>
            <w:jc w:val="center"/>
            <w:rPr>
              <w:b/>
              <w:sz w:val="15"/>
            </w:rPr>
          </w:pPr>
          <w:r>
            <w:rPr>
              <w:b/>
              <w:sz w:val="18"/>
            </w:rPr>
            <w:t>1</w:t>
          </w:r>
          <w:r>
            <w:rPr>
              <w:b/>
              <w:color w:val="FFFFFF"/>
              <w:sz w:val="18"/>
            </w:rPr>
            <w:t>4. CORRECTIONS AND JAILS</w:t>
          </w:r>
        </w:p>
      </w:tc>
      <w:tc>
        <w:tcPr>
          <w:tcW w:w="2058" w:type="dxa"/>
          <w:tcBorders>
            <w:top w:val="single" w:sz="6" w:space="0" w:color="auto"/>
          </w:tcBorders>
          <w:vAlign w:val="center"/>
        </w:tcPr>
        <w:p w:rsidR="00005167" w:rsidRDefault="00005167">
          <w:pPr>
            <w:rPr>
              <w:b/>
              <w:sz w:val="15"/>
            </w:rPr>
          </w:pPr>
        </w:p>
      </w:tc>
      <w:tc>
        <w:tcPr>
          <w:tcW w:w="2059" w:type="dxa"/>
          <w:tcBorders>
            <w:top w:val="single" w:sz="6" w:space="0" w:color="auto"/>
          </w:tcBorders>
          <w:vAlign w:val="center"/>
        </w:tcPr>
        <w:p w:rsidR="00005167" w:rsidRDefault="00005167">
          <w:pPr>
            <w:rPr>
              <w:b/>
              <w:sz w:val="15"/>
            </w:rPr>
          </w:pPr>
        </w:p>
      </w:tc>
      <w:tc>
        <w:tcPr>
          <w:tcW w:w="2059" w:type="dxa"/>
          <w:tcBorders>
            <w:top w:val="single" w:sz="6" w:space="0" w:color="auto"/>
          </w:tcBorders>
          <w:vAlign w:val="center"/>
        </w:tcPr>
        <w:p w:rsidR="00005167" w:rsidRDefault="00005167" w:rsidP="00EB527F">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21</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68</w:t>
          </w:r>
          <w:r>
            <w:rPr>
              <w:rStyle w:val="PageNumber"/>
              <w:b w:val="0"/>
            </w:rPr>
            <w:fldChar w:fldCharType="end"/>
          </w:r>
        </w:p>
      </w:tc>
    </w:tr>
  </w:tbl>
  <w:p w:rsidR="00005167" w:rsidRDefault="00005167">
    <w:pPr>
      <w:pStyle w:val="Footer"/>
      <w:rPr>
        <w:sz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Tr="003A0161">
      <w:trPr>
        <w:trHeight w:val="540"/>
        <w:jc w:val="center"/>
      </w:trPr>
      <w:tc>
        <w:tcPr>
          <w:tcW w:w="2058" w:type="dxa"/>
          <w:tcBorders>
            <w:top w:val="single" w:sz="6" w:space="0" w:color="auto"/>
          </w:tcBorders>
          <w:vAlign w:val="center"/>
        </w:tcPr>
        <w:p w:rsidR="00005167" w:rsidRDefault="00005167">
          <w:pPr>
            <w:jc w:val="center"/>
            <w:rPr>
              <w:b/>
              <w:color w:val="FFFFFF"/>
              <w:sz w:val="18"/>
            </w:rPr>
          </w:pPr>
        </w:p>
      </w:tc>
      <w:tc>
        <w:tcPr>
          <w:tcW w:w="2059" w:type="dxa"/>
          <w:tcBorders>
            <w:top w:val="single" w:sz="6" w:space="0" w:color="auto"/>
          </w:tcBorders>
          <w:vAlign w:val="center"/>
        </w:tcPr>
        <w:p w:rsidR="00005167" w:rsidRDefault="00005167">
          <w:pPr>
            <w:jc w:val="center"/>
            <w:rPr>
              <w:b/>
              <w:color w:val="FFFFFF"/>
              <w:sz w:val="18"/>
            </w:rPr>
          </w:pPr>
        </w:p>
      </w:tc>
      <w:tc>
        <w:tcPr>
          <w:tcW w:w="2058" w:type="dxa"/>
          <w:tcBorders>
            <w:top w:val="single" w:sz="6" w:space="0" w:color="auto"/>
          </w:tcBorders>
          <w:vAlign w:val="center"/>
        </w:tcPr>
        <w:p w:rsidR="00005167" w:rsidRDefault="00005167">
          <w:pPr>
            <w:jc w:val="center"/>
            <w:rPr>
              <w:b/>
              <w:color w:val="FFFFFF"/>
              <w:sz w:val="18"/>
            </w:rPr>
          </w:pPr>
        </w:p>
      </w:tc>
      <w:tc>
        <w:tcPr>
          <w:tcW w:w="2059" w:type="dxa"/>
          <w:tcBorders>
            <w:top w:val="single" w:sz="6" w:space="0" w:color="auto"/>
          </w:tcBorders>
          <w:vAlign w:val="center"/>
        </w:tcPr>
        <w:p w:rsidR="00005167" w:rsidRDefault="00005167">
          <w:pPr>
            <w:jc w:val="center"/>
            <w:rPr>
              <w:b/>
              <w:color w:val="FFFFFF"/>
              <w:sz w:val="18"/>
            </w:rPr>
          </w:pPr>
        </w:p>
      </w:tc>
      <w:tc>
        <w:tcPr>
          <w:tcW w:w="2058" w:type="dxa"/>
          <w:tcBorders>
            <w:top w:val="single" w:sz="6" w:space="0" w:color="auto"/>
          </w:tcBorders>
          <w:shd w:val="clear" w:color="auto" w:fill="000000"/>
          <w:vAlign w:val="center"/>
        </w:tcPr>
        <w:p w:rsidR="00005167" w:rsidRDefault="00005167">
          <w:pPr>
            <w:jc w:val="center"/>
            <w:rPr>
              <w:b/>
              <w:color w:val="FFFFFF"/>
              <w:sz w:val="18"/>
            </w:rPr>
          </w:pPr>
          <w:r>
            <w:rPr>
              <w:b/>
              <w:color w:val="FFFFFF"/>
              <w:sz w:val="18"/>
            </w:rPr>
            <w:t>5. EMERGENCY MANAGEMENT</w:t>
          </w:r>
        </w:p>
      </w:tc>
      <w:tc>
        <w:tcPr>
          <w:tcW w:w="2059" w:type="dxa"/>
          <w:tcBorders>
            <w:top w:val="single" w:sz="6" w:space="0" w:color="auto"/>
          </w:tcBorders>
          <w:shd w:val="clear" w:color="auto" w:fill="FFFFFF"/>
          <w:vAlign w:val="center"/>
        </w:tcPr>
        <w:p w:rsidR="00005167" w:rsidRDefault="00005167">
          <w:pPr>
            <w:rPr>
              <w:b/>
              <w:sz w:val="15"/>
            </w:rPr>
          </w:pPr>
        </w:p>
      </w:tc>
      <w:tc>
        <w:tcPr>
          <w:tcW w:w="2059" w:type="dxa"/>
          <w:tcBorders>
            <w:top w:val="single" w:sz="6" w:space="0" w:color="auto"/>
          </w:tcBorders>
          <w:vAlign w:val="center"/>
        </w:tcPr>
        <w:p w:rsidR="00005167" w:rsidRDefault="00005167" w:rsidP="00EB527F">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22</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68</w:t>
          </w:r>
          <w:r>
            <w:rPr>
              <w:rStyle w:val="PageNumber"/>
              <w:b w:val="0"/>
            </w:rPr>
            <w:fldChar w:fldCharType="end"/>
          </w:r>
        </w:p>
      </w:tc>
    </w:tr>
  </w:tbl>
  <w:p w:rsidR="00005167" w:rsidRDefault="00005167">
    <w:pPr>
      <w:pStyle w:val="Footer"/>
      <w:rPr>
        <w:sz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Tr="003A0161">
      <w:trPr>
        <w:trHeight w:val="540"/>
        <w:jc w:val="center"/>
      </w:trPr>
      <w:tc>
        <w:tcPr>
          <w:tcW w:w="2058" w:type="dxa"/>
          <w:tcBorders>
            <w:top w:val="single" w:sz="6" w:space="0" w:color="auto"/>
          </w:tcBorders>
          <w:vAlign w:val="center"/>
        </w:tcPr>
        <w:p w:rsidR="00005167" w:rsidRDefault="00005167">
          <w:pPr>
            <w:jc w:val="center"/>
            <w:rPr>
              <w:b/>
              <w:color w:val="FFFFFF"/>
              <w:sz w:val="18"/>
            </w:rPr>
          </w:pPr>
        </w:p>
      </w:tc>
      <w:tc>
        <w:tcPr>
          <w:tcW w:w="2059" w:type="dxa"/>
          <w:tcBorders>
            <w:top w:val="single" w:sz="6" w:space="0" w:color="auto"/>
          </w:tcBorders>
          <w:vAlign w:val="center"/>
        </w:tcPr>
        <w:p w:rsidR="00005167" w:rsidRDefault="00005167">
          <w:pPr>
            <w:jc w:val="center"/>
            <w:rPr>
              <w:b/>
              <w:color w:val="FFFFFF"/>
              <w:sz w:val="18"/>
            </w:rPr>
          </w:pPr>
        </w:p>
      </w:tc>
      <w:tc>
        <w:tcPr>
          <w:tcW w:w="2058" w:type="dxa"/>
          <w:tcBorders>
            <w:top w:val="single" w:sz="6" w:space="0" w:color="auto"/>
          </w:tcBorders>
          <w:vAlign w:val="center"/>
        </w:tcPr>
        <w:p w:rsidR="00005167" w:rsidRDefault="00005167">
          <w:pPr>
            <w:jc w:val="center"/>
            <w:rPr>
              <w:b/>
              <w:color w:val="FFFFFF"/>
              <w:sz w:val="18"/>
            </w:rPr>
          </w:pPr>
        </w:p>
      </w:tc>
      <w:tc>
        <w:tcPr>
          <w:tcW w:w="2059" w:type="dxa"/>
          <w:tcBorders>
            <w:top w:val="single" w:sz="6" w:space="0" w:color="auto"/>
          </w:tcBorders>
          <w:vAlign w:val="center"/>
        </w:tcPr>
        <w:p w:rsidR="00005167" w:rsidRDefault="00005167">
          <w:pPr>
            <w:jc w:val="center"/>
            <w:rPr>
              <w:b/>
              <w:color w:val="FFFFFF"/>
              <w:sz w:val="18"/>
            </w:rPr>
          </w:pPr>
        </w:p>
      </w:tc>
      <w:tc>
        <w:tcPr>
          <w:tcW w:w="2058" w:type="dxa"/>
          <w:tcBorders>
            <w:top w:val="single" w:sz="6" w:space="0" w:color="auto"/>
          </w:tcBorders>
          <w:vAlign w:val="center"/>
        </w:tcPr>
        <w:p w:rsidR="00005167" w:rsidRDefault="00005167">
          <w:pPr>
            <w:jc w:val="center"/>
            <w:rPr>
              <w:b/>
              <w:color w:val="FFFFFF"/>
              <w:sz w:val="18"/>
            </w:rPr>
          </w:pPr>
        </w:p>
      </w:tc>
      <w:tc>
        <w:tcPr>
          <w:tcW w:w="2059" w:type="dxa"/>
          <w:tcBorders>
            <w:top w:val="single" w:sz="6" w:space="0" w:color="auto"/>
          </w:tcBorders>
          <w:shd w:val="clear" w:color="auto" w:fill="000000"/>
          <w:vAlign w:val="center"/>
        </w:tcPr>
        <w:p w:rsidR="00005167" w:rsidRPr="008E3213" w:rsidRDefault="00005167">
          <w:pPr>
            <w:jc w:val="center"/>
            <w:rPr>
              <w:b/>
              <w:color w:val="FFFFFF"/>
              <w:sz w:val="18"/>
            </w:rPr>
          </w:pPr>
          <w:r w:rsidRPr="008E3213">
            <w:rPr>
              <w:b/>
              <w:color w:val="FFFFFF"/>
              <w:sz w:val="18"/>
            </w:rPr>
            <w:t>6. ENFORCEMENT</w:t>
          </w:r>
        </w:p>
      </w:tc>
      <w:tc>
        <w:tcPr>
          <w:tcW w:w="2059" w:type="dxa"/>
          <w:tcBorders>
            <w:top w:val="single" w:sz="6" w:space="0" w:color="auto"/>
          </w:tcBorders>
          <w:vAlign w:val="center"/>
        </w:tcPr>
        <w:p w:rsidR="00005167" w:rsidRDefault="00005167" w:rsidP="00EB527F">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34</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68</w:t>
          </w:r>
          <w:r>
            <w:rPr>
              <w:rStyle w:val="PageNumber"/>
              <w:b w:val="0"/>
            </w:rPr>
            <w:fldChar w:fldCharType="end"/>
          </w:r>
        </w:p>
      </w:tc>
    </w:tr>
  </w:tbl>
  <w:p w:rsidR="00005167" w:rsidRDefault="00005167">
    <w:pPr>
      <w:pStyle w:val="Footer"/>
      <w:rPr>
        <w:sz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05167" w:rsidTr="00EB527F">
      <w:trPr>
        <w:trHeight w:val="540"/>
      </w:trPr>
      <w:tc>
        <w:tcPr>
          <w:tcW w:w="2058" w:type="dxa"/>
          <w:tcBorders>
            <w:top w:val="single" w:sz="6" w:space="0" w:color="auto"/>
          </w:tcBorders>
          <w:shd w:val="clear" w:color="auto" w:fill="000000" w:themeFill="text1"/>
          <w:vAlign w:val="center"/>
        </w:tcPr>
        <w:p w:rsidR="00005167" w:rsidRDefault="00005167">
          <w:pPr>
            <w:jc w:val="center"/>
            <w:rPr>
              <w:b/>
              <w:color w:val="FFFFFF"/>
              <w:sz w:val="18"/>
            </w:rPr>
          </w:pPr>
          <w:r>
            <w:rPr>
              <w:b/>
              <w:color w:val="FFFFFF"/>
              <w:sz w:val="18"/>
            </w:rPr>
            <w:t>7. HUMAN RESOURCE MANAGEMENT</w:t>
          </w:r>
        </w:p>
      </w:tc>
      <w:tc>
        <w:tcPr>
          <w:tcW w:w="2059" w:type="dxa"/>
          <w:tcBorders>
            <w:top w:val="single" w:sz="6" w:space="0" w:color="auto"/>
          </w:tcBorders>
          <w:vAlign w:val="center"/>
        </w:tcPr>
        <w:p w:rsidR="00005167" w:rsidRDefault="00005167">
          <w:pPr>
            <w:jc w:val="center"/>
            <w:rPr>
              <w:b/>
              <w:color w:val="FFFFFF"/>
              <w:sz w:val="18"/>
            </w:rPr>
          </w:pPr>
        </w:p>
      </w:tc>
      <w:tc>
        <w:tcPr>
          <w:tcW w:w="2058" w:type="dxa"/>
          <w:tcBorders>
            <w:top w:val="single" w:sz="6" w:space="0" w:color="auto"/>
          </w:tcBorders>
          <w:vAlign w:val="center"/>
        </w:tcPr>
        <w:p w:rsidR="00005167" w:rsidRDefault="00005167">
          <w:pPr>
            <w:jc w:val="center"/>
            <w:rPr>
              <w:b/>
              <w:color w:val="FFFFFF"/>
              <w:sz w:val="18"/>
            </w:rPr>
          </w:pPr>
        </w:p>
      </w:tc>
      <w:tc>
        <w:tcPr>
          <w:tcW w:w="2059" w:type="dxa"/>
          <w:tcBorders>
            <w:top w:val="single" w:sz="6" w:space="0" w:color="auto"/>
          </w:tcBorders>
          <w:vAlign w:val="center"/>
        </w:tcPr>
        <w:p w:rsidR="00005167" w:rsidRDefault="00005167">
          <w:pPr>
            <w:jc w:val="center"/>
            <w:rPr>
              <w:b/>
              <w:color w:val="FFFFFF"/>
              <w:sz w:val="18"/>
            </w:rPr>
          </w:pPr>
        </w:p>
      </w:tc>
      <w:tc>
        <w:tcPr>
          <w:tcW w:w="2058" w:type="dxa"/>
          <w:tcBorders>
            <w:top w:val="single" w:sz="6" w:space="0" w:color="auto"/>
          </w:tcBorders>
          <w:shd w:val="clear" w:color="auto" w:fill="FFFFFF"/>
          <w:vAlign w:val="center"/>
        </w:tcPr>
        <w:p w:rsidR="00005167" w:rsidRPr="008E3213" w:rsidRDefault="00005167">
          <w:pPr>
            <w:jc w:val="center"/>
            <w:rPr>
              <w:b/>
              <w:color w:val="FFFFFF"/>
              <w:sz w:val="18"/>
            </w:rPr>
          </w:pPr>
        </w:p>
      </w:tc>
      <w:tc>
        <w:tcPr>
          <w:tcW w:w="2059" w:type="dxa"/>
          <w:tcBorders>
            <w:top w:val="single" w:sz="6" w:space="0" w:color="auto"/>
          </w:tcBorders>
          <w:shd w:val="clear" w:color="auto" w:fill="auto"/>
          <w:vAlign w:val="center"/>
        </w:tcPr>
        <w:p w:rsidR="00005167" w:rsidRPr="007A293F" w:rsidRDefault="00005167" w:rsidP="00E002BB">
          <w:pPr>
            <w:jc w:val="center"/>
            <w:rPr>
              <w:b/>
              <w:sz w:val="15"/>
            </w:rPr>
          </w:pPr>
        </w:p>
      </w:tc>
      <w:tc>
        <w:tcPr>
          <w:tcW w:w="2059" w:type="dxa"/>
          <w:tcBorders>
            <w:top w:val="single" w:sz="6" w:space="0" w:color="auto"/>
          </w:tcBorders>
          <w:vAlign w:val="center"/>
        </w:tcPr>
        <w:p w:rsidR="00005167" w:rsidRDefault="00005167" w:rsidP="00EB527F">
          <w:pPr>
            <w:jc w:val="right"/>
            <w:rPr>
              <w:sz w:val="2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6675D6">
            <w:rPr>
              <w:rStyle w:val="PageNumber"/>
              <w:b w:val="0"/>
              <w:noProof/>
            </w:rPr>
            <w:t>35</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6675D6">
            <w:rPr>
              <w:rStyle w:val="PageNumber"/>
              <w:b w:val="0"/>
              <w:noProof/>
            </w:rPr>
            <w:t>68</w:t>
          </w:r>
          <w:r>
            <w:rPr>
              <w:rStyle w:val="PageNumber"/>
              <w:b w:val="0"/>
            </w:rPr>
            <w:fldChar w:fldCharType="end"/>
          </w:r>
        </w:p>
      </w:tc>
    </w:tr>
  </w:tbl>
  <w:p w:rsidR="00005167" w:rsidRDefault="00005167">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B4" w:rsidRDefault="007F08B4">
      <w:r>
        <w:separator/>
      </w:r>
    </w:p>
  </w:footnote>
  <w:footnote w:type="continuationSeparator" w:id="0">
    <w:p w:rsidR="007F08B4" w:rsidRDefault="007F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99"/>
      <w:gridCol w:w="11101"/>
    </w:tblGrid>
    <w:tr w:rsidR="00005167" w:rsidRPr="00B36432" w:rsidTr="00FE665B">
      <w:trPr>
        <w:jc w:val="center"/>
      </w:trPr>
      <w:tc>
        <w:tcPr>
          <w:tcW w:w="3305" w:type="dxa"/>
          <w:tcMar>
            <w:left w:w="0" w:type="dxa"/>
          </w:tcMar>
          <w:vAlign w:val="bottom"/>
        </w:tcPr>
        <w:p w:rsidR="00005167" w:rsidRPr="004F4AEB" w:rsidRDefault="00005167" w:rsidP="00FA11BD">
          <w:pPr>
            <w:pStyle w:val="Header"/>
            <w:rPr>
              <w:rFonts w:ascii="Garamond" w:hAnsi="Garamond"/>
              <w:b/>
            </w:rPr>
          </w:pPr>
          <w:r>
            <w:rPr>
              <w:rFonts w:ascii="Garamond" w:hAnsi="Garamond"/>
              <w:b/>
              <w:noProof/>
            </w:rPr>
            <w:drawing>
              <wp:inline distT="0" distB="0" distL="0" distR="0" wp14:anchorId="760357B9" wp14:editId="79494499">
                <wp:extent cx="1371600" cy="685800"/>
                <wp:effectExtent l="0" t="0" r="0" b="0"/>
                <wp:docPr id="4" name="Picture 4" descr="OSOS-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S-archi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tc>
      <w:tc>
        <w:tcPr>
          <w:tcW w:w="11124" w:type="dxa"/>
          <w:tcMar>
            <w:left w:w="0" w:type="dxa"/>
          </w:tcMar>
          <w:vAlign w:val="center"/>
        </w:tcPr>
        <w:p w:rsidR="00005167" w:rsidRDefault="00005167" w:rsidP="00FA11BD">
          <w:pPr>
            <w:pStyle w:val="Header"/>
            <w:tabs>
              <w:tab w:val="clear" w:pos="4680"/>
              <w:tab w:val="clear" w:pos="9360"/>
              <w:tab w:val="right" w:pos="13230"/>
            </w:tabs>
            <w:jc w:val="right"/>
            <w:rPr>
              <w:b/>
              <w:i/>
              <w:sz w:val="24"/>
            </w:rPr>
          </w:pPr>
          <w:r>
            <w:rPr>
              <w:b/>
              <w:i/>
              <w:sz w:val="24"/>
            </w:rPr>
            <w:t>Law Enforcement Records Retention Schedule</w:t>
          </w:r>
        </w:p>
        <w:p w:rsidR="00005167" w:rsidRPr="00C24C06" w:rsidRDefault="00005167" w:rsidP="00050732">
          <w:pPr>
            <w:pStyle w:val="Header"/>
            <w:tabs>
              <w:tab w:val="clear" w:pos="4680"/>
              <w:tab w:val="clear" w:pos="9360"/>
              <w:tab w:val="right" w:pos="13230"/>
            </w:tabs>
            <w:jc w:val="right"/>
            <w:rPr>
              <w:b/>
              <w:i/>
              <w:color w:val="FF0000"/>
              <w:szCs w:val="22"/>
            </w:rPr>
          </w:pPr>
          <w:r w:rsidRPr="00313A13">
            <w:rPr>
              <w:b/>
              <w:i/>
            </w:rPr>
            <w:t>Version 7.</w:t>
          </w:r>
          <w:r>
            <w:rPr>
              <w:b/>
              <w:i/>
            </w:rPr>
            <w:t>2</w:t>
          </w:r>
          <w:r w:rsidRPr="00313A13">
            <w:rPr>
              <w:b/>
              <w:i/>
            </w:rPr>
            <w:t xml:space="preserve"> (</w:t>
          </w:r>
          <w:r w:rsidRPr="00C007C0">
            <w:rPr>
              <w:b/>
              <w:i/>
              <w:color w:val="000000" w:themeColor="text1"/>
            </w:rPr>
            <w:t>January</w:t>
          </w:r>
          <w:r w:rsidRPr="00C007C0">
            <w:rPr>
              <w:b/>
              <w:i/>
              <w:color w:val="FF0000"/>
            </w:rPr>
            <w:t xml:space="preserve"> </w:t>
          </w:r>
          <w:r w:rsidRPr="00313A13">
            <w:rPr>
              <w:b/>
              <w:i/>
            </w:rPr>
            <w:t>201</w:t>
          </w:r>
          <w:r>
            <w:rPr>
              <w:b/>
              <w:i/>
            </w:rPr>
            <w:t>7</w:t>
          </w:r>
          <w:r w:rsidRPr="00313A13">
            <w:rPr>
              <w:b/>
              <w:i/>
            </w:rPr>
            <w:t>)</w:t>
          </w:r>
        </w:p>
      </w:tc>
    </w:tr>
  </w:tbl>
  <w:p w:rsidR="00005167" w:rsidRPr="002722DB" w:rsidRDefault="00005167" w:rsidP="00E55682">
    <w:pPr>
      <w:pStyle w:val="Header"/>
      <w:tabs>
        <w:tab w:val="clear" w:pos="4680"/>
        <w:tab w:val="clear" w:pos="9360"/>
        <w:tab w:val="left" w:pos="4400"/>
      </w:tabs>
      <w:rPr>
        <w:sz w:val="2"/>
        <w:szCs w:val="2"/>
      </w:rPr>
    </w:pPr>
    <w:r>
      <w:rPr>
        <w:sz w:val="2"/>
        <w:szCs w:val="2"/>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7" w:rsidRDefault="00005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27F6BC2"/>
    <w:multiLevelType w:val="hybridMultilevel"/>
    <w:tmpl w:val="77C2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77907"/>
    <w:multiLevelType w:val="hybridMultilevel"/>
    <w:tmpl w:val="96E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7BB5"/>
    <w:multiLevelType w:val="hybridMultilevel"/>
    <w:tmpl w:val="69E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5558B"/>
    <w:multiLevelType w:val="hybridMultilevel"/>
    <w:tmpl w:val="1D32506C"/>
    <w:lvl w:ilvl="0" w:tplc="04090011">
      <w:start w:val="1"/>
      <w:numFmt w:val="decimal"/>
      <w:lvlText w:val="%1)"/>
      <w:lvlJc w:val="left"/>
      <w:pPr>
        <w:ind w:left="522" w:hanging="360"/>
      </w:p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8346EE1"/>
    <w:multiLevelType w:val="hybridMultilevel"/>
    <w:tmpl w:val="2046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8040C"/>
    <w:multiLevelType w:val="hybridMultilevel"/>
    <w:tmpl w:val="FEDE1A32"/>
    <w:name w:val="*-Activitiy32"/>
    <w:lvl w:ilvl="0" w:tplc="6E5AF15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8D803EC"/>
    <w:multiLevelType w:val="hybridMultilevel"/>
    <w:tmpl w:val="59F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92CBD"/>
    <w:multiLevelType w:val="hybridMultilevel"/>
    <w:tmpl w:val="FA8683B2"/>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9" w15:restartNumberingAfterBreak="0">
    <w:nsid w:val="097E4A23"/>
    <w:multiLevelType w:val="hybridMultilevel"/>
    <w:tmpl w:val="80C6D262"/>
    <w:lvl w:ilvl="0" w:tplc="A7B44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966CB8"/>
    <w:multiLevelType w:val="hybridMultilevel"/>
    <w:tmpl w:val="537876DC"/>
    <w:name w:val="*-Activitiy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445D79"/>
    <w:multiLevelType w:val="hybridMultilevel"/>
    <w:tmpl w:val="533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85981"/>
    <w:multiLevelType w:val="hybridMultilevel"/>
    <w:tmpl w:val="C1F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80ADE"/>
    <w:multiLevelType w:val="hybridMultilevel"/>
    <w:tmpl w:val="33C6A266"/>
    <w:lvl w:ilvl="0" w:tplc="903E1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E548C"/>
    <w:multiLevelType w:val="hybridMultilevel"/>
    <w:tmpl w:val="817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1617D"/>
    <w:multiLevelType w:val="hybridMultilevel"/>
    <w:tmpl w:val="9BD016DE"/>
    <w:lvl w:ilvl="0" w:tplc="8242B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E82BFA"/>
    <w:multiLevelType w:val="hybridMultilevel"/>
    <w:tmpl w:val="8292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7055D5"/>
    <w:multiLevelType w:val="hybridMultilevel"/>
    <w:tmpl w:val="3808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9E2AD1"/>
    <w:multiLevelType w:val="multilevel"/>
    <w:tmpl w:val="BC5EE3C8"/>
    <w:name w:val="*-Activitiy"/>
    <w:lvl w:ilvl="0">
      <w:start w:val="1"/>
      <w:numFmt w:val="decimal"/>
      <w:pStyle w:val="Functions"/>
      <w:lvlText w:val="%1."/>
      <w:lvlJc w:val="left"/>
      <w:pPr>
        <w:tabs>
          <w:tab w:val="num" w:pos="720"/>
        </w:tabs>
        <w:ind w:left="792" w:hanging="792"/>
      </w:pPr>
      <w:rPr>
        <w:rFonts w:ascii="Calibri" w:hAnsi="Calibri" w:cs="Times New Roman" w:hint="default"/>
        <w:b/>
        <w:sz w:val="32"/>
      </w:rPr>
    </w:lvl>
    <w:lvl w:ilvl="1">
      <w:start w:val="1"/>
      <w:numFmt w:val="decimal"/>
      <w:pStyle w:val="Activties"/>
      <w:lvlText w:val="%1.%2"/>
      <w:lvlJc w:val="left"/>
      <w:pPr>
        <w:ind w:left="1044" w:hanging="864"/>
      </w:pPr>
      <w:rPr>
        <w:rFonts w:ascii="Calibri" w:hAnsi="Calibri" w:cs="Times New Roman" w:hint="default"/>
        <w:b/>
        <w:sz w:val="28"/>
      </w:rPr>
    </w:lvl>
    <w:lvl w:ilvl="2">
      <w:start w:val="1"/>
      <w:numFmt w:val="decimal"/>
      <w:pStyle w:val="ItemNo"/>
      <w:suff w:val="space"/>
      <w:lvlText w:val="%1.%2.%3"/>
      <w:lvlJc w:val="left"/>
      <w:pPr>
        <w:ind w:left="540"/>
      </w:pPr>
      <w:rPr>
        <w:rFonts w:ascii="Calibri" w:eastAsia="Times New Roman" w:hAnsi="Calibri" w:cs="Times New Roman"/>
        <w:b w:val="0"/>
        <w:bCs w:val="0"/>
        <w:i w:val="0"/>
        <w:iCs w:val="0"/>
        <w:caps w:val="0"/>
        <w:smallCaps w:val="0"/>
        <w:strike w:val="0"/>
        <w:dstrike w:val="0"/>
        <w:vanish w:val="0"/>
        <w:color w:val="000000"/>
        <w:spacing w:val="0"/>
        <w:w w:val="100"/>
        <w:kern w:val="0"/>
        <w:position w:val="0"/>
        <w:sz w:val="22"/>
        <w:szCs w:val="19"/>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20" w15:restartNumberingAfterBreak="0">
    <w:nsid w:val="15AD3D18"/>
    <w:multiLevelType w:val="hybridMultilevel"/>
    <w:tmpl w:val="1DF0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A6C99"/>
    <w:multiLevelType w:val="hybridMultilevel"/>
    <w:tmpl w:val="D546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10610B"/>
    <w:multiLevelType w:val="hybridMultilevel"/>
    <w:tmpl w:val="5B94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407A9"/>
    <w:multiLevelType w:val="hybridMultilevel"/>
    <w:tmpl w:val="FCB2E13E"/>
    <w:name w:val="*-Activitiy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F647126"/>
    <w:multiLevelType w:val="hybridMultilevel"/>
    <w:tmpl w:val="3BD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2D38B2"/>
    <w:multiLevelType w:val="hybridMultilevel"/>
    <w:tmpl w:val="B76E6E64"/>
    <w:lvl w:ilvl="0" w:tplc="8E640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CA242F"/>
    <w:multiLevelType w:val="hybridMultilevel"/>
    <w:tmpl w:val="A0F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0B629F"/>
    <w:multiLevelType w:val="hybridMultilevel"/>
    <w:tmpl w:val="6AE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F043D1"/>
    <w:multiLevelType w:val="hybridMultilevel"/>
    <w:tmpl w:val="E1D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891EDC"/>
    <w:multiLevelType w:val="hybridMultilevel"/>
    <w:tmpl w:val="3F9E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5341EE"/>
    <w:multiLevelType w:val="hybridMultilevel"/>
    <w:tmpl w:val="022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BA28A0"/>
    <w:multiLevelType w:val="hybridMultilevel"/>
    <w:tmpl w:val="7EF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4E617A"/>
    <w:multiLevelType w:val="hybridMultilevel"/>
    <w:tmpl w:val="BC2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426B08"/>
    <w:multiLevelType w:val="hybridMultilevel"/>
    <w:tmpl w:val="CEC6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FE5D13"/>
    <w:multiLevelType w:val="hybridMultilevel"/>
    <w:tmpl w:val="62C0FD68"/>
    <w:lvl w:ilvl="0" w:tplc="20ACD5BE">
      <w:start w:val="1"/>
      <w:numFmt w:val="bullet"/>
      <w:pStyle w:val="BULLETSIN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90427B"/>
    <w:multiLevelType w:val="hybridMultilevel"/>
    <w:tmpl w:val="525A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0F464A"/>
    <w:multiLevelType w:val="hybridMultilevel"/>
    <w:tmpl w:val="7D26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170D59"/>
    <w:multiLevelType w:val="hybridMultilevel"/>
    <w:tmpl w:val="9F4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0051DA"/>
    <w:multiLevelType w:val="hybridMultilevel"/>
    <w:tmpl w:val="B6BCC82C"/>
    <w:lvl w:ilvl="0" w:tplc="8242B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317E67"/>
    <w:multiLevelType w:val="hybridMultilevel"/>
    <w:tmpl w:val="EE1AD90A"/>
    <w:name w:val="*-Activitiy22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0B13201"/>
    <w:multiLevelType w:val="hybridMultilevel"/>
    <w:tmpl w:val="405C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2A7421"/>
    <w:multiLevelType w:val="hybridMultilevel"/>
    <w:tmpl w:val="C0AAD7BE"/>
    <w:name w:val="*-Activitiy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4ED29A6"/>
    <w:multiLevelType w:val="hybridMultilevel"/>
    <w:tmpl w:val="0554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CD6652"/>
    <w:multiLevelType w:val="hybridMultilevel"/>
    <w:tmpl w:val="458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FB3367"/>
    <w:multiLevelType w:val="hybridMultilevel"/>
    <w:tmpl w:val="7118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682A64"/>
    <w:multiLevelType w:val="hybridMultilevel"/>
    <w:tmpl w:val="0272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7D6FA9"/>
    <w:multiLevelType w:val="hybridMultilevel"/>
    <w:tmpl w:val="0B8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A6655D"/>
    <w:multiLevelType w:val="hybridMultilevel"/>
    <w:tmpl w:val="871A6490"/>
    <w:lvl w:ilvl="0" w:tplc="644C248E">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48" w15:restartNumberingAfterBreak="0">
    <w:nsid w:val="44E00B40"/>
    <w:multiLevelType w:val="hybridMultilevel"/>
    <w:tmpl w:val="939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ED6DCF"/>
    <w:multiLevelType w:val="hybridMultilevel"/>
    <w:tmpl w:val="DE8C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8C2AC1"/>
    <w:multiLevelType w:val="hybridMultilevel"/>
    <w:tmpl w:val="D646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BA37CF"/>
    <w:multiLevelType w:val="hybridMultilevel"/>
    <w:tmpl w:val="705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363968"/>
    <w:multiLevelType w:val="hybridMultilevel"/>
    <w:tmpl w:val="39BC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066FB4"/>
    <w:multiLevelType w:val="hybridMultilevel"/>
    <w:tmpl w:val="4436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F63939"/>
    <w:multiLevelType w:val="hybridMultilevel"/>
    <w:tmpl w:val="1610DDAC"/>
    <w:lvl w:ilvl="0" w:tplc="8242B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E518BD"/>
    <w:multiLevelType w:val="hybridMultilevel"/>
    <w:tmpl w:val="79C8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3633BA"/>
    <w:multiLevelType w:val="hybridMultilevel"/>
    <w:tmpl w:val="6B44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D6E7A"/>
    <w:multiLevelType w:val="hybridMultilevel"/>
    <w:tmpl w:val="107C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01440B"/>
    <w:multiLevelType w:val="hybridMultilevel"/>
    <w:tmpl w:val="389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0C5897"/>
    <w:multiLevelType w:val="hybridMultilevel"/>
    <w:tmpl w:val="99D85EA8"/>
    <w:lvl w:ilvl="0" w:tplc="B04CD404">
      <w:start w:val="1"/>
      <w:numFmt w:val="bullet"/>
      <w:pStyle w:val="BulletsE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0F3235"/>
    <w:multiLevelType w:val="hybridMultilevel"/>
    <w:tmpl w:val="B494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4D7DAB"/>
    <w:multiLevelType w:val="hybridMultilevel"/>
    <w:tmpl w:val="175ECA90"/>
    <w:lvl w:ilvl="0" w:tplc="8242B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AC31CB"/>
    <w:multiLevelType w:val="hybridMultilevel"/>
    <w:tmpl w:val="E870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2D643D"/>
    <w:multiLevelType w:val="hybridMultilevel"/>
    <w:tmpl w:val="A74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FE2967"/>
    <w:multiLevelType w:val="hybridMultilevel"/>
    <w:tmpl w:val="429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ED4E42"/>
    <w:multiLevelType w:val="hybridMultilevel"/>
    <w:tmpl w:val="18D038A6"/>
    <w:lvl w:ilvl="0" w:tplc="C6821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803841"/>
    <w:multiLevelType w:val="hybridMultilevel"/>
    <w:tmpl w:val="A9CA3D24"/>
    <w:lvl w:ilvl="0" w:tplc="22661B92">
      <w:start w:val="1"/>
      <w:numFmt w:val="bullet"/>
      <w:pStyle w:val="BULLETS"/>
      <w:lvlText w:val=""/>
      <w:lvlJc w:val="left"/>
      <w:pPr>
        <w:ind w:left="1260"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4A16C6"/>
    <w:multiLevelType w:val="multilevel"/>
    <w:tmpl w:val="BCAA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EB1420F"/>
    <w:multiLevelType w:val="hybridMultilevel"/>
    <w:tmpl w:val="0D5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22199F"/>
    <w:multiLevelType w:val="hybridMultilevel"/>
    <w:tmpl w:val="539C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8D74C7"/>
    <w:multiLevelType w:val="hybridMultilevel"/>
    <w:tmpl w:val="B38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394CBA"/>
    <w:multiLevelType w:val="hybridMultilevel"/>
    <w:tmpl w:val="9ED4D21E"/>
    <w:lvl w:ilvl="0" w:tplc="8242B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AA69AF"/>
    <w:multiLevelType w:val="hybridMultilevel"/>
    <w:tmpl w:val="78C0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296CFE"/>
    <w:multiLevelType w:val="hybridMultilevel"/>
    <w:tmpl w:val="497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C730B6"/>
    <w:multiLevelType w:val="hybridMultilevel"/>
    <w:tmpl w:val="0476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87579E"/>
    <w:multiLevelType w:val="hybridMultilevel"/>
    <w:tmpl w:val="0FB618E2"/>
    <w:lvl w:ilvl="0" w:tplc="8242B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4347CD"/>
    <w:multiLevelType w:val="hybridMultilevel"/>
    <w:tmpl w:val="AD6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523D47"/>
    <w:multiLevelType w:val="hybridMultilevel"/>
    <w:tmpl w:val="345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1F41DC"/>
    <w:multiLevelType w:val="hybridMultilevel"/>
    <w:tmpl w:val="944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66"/>
  </w:num>
  <w:num w:numId="4">
    <w:abstractNumId w:val="0"/>
  </w:num>
  <w:num w:numId="5">
    <w:abstractNumId w:val="4"/>
  </w:num>
  <w:num w:numId="6">
    <w:abstractNumId w:val="36"/>
  </w:num>
  <w:num w:numId="7">
    <w:abstractNumId w:val="47"/>
  </w:num>
  <w:num w:numId="8">
    <w:abstractNumId w:val="44"/>
  </w:num>
  <w:num w:numId="9">
    <w:abstractNumId w:val="3"/>
  </w:num>
  <w:num w:numId="10">
    <w:abstractNumId w:val="8"/>
  </w:num>
  <w:num w:numId="11">
    <w:abstractNumId w:val="11"/>
  </w:num>
  <w:num w:numId="12">
    <w:abstractNumId w:val="49"/>
  </w:num>
  <w:num w:numId="13">
    <w:abstractNumId w:val="65"/>
  </w:num>
  <w:num w:numId="14">
    <w:abstractNumId w:val="22"/>
  </w:num>
  <w:num w:numId="15">
    <w:abstractNumId w:val="43"/>
  </w:num>
  <w:num w:numId="16">
    <w:abstractNumId w:val="7"/>
  </w:num>
  <w:num w:numId="17">
    <w:abstractNumId w:val="70"/>
  </w:num>
  <w:num w:numId="18">
    <w:abstractNumId w:val="53"/>
  </w:num>
  <w:num w:numId="19">
    <w:abstractNumId w:val="40"/>
  </w:num>
  <w:num w:numId="20">
    <w:abstractNumId w:val="48"/>
  </w:num>
  <w:num w:numId="21">
    <w:abstractNumId w:val="12"/>
  </w:num>
  <w:num w:numId="22">
    <w:abstractNumId w:val="42"/>
  </w:num>
  <w:num w:numId="23">
    <w:abstractNumId w:val="58"/>
  </w:num>
  <w:num w:numId="24">
    <w:abstractNumId w:val="60"/>
  </w:num>
  <w:num w:numId="25">
    <w:abstractNumId w:val="9"/>
  </w:num>
  <w:num w:numId="26">
    <w:abstractNumId w:val="72"/>
  </w:num>
  <w:num w:numId="27">
    <w:abstractNumId w:val="18"/>
  </w:num>
  <w:num w:numId="28">
    <w:abstractNumId w:val="2"/>
  </w:num>
  <w:num w:numId="29">
    <w:abstractNumId w:val="76"/>
  </w:num>
  <w:num w:numId="30">
    <w:abstractNumId w:val="30"/>
  </w:num>
  <w:num w:numId="31">
    <w:abstractNumId w:val="45"/>
  </w:num>
  <w:num w:numId="32">
    <w:abstractNumId w:val="17"/>
  </w:num>
  <w:num w:numId="33">
    <w:abstractNumId w:val="52"/>
  </w:num>
  <w:num w:numId="34">
    <w:abstractNumId w:val="57"/>
  </w:num>
  <w:num w:numId="35">
    <w:abstractNumId w:val="37"/>
  </w:num>
  <w:num w:numId="36">
    <w:abstractNumId w:val="26"/>
  </w:num>
  <w:num w:numId="37">
    <w:abstractNumId w:val="31"/>
  </w:num>
  <w:num w:numId="38">
    <w:abstractNumId w:val="77"/>
  </w:num>
  <w:num w:numId="39">
    <w:abstractNumId w:val="1"/>
  </w:num>
  <w:num w:numId="40">
    <w:abstractNumId w:val="69"/>
  </w:num>
  <w:num w:numId="41">
    <w:abstractNumId w:val="51"/>
  </w:num>
  <w:num w:numId="42">
    <w:abstractNumId w:val="56"/>
  </w:num>
  <w:num w:numId="43">
    <w:abstractNumId w:val="46"/>
  </w:num>
  <w:num w:numId="44">
    <w:abstractNumId w:val="63"/>
  </w:num>
  <w:num w:numId="45">
    <w:abstractNumId w:val="55"/>
  </w:num>
  <w:num w:numId="46">
    <w:abstractNumId w:val="28"/>
  </w:num>
  <w:num w:numId="47">
    <w:abstractNumId w:val="35"/>
  </w:num>
  <w:num w:numId="48">
    <w:abstractNumId w:val="32"/>
  </w:num>
  <w:num w:numId="49">
    <w:abstractNumId w:val="25"/>
  </w:num>
  <w:num w:numId="50">
    <w:abstractNumId w:val="62"/>
  </w:num>
  <w:num w:numId="51">
    <w:abstractNumId w:val="21"/>
  </w:num>
  <w:num w:numId="52">
    <w:abstractNumId w:val="20"/>
  </w:num>
  <w:num w:numId="53">
    <w:abstractNumId w:val="33"/>
  </w:num>
  <w:num w:numId="54">
    <w:abstractNumId w:val="27"/>
  </w:num>
  <w:num w:numId="55">
    <w:abstractNumId w:val="61"/>
  </w:num>
  <w:num w:numId="56">
    <w:abstractNumId w:val="54"/>
  </w:num>
  <w:num w:numId="57">
    <w:abstractNumId w:val="16"/>
  </w:num>
  <w:num w:numId="58">
    <w:abstractNumId w:val="71"/>
  </w:num>
  <w:num w:numId="59">
    <w:abstractNumId w:val="38"/>
  </w:num>
  <w:num w:numId="60">
    <w:abstractNumId w:val="75"/>
  </w:num>
  <w:num w:numId="61">
    <w:abstractNumId w:val="64"/>
  </w:num>
  <w:num w:numId="62">
    <w:abstractNumId w:val="24"/>
  </w:num>
  <w:num w:numId="63">
    <w:abstractNumId w:val="50"/>
  </w:num>
  <w:num w:numId="64">
    <w:abstractNumId w:val="68"/>
  </w:num>
  <w:num w:numId="65">
    <w:abstractNumId w:val="73"/>
  </w:num>
  <w:num w:numId="66">
    <w:abstractNumId w:val="74"/>
  </w:num>
  <w:num w:numId="67">
    <w:abstractNumId w:val="5"/>
  </w:num>
  <w:num w:numId="68">
    <w:abstractNumId w:val="14"/>
  </w:num>
  <w:num w:numId="69">
    <w:abstractNumId w:val="29"/>
  </w:num>
  <w:num w:numId="70">
    <w:abstractNumId w:val="59"/>
  </w:num>
  <w:num w:numId="71">
    <w:abstractNumId w:val="78"/>
  </w:num>
  <w:num w:numId="72">
    <w:abstractNumId w:val="34"/>
  </w:num>
  <w:num w:numId="73">
    <w:abstractNumId w:val="13"/>
  </w:num>
  <w:num w:numId="74">
    <w:abstractNumId w:val="47"/>
  </w:num>
  <w:num w:numId="75">
    <w:abstractNumId w:val="67"/>
  </w:num>
  <w:num w:numId="76">
    <w:abstractNumId w:val="34"/>
  </w:num>
  <w:num w:numId="77">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33"/>
    <w:rsid w:val="0000024D"/>
    <w:rsid w:val="00001398"/>
    <w:rsid w:val="00001538"/>
    <w:rsid w:val="00001FAA"/>
    <w:rsid w:val="0000247D"/>
    <w:rsid w:val="00002834"/>
    <w:rsid w:val="000038E7"/>
    <w:rsid w:val="000039F9"/>
    <w:rsid w:val="000041A6"/>
    <w:rsid w:val="00004262"/>
    <w:rsid w:val="0000476D"/>
    <w:rsid w:val="00005167"/>
    <w:rsid w:val="0000550F"/>
    <w:rsid w:val="00006677"/>
    <w:rsid w:val="00006761"/>
    <w:rsid w:val="000071B5"/>
    <w:rsid w:val="00007981"/>
    <w:rsid w:val="00011223"/>
    <w:rsid w:val="0001163E"/>
    <w:rsid w:val="00011F41"/>
    <w:rsid w:val="0001222B"/>
    <w:rsid w:val="0001243D"/>
    <w:rsid w:val="000126BE"/>
    <w:rsid w:val="00013568"/>
    <w:rsid w:val="00013C72"/>
    <w:rsid w:val="00013D55"/>
    <w:rsid w:val="00014EC2"/>
    <w:rsid w:val="000160E2"/>
    <w:rsid w:val="00016B8B"/>
    <w:rsid w:val="0002003F"/>
    <w:rsid w:val="00020267"/>
    <w:rsid w:val="00020947"/>
    <w:rsid w:val="00021ECC"/>
    <w:rsid w:val="00022589"/>
    <w:rsid w:val="000238EC"/>
    <w:rsid w:val="000245CF"/>
    <w:rsid w:val="00025BDD"/>
    <w:rsid w:val="000263D7"/>
    <w:rsid w:val="00026501"/>
    <w:rsid w:val="0002657D"/>
    <w:rsid w:val="000266DC"/>
    <w:rsid w:val="00027A76"/>
    <w:rsid w:val="000301DC"/>
    <w:rsid w:val="00030E9A"/>
    <w:rsid w:val="00031E71"/>
    <w:rsid w:val="0003342B"/>
    <w:rsid w:val="0003368B"/>
    <w:rsid w:val="0003444E"/>
    <w:rsid w:val="0003609F"/>
    <w:rsid w:val="00036D3F"/>
    <w:rsid w:val="00037291"/>
    <w:rsid w:val="00037FB5"/>
    <w:rsid w:val="00040B38"/>
    <w:rsid w:val="00040C43"/>
    <w:rsid w:val="00040F35"/>
    <w:rsid w:val="00041318"/>
    <w:rsid w:val="000420C6"/>
    <w:rsid w:val="000422F7"/>
    <w:rsid w:val="00042DE2"/>
    <w:rsid w:val="00043789"/>
    <w:rsid w:val="000440B0"/>
    <w:rsid w:val="00044B69"/>
    <w:rsid w:val="000461BC"/>
    <w:rsid w:val="00046ADC"/>
    <w:rsid w:val="00050732"/>
    <w:rsid w:val="0005215F"/>
    <w:rsid w:val="00053865"/>
    <w:rsid w:val="000538E8"/>
    <w:rsid w:val="00053CD8"/>
    <w:rsid w:val="00054F95"/>
    <w:rsid w:val="00055422"/>
    <w:rsid w:val="00055736"/>
    <w:rsid w:val="00055797"/>
    <w:rsid w:val="00055B56"/>
    <w:rsid w:val="000562F0"/>
    <w:rsid w:val="00056F15"/>
    <w:rsid w:val="000605D3"/>
    <w:rsid w:val="0006070E"/>
    <w:rsid w:val="00060994"/>
    <w:rsid w:val="000617D7"/>
    <w:rsid w:val="00062674"/>
    <w:rsid w:val="0006334F"/>
    <w:rsid w:val="000635ED"/>
    <w:rsid w:val="000643C9"/>
    <w:rsid w:val="00064ACB"/>
    <w:rsid w:val="00065731"/>
    <w:rsid w:val="000659E3"/>
    <w:rsid w:val="00065C96"/>
    <w:rsid w:val="00067963"/>
    <w:rsid w:val="00067966"/>
    <w:rsid w:val="000704D5"/>
    <w:rsid w:val="00070A56"/>
    <w:rsid w:val="00071A66"/>
    <w:rsid w:val="00072366"/>
    <w:rsid w:val="000729BA"/>
    <w:rsid w:val="00072DC5"/>
    <w:rsid w:val="00073F89"/>
    <w:rsid w:val="00077531"/>
    <w:rsid w:val="0007782F"/>
    <w:rsid w:val="00077941"/>
    <w:rsid w:val="0008085E"/>
    <w:rsid w:val="00080A8F"/>
    <w:rsid w:val="00080CFF"/>
    <w:rsid w:val="000813F4"/>
    <w:rsid w:val="00081460"/>
    <w:rsid w:val="00081779"/>
    <w:rsid w:val="0008178F"/>
    <w:rsid w:val="0008227D"/>
    <w:rsid w:val="000829A3"/>
    <w:rsid w:val="00082D32"/>
    <w:rsid w:val="00083E3D"/>
    <w:rsid w:val="000867FB"/>
    <w:rsid w:val="00087151"/>
    <w:rsid w:val="00087644"/>
    <w:rsid w:val="00087AFB"/>
    <w:rsid w:val="00090038"/>
    <w:rsid w:val="00090336"/>
    <w:rsid w:val="0009091F"/>
    <w:rsid w:val="00090BA7"/>
    <w:rsid w:val="00091042"/>
    <w:rsid w:val="00091CE8"/>
    <w:rsid w:val="00092A28"/>
    <w:rsid w:val="00093297"/>
    <w:rsid w:val="0009458E"/>
    <w:rsid w:val="00095832"/>
    <w:rsid w:val="00096F44"/>
    <w:rsid w:val="00097258"/>
    <w:rsid w:val="000973BE"/>
    <w:rsid w:val="0009766A"/>
    <w:rsid w:val="000A04B2"/>
    <w:rsid w:val="000A1F4B"/>
    <w:rsid w:val="000A5D1D"/>
    <w:rsid w:val="000A7D29"/>
    <w:rsid w:val="000A7EA8"/>
    <w:rsid w:val="000B060E"/>
    <w:rsid w:val="000B0B09"/>
    <w:rsid w:val="000B2AF3"/>
    <w:rsid w:val="000B2F9E"/>
    <w:rsid w:val="000B45FC"/>
    <w:rsid w:val="000B4AE5"/>
    <w:rsid w:val="000B65AB"/>
    <w:rsid w:val="000B6B8E"/>
    <w:rsid w:val="000B745F"/>
    <w:rsid w:val="000C0D2D"/>
    <w:rsid w:val="000C195A"/>
    <w:rsid w:val="000C22C7"/>
    <w:rsid w:val="000C2391"/>
    <w:rsid w:val="000C3322"/>
    <w:rsid w:val="000C60F0"/>
    <w:rsid w:val="000C6977"/>
    <w:rsid w:val="000D0037"/>
    <w:rsid w:val="000D006C"/>
    <w:rsid w:val="000D0A5D"/>
    <w:rsid w:val="000D0B36"/>
    <w:rsid w:val="000D1410"/>
    <w:rsid w:val="000D2FF8"/>
    <w:rsid w:val="000D4013"/>
    <w:rsid w:val="000D4C25"/>
    <w:rsid w:val="000D6395"/>
    <w:rsid w:val="000D64CE"/>
    <w:rsid w:val="000D6609"/>
    <w:rsid w:val="000D6867"/>
    <w:rsid w:val="000D6B28"/>
    <w:rsid w:val="000D71C7"/>
    <w:rsid w:val="000D738A"/>
    <w:rsid w:val="000E05A9"/>
    <w:rsid w:val="000E0765"/>
    <w:rsid w:val="000E08E9"/>
    <w:rsid w:val="000E0D97"/>
    <w:rsid w:val="000E1D26"/>
    <w:rsid w:val="000E23A4"/>
    <w:rsid w:val="000E24BD"/>
    <w:rsid w:val="000E282F"/>
    <w:rsid w:val="000E2FEA"/>
    <w:rsid w:val="000E3D3B"/>
    <w:rsid w:val="000E3EAC"/>
    <w:rsid w:val="000E413C"/>
    <w:rsid w:val="000E450D"/>
    <w:rsid w:val="000E4919"/>
    <w:rsid w:val="000E4BE2"/>
    <w:rsid w:val="000E6BC1"/>
    <w:rsid w:val="000E707F"/>
    <w:rsid w:val="000E7E5D"/>
    <w:rsid w:val="000F1979"/>
    <w:rsid w:val="000F22F7"/>
    <w:rsid w:val="000F3517"/>
    <w:rsid w:val="000F36C2"/>
    <w:rsid w:val="000F3B11"/>
    <w:rsid w:val="000F4F56"/>
    <w:rsid w:val="000F5DD0"/>
    <w:rsid w:val="000F5E46"/>
    <w:rsid w:val="000F684D"/>
    <w:rsid w:val="000F6B76"/>
    <w:rsid w:val="000F7C1C"/>
    <w:rsid w:val="001000D0"/>
    <w:rsid w:val="00100A27"/>
    <w:rsid w:val="00100FC8"/>
    <w:rsid w:val="001016BA"/>
    <w:rsid w:val="00101CAC"/>
    <w:rsid w:val="00101FEC"/>
    <w:rsid w:val="0010352E"/>
    <w:rsid w:val="00103C19"/>
    <w:rsid w:val="00103C34"/>
    <w:rsid w:val="00103C97"/>
    <w:rsid w:val="00104AF1"/>
    <w:rsid w:val="00104B44"/>
    <w:rsid w:val="00105130"/>
    <w:rsid w:val="00105258"/>
    <w:rsid w:val="00110E45"/>
    <w:rsid w:val="00110F38"/>
    <w:rsid w:val="001119B0"/>
    <w:rsid w:val="001130D1"/>
    <w:rsid w:val="001132B0"/>
    <w:rsid w:val="001138AB"/>
    <w:rsid w:val="00114466"/>
    <w:rsid w:val="0011462B"/>
    <w:rsid w:val="00114AD2"/>
    <w:rsid w:val="00114CF8"/>
    <w:rsid w:val="00116100"/>
    <w:rsid w:val="0011615A"/>
    <w:rsid w:val="001167FC"/>
    <w:rsid w:val="001169A3"/>
    <w:rsid w:val="00120FA2"/>
    <w:rsid w:val="00120FA3"/>
    <w:rsid w:val="001212AE"/>
    <w:rsid w:val="001214DF"/>
    <w:rsid w:val="00121629"/>
    <w:rsid w:val="00121BD9"/>
    <w:rsid w:val="00121E11"/>
    <w:rsid w:val="00121E7E"/>
    <w:rsid w:val="00123061"/>
    <w:rsid w:val="001241B0"/>
    <w:rsid w:val="0012469F"/>
    <w:rsid w:val="001258B0"/>
    <w:rsid w:val="00125BEB"/>
    <w:rsid w:val="00130094"/>
    <w:rsid w:val="00131D36"/>
    <w:rsid w:val="00132936"/>
    <w:rsid w:val="001332D7"/>
    <w:rsid w:val="00133DDD"/>
    <w:rsid w:val="001340A4"/>
    <w:rsid w:val="001340CF"/>
    <w:rsid w:val="001344E8"/>
    <w:rsid w:val="00134BC6"/>
    <w:rsid w:val="00134D50"/>
    <w:rsid w:val="0013541E"/>
    <w:rsid w:val="00135E83"/>
    <w:rsid w:val="00136728"/>
    <w:rsid w:val="00137030"/>
    <w:rsid w:val="00140522"/>
    <w:rsid w:val="00141395"/>
    <w:rsid w:val="00141564"/>
    <w:rsid w:val="001415A0"/>
    <w:rsid w:val="0014311F"/>
    <w:rsid w:val="00143170"/>
    <w:rsid w:val="00143C13"/>
    <w:rsid w:val="00143DE3"/>
    <w:rsid w:val="0014448F"/>
    <w:rsid w:val="001444E1"/>
    <w:rsid w:val="00144BA8"/>
    <w:rsid w:val="00144FEE"/>
    <w:rsid w:val="00145019"/>
    <w:rsid w:val="00145072"/>
    <w:rsid w:val="00146A30"/>
    <w:rsid w:val="001470E1"/>
    <w:rsid w:val="00147128"/>
    <w:rsid w:val="00147678"/>
    <w:rsid w:val="00150175"/>
    <w:rsid w:val="001502EE"/>
    <w:rsid w:val="0015032A"/>
    <w:rsid w:val="0015167D"/>
    <w:rsid w:val="001520CB"/>
    <w:rsid w:val="001520EE"/>
    <w:rsid w:val="001523DE"/>
    <w:rsid w:val="00152A3A"/>
    <w:rsid w:val="0015508A"/>
    <w:rsid w:val="00155C10"/>
    <w:rsid w:val="00156874"/>
    <w:rsid w:val="00156997"/>
    <w:rsid w:val="00157795"/>
    <w:rsid w:val="00160B5C"/>
    <w:rsid w:val="001625F4"/>
    <w:rsid w:val="001633B1"/>
    <w:rsid w:val="00163508"/>
    <w:rsid w:val="001638AC"/>
    <w:rsid w:val="001638E1"/>
    <w:rsid w:val="001639E9"/>
    <w:rsid w:val="00163F0E"/>
    <w:rsid w:val="00164238"/>
    <w:rsid w:val="00164364"/>
    <w:rsid w:val="0016522A"/>
    <w:rsid w:val="00165371"/>
    <w:rsid w:val="00165E66"/>
    <w:rsid w:val="00166669"/>
    <w:rsid w:val="00167A0A"/>
    <w:rsid w:val="00167B84"/>
    <w:rsid w:val="0017069F"/>
    <w:rsid w:val="001711C3"/>
    <w:rsid w:val="001711F5"/>
    <w:rsid w:val="001711FC"/>
    <w:rsid w:val="00171BDB"/>
    <w:rsid w:val="001724D2"/>
    <w:rsid w:val="00172D4C"/>
    <w:rsid w:val="00173214"/>
    <w:rsid w:val="00174133"/>
    <w:rsid w:val="00174D59"/>
    <w:rsid w:val="00174E4B"/>
    <w:rsid w:val="0017582A"/>
    <w:rsid w:val="0017605F"/>
    <w:rsid w:val="00176C60"/>
    <w:rsid w:val="00176E18"/>
    <w:rsid w:val="00177BBF"/>
    <w:rsid w:val="0018076E"/>
    <w:rsid w:val="001825B7"/>
    <w:rsid w:val="00182E6A"/>
    <w:rsid w:val="0018376B"/>
    <w:rsid w:val="00183BC0"/>
    <w:rsid w:val="00183BE8"/>
    <w:rsid w:val="00183C57"/>
    <w:rsid w:val="00183E93"/>
    <w:rsid w:val="0018467B"/>
    <w:rsid w:val="00185007"/>
    <w:rsid w:val="0018613F"/>
    <w:rsid w:val="001866F1"/>
    <w:rsid w:val="00186793"/>
    <w:rsid w:val="0018697E"/>
    <w:rsid w:val="001875E6"/>
    <w:rsid w:val="00187838"/>
    <w:rsid w:val="00187CD1"/>
    <w:rsid w:val="00190A35"/>
    <w:rsid w:val="00191B9A"/>
    <w:rsid w:val="001931BE"/>
    <w:rsid w:val="00193466"/>
    <w:rsid w:val="00194750"/>
    <w:rsid w:val="001947C2"/>
    <w:rsid w:val="001949B9"/>
    <w:rsid w:val="00194C16"/>
    <w:rsid w:val="001965DA"/>
    <w:rsid w:val="00196DA1"/>
    <w:rsid w:val="001A04EE"/>
    <w:rsid w:val="001A0CDA"/>
    <w:rsid w:val="001A151E"/>
    <w:rsid w:val="001A17CA"/>
    <w:rsid w:val="001A1F09"/>
    <w:rsid w:val="001A3D07"/>
    <w:rsid w:val="001A5404"/>
    <w:rsid w:val="001A661D"/>
    <w:rsid w:val="001A7182"/>
    <w:rsid w:val="001A7492"/>
    <w:rsid w:val="001B0359"/>
    <w:rsid w:val="001B05A8"/>
    <w:rsid w:val="001B0843"/>
    <w:rsid w:val="001B0C0C"/>
    <w:rsid w:val="001B2F6B"/>
    <w:rsid w:val="001B305E"/>
    <w:rsid w:val="001B477B"/>
    <w:rsid w:val="001B4B12"/>
    <w:rsid w:val="001B4B56"/>
    <w:rsid w:val="001B6198"/>
    <w:rsid w:val="001C021B"/>
    <w:rsid w:val="001C06D7"/>
    <w:rsid w:val="001C077D"/>
    <w:rsid w:val="001C0E33"/>
    <w:rsid w:val="001C1440"/>
    <w:rsid w:val="001C1B50"/>
    <w:rsid w:val="001C2555"/>
    <w:rsid w:val="001C317B"/>
    <w:rsid w:val="001C39EC"/>
    <w:rsid w:val="001C48CD"/>
    <w:rsid w:val="001C4A7F"/>
    <w:rsid w:val="001C5B3D"/>
    <w:rsid w:val="001C6566"/>
    <w:rsid w:val="001C6640"/>
    <w:rsid w:val="001C7D34"/>
    <w:rsid w:val="001D154E"/>
    <w:rsid w:val="001D197A"/>
    <w:rsid w:val="001D1FBF"/>
    <w:rsid w:val="001D222B"/>
    <w:rsid w:val="001D315E"/>
    <w:rsid w:val="001D335D"/>
    <w:rsid w:val="001D40DB"/>
    <w:rsid w:val="001D40E2"/>
    <w:rsid w:val="001D4890"/>
    <w:rsid w:val="001D5955"/>
    <w:rsid w:val="001D6188"/>
    <w:rsid w:val="001D6B21"/>
    <w:rsid w:val="001D70CE"/>
    <w:rsid w:val="001D7643"/>
    <w:rsid w:val="001D7B9E"/>
    <w:rsid w:val="001E32F6"/>
    <w:rsid w:val="001E463B"/>
    <w:rsid w:val="001E46DA"/>
    <w:rsid w:val="001E4775"/>
    <w:rsid w:val="001E6A87"/>
    <w:rsid w:val="001E721D"/>
    <w:rsid w:val="001E7F5F"/>
    <w:rsid w:val="001F099C"/>
    <w:rsid w:val="001F099D"/>
    <w:rsid w:val="001F09A1"/>
    <w:rsid w:val="001F0B01"/>
    <w:rsid w:val="001F0E5A"/>
    <w:rsid w:val="001F0FF8"/>
    <w:rsid w:val="001F1496"/>
    <w:rsid w:val="001F1DC6"/>
    <w:rsid w:val="001F3605"/>
    <w:rsid w:val="001F37B5"/>
    <w:rsid w:val="001F47B9"/>
    <w:rsid w:val="001F505E"/>
    <w:rsid w:val="001F5564"/>
    <w:rsid w:val="001F5DD7"/>
    <w:rsid w:val="001F65BB"/>
    <w:rsid w:val="001F66A7"/>
    <w:rsid w:val="001F66C6"/>
    <w:rsid w:val="001F6FC5"/>
    <w:rsid w:val="001F7477"/>
    <w:rsid w:val="001F79AD"/>
    <w:rsid w:val="001F7ADE"/>
    <w:rsid w:val="00200949"/>
    <w:rsid w:val="00200BA0"/>
    <w:rsid w:val="0020148C"/>
    <w:rsid w:val="00201794"/>
    <w:rsid w:val="00201A83"/>
    <w:rsid w:val="00202FBF"/>
    <w:rsid w:val="0020487A"/>
    <w:rsid w:val="00204B9A"/>
    <w:rsid w:val="00205695"/>
    <w:rsid w:val="00205A41"/>
    <w:rsid w:val="00205B2E"/>
    <w:rsid w:val="002078B0"/>
    <w:rsid w:val="00207CCF"/>
    <w:rsid w:val="00207D7C"/>
    <w:rsid w:val="00210F69"/>
    <w:rsid w:val="00211AD2"/>
    <w:rsid w:val="00211BA0"/>
    <w:rsid w:val="00211C8E"/>
    <w:rsid w:val="002136FE"/>
    <w:rsid w:val="002137D3"/>
    <w:rsid w:val="00213D8B"/>
    <w:rsid w:val="00214BA2"/>
    <w:rsid w:val="00214ECB"/>
    <w:rsid w:val="002150BA"/>
    <w:rsid w:val="00215102"/>
    <w:rsid w:val="00215644"/>
    <w:rsid w:val="002156AA"/>
    <w:rsid w:val="00216CCD"/>
    <w:rsid w:val="00216DD8"/>
    <w:rsid w:val="00217662"/>
    <w:rsid w:val="002204EA"/>
    <w:rsid w:val="0022144B"/>
    <w:rsid w:val="0022168F"/>
    <w:rsid w:val="002216A0"/>
    <w:rsid w:val="00221792"/>
    <w:rsid w:val="00221D69"/>
    <w:rsid w:val="002224A8"/>
    <w:rsid w:val="00222B4A"/>
    <w:rsid w:val="002231E5"/>
    <w:rsid w:val="00223234"/>
    <w:rsid w:val="002232BC"/>
    <w:rsid w:val="0022345F"/>
    <w:rsid w:val="002234D1"/>
    <w:rsid w:val="0022406A"/>
    <w:rsid w:val="0022457F"/>
    <w:rsid w:val="00224742"/>
    <w:rsid w:val="0022551A"/>
    <w:rsid w:val="0022552D"/>
    <w:rsid w:val="002259D5"/>
    <w:rsid w:val="00225AC8"/>
    <w:rsid w:val="00226941"/>
    <w:rsid w:val="00226CBB"/>
    <w:rsid w:val="00227E17"/>
    <w:rsid w:val="00230681"/>
    <w:rsid w:val="00230CC0"/>
    <w:rsid w:val="002315AB"/>
    <w:rsid w:val="00232017"/>
    <w:rsid w:val="00233DE3"/>
    <w:rsid w:val="002343CC"/>
    <w:rsid w:val="0023516F"/>
    <w:rsid w:val="00235B57"/>
    <w:rsid w:val="00235D5E"/>
    <w:rsid w:val="00237136"/>
    <w:rsid w:val="002371BF"/>
    <w:rsid w:val="00237315"/>
    <w:rsid w:val="00240973"/>
    <w:rsid w:val="00240B7B"/>
    <w:rsid w:val="00241A5E"/>
    <w:rsid w:val="00241DF5"/>
    <w:rsid w:val="00242F8B"/>
    <w:rsid w:val="00243779"/>
    <w:rsid w:val="00243DF5"/>
    <w:rsid w:val="00244499"/>
    <w:rsid w:val="002448A6"/>
    <w:rsid w:val="002455B7"/>
    <w:rsid w:val="00245896"/>
    <w:rsid w:val="0024642D"/>
    <w:rsid w:val="00246CC7"/>
    <w:rsid w:val="00246F58"/>
    <w:rsid w:val="00246FC4"/>
    <w:rsid w:val="002509F5"/>
    <w:rsid w:val="00250D15"/>
    <w:rsid w:val="00251D65"/>
    <w:rsid w:val="0025233B"/>
    <w:rsid w:val="00253296"/>
    <w:rsid w:val="002555FC"/>
    <w:rsid w:val="00255D81"/>
    <w:rsid w:val="00255E89"/>
    <w:rsid w:val="00255F93"/>
    <w:rsid w:val="00256097"/>
    <w:rsid w:val="002562CA"/>
    <w:rsid w:val="00257243"/>
    <w:rsid w:val="00257C30"/>
    <w:rsid w:val="00257C53"/>
    <w:rsid w:val="00257E8B"/>
    <w:rsid w:val="00260F94"/>
    <w:rsid w:val="00262096"/>
    <w:rsid w:val="002621DB"/>
    <w:rsid w:val="0026270E"/>
    <w:rsid w:val="002632A4"/>
    <w:rsid w:val="00264770"/>
    <w:rsid w:val="002647CE"/>
    <w:rsid w:val="00264AF4"/>
    <w:rsid w:val="00264B48"/>
    <w:rsid w:val="00265608"/>
    <w:rsid w:val="00265B53"/>
    <w:rsid w:val="002661C3"/>
    <w:rsid w:val="002661E3"/>
    <w:rsid w:val="0026621F"/>
    <w:rsid w:val="002667FD"/>
    <w:rsid w:val="00266E2B"/>
    <w:rsid w:val="0026780F"/>
    <w:rsid w:val="00267D73"/>
    <w:rsid w:val="00270771"/>
    <w:rsid w:val="00270FFC"/>
    <w:rsid w:val="002713BE"/>
    <w:rsid w:val="002715AA"/>
    <w:rsid w:val="00271C02"/>
    <w:rsid w:val="00272006"/>
    <w:rsid w:val="002722DB"/>
    <w:rsid w:val="00273724"/>
    <w:rsid w:val="002744EE"/>
    <w:rsid w:val="00274F2D"/>
    <w:rsid w:val="00275142"/>
    <w:rsid w:val="00276382"/>
    <w:rsid w:val="00276E54"/>
    <w:rsid w:val="00277B9A"/>
    <w:rsid w:val="0028001A"/>
    <w:rsid w:val="00280571"/>
    <w:rsid w:val="00280A17"/>
    <w:rsid w:val="00281D1F"/>
    <w:rsid w:val="00282174"/>
    <w:rsid w:val="00282DAB"/>
    <w:rsid w:val="00283BDB"/>
    <w:rsid w:val="00283DE1"/>
    <w:rsid w:val="00284BA2"/>
    <w:rsid w:val="002851B9"/>
    <w:rsid w:val="0028523E"/>
    <w:rsid w:val="0028525B"/>
    <w:rsid w:val="00286034"/>
    <w:rsid w:val="002861BC"/>
    <w:rsid w:val="00287CAF"/>
    <w:rsid w:val="00291448"/>
    <w:rsid w:val="00291EFB"/>
    <w:rsid w:val="002921A7"/>
    <w:rsid w:val="0029234B"/>
    <w:rsid w:val="00292472"/>
    <w:rsid w:val="00292488"/>
    <w:rsid w:val="00294C4D"/>
    <w:rsid w:val="002951E2"/>
    <w:rsid w:val="0029532C"/>
    <w:rsid w:val="00297EF4"/>
    <w:rsid w:val="002A00D4"/>
    <w:rsid w:val="002A066F"/>
    <w:rsid w:val="002A0D4E"/>
    <w:rsid w:val="002A0E2A"/>
    <w:rsid w:val="002A0F46"/>
    <w:rsid w:val="002A0FFD"/>
    <w:rsid w:val="002A14FC"/>
    <w:rsid w:val="002A1E5C"/>
    <w:rsid w:val="002A2055"/>
    <w:rsid w:val="002A44BF"/>
    <w:rsid w:val="002A4658"/>
    <w:rsid w:val="002A4FDB"/>
    <w:rsid w:val="002A52D3"/>
    <w:rsid w:val="002A5370"/>
    <w:rsid w:val="002A56D2"/>
    <w:rsid w:val="002A65B6"/>
    <w:rsid w:val="002A6D43"/>
    <w:rsid w:val="002A766E"/>
    <w:rsid w:val="002B01B6"/>
    <w:rsid w:val="002B0958"/>
    <w:rsid w:val="002B211C"/>
    <w:rsid w:val="002B2874"/>
    <w:rsid w:val="002B2D31"/>
    <w:rsid w:val="002B4304"/>
    <w:rsid w:val="002B4890"/>
    <w:rsid w:val="002B4A18"/>
    <w:rsid w:val="002B5D45"/>
    <w:rsid w:val="002B5E9C"/>
    <w:rsid w:val="002B6352"/>
    <w:rsid w:val="002B67C6"/>
    <w:rsid w:val="002B68B7"/>
    <w:rsid w:val="002B6E0C"/>
    <w:rsid w:val="002B6EE5"/>
    <w:rsid w:val="002B762E"/>
    <w:rsid w:val="002B769C"/>
    <w:rsid w:val="002B78CE"/>
    <w:rsid w:val="002C001D"/>
    <w:rsid w:val="002C0949"/>
    <w:rsid w:val="002C0CF1"/>
    <w:rsid w:val="002C0E98"/>
    <w:rsid w:val="002C1331"/>
    <w:rsid w:val="002C1715"/>
    <w:rsid w:val="002C1A1C"/>
    <w:rsid w:val="002C1A2B"/>
    <w:rsid w:val="002C211B"/>
    <w:rsid w:val="002C2407"/>
    <w:rsid w:val="002C3941"/>
    <w:rsid w:val="002C41EB"/>
    <w:rsid w:val="002C62CC"/>
    <w:rsid w:val="002D0398"/>
    <w:rsid w:val="002D06CD"/>
    <w:rsid w:val="002D09B4"/>
    <w:rsid w:val="002D0B8F"/>
    <w:rsid w:val="002D1669"/>
    <w:rsid w:val="002D1F07"/>
    <w:rsid w:val="002D21FD"/>
    <w:rsid w:val="002D2CC9"/>
    <w:rsid w:val="002D2E85"/>
    <w:rsid w:val="002D4241"/>
    <w:rsid w:val="002D4985"/>
    <w:rsid w:val="002D50E2"/>
    <w:rsid w:val="002D5238"/>
    <w:rsid w:val="002D5402"/>
    <w:rsid w:val="002D5A25"/>
    <w:rsid w:val="002D5BC6"/>
    <w:rsid w:val="002D5F69"/>
    <w:rsid w:val="002D6E6E"/>
    <w:rsid w:val="002D7933"/>
    <w:rsid w:val="002D79DC"/>
    <w:rsid w:val="002E0067"/>
    <w:rsid w:val="002E0B12"/>
    <w:rsid w:val="002E1112"/>
    <w:rsid w:val="002E13F6"/>
    <w:rsid w:val="002E145E"/>
    <w:rsid w:val="002E1B50"/>
    <w:rsid w:val="002E205D"/>
    <w:rsid w:val="002E217E"/>
    <w:rsid w:val="002E30A3"/>
    <w:rsid w:val="002E372D"/>
    <w:rsid w:val="002E3977"/>
    <w:rsid w:val="002E3F37"/>
    <w:rsid w:val="002E5EC8"/>
    <w:rsid w:val="002E603D"/>
    <w:rsid w:val="002E678A"/>
    <w:rsid w:val="002F2150"/>
    <w:rsid w:val="002F2AA8"/>
    <w:rsid w:val="002F3442"/>
    <w:rsid w:val="002F36DD"/>
    <w:rsid w:val="002F3FBC"/>
    <w:rsid w:val="002F461C"/>
    <w:rsid w:val="002F47C8"/>
    <w:rsid w:val="002F5537"/>
    <w:rsid w:val="002F6AC0"/>
    <w:rsid w:val="002F7E7A"/>
    <w:rsid w:val="0030005D"/>
    <w:rsid w:val="00300E27"/>
    <w:rsid w:val="00301C57"/>
    <w:rsid w:val="00301CF6"/>
    <w:rsid w:val="0030222A"/>
    <w:rsid w:val="0030313F"/>
    <w:rsid w:val="003045E3"/>
    <w:rsid w:val="0030489D"/>
    <w:rsid w:val="00305068"/>
    <w:rsid w:val="00306E73"/>
    <w:rsid w:val="00307253"/>
    <w:rsid w:val="00310400"/>
    <w:rsid w:val="00310587"/>
    <w:rsid w:val="00310983"/>
    <w:rsid w:val="00310FE1"/>
    <w:rsid w:val="003111B6"/>
    <w:rsid w:val="00311801"/>
    <w:rsid w:val="00312019"/>
    <w:rsid w:val="0031275B"/>
    <w:rsid w:val="00312A7B"/>
    <w:rsid w:val="00312AC7"/>
    <w:rsid w:val="00313A13"/>
    <w:rsid w:val="00313C68"/>
    <w:rsid w:val="003148B8"/>
    <w:rsid w:val="003158A5"/>
    <w:rsid w:val="003158AB"/>
    <w:rsid w:val="00315C7D"/>
    <w:rsid w:val="00316D91"/>
    <w:rsid w:val="00317E75"/>
    <w:rsid w:val="0032124B"/>
    <w:rsid w:val="003212D9"/>
    <w:rsid w:val="00321451"/>
    <w:rsid w:val="00321B41"/>
    <w:rsid w:val="003229BB"/>
    <w:rsid w:val="00322C68"/>
    <w:rsid w:val="00322DDE"/>
    <w:rsid w:val="00323650"/>
    <w:rsid w:val="00324C9E"/>
    <w:rsid w:val="00324D30"/>
    <w:rsid w:val="00324EFE"/>
    <w:rsid w:val="0032511C"/>
    <w:rsid w:val="003253EE"/>
    <w:rsid w:val="0032559F"/>
    <w:rsid w:val="00325A51"/>
    <w:rsid w:val="00326F23"/>
    <w:rsid w:val="00327697"/>
    <w:rsid w:val="00330D3B"/>
    <w:rsid w:val="00331482"/>
    <w:rsid w:val="00332CC8"/>
    <w:rsid w:val="00333CA9"/>
    <w:rsid w:val="00334000"/>
    <w:rsid w:val="00336193"/>
    <w:rsid w:val="00336A8E"/>
    <w:rsid w:val="00341326"/>
    <w:rsid w:val="0034134C"/>
    <w:rsid w:val="00341709"/>
    <w:rsid w:val="00341FF0"/>
    <w:rsid w:val="00342C24"/>
    <w:rsid w:val="00342CCD"/>
    <w:rsid w:val="00343069"/>
    <w:rsid w:val="003440A9"/>
    <w:rsid w:val="003441C2"/>
    <w:rsid w:val="003443D5"/>
    <w:rsid w:val="00344DA3"/>
    <w:rsid w:val="00345203"/>
    <w:rsid w:val="00345BF4"/>
    <w:rsid w:val="00345CD9"/>
    <w:rsid w:val="00346370"/>
    <w:rsid w:val="0034747A"/>
    <w:rsid w:val="00347BC7"/>
    <w:rsid w:val="00350335"/>
    <w:rsid w:val="0035034C"/>
    <w:rsid w:val="0035144B"/>
    <w:rsid w:val="003519C9"/>
    <w:rsid w:val="00352E5F"/>
    <w:rsid w:val="00354063"/>
    <w:rsid w:val="003552A5"/>
    <w:rsid w:val="0035547D"/>
    <w:rsid w:val="003557D1"/>
    <w:rsid w:val="003569F6"/>
    <w:rsid w:val="00356A88"/>
    <w:rsid w:val="00356EEF"/>
    <w:rsid w:val="00357EFD"/>
    <w:rsid w:val="003600B8"/>
    <w:rsid w:val="00360CE3"/>
    <w:rsid w:val="0036177A"/>
    <w:rsid w:val="0036177C"/>
    <w:rsid w:val="00361DC3"/>
    <w:rsid w:val="003620AB"/>
    <w:rsid w:val="00362BE9"/>
    <w:rsid w:val="00364299"/>
    <w:rsid w:val="003662D0"/>
    <w:rsid w:val="003665A0"/>
    <w:rsid w:val="003668FE"/>
    <w:rsid w:val="003669BD"/>
    <w:rsid w:val="00366F24"/>
    <w:rsid w:val="003679E0"/>
    <w:rsid w:val="00367E78"/>
    <w:rsid w:val="00367EDC"/>
    <w:rsid w:val="0037021F"/>
    <w:rsid w:val="00370E18"/>
    <w:rsid w:val="00370EFF"/>
    <w:rsid w:val="003716E9"/>
    <w:rsid w:val="00371B97"/>
    <w:rsid w:val="003723C9"/>
    <w:rsid w:val="003732FD"/>
    <w:rsid w:val="00374512"/>
    <w:rsid w:val="003748D5"/>
    <w:rsid w:val="00374A71"/>
    <w:rsid w:val="0037530E"/>
    <w:rsid w:val="0037539A"/>
    <w:rsid w:val="00375D4D"/>
    <w:rsid w:val="00376359"/>
    <w:rsid w:val="00376713"/>
    <w:rsid w:val="003767E1"/>
    <w:rsid w:val="00377930"/>
    <w:rsid w:val="00380C9A"/>
    <w:rsid w:val="00380D44"/>
    <w:rsid w:val="003814FE"/>
    <w:rsid w:val="00381627"/>
    <w:rsid w:val="003816F6"/>
    <w:rsid w:val="003818C7"/>
    <w:rsid w:val="00381AAC"/>
    <w:rsid w:val="0038263D"/>
    <w:rsid w:val="0038275C"/>
    <w:rsid w:val="00383271"/>
    <w:rsid w:val="003834C1"/>
    <w:rsid w:val="00385050"/>
    <w:rsid w:val="00385D41"/>
    <w:rsid w:val="00386A52"/>
    <w:rsid w:val="00387D11"/>
    <w:rsid w:val="0039006A"/>
    <w:rsid w:val="0039041F"/>
    <w:rsid w:val="00391373"/>
    <w:rsid w:val="0039174C"/>
    <w:rsid w:val="00391D84"/>
    <w:rsid w:val="00392CDA"/>
    <w:rsid w:val="00392F09"/>
    <w:rsid w:val="003933D7"/>
    <w:rsid w:val="003944F8"/>
    <w:rsid w:val="00394AD8"/>
    <w:rsid w:val="00395B12"/>
    <w:rsid w:val="00395CFB"/>
    <w:rsid w:val="00396364"/>
    <w:rsid w:val="003975E3"/>
    <w:rsid w:val="00397C4E"/>
    <w:rsid w:val="003A0161"/>
    <w:rsid w:val="003A0F1B"/>
    <w:rsid w:val="003A23FB"/>
    <w:rsid w:val="003A3116"/>
    <w:rsid w:val="003A38B8"/>
    <w:rsid w:val="003A3DEA"/>
    <w:rsid w:val="003A4208"/>
    <w:rsid w:val="003A4AA6"/>
    <w:rsid w:val="003A52C5"/>
    <w:rsid w:val="003A5B82"/>
    <w:rsid w:val="003A61E2"/>
    <w:rsid w:val="003A6FDD"/>
    <w:rsid w:val="003A7A87"/>
    <w:rsid w:val="003B0C75"/>
    <w:rsid w:val="003B0F48"/>
    <w:rsid w:val="003B1CA8"/>
    <w:rsid w:val="003B20DB"/>
    <w:rsid w:val="003B3B6E"/>
    <w:rsid w:val="003B3BD8"/>
    <w:rsid w:val="003B4B50"/>
    <w:rsid w:val="003B5BF4"/>
    <w:rsid w:val="003B63EE"/>
    <w:rsid w:val="003B6C3F"/>
    <w:rsid w:val="003B6E6E"/>
    <w:rsid w:val="003B7A67"/>
    <w:rsid w:val="003C01BB"/>
    <w:rsid w:val="003C0D0F"/>
    <w:rsid w:val="003C0F38"/>
    <w:rsid w:val="003C1E57"/>
    <w:rsid w:val="003C1E6A"/>
    <w:rsid w:val="003C2E24"/>
    <w:rsid w:val="003C317F"/>
    <w:rsid w:val="003C418B"/>
    <w:rsid w:val="003C5443"/>
    <w:rsid w:val="003C562B"/>
    <w:rsid w:val="003C5C04"/>
    <w:rsid w:val="003C6702"/>
    <w:rsid w:val="003C69B4"/>
    <w:rsid w:val="003C7A53"/>
    <w:rsid w:val="003D05BB"/>
    <w:rsid w:val="003D0D64"/>
    <w:rsid w:val="003D0EA3"/>
    <w:rsid w:val="003D103B"/>
    <w:rsid w:val="003D1590"/>
    <w:rsid w:val="003D1E29"/>
    <w:rsid w:val="003D20E0"/>
    <w:rsid w:val="003D227A"/>
    <w:rsid w:val="003D2395"/>
    <w:rsid w:val="003D2BCA"/>
    <w:rsid w:val="003D3FE2"/>
    <w:rsid w:val="003D44A2"/>
    <w:rsid w:val="003D4596"/>
    <w:rsid w:val="003D4CCA"/>
    <w:rsid w:val="003D5544"/>
    <w:rsid w:val="003D7111"/>
    <w:rsid w:val="003D789B"/>
    <w:rsid w:val="003E05DC"/>
    <w:rsid w:val="003E1F4A"/>
    <w:rsid w:val="003E1FFB"/>
    <w:rsid w:val="003E289A"/>
    <w:rsid w:val="003E2F61"/>
    <w:rsid w:val="003E323F"/>
    <w:rsid w:val="003E437F"/>
    <w:rsid w:val="003E4AF5"/>
    <w:rsid w:val="003E5069"/>
    <w:rsid w:val="003E6887"/>
    <w:rsid w:val="003E79DE"/>
    <w:rsid w:val="003F0CB9"/>
    <w:rsid w:val="003F168A"/>
    <w:rsid w:val="003F21F9"/>
    <w:rsid w:val="003F2BBA"/>
    <w:rsid w:val="003F410D"/>
    <w:rsid w:val="003F51D4"/>
    <w:rsid w:val="003F5471"/>
    <w:rsid w:val="003F5DE8"/>
    <w:rsid w:val="003F6992"/>
    <w:rsid w:val="003F6E31"/>
    <w:rsid w:val="00401E03"/>
    <w:rsid w:val="00402442"/>
    <w:rsid w:val="0040248C"/>
    <w:rsid w:val="00402C73"/>
    <w:rsid w:val="0040349A"/>
    <w:rsid w:val="00403B64"/>
    <w:rsid w:val="00404A93"/>
    <w:rsid w:val="0040581E"/>
    <w:rsid w:val="00405969"/>
    <w:rsid w:val="0040643C"/>
    <w:rsid w:val="00406DA5"/>
    <w:rsid w:val="00407DE6"/>
    <w:rsid w:val="00411117"/>
    <w:rsid w:val="00411A0A"/>
    <w:rsid w:val="00412C79"/>
    <w:rsid w:val="00412C9E"/>
    <w:rsid w:val="0041373A"/>
    <w:rsid w:val="0041379A"/>
    <w:rsid w:val="00413AF6"/>
    <w:rsid w:val="00415317"/>
    <w:rsid w:val="0041557A"/>
    <w:rsid w:val="00415C22"/>
    <w:rsid w:val="0041615E"/>
    <w:rsid w:val="00416633"/>
    <w:rsid w:val="00416D20"/>
    <w:rsid w:val="004203E3"/>
    <w:rsid w:val="00420838"/>
    <w:rsid w:val="00422DC0"/>
    <w:rsid w:val="00423142"/>
    <w:rsid w:val="00423274"/>
    <w:rsid w:val="00423E2B"/>
    <w:rsid w:val="004266E9"/>
    <w:rsid w:val="00426DC6"/>
    <w:rsid w:val="004307AD"/>
    <w:rsid w:val="0043094A"/>
    <w:rsid w:val="00430C88"/>
    <w:rsid w:val="004311F8"/>
    <w:rsid w:val="004318D8"/>
    <w:rsid w:val="00432175"/>
    <w:rsid w:val="0043269A"/>
    <w:rsid w:val="00432866"/>
    <w:rsid w:val="0043313A"/>
    <w:rsid w:val="0043314A"/>
    <w:rsid w:val="00434284"/>
    <w:rsid w:val="0043585A"/>
    <w:rsid w:val="00435B0F"/>
    <w:rsid w:val="00435B5A"/>
    <w:rsid w:val="00436975"/>
    <w:rsid w:val="0043712A"/>
    <w:rsid w:val="0043734D"/>
    <w:rsid w:val="00437557"/>
    <w:rsid w:val="0043771D"/>
    <w:rsid w:val="0044040B"/>
    <w:rsid w:val="004407FE"/>
    <w:rsid w:val="00441B1E"/>
    <w:rsid w:val="00441F75"/>
    <w:rsid w:val="00443064"/>
    <w:rsid w:val="00443EDD"/>
    <w:rsid w:val="00443FF8"/>
    <w:rsid w:val="0044438F"/>
    <w:rsid w:val="004451F9"/>
    <w:rsid w:val="00445587"/>
    <w:rsid w:val="00446007"/>
    <w:rsid w:val="0044675B"/>
    <w:rsid w:val="004467D0"/>
    <w:rsid w:val="004501B4"/>
    <w:rsid w:val="004507F6"/>
    <w:rsid w:val="004510A5"/>
    <w:rsid w:val="004512AB"/>
    <w:rsid w:val="00452F1F"/>
    <w:rsid w:val="0045367A"/>
    <w:rsid w:val="00455314"/>
    <w:rsid w:val="00455A2B"/>
    <w:rsid w:val="00455D13"/>
    <w:rsid w:val="00455EBD"/>
    <w:rsid w:val="00457678"/>
    <w:rsid w:val="004577DE"/>
    <w:rsid w:val="00460E93"/>
    <w:rsid w:val="004615AA"/>
    <w:rsid w:val="00461A55"/>
    <w:rsid w:val="004624DE"/>
    <w:rsid w:val="0046254C"/>
    <w:rsid w:val="004633A2"/>
    <w:rsid w:val="00463681"/>
    <w:rsid w:val="00463EE0"/>
    <w:rsid w:val="00464F7E"/>
    <w:rsid w:val="004654A8"/>
    <w:rsid w:val="0046660D"/>
    <w:rsid w:val="00466CF2"/>
    <w:rsid w:val="00466F27"/>
    <w:rsid w:val="00467865"/>
    <w:rsid w:val="0047053A"/>
    <w:rsid w:val="00473415"/>
    <w:rsid w:val="00473B8F"/>
    <w:rsid w:val="00475879"/>
    <w:rsid w:val="00476D9A"/>
    <w:rsid w:val="004779B4"/>
    <w:rsid w:val="004802AD"/>
    <w:rsid w:val="00481084"/>
    <w:rsid w:val="0048114D"/>
    <w:rsid w:val="0048278B"/>
    <w:rsid w:val="00482B23"/>
    <w:rsid w:val="00482CA4"/>
    <w:rsid w:val="00483B41"/>
    <w:rsid w:val="00483CAD"/>
    <w:rsid w:val="00483D40"/>
    <w:rsid w:val="004843FC"/>
    <w:rsid w:val="004859CD"/>
    <w:rsid w:val="00486F4F"/>
    <w:rsid w:val="00490408"/>
    <w:rsid w:val="00490C19"/>
    <w:rsid w:val="0049129B"/>
    <w:rsid w:val="0049271C"/>
    <w:rsid w:val="004927F9"/>
    <w:rsid w:val="00492B95"/>
    <w:rsid w:val="004937B8"/>
    <w:rsid w:val="00494378"/>
    <w:rsid w:val="004958EF"/>
    <w:rsid w:val="0049736B"/>
    <w:rsid w:val="00497418"/>
    <w:rsid w:val="0049741E"/>
    <w:rsid w:val="004A0BA2"/>
    <w:rsid w:val="004A16AF"/>
    <w:rsid w:val="004A283F"/>
    <w:rsid w:val="004A2936"/>
    <w:rsid w:val="004A3B53"/>
    <w:rsid w:val="004A467C"/>
    <w:rsid w:val="004A47F1"/>
    <w:rsid w:val="004A5578"/>
    <w:rsid w:val="004A5A4B"/>
    <w:rsid w:val="004A5D8E"/>
    <w:rsid w:val="004A6232"/>
    <w:rsid w:val="004A66E1"/>
    <w:rsid w:val="004A78DE"/>
    <w:rsid w:val="004B0081"/>
    <w:rsid w:val="004B025C"/>
    <w:rsid w:val="004B0308"/>
    <w:rsid w:val="004B098E"/>
    <w:rsid w:val="004B1195"/>
    <w:rsid w:val="004B170E"/>
    <w:rsid w:val="004B1A54"/>
    <w:rsid w:val="004B34DB"/>
    <w:rsid w:val="004B3CDA"/>
    <w:rsid w:val="004B445C"/>
    <w:rsid w:val="004B456C"/>
    <w:rsid w:val="004B4AB8"/>
    <w:rsid w:val="004B4E0E"/>
    <w:rsid w:val="004B5282"/>
    <w:rsid w:val="004B57BF"/>
    <w:rsid w:val="004B5D68"/>
    <w:rsid w:val="004B60FA"/>
    <w:rsid w:val="004B6A36"/>
    <w:rsid w:val="004B719A"/>
    <w:rsid w:val="004B7351"/>
    <w:rsid w:val="004C05D1"/>
    <w:rsid w:val="004C0AAE"/>
    <w:rsid w:val="004C0D9B"/>
    <w:rsid w:val="004C0FF0"/>
    <w:rsid w:val="004C1067"/>
    <w:rsid w:val="004C1325"/>
    <w:rsid w:val="004C1A75"/>
    <w:rsid w:val="004C393A"/>
    <w:rsid w:val="004C3AD5"/>
    <w:rsid w:val="004C4546"/>
    <w:rsid w:val="004C61AD"/>
    <w:rsid w:val="004C6EC5"/>
    <w:rsid w:val="004C767D"/>
    <w:rsid w:val="004C7AA7"/>
    <w:rsid w:val="004D1A5C"/>
    <w:rsid w:val="004D1BDB"/>
    <w:rsid w:val="004D4C45"/>
    <w:rsid w:val="004D51E9"/>
    <w:rsid w:val="004D5590"/>
    <w:rsid w:val="004D5F9A"/>
    <w:rsid w:val="004D6391"/>
    <w:rsid w:val="004D7485"/>
    <w:rsid w:val="004D7E3E"/>
    <w:rsid w:val="004D7F14"/>
    <w:rsid w:val="004E03B5"/>
    <w:rsid w:val="004E0892"/>
    <w:rsid w:val="004E3581"/>
    <w:rsid w:val="004E54EF"/>
    <w:rsid w:val="004E6187"/>
    <w:rsid w:val="004E6A15"/>
    <w:rsid w:val="004E7B6D"/>
    <w:rsid w:val="004E7C77"/>
    <w:rsid w:val="004F2168"/>
    <w:rsid w:val="004F24FC"/>
    <w:rsid w:val="004F2B4B"/>
    <w:rsid w:val="004F3093"/>
    <w:rsid w:val="004F34EB"/>
    <w:rsid w:val="004F4712"/>
    <w:rsid w:val="004F52AF"/>
    <w:rsid w:val="004F5F78"/>
    <w:rsid w:val="004F6929"/>
    <w:rsid w:val="004F6BB7"/>
    <w:rsid w:val="005005CE"/>
    <w:rsid w:val="00500E59"/>
    <w:rsid w:val="005012D9"/>
    <w:rsid w:val="0050242D"/>
    <w:rsid w:val="005039FC"/>
    <w:rsid w:val="0050413D"/>
    <w:rsid w:val="005047FD"/>
    <w:rsid w:val="00504A8C"/>
    <w:rsid w:val="00505284"/>
    <w:rsid w:val="00505E44"/>
    <w:rsid w:val="00507AEF"/>
    <w:rsid w:val="005109ED"/>
    <w:rsid w:val="0051193A"/>
    <w:rsid w:val="00514B02"/>
    <w:rsid w:val="00514F4D"/>
    <w:rsid w:val="00515266"/>
    <w:rsid w:val="00515381"/>
    <w:rsid w:val="00515E91"/>
    <w:rsid w:val="0051698E"/>
    <w:rsid w:val="00516D1A"/>
    <w:rsid w:val="0051703A"/>
    <w:rsid w:val="00517F14"/>
    <w:rsid w:val="0052009F"/>
    <w:rsid w:val="00520313"/>
    <w:rsid w:val="0052070D"/>
    <w:rsid w:val="005231B7"/>
    <w:rsid w:val="00525C97"/>
    <w:rsid w:val="00525CC5"/>
    <w:rsid w:val="00526993"/>
    <w:rsid w:val="005274A9"/>
    <w:rsid w:val="005303B6"/>
    <w:rsid w:val="00530DFC"/>
    <w:rsid w:val="00530E08"/>
    <w:rsid w:val="00530E1C"/>
    <w:rsid w:val="00531277"/>
    <w:rsid w:val="00531FCB"/>
    <w:rsid w:val="00532A57"/>
    <w:rsid w:val="00532E4E"/>
    <w:rsid w:val="0053318F"/>
    <w:rsid w:val="005332FC"/>
    <w:rsid w:val="00533F92"/>
    <w:rsid w:val="005343C4"/>
    <w:rsid w:val="0053576C"/>
    <w:rsid w:val="00535DD2"/>
    <w:rsid w:val="00535F08"/>
    <w:rsid w:val="005366FE"/>
    <w:rsid w:val="00536C14"/>
    <w:rsid w:val="005371AA"/>
    <w:rsid w:val="00540B89"/>
    <w:rsid w:val="00541791"/>
    <w:rsid w:val="00541DB4"/>
    <w:rsid w:val="00541EA7"/>
    <w:rsid w:val="005428F2"/>
    <w:rsid w:val="005440B5"/>
    <w:rsid w:val="005449F3"/>
    <w:rsid w:val="00544A15"/>
    <w:rsid w:val="005468E4"/>
    <w:rsid w:val="005478C1"/>
    <w:rsid w:val="00550331"/>
    <w:rsid w:val="0055035F"/>
    <w:rsid w:val="00550A10"/>
    <w:rsid w:val="00550D1A"/>
    <w:rsid w:val="00550DD1"/>
    <w:rsid w:val="00551CC9"/>
    <w:rsid w:val="00551DC7"/>
    <w:rsid w:val="00551F99"/>
    <w:rsid w:val="00552E2B"/>
    <w:rsid w:val="00552E56"/>
    <w:rsid w:val="005532A4"/>
    <w:rsid w:val="00553B55"/>
    <w:rsid w:val="00553FCC"/>
    <w:rsid w:val="0055462B"/>
    <w:rsid w:val="00556C4A"/>
    <w:rsid w:val="00557017"/>
    <w:rsid w:val="0055799E"/>
    <w:rsid w:val="00560C88"/>
    <w:rsid w:val="0056139A"/>
    <w:rsid w:val="00561E48"/>
    <w:rsid w:val="005620AE"/>
    <w:rsid w:val="00562C27"/>
    <w:rsid w:val="00562CC9"/>
    <w:rsid w:val="005635EF"/>
    <w:rsid w:val="005643AA"/>
    <w:rsid w:val="00564937"/>
    <w:rsid w:val="005660EA"/>
    <w:rsid w:val="005663F1"/>
    <w:rsid w:val="005667F5"/>
    <w:rsid w:val="00566D34"/>
    <w:rsid w:val="00566EF4"/>
    <w:rsid w:val="0057144C"/>
    <w:rsid w:val="005714E3"/>
    <w:rsid w:val="0057175F"/>
    <w:rsid w:val="005717DB"/>
    <w:rsid w:val="005723EA"/>
    <w:rsid w:val="00572510"/>
    <w:rsid w:val="0057321A"/>
    <w:rsid w:val="005741A6"/>
    <w:rsid w:val="0057495C"/>
    <w:rsid w:val="00574C1F"/>
    <w:rsid w:val="0057777F"/>
    <w:rsid w:val="005810A6"/>
    <w:rsid w:val="0058193C"/>
    <w:rsid w:val="00581B62"/>
    <w:rsid w:val="005822F0"/>
    <w:rsid w:val="00582F4E"/>
    <w:rsid w:val="0058321D"/>
    <w:rsid w:val="00583F6B"/>
    <w:rsid w:val="00584D57"/>
    <w:rsid w:val="00585963"/>
    <w:rsid w:val="00590066"/>
    <w:rsid w:val="0059006F"/>
    <w:rsid w:val="00592894"/>
    <w:rsid w:val="00592C2A"/>
    <w:rsid w:val="005939E9"/>
    <w:rsid w:val="00593AD1"/>
    <w:rsid w:val="00593DDB"/>
    <w:rsid w:val="00594A22"/>
    <w:rsid w:val="005958E6"/>
    <w:rsid w:val="00595F36"/>
    <w:rsid w:val="005970D1"/>
    <w:rsid w:val="005A0F20"/>
    <w:rsid w:val="005A1665"/>
    <w:rsid w:val="005A1801"/>
    <w:rsid w:val="005A1B34"/>
    <w:rsid w:val="005A2706"/>
    <w:rsid w:val="005A28C3"/>
    <w:rsid w:val="005A2992"/>
    <w:rsid w:val="005A2CDF"/>
    <w:rsid w:val="005A30CF"/>
    <w:rsid w:val="005A3139"/>
    <w:rsid w:val="005A3480"/>
    <w:rsid w:val="005A4528"/>
    <w:rsid w:val="005A4D83"/>
    <w:rsid w:val="005A54C4"/>
    <w:rsid w:val="005A5778"/>
    <w:rsid w:val="005A5A4D"/>
    <w:rsid w:val="005A5D52"/>
    <w:rsid w:val="005A6BB2"/>
    <w:rsid w:val="005A7C48"/>
    <w:rsid w:val="005B09C4"/>
    <w:rsid w:val="005B1EA3"/>
    <w:rsid w:val="005B1FE5"/>
    <w:rsid w:val="005B209F"/>
    <w:rsid w:val="005B2DDF"/>
    <w:rsid w:val="005B49F9"/>
    <w:rsid w:val="005B55EA"/>
    <w:rsid w:val="005B5782"/>
    <w:rsid w:val="005B5973"/>
    <w:rsid w:val="005B5FEE"/>
    <w:rsid w:val="005B6691"/>
    <w:rsid w:val="005B66F7"/>
    <w:rsid w:val="005B6E99"/>
    <w:rsid w:val="005B7576"/>
    <w:rsid w:val="005B767E"/>
    <w:rsid w:val="005B7B43"/>
    <w:rsid w:val="005C042D"/>
    <w:rsid w:val="005C122C"/>
    <w:rsid w:val="005C18EB"/>
    <w:rsid w:val="005C19E3"/>
    <w:rsid w:val="005C257A"/>
    <w:rsid w:val="005C2A52"/>
    <w:rsid w:val="005C329C"/>
    <w:rsid w:val="005C3821"/>
    <w:rsid w:val="005C3EDF"/>
    <w:rsid w:val="005C40E4"/>
    <w:rsid w:val="005C411D"/>
    <w:rsid w:val="005C4584"/>
    <w:rsid w:val="005C4694"/>
    <w:rsid w:val="005C4F8E"/>
    <w:rsid w:val="005C679A"/>
    <w:rsid w:val="005C69CE"/>
    <w:rsid w:val="005C7281"/>
    <w:rsid w:val="005D1950"/>
    <w:rsid w:val="005D2583"/>
    <w:rsid w:val="005D2A11"/>
    <w:rsid w:val="005D34C1"/>
    <w:rsid w:val="005D4D17"/>
    <w:rsid w:val="005D4DDB"/>
    <w:rsid w:val="005D4E51"/>
    <w:rsid w:val="005D68D5"/>
    <w:rsid w:val="005D6A5A"/>
    <w:rsid w:val="005D719B"/>
    <w:rsid w:val="005D7294"/>
    <w:rsid w:val="005D7BD5"/>
    <w:rsid w:val="005E192B"/>
    <w:rsid w:val="005E201E"/>
    <w:rsid w:val="005E27CE"/>
    <w:rsid w:val="005E2A9B"/>
    <w:rsid w:val="005E31B3"/>
    <w:rsid w:val="005E3569"/>
    <w:rsid w:val="005E3F80"/>
    <w:rsid w:val="005E48AD"/>
    <w:rsid w:val="005E4B6B"/>
    <w:rsid w:val="005E4F3D"/>
    <w:rsid w:val="005E6B26"/>
    <w:rsid w:val="005E7330"/>
    <w:rsid w:val="005E7552"/>
    <w:rsid w:val="005F046E"/>
    <w:rsid w:val="005F07A2"/>
    <w:rsid w:val="005F0863"/>
    <w:rsid w:val="005F0BC3"/>
    <w:rsid w:val="005F1BAE"/>
    <w:rsid w:val="005F1E30"/>
    <w:rsid w:val="005F24C6"/>
    <w:rsid w:val="005F2E83"/>
    <w:rsid w:val="005F2F2E"/>
    <w:rsid w:val="005F35D7"/>
    <w:rsid w:val="005F4332"/>
    <w:rsid w:val="005F4690"/>
    <w:rsid w:val="005F46F6"/>
    <w:rsid w:val="005F4765"/>
    <w:rsid w:val="005F4A4F"/>
    <w:rsid w:val="005F4E6C"/>
    <w:rsid w:val="005F613B"/>
    <w:rsid w:val="005F7CCB"/>
    <w:rsid w:val="0060021C"/>
    <w:rsid w:val="0060023F"/>
    <w:rsid w:val="00600984"/>
    <w:rsid w:val="00600BD7"/>
    <w:rsid w:val="00600D87"/>
    <w:rsid w:val="0060167E"/>
    <w:rsid w:val="00601BD7"/>
    <w:rsid w:val="00602BC1"/>
    <w:rsid w:val="00602C52"/>
    <w:rsid w:val="0060319A"/>
    <w:rsid w:val="00603AC6"/>
    <w:rsid w:val="00604B6D"/>
    <w:rsid w:val="00605353"/>
    <w:rsid w:val="00605F3E"/>
    <w:rsid w:val="00606271"/>
    <w:rsid w:val="0060672A"/>
    <w:rsid w:val="00606977"/>
    <w:rsid w:val="00610F2F"/>
    <w:rsid w:val="00610FB0"/>
    <w:rsid w:val="006114F4"/>
    <w:rsid w:val="0061194F"/>
    <w:rsid w:val="006136E1"/>
    <w:rsid w:val="00613891"/>
    <w:rsid w:val="00615109"/>
    <w:rsid w:val="00616B21"/>
    <w:rsid w:val="00616FBD"/>
    <w:rsid w:val="00617E2A"/>
    <w:rsid w:val="0062007C"/>
    <w:rsid w:val="00620B4F"/>
    <w:rsid w:val="006228E5"/>
    <w:rsid w:val="00622FEC"/>
    <w:rsid w:val="0062416A"/>
    <w:rsid w:val="00624692"/>
    <w:rsid w:val="006246CB"/>
    <w:rsid w:val="00624AA9"/>
    <w:rsid w:val="00624B07"/>
    <w:rsid w:val="006254EE"/>
    <w:rsid w:val="0062578D"/>
    <w:rsid w:val="00625C49"/>
    <w:rsid w:val="006269B5"/>
    <w:rsid w:val="006269E1"/>
    <w:rsid w:val="00626D75"/>
    <w:rsid w:val="00627642"/>
    <w:rsid w:val="006276B1"/>
    <w:rsid w:val="00630963"/>
    <w:rsid w:val="0063161B"/>
    <w:rsid w:val="006318EF"/>
    <w:rsid w:val="00631C7A"/>
    <w:rsid w:val="006320F8"/>
    <w:rsid w:val="006329F5"/>
    <w:rsid w:val="00632FF8"/>
    <w:rsid w:val="0063314B"/>
    <w:rsid w:val="00633AB5"/>
    <w:rsid w:val="00635627"/>
    <w:rsid w:val="0063584A"/>
    <w:rsid w:val="00635A58"/>
    <w:rsid w:val="00637787"/>
    <w:rsid w:val="0064068B"/>
    <w:rsid w:val="00640A84"/>
    <w:rsid w:val="00641A8E"/>
    <w:rsid w:val="00641D88"/>
    <w:rsid w:val="006426BB"/>
    <w:rsid w:val="0064338D"/>
    <w:rsid w:val="006434B5"/>
    <w:rsid w:val="00643926"/>
    <w:rsid w:val="0064431D"/>
    <w:rsid w:val="00644B0F"/>
    <w:rsid w:val="00644E92"/>
    <w:rsid w:val="006450BA"/>
    <w:rsid w:val="00646351"/>
    <w:rsid w:val="00646C96"/>
    <w:rsid w:val="00646FF4"/>
    <w:rsid w:val="00647754"/>
    <w:rsid w:val="00651025"/>
    <w:rsid w:val="0065157C"/>
    <w:rsid w:val="006518A0"/>
    <w:rsid w:val="00651CA1"/>
    <w:rsid w:val="00652950"/>
    <w:rsid w:val="006532F1"/>
    <w:rsid w:val="00653AC8"/>
    <w:rsid w:val="00653E2E"/>
    <w:rsid w:val="00655D58"/>
    <w:rsid w:val="00660C92"/>
    <w:rsid w:val="00661398"/>
    <w:rsid w:val="006617EC"/>
    <w:rsid w:val="006621E3"/>
    <w:rsid w:val="00662919"/>
    <w:rsid w:val="00664F0D"/>
    <w:rsid w:val="006658CB"/>
    <w:rsid w:val="006665E1"/>
    <w:rsid w:val="006675D6"/>
    <w:rsid w:val="00670442"/>
    <w:rsid w:val="0067059B"/>
    <w:rsid w:val="00670E86"/>
    <w:rsid w:val="00671B5A"/>
    <w:rsid w:val="00672A67"/>
    <w:rsid w:val="00672AF3"/>
    <w:rsid w:val="00672B6C"/>
    <w:rsid w:val="00673043"/>
    <w:rsid w:val="006734CE"/>
    <w:rsid w:val="00674F91"/>
    <w:rsid w:val="006773E9"/>
    <w:rsid w:val="00677D64"/>
    <w:rsid w:val="00680000"/>
    <w:rsid w:val="006803C2"/>
    <w:rsid w:val="006803CE"/>
    <w:rsid w:val="00680FCD"/>
    <w:rsid w:val="0068183C"/>
    <w:rsid w:val="00682E57"/>
    <w:rsid w:val="00683236"/>
    <w:rsid w:val="006837B2"/>
    <w:rsid w:val="006847E5"/>
    <w:rsid w:val="00684DD3"/>
    <w:rsid w:val="00684EAE"/>
    <w:rsid w:val="00685DF2"/>
    <w:rsid w:val="00686BBC"/>
    <w:rsid w:val="00690008"/>
    <w:rsid w:val="0069101D"/>
    <w:rsid w:val="0069131B"/>
    <w:rsid w:val="006919F5"/>
    <w:rsid w:val="00691B5D"/>
    <w:rsid w:val="00692368"/>
    <w:rsid w:val="006925B2"/>
    <w:rsid w:val="00692AA0"/>
    <w:rsid w:val="00692E84"/>
    <w:rsid w:val="00692EF3"/>
    <w:rsid w:val="006936FA"/>
    <w:rsid w:val="0069452D"/>
    <w:rsid w:val="00694631"/>
    <w:rsid w:val="00694641"/>
    <w:rsid w:val="006956E3"/>
    <w:rsid w:val="006957C9"/>
    <w:rsid w:val="006958F5"/>
    <w:rsid w:val="00695A40"/>
    <w:rsid w:val="00695F74"/>
    <w:rsid w:val="0069645C"/>
    <w:rsid w:val="00696616"/>
    <w:rsid w:val="0069692C"/>
    <w:rsid w:val="00697B3D"/>
    <w:rsid w:val="006A007E"/>
    <w:rsid w:val="006A09FB"/>
    <w:rsid w:val="006A1977"/>
    <w:rsid w:val="006A20A9"/>
    <w:rsid w:val="006A224E"/>
    <w:rsid w:val="006A29D2"/>
    <w:rsid w:val="006A3EEC"/>
    <w:rsid w:val="006A4380"/>
    <w:rsid w:val="006A6D5F"/>
    <w:rsid w:val="006A6FF9"/>
    <w:rsid w:val="006A777A"/>
    <w:rsid w:val="006A7C1F"/>
    <w:rsid w:val="006B0D4C"/>
    <w:rsid w:val="006B10DB"/>
    <w:rsid w:val="006B1282"/>
    <w:rsid w:val="006B1A60"/>
    <w:rsid w:val="006B24CB"/>
    <w:rsid w:val="006B3FA3"/>
    <w:rsid w:val="006B75BD"/>
    <w:rsid w:val="006C05E8"/>
    <w:rsid w:val="006C068D"/>
    <w:rsid w:val="006C0DFB"/>
    <w:rsid w:val="006C0E1E"/>
    <w:rsid w:val="006C18C9"/>
    <w:rsid w:val="006C213E"/>
    <w:rsid w:val="006C5054"/>
    <w:rsid w:val="006C56A9"/>
    <w:rsid w:val="006C578D"/>
    <w:rsid w:val="006C5F08"/>
    <w:rsid w:val="006C6C27"/>
    <w:rsid w:val="006C72E7"/>
    <w:rsid w:val="006C7BC4"/>
    <w:rsid w:val="006C7C8C"/>
    <w:rsid w:val="006D02D0"/>
    <w:rsid w:val="006D045D"/>
    <w:rsid w:val="006D12E0"/>
    <w:rsid w:val="006D1D79"/>
    <w:rsid w:val="006D2543"/>
    <w:rsid w:val="006D25BB"/>
    <w:rsid w:val="006D2AC3"/>
    <w:rsid w:val="006D2E34"/>
    <w:rsid w:val="006D3026"/>
    <w:rsid w:val="006D3642"/>
    <w:rsid w:val="006D3E5B"/>
    <w:rsid w:val="006D5A45"/>
    <w:rsid w:val="006D6307"/>
    <w:rsid w:val="006D6733"/>
    <w:rsid w:val="006D745A"/>
    <w:rsid w:val="006E1BCD"/>
    <w:rsid w:val="006E2A64"/>
    <w:rsid w:val="006E2AD8"/>
    <w:rsid w:val="006E2CD6"/>
    <w:rsid w:val="006E2D98"/>
    <w:rsid w:val="006E302C"/>
    <w:rsid w:val="006E3966"/>
    <w:rsid w:val="006E3EA9"/>
    <w:rsid w:val="006E45F2"/>
    <w:rsid w:val="006E47AA"/>
    <w:rsid w:val="006E47F3"/>
    <w:rsid w:val="006E4E5E"/>
    <w:rsid w:val="006E54D9"/>
    <w:rsid w:val="006E663F"/>
    <w:rsid w:val="006E6719"/>
    <w:rsid w:val="006E6A5D"/>
    <w:rsid w:val="006F0ACC"/>
    <w:rsid w:val="006F0FB6"/>
    <w:rsid w:val="006F12DD"/>
    <w:rsid w:val="006F155C"/>
    <w:rsid w:val="006F2E28"/>
    <w:rsid w:val="006F3095"/>
    <w:rsid w:val="006F41F0"/>
    <w:rsid w:val="006F62CF"/>
    <w:rsid w:val="006F6CE3"/>
    <w:rsid w:val="006F7B4A"/>
    <w:rsid w:val="006F7CE0"/>
    <w:rsid w:val="00700400"/>
    <w:rsid w:val="007006C6"/>
    <w:rsid w:val="0070117E"/>
    <w:rsid w:val="0070139C"/>
    <w:rsid w:val="007021AE"/>
    <w:rsid w:val="00702F6F"/>
    <w:rsid w:val="00704520"/>
    <w:rsid w:val="007045D7"/>
    <w:rsid w:val="00705397"/>
    <w:rsid w:val="007064EC"/>
    <w:rsid w:val="007069CF"/>
    <w:rsid w:val="00706D76"/>
    <w:rsid w:val="00707321"/>
    <w:rsid w:val="007076F0"/>
    <w:rsid w:val="00707CE6"/>
    <w:rsid w:val="00710000"/>
    <w:rsid w:val="007100BD"/>
    <w:rsid w:val="007101E5"/>
    <w:rsid w:val="007104F1"/>
    <w:rsid w:val="00710C3A"/>
    <w:rsid w:val="00711205"/>
    <w:rsid w:val="00711387"/>
    <w:rsid w:val="0071199E"/>
    <w:rsid w:val="007119CA"/>
    <w:rsid w:val="00712691"/>
    <w:rsid w:val="00712FE3"/>
    <w:rsid w:val="007136BF"/>
    <w:rsid w:val="007146F1"/>
    <w:rsid w:val="00714F18"/>
    <w:rsid w:val="00714F2D"/>
    <w:rsid w:val="007157F6"/>
    <w:rsid w:val="00715CDE"/>
    <w:rsid w:val="00717168"/>
    <w:rsid w:val="007174F2"/>
    <w:rsid w:val="00717B35"/>
    <w:rsid w:val="00720122"/>
    <w:rsid w:val="0072112B"/>
    <w:rsid w:val="00721751"/>
    <w:rsid w:val="00723991"/>
    <w:rsid w:val="00724E98"/>
    <w:rsid w:val="00725781"/>
    <w:rsid w:val="00725B83"/>
    <w:rsid w:val="007260C4"/>
    <w:rsid w:val="00726430"/>
    <w:rsid w:val="007270B9"/>
    <w:rsid w:val="007276E5"/>
    <w:rsid w:val="00731BEF"/>
    <w:rsid w:val="00731E16"/>
    <w:rsid w:val="00732071"/>
    <w:rsid w:val="00732757"/>
    <w:rsid w:val="00732DA5"/>
    <w:rsid w:val="00732E42"/>
    <w:rsid w:val="00732E94"/>
    <w:rsid w:val="00733CF4"/>
    <w:rsid w:val="00734DDE"/>
    <w:rsid w:val="007356DC"/>
    <w:rsid w:val="007364B5"/>
    <w:rsid w:val="0073782F"/>
    <w:rsid w:val="00737EEB"/>
    <w:rsid w:val="00740AE0"/>
    <w:rsid w:val="00740D58"/>
    <w:rsid w:val="0074184B"/>
    <w:rsid w:val="00742BA2"/>
    <w:rsid w:val="00742C37"/>
    <w:rsid w:val="007435AE"/>
    <w:rsid w:val="007437AD"/>
    <w:rsid w:val="00744AD9"/>
    <w:rsid w:val="0074556F"/>
    <w:rsid w:val="00745E36"/>
    <w:rsid w:val="00746EDE"/>
    <w:rsid w:val="00747BA1"/>
    <w:rsid w:val="007500ED"/>
    <w:rsid w:val="007517FD"/>
    <w:rsid w:val="00753170"/>
    <w:rsid w:val="0075335C"/>
    <w:rsid w:val="00753A48"/>
    <w:rsid w:val="0075453B"/>
    <w:rsid w:val="00754FEF"/>
    <w:rsid w:val="00755A90"/>
    <w:rsid w:val="007569F3"/>
    <w:rsid w:val="00756A7D"/>
    <w:rsid w:val="00757676"/>
    <w:rsid w:val="00757BF9"/>
    <w:rsid w:val="00760BD4"/>
    <w:rsid w:val="007610E6"/>
    <w:rsid w:val="00761E4A"/>
    <w:rsid w:val="00761F86"/>
    <w:rsid w:val="00763380"/>
    <w:rsid w:val="00763552"/>
    <w:rsid w:val="00764AFA"/>
    <w:rsid w:val="00765098"/>
    <w:rsid w:val="0076521C"/>
    <w:rsid w:val="00765472"/>
    <w:rsid w:val="00765672"/>
    <w:rsid w:val="007658DD"/>
    <w:rsid w:val="00765BA5"/>
    <w:rsid w:val="00765C9B"/>
    <w:rsid w:val="00765F4A"/>
    <w:rsid w:val="007661C8"/>
    <w:rsid w:val="007664EE"/>
    <w:rsid w:val="00767AE8"/>
    <w:rsid w:val="00767C4E"/>
    <w:rsid w:val="007701A6"/>
    <w:rsid w:val="00770ACF"/>
    <w:rsid w:val="00770C75"/>
    <w:rsid w:val="00771314"/>
    <w:rsid w:val="0077132A"/>
    <w:rsid w:val="007713D2"/>
    <w:rsid w:val="0077142A"/>
    <w:rsid w:val="007738B0"/>
    <w:rsid w:val="00774552"/>
    <w:rsid w:val="007746EC"/>
    <w:rsid w:val="0077637F"/>
    <w:rsid w:val="00776FA6"/>
    <w:rsid w:val="00777303"/>
    <w:rsid w:val="00777420"/>
    <w:rsid w:val="00777862"/>
    <w:rsid w:val="007778EB"/>
    <w:rsid w:val="00780224"/>
    <w:rsid w:val="00780975"/>
    <w:rsid w:val="00781129"/>
    <w:rsid w:val="007824A6"/>
    <w:rsid w:val="00782798"/>
    <w:rsid w:val="00782F1F"/>
    <w:rsid w:val="007836A7"/>
    <w:rsid w:val="007837B6"/>
    <w:rsid w:val="00783FC0"/>
    <w:rsid w:val="00784DDB"/>
    <w:rsid w:val="0078502F"/>
    <w:rsid w:val="007856B9"/>
    <w:rsid w:val="007867C7"/>
    <w:rsid w:val="00787B3D"/>
    <w:rsid w:val="00790577"/>
    <w:rsid w:val="0079086F"/>
    <w:rsid w:val="0079088C"/>
    <w:rsid w:val="00791D2F"/>
    <w:rsid w:val="00791DE0"/>
    <w:rsid w:val="007921D4"/>
    <w:rsid w:val="00792A6E"/>
    <w:rsid w:val="00792D7E"/>
    <w:rsid w:val="0079393E"/>
    <w:rsid w:val="0079425B"/>
    <w:rsid w:val="007943B8"/>
    <w:rsid w:val="00794670"/>
    <w:rsid w:val="0079476A"/>
    <w:rsid w:val="00794BAB"/>
    <w:rsid w:val="007952AF"/>
    <w:rsid w:val="00795ED2"/>
    <w:rsid w:val="00795F3C"/>
    <w:rsid w:val="0079606A"/>
    <w:rsid w:val="007965C6"/>
    <w:rsid w:val="0079755B"/>
    <w:rsid w:val="00797FC5"/>
    <w:rsid w:val="007A0E53"/>
    <w:rsid w:val="007A0EDF"/>
    <w:rsid w:val="007A27AE"/>
    <w:rsid w:val="007A2853"/>
    <w:rsid w:val="007A293F"/>
    <w:rsid w:val="007A4206"/>
    <w:rsid w:val="007A533A"/>
    <w:rsid w:val="007A57EA"/>
    <w:rsid w:val="007A591A"/>
    <w:rsid w:val="007A5B09"/>
    <w:rsid w:val="007A6F32"/>
    <w:rsid w:val="007B00D8"/>
    <w:rsid w:val="007B0149"/>
    <w:rsid w:val="007B0CE2"/>
    <w:rsid w:val="007B104E"/>
    <w:rsid w:val="007B2B73"/>
    <w:rsid w:val="007B2D10"/>
    <w:rsid w:val="007B2EA9"/>
    <w:rsid w:val="007B5C98"/>
    <w:rsid w:val="007B6566"/>
    <w:rsid w:val="007B6778"/>
    <w:rsid w:val="007B7A5E"/>
    <w:rsid w:val="007C015E"/>
    <w:rsid w:val="007C029E"/>
    <w:rsid w:val="007C02C3"/>
    <w:rsid w:val="007C1A25"/>
    <w:rsid w:val="007C1D42"/>
    <w:rsid w:val="007C26B2"/>
    <w:rsid w:val="007C2D4D"/>
    <w:rsid w:val="007C5432"/>
    <w:rsid w:val="007C59AF"/>
    <w:rsid w:val="007C63B2"/>
    <w:rsid w:val="007C6720"/>
    <w:rsid w:val="007C72C9"/>
    <w:rsid w:val="007C7C36"/>
    <w:rsid w:val="007D063B"/>
    <w:rsid w:val="007D1BE8"/>
    <w:rsid w:val="007D1FBC"/>
    <w:rsid w:val="007D2325"/>
    <w:rsid w:val="007D3587"/>
    <w:rsid w:val="007D4C1D"/>
    <w:rsid w:val="007D58F4"/>
    <w:rsid w:val="007D593C"/>
    <w:rsid w:val="007D60D7"/>
    <w:rsid w:val="007D753C"/>
    <w:rsid w:val="007D790A"/>
    <w:rsid w:val="007D7C47"/>
    <w:rsid w:val="007E2453"/>
    <w:rsid w:val="007E2C3C"/>
    <w:rsid w:val="007E42D9"/>
    <w:rsid w:val="007E47BF"/>
    <w:rsid w:val="007E49B2"/>
    <w:rsid w:val="007E4A2B"/>
    <w:rsid w:val="007E4C1F"/>
    <w:rsid w:val="007E6204"/>
    <w:rsid w:val="007E7661"/>
    <w:rsid w:val="007F044C"/>
    <w:rsid w:val="007F06B5"/>
    <w:rsid w:val="007F08B4"/>
    <w:rsid w:val="007F1393"/>
    <w:rsid w:val="007F1785"/>
    <w:rsid w:val="007F1C4F"/>
    <w:rsid w:val="007F2E2E"/>
    <w:rsid w:val="007F3545"/>
    <w:rsid w:val="007F4524"/>
    <w:rsid w:val="007F50CC"/>
    <w:rsid w:val="007F6591"/>
    <w:rsid w:val="007F705B"/>
    <w:rsid w:val="007F70F5"/>
    <w:rsid w:val="007F75B1"/>
    <w:rsid w:val="007F76FB"/>
    <w:rsid w:val="00800A98"/>
    <w:rsid w:val="00801DDF"/>
    <w:rsid w:val="00802580"/>
    <w:rsid w:val="00802A66"/>
    <w:rsid w:val="00803711"/>
    <w:rsid w:val="00803991"/>
    <w:rsid w:val="008039D6"/>
    <w:rsid w:val="00803C08"/>
    <w:rsid w:val="00803EDA"/>
    <w:rsid w:val="00803FFC"/>
    <w:rsid w:val="0080522C"/>
    <w:rsid w:val="00805316"/>
    <w:rsid w:val="00805B7F"/>
    <w:rsid w:val="00806741"/>
    <w:rsid w:val="00806B22"/>
    <w:rsid w:val="008079C5"/>
    <w:rsid w:val="008106A0"/>
    <w:rsid w:val="00810EE1"/>
    <w:rsid w:val="00811833"/>
    <w:rsid w:val="00811B26"/>
    <w:rsid w:val="00811ED3"/>
    <w:rsid w:val="008126D5"/>
    <w:rsid w:val="00812C9B"/>
    <w:rsid w:val="0081304A"/>
    <w:rsid w:val="00813852"/>
    <w:rsid w:val="008138AC"/>
    <w:rsid w:val="00815C5D"/>
    <w:rsid w:val="00817909"/>
    <w:rsid w:val="0082131B"/>
    <w:rsid w:val="0082286F"/>
    <w:rsid w:val="00823E49"/>
    <w:rsid w:val="00823EAC"/>
    <w:rsid w:val="00824A12"/>
    <w:rsid w:val="00825700"/>
    <w:rsid w:val="00825B79"/>
    <w:rsid w:val="0082713C"/>
    <w:rsid w:val="00827522"/>
    <w:rsid w:val="00831F23"/>
    <w:rsid w:val="00832C86"/>
    <w:rsid w:val="00832F49"/>
    <w:rsid w:val="00832FFD"/>
    <w:rsid w:val="008332F8"/>
    <w:rsid w:val="008335F3"/>
    <w:rsid w:val="00833742"/>
    <w:rsid w:val="008341B6"/>
    <w:rsid w:val="00834CFD"/>
    <w:rsid w:val="00835751"/>
    <w:rsid w:val="008358A1"/>
    <w:rsid w:val="00836B8B"/>
    <w:rsid w:val="008372FF"/>
    <w:rsid w:val="0083793A"/>
    <w:rsid w:val="00841121"/>
    <w:rsid w:val="008417EE"/>
    <w:rsid w:val="00841A21"/>
    <w:rsid w:val="00841FB6"/>
    <w:rsid w:val="0084289E"/>
    <w:rsid w:val="00842DBA"/>
    <w:rsid w:val="0084308F"/>
    <w:rsid w:val="00845761"/>
    <w:rsid w:val="00846200"/>
    <w:rsid w:val="0084639E"/>
    <w:rsid w:val="00846CF1"/>
    <w:rsid w:val="008472F3"/>
    <w:rsid w:val="00847908"/>
    <w:rsid w:val="00847F8C"/>
    <w:rsid w:val="00851481"/>
    <w:rsid w:val="00851FB6"/>
    <w:rsid w:val="0085262B"/>
    <w:rsid w:val="008528CB"/>
    <w:rsid w:val="00854580"/>
    <w:rsid w:val="0085591A"/>
    <w:rsid w:val="00856003"/>
    <w:rsid w:val="008571BE"/>
    <w:rsid w:val="008614F8"/>
    <w:rsid w:val="00861C66"/>
    <w:rsid w:val="00861F82"/>
    <w:rsid w:val="00861FE5"/>
    <w:rsid w:val="008622CA"/>
    <w:rsid w:val="00862961"/>
    <w:rsid w:val="00862995"/>
    <w:rsid w:val="008630A0"/>
    <w:rsid w:val="00863B79"/>
    <w:rsid w:val="00863EDB"/>
    <w:rsid w:val="008641CD"/>
    <w:rsid w:val="00864269"/>
    <w:rsid w:val="00864B7B"/>
    <w:rsid w:val="00865C21"/>
    <w:rsid w:val="008665BA"/>
    <w:rsid w:val="00866796"/>
    <w:rsid w:val="00866A1E"/>
    <w:rsid w:val="008674A1"/>
    <w:rsid w:val="008676D2"/>
    <w:rsid w:val="00867DC3"/>
    <w:rsid w:val="0087052D"/>
    <w:rsid w:val="00872E0B"/>
    <w:rsid w:val="00873612"/>
    <w:rsid w:val="00875082"/>
    <w:rsid w:val="008750EC"/>
    <w:rsid w:val="00875D48"/>
    <w:rsid w:val="00876479"/>
    <w:rsid w:val="008769EA"/>
    <w:rsid w:val="008772B9"/>
    <w:rsid w:val="00877741"/>
    <w:rsid w:val="0088040F"/>
    <w:rsid w:val="00881F7A"/>
    <w:rsid w:val="00883B7B"/>
    <w:rsid w:val="00883CA3"/>
    <w:rsid w:val="008845E9"/>
    <w:rsid w:val="00884A4D"/>
    <w:rsid w:val="00885512"/>
    <w:rsid w:val="00885E13"/>
    <w:rsid w:val="00886219"/>
    <w:rsid w:val="008868EC"/>
    <w:rsid w:val="00887CD7"/>
    <w:rsid w:val="0089069B"/>
    <w:rsid w:val="008908F7"/>
    <w:rsid w:val="00890B3F"/>
    <w:rsid w:val="00891110"/>
    <w:rsid w:val="0089119D"/>
    <w:rsid w:val="00892AD8"/>
    <w:rsid w:val="008938CE"/>
    <w:rsid w:val="00893FA0"/>
    <w:rsid w:val="0089409B"/>
    <w:rsid w:val="00894286"/>
    <w:rsid w:val="00894427"/>
    <w:rsid w:val="00894D68"/>
    <w:rsid w:val="00895073"/>
    <w:rsid w:val="00895707"/>
    <w:rsid w:val="008960D0"/>
    <w:rsid w:val="008970C8"/>
    <w:rsid w:val="00897555"/>
    <w:rsid w:val="0089769B"/>
    <w:rsid w:val="00897866"/>
    <w:rsid w:val="00897879"/>
    <w:rsid w:val="00897A71"/>
    <w:rsid w:val="00897F50"/>
    <w:rsid w:val="008A0778"/>
    <w:rsid w:val="008A0848"/>
    <w:rsid w:val="008A0D29"/>
    <w:rsid w:val="008A1A6A"/>
    <w:rsid w:val="008A2704"/>
    <w:rsid w:val="008A2935"/>
    <w:rsid w:val="008A2A9D"/>
    <w:rsid w:val="008A2E20"/>
    <w:rsid w:val="008A408A"/>
    <w:rsid w:val="008A55A0"/>
    <w:rsid w:val="008A5E27"/>
    <w:rsid w:val="008A621F"/>
    <w:rsid w:val="008A6863"/>
    <w:rsid w:val="008A6E7E"/>
    <w:rsid w:val="008A7AAE"/>
    <w:rsid w:val="008A7DAF"/>
    <w:rsid w:val="008A7E41"/>
    <w:rsid w:val="008B1351"/>
    <w:rsid w:val="008B229E"/>
    <w:rsid w:val="008B26B9"/>
    <w:rsid w:val="008B2A4E"/>
    <w:rsid w:val="008B2B98"/>
    <w:rsid w:val="008B343E"/>
    <w:rsid w:val="008B3CA1"/>
    <w:rsid w:val="008B44DB"/>
    <w:rsid w:val="008B4B02"/>
    <w:rsid w:val="008B5B59"/>
    <w:rsid w:val="008B6804"/>
    <w:rsid w:val="008B6C4F"/>
    <w:rsid w:val="008B6D82"/>
    <w:rsid w:val="008B7044"/>
    <w:rsid w:val="008B7122"/>
    <w:rsid w:val="008B7D7A"/>
    <w:rsid w:val="008C07CF"/>
    <w:rsid w:val="008C0971"/>
    <w:rsid w:val="008C1E19"/>
    <w:rsid w:val="008C200C"/>
    <w:rsid w:val="008C2077"/>
    <w:rsid w:val="008C2574"/>
    <w:rsid w:val="008C2594"/>
    <w:rsid w:val="008C25F1"/>
    <w:rsid w:val="008C2B46"/>
    <w:rsid w:val="008C4647"/>
    <w:rsid w:val="008C46A7"/>
    <w:rsid w:val="008C578D"/>
    <w:rsid w:val="008C59D0"/>
    <w:rsid w:val="008C5DAF"/>
    <w:rsid w:val="008C6C97"/>
    <w:rsid w:val="008C747C"/>
    <w:rsid w:val="008D0663"/>
    <w:rsid w:val="008D09AE"/>
    <w:rsid w:val="008D160B"/>
    <w:rsid w:val="008D21BA"/>
    <w:rsid w:val="008D242C"/>
    <w:rsid w:val="008D31AE"/>
    <w:rsid w:val="008D3F50"/>
    <w:rsid w:val="008D4983"/>
    <w:rsid w:val="008D668F"/>
    <w:rsid w:val="008D6844"/>
    <w:rsid w:val="008D6C0B"/>
    <w:rsid w:val="008D6CDE"/>
    <w:rsid w:val="008D6DFA"/>
    <w:rsid w:val="008D7982"/>
    <w:rsid w:val="008D7AF1"/>
    <w:rsid w:val="008D7E9E"/>
    <w:rsid w:val="008D7EB9"/>
    <w:rsid w:val="008E0523"/>
    <w:rsid w:val="008E0866"/>
    <w:rsid w:val="008E0989"/>
    <w:rsid w:val="008E2F73"/>
    <w:rsid w:val="008E3213"/>
    <w:rsid w:val="008E331D"/>
    <w:rsid w:val="008E3431"/>
    <w:rsid w:val="008E3AB0"/>
    <w:rsid w:val="008E42B1"/>
    <w:rsid w:val="008E4624"/>
    <w:rsid w:val="008E462D"/>
    <w:rsid w:val="008E4A93"/>
    <w:rsid w:val="008E4CD4"/>
    <w:rsid w:val="008E6B6E"/>
    <w:rsid w:val="008E7852"/>
    <w:rsid w:val="008F0AA3"/>
    <w:rsid w:val="008F1024"/>
    <w:rsid w:val="008F1FD5"/>
    <w:rsid w:val="008F2CF8"/>
    <w:rsid w:val="008F4357"/>
    <w:rsid w:val="008F4A11"/>
    <w:rsid w:val="008F51A8"/>
    <w:rsid w:val="008F6001"/>
    <w:rsid w:val="008F66BE"/>
    <w:rsid w:val="008F7538"/>
    <w:rsid w:val="008F7DB9"/>
    <w:rsid w:val="00900C51"/>
    <w:rsid w:val="00901AEE"/>
    <w:rsid w:val="00901F80"/>
    <w:rsid w:val="00903948"/>
    <w:rsid w:val="00903CA2"/>
    <w:rsid w:val="0090564C"/>
    <w:rsid w:val="0090603E"/>
    <w:rsid w:val="00910020"/>
    <w:rsid w:val="00910765"/>
    <w:rsid w:val="00911DA4"/>
    <w:rsid w:val="00912A50"/>
    <w:rsid w:val="009143D2"/>
    <w:rsid w:val="00914907"/>
    <w:rsid w:val="00914B98"/>
    <w:rsid w:val="00915E08"/>
    <w:rsid w:val="009175C3"/>
    <w:rsid w:val="00920140"/>
    <w:rsid w:val="009220AF"/>
    <w:rsid w:val="0092376D"/>
    <w:rsid w:val="00924111"/>
    <w:rsid w:val="00924294"/>
    <w:rsid w:val="009244AF"/>
    <w:rsid w:val="009249DA"/>
    <w:rsid w:val="00924CA7"/>
    <w:rsid w:val="00926107"/>
    <w:rsid w:val="009261E6"/>
    <w:rsid w:val="00926E7F"/>
    <w:rsid w:val="009278A2"/>
    <w:rsid w:val="00930408"/>
    <w:rsid w:val="00931397"/>
    <w:rsid w:val="009313AB"/>
    <w:rsid w:val="00931E27"/>
    <w:rsid w:val="009332E0"/>
    <w:rsid w:val="00933794"/>
    <w:rsid w:val="00933F2C"/>
    <w:rsid w:val="009341D9"/>
    <w:rsid w:val="00934D5E"/>
    <w:rsid w:val="00935D95"/>
    <w:rsid w:val="0093651E"/>
    <w:rsid w:val="0093657B"/>
    <w:rsid w:val="00936DB0"/>
    <w:rsid w:val="00937FD2"/>
    <w:rsid w:val="009404FE"/>
    <w:rsid w:val="00941116"/>
    <w:rsid w:val="00941500"/>
    <w:rsid w:val="0094176B"/>
    <w:rsid w:val="00942E01"/>
    <w:rsid w:val="00943255"/>
    <w:rsid w:val="009439C0"/>
    <w:rsid w:val="00943C3D"/>
    <w:rsid w:val="00944996"/>
    <w:rsid w:val="00944B1A"/>
    <w:rsid w:val="00944D05"/>
    <w:rsid w:val="009455A4"/>
    <w:rsid w:val="00946622"/>
    <w:rsid w:val="0094696F"/>
    <w:rsid w:val="00947CC4"/>
    <w:rsid w:val="00950D18"/>
    <w:rsid w:val="00951247"/>
    <w:rsid w:val="0095133A"/>
    <w:rsid w:val="00952FE7"/>
    <w:rsid w:val="009531C4"/>
    <w:rsid w:val="009535DA"/>
    <w:rsid w:val="00953F2C"/>
    <w:rsid w:val="0095434C"/>
    <w:rsid w:val="009545BA"/>
    <w:rsid w:val="00954C04"/>
    <w:rsid w:val="009552CB"/>
    <w:rsid w:val="00955401"/>
    <w:rsid w:val="00956D2E"/>
    <w:rsid w:val="00957712"/>
    <w:rsid w:val="00957AF0"/>
    <w:rsid w:val="00957B0E"/>
    <w:rsid w:val="009607BC"/>
    <w:rsid w:val="00960CF0"/>
    <w:rsid w:val="0096107F"/>
    <w:rsid w:val="00961219"/>
    <w:rsid w:val="009617A4"/>
    <w:rsid w:val="00961AD0"/>
    <w:rsid w:val="00962882"/>
    <w:rsid w:val="0096419E"/>
    <w:rsid w:val="00964D77"/>
    <w:rsid w:val="00966030"/>
    <w:rsid w:val="009670F5"/>
    <w:rsid w:val="0096757A"/>
    <w:rsid w:val="00967853"/>
    <w:rsid w:val="00967AE5"/>
    <w:rsid w:val="00970300"/>
    <w:rsid w:val="00970BF0"/>
    <w:rsid w:val="00970DC2"/>
    <w:rsid w:val="00970FF9"/>
    <w:rsid w:val="009716D4"/>
    <w:rsid w:val="00972306"/>
    <w:rsid w:val="009727A7"/>
    <w:rsid w:val="0097319D"/>
    <w:rsid w:val="009740FE"/>
    <w:rsid w:val="009748FF"/>
    <w:rsid w:val="00974B22"/>
    <w:rsid w:val="0097538A"/>
    <w:rsid w:val="009758CA"/>
    <w:rsid w:val="00975B6C"/>
    <w:rsid w:val="00975E9E"/>
    <w:rsid w:val="00976037"/>
    <w:rsid w:val="00976204"/>
    <w:rsid w:val="00976907"/>
    <w:rsid w:val="00976B3B"/>
    <w:rsid w:val="00976B87"/>
    <w:rsid w:val="009774F4"/>
    <w:rsid w:val="00977B31"/>
    <w:rsid w:val="00980294"/>
    <w:rsid w:val="00980317"/>
    <w:rsid w:val="009808CD"/>
    <w:rsid w:val="00980D67"/>
    <w:rsid w:val="00980DFA"/>
    <w:rsid w:val="00980E85"/>
    <w:rsid w:val="009810F9"/>
    <w:rsid w:val="00981E51"/>
    <w:rsid w:val="009825D4"/>
    <w:rsid w:val="009825F2"/>
    <w:rsid w:val="009840AD"/>
    <w:rsid w:val="00984F1B"/>
    <w:rsid w:val="00985436"/>
    <w:rsid w:val="0098676C"/>
    <w:rsid w:val="00986A33"/>
    <w:rsid w:val="00987D5D"/>
    <w:rsid w:val="00991F1D"/>
    <w:rsid w:val="009922FA"/>
    <w:rsid w:val="009923FB"/>
    <w:rsid w:val="009941DA"/>
    <w:rsid w:val="00994959"/>
    <w:rsid w:val="00994A05"/>
    <w:rsid w:val="00994C33"/>
    <w:rsid w:val="00994D1E"/>
    <w:rsid w:val="009959C8"/>
    <w:rsid w:val="00995DC1"/>
    <w:rsid w:val="00996C45"/>
    <w:rsid w:val="00996E86"/>
    <w:rsid w:val="009A0D37"/>
    <w:rsid w:val="009A0E91"/>
    <w:rsid w:val="009A2DD1"/>
    <w:rsid w:val="009A2F0D"/>
    <w:rsid w:val="009A402A"/>
    <w:rsid w:val="009A59A3"/>
    <w:rsid w:val="009A6DE1"/>
    <w:rsid w:val="009A7CA4"/>
    <w:rsid w:val="009B062B"/>
    <w:rsid w:val="009B067D"/>
    <w:rsid w:val="009B0BF0"/>
    <w:rsid w:val="009B0CD7"/>
    <w:rsid w:val="009B0DC5"/>
    <w:rsid w:val="009B1B98"/>
    <w:rsid w:val="009B1DAA"/>
    <w:rsid w:val="009B2234"/>
    <w:rsid w:val="009B27D9"/>
    <w:rsid w:val="009B2AC8"/>
    <w:rsid w:val="009B2C7A"/>
    <w:rsid w:val="009B3297"/>
    <w:rsid w:val="009B3599"/>
    <w:rsid w:val="009B3D73"/>
    <w:rsid w:val="009B515C"/>
    <w:rsid w:val="009B516F"/>
    <w:rsid w:val="009B7276"/>
    <w:rsid w:val="009C099C"/>
    <w:rsid w:val="009C1631"/>
    <w:rsid w:val="009C16E2"/>
    <w:rsid w:val="009C17E7"/>
    <w:rsid w:val="009C1806"/>
    <w:rsid w:val="009C22C8"/>
    <w:rsid w:val="009C25F7"/>
    <w:rsid w:val="009C26F5"/>
    <w:rsid w:val="009C3336"/>
    <w:rsid w:val="009C4A38"/>
    <w:rsid w:val="009C4AD1"/>
    <w:rsid w:val="009C4AE3"/>
    <w:rsid w:val="009C4B20"/>
    <w:rsid w:val="009C517A"/>
    <w:rsid w:val="009C5754"/>
    <w:rsid w:val="009C67B3"/>
    <w:rsid w:val="009C67B9"/>
    <w:rsid w:val="009D0238"/>
    <w:rsid w:val="009D1195"/>
    <w:rsid w:val="009D11D4"/>
    <w:rsid w:val="009D24B1"/>
    <w:rsid w:val="009D3B3B"/>
    <w:rsid w:val="009D4187"/>
    <w:rsid w:val="009D4362"/>
    <w:rsid w:val="009D4751"/>
    <w:rsid w:val="009D5EAE"/>
    <w:rsid w:val="009D606B"/>
    <w:rsid w:val="009D6102"/>
    <w:rsid w:val="009D712C"/>
    <w:rsid w:val="009D78DD"/>
    <w:rsid w:val="009D79FE"/>
    <w:rsid w:val="009E0502"/>
    <w:rsid w:val="009E0F29"/>
    <w:rsid w:val="009E164D"/>
    <w:rsid w:val="009E1651"/>
    <w:rsid w:val="009E1ED2"/>
    <w:rsid w:val="009E24B2"/>
    <w:rsid w:val="009E29EF"/>
    <w:rsid w:val="009E2D72"/>
    <w:rsid w:val="009E2FD5"/>
    <w:rsid w:val="009E399E"/>
    <w:rsid w:val="009E4ACE"/>
    <w:rsid w:val="009E4BC1"/>
    <w:rsid w:val="009E5693"/>
    <w:rsid w:val="009E5AA8"/>
    <w:rsid w:val="009E64DC"/>
    <w:rsid w:val="009E6F8A"/>
    <w:rsid w:val="009E71DA"/>
    <w:rsid w:val="009F0305"/>
    <w:rsid w:val="009F04B6"/>
    <w:rsid w:val="009F068E"/>
    <w:rsid w:val="009F092A"/>
    <w:rsid w:val="009F15DA"/>
    <w:rsid w:val="009F30EF"/>
    <w:rsid w:val="009F4F80"/>
    <w:rsid w:val="009F6EEA"/>
    <w:rsid w:val="00A0113B"/>
    <w:rsid w:val="00A014E9"/>
    <w:rsid w:val="00A01BEB"/>
    <w:rsid w:val="00A0371D"/>
    <w:rsid w:val="00A03CC5"/>
    <w:rsid w:val="00A04ADF"/>
    <w:rsid w:val="00A04B51"/>
    <w:rsid w:val="00A04D8B"/>
    <w:rsid w:val="00A04DF3"/>
    <w:rsid w:val="00A04F09"/>
    <w:rsid w:val="00A052CB"/>
    <w:rsid w:val="00A058A5"/>
    <w:rsid w:val="00A0592E"/>
    <w:rsid w:val="00A06C69"/>
    <w:rsid w:val="00A07DB4"/>
    <w:rsid w:val="00A10310"/>
    <w:rsid w:val="00A1042B"/>
    <w:rsid w:val="00A108DE"/>
    <w:rsid w:val="00A13993"/>
    <w:rsid w:val="00A13B6D"/>
    <w:rsid w:val="00A13ECE"/>
    <w:rsid w:val="00A145E2"/>
    <w:rsid w:val="00A1462F"/>
    <w:rsid w:val="00A1464F"/>
    <w:rsid w:val="00A15FC1"/>
    <w:rsid w:val="00A16227"/>
    <w:rsid w:val="00A1632E"/>
    <w:rsid w:val="00A17431"/>
    <w:rsid w:val="00A210E4"/>
    <w:rsid w:val="00A213C9"/>
    <w:rsid w:val="00A21CB0"/>
    <w:rsid w:val="00A22D65"/>
    <w:rsid w:val="00A22DE7"/>
    <w:rsid w:val="00A23263"/>
    <w:rsid w:val="00A23318"/>
    <w:rsid w:val="00A23CB7"/>
    <w:rsid w:val="00A25637"/>
    <w:rsid w:val="00A2734F"/>
    <w:rsid w:val="00A27534"/>
    <w:rsid w:val="00A27972"/>
    <w:rsid w:val="00A27DBC"/>
    <w:rsid w:val="00A320E2"/>
    <w:rsid w:val="00A32B46"/>
    <w:rsid w:val="00A3318E"/>
    <w:rsid w:val="00A33AF3"/>
    <w:rsid w:val="00A33F74"/>
    <w:rsid w:val="00A342E6"/>
    <w:rsid w:val="00A3456B"/>
    <w:rsid w:val="00A35496"/>
    <w:rsid w:val="00A35ACF"/>
    <w:rsid w:val="00A360AD"/>
    <w:rsid w:val="00A364A6"/>
    <w:rsid w:val="00A371B7"/>
    <w:rsid w:val="00A3762B"/>
    <w:rsid w:val="00A37755"/>
    <w:rsid w:val="00A401DF"/>
    <w:rsid w:val="00A4046D"/>
    <w:rsid w:val="00A40892"/>
    <w:rsid w:val="00A40AEE"/>
    <w:rsid w:val="00A411ED"/>
    <w:rsid w:val="00A41704"/>
    <w:rsid w:val="00A41C54"/>
    <w:rsid w:val="00A423C8"/>
    <w:rsid w:val="00A42F07"/>
    <w:rsid w:val="00A43235"/>
    <w:rsid w:val="00A45974"/>
    <w:rsid w:val="00A46E1A"/>
    <w:rsid w:val="00A47B7F"/>
    <w:rsid w:val="00A50442"/>
    <w:rsid w:val="00A5263D"/>
    <w:rsid w:val="00A52700"/>
    <w:rsid w:val="00A544A9"/>
    <w:rsid w:val="00A549E0"/>
    <w:rsid w:val="00A56820"/>
    <w:rsid w:val="00A56865"/>
    <w:rsid w:val="00A56BA2"/>
    <w:rsid w:val="00A56CBD"/>
    <w:rsid w:val="00A601A5"/>
    <w:rsid w:val="00A603B5"/>
    <w:rsid w:val="00A6175B"/>
    <w:rsid w:val="00A62120"/>
    <w:rsid w:val="00A62128"/>
    <w:rsid w:val="00A622D0"/>
    <w:rsid w:val="00A6325D"/>
    <w:rsid w:val="00A639C5"/>
    <w:rsid w:val="00A6414F"/>
    <w:rsid w:val="00A659B2"/>
    <w:rsid w:val="00A66656"/>
    <w:rsid w:val="00A66936"/>
    <w:rsid w:val="00A66EA7"/>
    <w:rsid w:val="00A674D4"/>
    <w:rsid w:val="00A70229"/>
    <w:rsid w:val="00A703E4"/>
    <w:rsid w:val="00A70720"/>
    <w:rsid w:val="00A70BF2"/>
    <w:rsid w:val="00A7168C"/>
    <w:rsid w:val="00A739AF"/>
    <w:rsid w:val="00A744D8"/>
    <w:rsid w:val="00A74A33"/>
    <w:rsid w:val="00A75198"/>
    <w:rsid w:val="00A75264"/>
    <w:rsid w:val="00A7552D"/>
    <w:rsid w:val="00A75A0D"/>
    <w:rsid w:val="00A75FF0"/>
    <w:rsid w:val="00A77398"/>
    <w:rsid w:val="00A77414"/>
    <w:rsid w:val="00A7756A"/>
    <w:rsid w:val="00A775CC"/>
    <w:rsid w:val="00A77D48"/>
    <w:rsid w:val="00A77D52"/>
    <w:rsid w:val="00A77F7F"/>
    <w:rsid w:val="00A80A3F"/>
    <w:rsid w:val="00A813CC"/>
    <w:rsid w:val="00A81DF8"/>
    <w:rsid w:val="00A81E51"/>
    <w:rsid w:val="00A820B9"/>
    <w:rsid w:val="00A82C17"/>
    <w:rsid w:val="00A82D9B"/>
    <w:rsid w:val="00A84918"/>
    <w:rsid w:val="00A849FA"/>
    <w:rsid w:val="00A8572F"/>
    <w:rsid w:val="00A86715"/>
    <w:rsid w:val="00A8760D"/>
    <w:rsid w:val="00A8774C"/>
    <w:rsid w:val="00A87FDA"/>
    <w:rsid w:val="00A90D90"/>
    <w:rsid w:val="00A92744"/>
    <w:rsid w:val="00A93638"/>
    <w:rsid w:val="00A93D3B"/>
    <w:rsid w:val="00A93F9B"/>
    <w:rsid w:val="00A93FA1"/>
    <w:rsid w:val="00A94EB4"/>
    <w:rsid w:val="00A95723"/>
    <w:rsid w:val="00A96A9E"/>
    <w:rsid w:val="00A9725B"/>
    <w:rsid w:val="00A97C64"/>
    <w:rsid w:val="00A97E7F"/>
    <w:rsid w:val="00AA1E0D"/>
    <w:rsid w:val="00AA1F31"/>
    <w:rsid w:val="00AA2715"/>
    <w:rsid w:val="00AA4ADE"/>
    <w:rsid w:val="00AA4C32"/>
    <w:rsid w:val="00AA4E0D"/>
    <w:rsid w:val="00AA4EEC"/>
    <w:rsid w:val="00AA67DB"/>
    <w:rsid w:val="00AA7B06"/>
    <w:rsid w:val="00AB155E"/>
    <w:rsid w:val="00AB31E6"/>
    <w:rsid w:val="00AB40E1"/>
    <w:rsid w:val="00AB44E5"/>
    <w:rsid w:val="00AB5C83"/>
    <w:rsid w:val="00AB6C8B"/>
    <w:rsid w:val="00AB7621"/>
    <w:rsid w:val="00AB7D45"/>
    <w:rsid w:val="00AC1DA6"/>
    <w:rsid w:val="00AC29A5"/>
    <w:rsid w:val="00AC2AB1"/>
    <w:rsid w:val="00AC3757"/>
    <w:rsid w:val="00AC42AC"/>
    <w:rsid w:val="00AC42F4"/>
    <w:rsid w:val="00AC4A2B"/>
    <w:rsid w:val="00AC7B99"/>
    <w:rsid w:val="00AD094C"/>
    <w:rsid w:val="00AD098C"/>
    <w:rsid w:val="00AD3621"/>
    <w:rsid w:val="00AD3649"/>
    <w:rsid w:val="00AD4023"/>
    <w:rsid w:val="00AD4D98"/>
    <w:rsid w:val="00AD5C83"/>
    <w:rsid w:val="00AD676A"/>
    <w:rsid w:val="00AD67C1"/>
    <w:rsid w:val="00AE0DAC"/>
    <w:rsid w:val="00AE1CA8"/>
    <w:rsid w:val="00AE1D4E"/>
    <w:rsid w:val="00AE249A"/>
    <w:rsid w:val="00AE3FA3"/>
    <w:rsid w:val="00AE57C5"/>
    <w:rsid w:val="00AE58FF"/>
    <w:rsid w:val="00AE5A02"/>
    <w:rsid w:val="00AE6332"/>
    <w:rsid w:val="00AE6950"/>
    <w:rsid w:val="00AE7DFD"/>
    <w:rsid w:val="00AF0CA2"/>
    <w:rsid w:val="00AF0FAD"/>
    <w:rsid w:val="00AF149B"/>
    <w:rsid w:val="00AF1D37"/>
    <w:rsid w:val="00AF3456"/>
    <w:rsid w:val="00AF4A56"/>
    <w:rsid w:val="00AF5EEE"/>
    <w:rsid w:val="00AF6096"/>
    <w:rsid w:val="00AF7865"/>
    <w:rsid w:val="00B011D1"/>
    <w:rsid w:val="00B01F77"/>
    <w:rsid w:val="00B022B5"/>
    <w:rsid w:val="00B0232C"/>
    <w:rsid w:val="00B0284F"/>
    <w:rsid w:val="00B03A1F"/>
    <w:rsid w:val="00B0424A"/>
    <w:rsid w:val="00B0493C"/>
    <w:rsid w:val="00B04D64"/>
    <w:rsid w:val="00B06319"/>
    <w:rsid w:val="00B079DE"/>
    <w:rsid w:val="00B10737"/>
    <w:rsid w:val="00B1098B"/>
    <w:rsid w:val="00B1102C"/>
    <w:rsid w:val="00B11031"/>
    <w:rsid w:val="00B11E68"/>
    <w:rsid w:val="00B11FAE"/>
    <w:rsid w:val="00B13381"/>
    <w:rsid w:val="00B13402"/>
    <w:rsid w:val="00B13A8F"/>
    <w:rsid w:val="00B14479"/>
    <w:rsid w:val="00B14D0A"/>
    <w:rsid w:val="00B15BAA"/>
    <w:rsid w:val="00B16917"/>
    <w:rsid w:val="00B20F99"/>
    <w:rsid w:val="00B2238B"/>
    <w:rsid w:val="00B223AB"/>
    <w:rsid w:val="00B22596"/>
    <w:rsid w:val="00B22CB2"/>
    <w:rsid w:val="00B2377E"/>
    <w:rsid w:val="00B23A95"/>
    <w:rsid w:val="00B2434E"/>
    <w:rsid w:val="00B266B3"/>
    <w:rsid w:val="00B26792"/>
    <w:rsid w:val="00B27273"/>
    <w:rsid w:val="00B2784C"/>
    <w:rsid w:val="00B27C74"/>
    <w:rsid w:val="00B27C85"/>
    <w:rsid w:val="00B31089"/>
    <w:rsid w:val="00B3158B"/>
    <w:rsid w:val="00B326F3"/>
    <w:rsid w:val="00B32C9B"/>
    <w:rsid w:val="00B3390E"/>
    <w:rsid w:val="00B34076"/>
    <w:rsid w:val="00B35762"/>
    <w:rsid w:val="00B35FF8"/>
    <w:rsid w:val="00B3711F"/>
    <w:rsid w:val="00B409DD"/>
    <w:rsid w:val="00B4163C"/>
    <w:rsid w:val="00B41B3F"/>
    <w:rsid w:val="00B42DA9"/>
    <w:rsid w:val="00B42F6D"/>
    <w:rsid w:val="00B4373D"/>
    <w:rsid w:val="00B44B5F"/>
    <w:rsid w:val="00B45F54"/>
    <w:rsid w:val="00B46100"/>
    <w:rsid w:val="00B46E6E"/>
    <w:rsid w:val="00B46F6D"/>
    <w:rsid w:val="00B47A1C"/>
    <w:rsid w:val="00B5094A"/>
    <w:rsid w:val="00B50ED6"/>
    <w:rsid w:val="00B51161"/>
    <w:rsid w:val="00B53900"/>
    <w:rsid w:val="00B54BBF"/>
    <w:rsid w:val="00B5603E"/>
    <w:rsid w:val="00B560C2"/>
    <w:rsid w:val="00B57723"/>
    <w:rsid w:val="00B57FD3"/>
    <w:rsid w:val="00B605AC"/>
    <w:rsid w:val="00B60876"/>
    <w:rsid w:val="00B60A9A"/>
    <w:rsid w:val="00B60B92"/>
    <w:rsid w:val="00B61145"/>
    <w:rsid w:val="00B61BB0"/>
    <w:rsid w:val="00B636D6"/>
    <w:rsid w:val="00B63F97"/>
    <w:rsid w:val="00B64D64"/>
    <w:rsid w:val="00B65CC8"/>
    <w:rsid w:val="00B66577"/>
    <w:rsid w:val="00B66A15"/>
    <w:rsid w:val="00B67503"/>
    <w:rsid w:val="00B67CE6"/>
    <w:rsid w:val="00B70B74"/>
    <w:rsid w:val="00B70BA7"/>
    <w:rsid w:val="00B70D3D"/>
    <w:rsid w:val="00B7148B"/>
    <w:rsid w:val="00B720F1"/>
    <w:rsid w:val="00B73974"/>
    <w:rsid w:val="00B73FF4"/>
    <w:rsid w:val="00B746B4"/>
    <w:rsid w:val="00B74A0A"/>
    <w:rsid w:val="00B75418"/>
    <w:rsid w:val="00B7652D"/>
    <w:rsid w:val="00B76A23"/>
    <w:rsid w:val="00B76C63"/>
    <w:rsid w:val="00B80A6D"/>
    <w:rsid w:val="00B83202"/>
    <w:rsid w:val="00B8327F"/>
    <w:rsid w:val="00B8358F"/>
    <w:rsid w:val="00B86805"/>
    <w:rsid w:val="00B86F4B"/>
    <w:rsid w:val="00B8705D"/>
    <w:rsid w:val="00B878D8"/>
    <w:rsid w:val="00B87BF5"/>
    <w:rsid w:val="00B90509"/>
    <w:rsid w:val="00B9098F"/>
    <w:rsid w:val="00B90D58"/>
    <w:rsid w:val="00B9148A"/>
    <w:rsid w:val="00B929D1"/>
    <w:rsid w:val="00B94126"/>
    <w:rsid w:val="00B944C2"/>
    <w:rsid w:val="00B94CC0"/>
    <w:rsid w:val="00B95275"/>
    <w:rsid w:val="00B9732C"/>
    <w:rsid w:val="00B97FAA"/>
    <w:rsid w:val="00BA066E"/>
    <w:rsid w:val="00BA08C2"/>
    <w:rsid w:val="00BA194F"/>
    <w:rsid w:val="00BA2CA2"/>
    <w:rsid w:val="00BA2E51"/>
    <w:rsid w:val="00BA335D"/>
    <w:rsid w:val="00BA3493"/>
    <w:rsid w:val="00BA38C5"/>
    <w:rsid w:val="00BA570D"/>
    <w:rsid w:val="00BA588C"/>
    <w:rsid w:val="00BA5D7D"/>
    <w:rsid w:val="00BA5DE5"/>
    <w:rsid w:val="00BA66F8"/>
    <w:rsid w:val="00BA6D3D"/>
    <w:rsid w:val="00BA7611"/>
    <w:rsid w:val="00BA7977"/>
    <w:rsid w:val="00BB0ABB"/>
    <w:rsid w:val="00BB20BE"/>
    <w:rsid w:val="00BB368A"/>
    <w:rsid w:val="00BB4B78"/>
    <w:rsid w:val="00BB533C"/>
    <w:rsid w:val="00BB550C"/>
    <w:rsid w:val="00BB5681"/>
    <w:rsid w:val="00BB5812"/>
    <w:rsid w:val="00BB59C9"/>
    <w:rsid w:val="00BB6113"/>
    <w:rsid w:val="00BB675F"/>
    <w:rsid w:val="00BB71E9"/>
    <w:rsid w:val="00BC07CD"/>
    <w:rsid w:val="00BC1188"/>
    <w:rsid w:val="00BC1EB4"/>
    <w:rsid w:val="00BC263F"/>
    <w:rsid w:val="00BC2A1E"/>
    <w:rsid w:val="00BC2B10"/>
    <w:rsid w:val="00BC32FB"/>
    <w:rsid w:val="00BC376B"/>
    <w:rsid w:val="00BC3D40"/>
    <w:rsid w:val="00BC418F"/>
    <w:rsid w:val="00BC4410"/>
    <w:rsid w:val="00BC47DD"/>
    <w:rsid w:val="00BC4908"/>
    <w:rsid w:val="00BC514B"/>
    <w:rsid w:val="00BC7036"/>
    <w:rsid w:val="00BC7173"/>
    <w:rsid w:val="00BC7BBA"/>
    <w:rsid w:val="00BD07DD"/>
    <w:rsid w:val="00BD0D74"/>
    <w:rsid w:val="00BD0DC8"/>
    <w:rsid w:val="00BD122E"/>
    <w:rsid w:val="00BD12E8"/>
    <w:rsid w:val="00BD2BC4"/>
    <w:rsid w:val="00BD2CEC"/>
    <w:rsid w:val="00BD2E20"/>
    <w:rsid w:val="00BD2EAB"/>
    <w:rsid w:val="00BD2FBF"/>
    <w:rsid w:val="00BD3E41"/>
    <w:rsid w:val="00BD421D"/>
    <w:rsid w:val="00BD45E7"/>
    <w:rsid w:val="00BD4B94"/>
    <w:rsid w:val="00BD4C2E"/>
    <w:rsid w:val="00BD4D49"/>
    <w:rsid w:val="00BD6635"/>
    <w:rsid w:val="00BD6A72"/>
    <w:rsid w:val="00BD7FBA"/>
    <w:rsid w:val="00BE0B71"/>
    <w:rsid w:val="00BE0C0C"/>
    <w:rsid w:val="00BE26D0"/>
    <w:rsid w:val="00BE3127"/>
    <w:rsid w:val="00BE37B7"/>
    <w:rsid w:val="00BE517A"/>
    <w:rsid w:val="00BE54AA"/>
    <w:rsid w:val="00BE7508"/>
    <w:rsid w:val="00BE7EE3"/>
    <w:rsid w:val="00BF02A9"/>
    <w:rsid w:val="00BF0FAA"/>
    <w:rsid w:val="00BF22F4"/>
    <w:rsid w:val="00BF2303"/>
    <w:rsid w:val="00BF23B6"/>
    <w:rsid w:val="00BF2828"/>
    <w:rsid w:val="00BF2BFF"/>
    <w:rsid w:val="00BF3E87"/>
    <w:rsid w:val="00BF3F8A"/>
    <w:rsid w:val="00BF4700"/>
    <w:rsid w:val="00BF4EFD"/>
    <w:rsid w:val="00BF59D4"/>
    <w:rsid w:val="00BF5BCE"/>
    <w:rsid w:val="00BF6472"/>
    <w:rsid w:val="00BF6638"/>
    <w:rsid w:val="00BF67E5"/>
    <w:rsid w:val="00BF68FF"/>
    <w:rsid w:val="00BF7C2D"/>
    <w:rsid w:val="00C007C0"/>
    <w:rsid w:val="00C00BA0"/>
    <w:rsid w:val="00C00E26"/>
    <w:rsid w:val="00C015C4"/>
    <w:rsid w:val="00C016E6"/>
    <w:rsid w:val="00C01E91"/>
    <w:rsid w:val="00C024F5"/>
    <w:rsid w:val="00C04837"/>
    <w:rsid w:val="00C04C23"/>
    <w:rsid w:val="00C05467"/>
    <w:rsid w:val="00C05E69"/>
    <w:rsid w:val="00C06627"/>
    <w:rsid w:val="00C1010A"/>
    <w:rsid w:val="00C102F3"/>
    <w:rsid w:val="00C110AC"/>
    <w:rsid w:val="00C119AD"/>
    <w:rsid w:val="00C12182"/>
    <w:rsid w:val="00C14614"/>
    <w:rsid w:val="00C14857"/>
    <w:rsid w:val="00C15D75"/>
    <w:rsid w:val="00C162D2"/>
    <w:rsid w:val="00C16366"/>
    <w:rsid w:val="00C16381"/>
    <w:rsid w:val="00C16CCC"/>
    <w:rsid w:val="00C16E8F"/>
    <w:rsid w:val="00C17E44"/>
    <w:rsid w:val="00C17E49"/>
    <w:rsid w:val="00C17E8E"/>
    <w:rsid w:val="00C22EFD"/>
    <w:rsid w:val="00C2300A"/>
    <w:rsid w:val="00C2398B"/>
    <w:rsid w:val="00C24BFC"/>
    <w:rsid w:val="00C24EC2"/>
    <w:rsid w:val="00C2544C"/>
    <w:rsid w:val="00C25A48"/>
    <w:rsid w:val="00C26E76"/>
    <w:rsid w:val="00C2786B"/>
    <w:rsid w:val="00C31547"/>
    <w:rsid w:val="00C3236C"/>
    <w:rsid w:val="00C32E39"/>
    <w:rsid w:val="00C330BE"/>
    <w:rsid w:val="00C335CE"/>
    <w:rsid w:val="00C33AFD"/>
    <w:rsid w:val="00C33B52"/>
    <w:rsid w:val="00C33D3B"/>
    <w:rsid w:val="00C3474B"/>
    <w:rsid w:val="00C36CDF"/>
    <w:rsid w:val="00C3732F"/>
    <w:rsid w:val="00C400B2"/>
    <w:rsid w:val="00C41747"/>
    <w:rsid w:val="00C41D5A"/>
    <w:rsid w:val="00C42D14"/>
    <w:rsid w:val="00C4306B"/>
    <w:rsid w:val="00C43DE5"/>
    <w:rsid w:val="00C44AFA"/>
    <w:rsid w:val="00C45071"/>
    <w:rsid w:val="00C45333"/>
    <w:rsid w:val="00C45B75"/>
    <w:rsid w:val="00C45C98"/>
    <w:rsid w:val="00C45CB3"/>
    <w:rsid w:val="00C4731A"/>
    <w:rsid w:val="00C50803"/>
    <w:rsid w:val="00C50A9B"/>
    <w:rsid w:val="00C50B3D"/>
    <w:rsid w:val="00C51443"/>
    <w:rsid w:val="00C518C3"/>
    <w:rsid w:val="00C51F08"/>
    <w:rsid w:val="00C51FD7"/>
    <w:rsid w:val="00C525E3"/>
    <w:rsid w:val="00C53007"/>
    <w:rsid w:val="00C532FF"/>
    <w:rsid w:val="00C53D1A"/>
    <w:rsid w:val="00C54309"/>
    <w:rsid w:val="00C54F52"/>
    <w:rsid w:val="00C553C7"/>
    <w:rsid w:val="00C55EED"/>
    <w:rsid w:val="00C566B0"/>
    <w:rsid w:val="00C56A82"/>
    <w:rsid w:val="00C56CA0"/>
    <w:rsid w:val="00C5723E"/>
    <w:rsid w:val="00C57568"/>
    <w:rsid w:val="00C5787E"/>
    <w:rsid w:val="00C57F99"/>
    <w:rsid w:val="00C623AE"/>
    <w:rsid w:val="00C62925"/>
    <w:rsid w:val="00C62AAF"/>
    <w:rsid w:val="00C62C66"/>
    <w:rsid w:val="00C64A8A"/>
    <w:rsid w:val="00C66BF6"/>
    <w:rsid w:val="00C66D5D"/>
    <w:rsid w:val="00C66E84"/>
    <w:rsid w:val="00C67AB2"/>
    <w:rsid w:val="00C700EC"/>
    <w:rsid w:val="00C70A5C"/>
    <w:rsid w:val="00C717D4"/>
    <w:rsid w:val="00C7317D"/>
    <w:rsid w:val="00C7352F"/>
    <w:rsid w:val="00C749FB"/>
    <w:rsid w:val="00C752DF"/>
    <w:rsid w:val="00C75858"/>
    <w:rsid w:val="00C76155"/>
    <w:rsid w:val="00C77179"/>
    <w:rsid w:val="00C776AB"/>
    <w:rsid w:val="00C77C38"/>
    <w:rsid w:val="00C80AC5"/>
    <w:rsid w:val="00C82F26"/>
    <w:rsid w:val="00C8321E"/>
    <w:rsid w:val="00C8344C"/>
    <w:rsid w:val="00C8588B"/>
    <w:rsid w:val="00C85F91"/>
    <w:rsid w:val="00C86343"/>
    <w:rsid w:val="00C865EA"/>
    <w:rsid w:val="00C867F7"/>
    <w:rsid w:val="00C8689A"/>
    <w:rsid w:val="00C869D2"/>
    <w:rsid w:val="00C86FC3"/>
    <w:rsid w:val="00C913C7"/>
    <w:rsid w:val="00C9200D"/>
    <w:rsid w:val="00C938EF"/>
    <w:rsid w:val="00C94AAE"/>
    <w:rsid w:val="00C95C26"/>
    <w:rsid w:val="00C95D14"/>
    <w:rsid w:val="00C9758E"/>
    <w:rsid w:val="00C97AC1"/>
    <w:rsid w:val="00CA0269"/>
    <w:rsid w:val="00CA07F3"/>
    <w:rsid w:val="00CA0E6B"/>
    <w:rsid w:val="00CA10D0"/>
    <w:rsid w:val="00CA1373"/>
    <w:rsid w:val="00CA1747"/>
    <w:rsid w:val="00CA2DA0"/>
    <w:rsid w:val="00CA4F1A"/>
    <w:rsid w:val="00CA546A"/>
    <w:rsid w:val="00CA67EA"/>
    <w:rsid w:val="00CA6D2D"/>
    <w:rsid w:val="00CA7E66"/>
    <w:rsid w:val="00CB1598"/>
    <w:rsid w:val="00CB170A"/>
    <w:rsid w:val="00CB2045"/>
    <w:rsid w:val="00CB233F"/>
    <w:rsid w:val="00CB2C5A"/>
    <w:rsid w:val="00CB328D"/>
    <w:rsid w:val="00CB3D47"/>
    <w:rsid w:val="00CB48F9"/>
    <w:rsid w:val="00CB4C6A"/>
    <w:rsid w:val="00CB4DA8"/>
    <w:rsid w:val="00CB4E5A"/>
    <w:rsid w:val="00CB58EB"/>
    <w:rsid w:val="00CB6402"/>
    <w:rsid w:val="00CB65F5"/>
    <w:rsid w:val="00CB758D"/>
    <w:rsid w:val="00CB775A"/>
    <w:rsid w:val="00CB7AB5"/>
    <w:rsid w:val="00CC0123"/>
    <w:rsid w:val="00CC0571"/>
    <w:rsid w:val="00CC0BB0"/>
    <w:rsid w:val="00CC16D3"/>
    <w:rsid w:val="00CC22C2"/>
    <w:rsid w:val="00CC2CA4"/>
    <w:rsid w:val="00CC307E"/>
    <w:rsid w:val="00CC33EF"/>
    <w:rsid w:val="00CC3C75"/>
    <w:rsid w:val="00CC3D5F"/>
    <w:rsid w:val="00CC5CB2"/>
    <w:rsid w:val="00CC71AF"/>
    <w:rsid w:val="00CC72D1"/>
    <w:rsid w:val="00CD0E36"/>
    <w:rsid w:val="00CD1856"/>
    <w:rsid w:val="00CD21A7"/>
    <w:rsid w:val="00CD2931"/>
    <w:rsid w:val="00CD2E23"/>
    <w:rsid w:val="00CD336A"/>
    <w:rsid w:val="00CD3C6E"/>
    <w:rsid w:val="00CD4062"/>
    <w:rsid w:val="00CD43FB"/>
    <w:rsid w:val="00CD4404"/>
    <w:rsid w:val="00CD47B3"/>
    <w:rsid w:val="00CD486E"/>
    <w:rsid w:val="00CD4C53"/>
    <w:rsid w:val="00CD5022"/>
    <w:rsid w:val="00CD58D4"/>
    <w:rsid w:val="00CD78A2"/>
    <w:rsid w:val="00CE04C6"/>
    <w:rsid w:val="00CE07C8"/>
    <w:rsid w:val="00CE0C95"/>
    <w:rsid w:val="00CE172D"/>
    <w:rsid w:val="00CE20B1"/>
    <w:rsid w:val="00CE24A8"/>
    <w:rsid w:val="00CE271C"/>
    <w:rsid w:val="00CE379D"/>
    <w:rsid w:val="00CE40BB"/>
    <w:rsid w:val="00CE4342"/>
    <w:rsid w:val="00CE4E10"/>
    <w:rsid w:val="00CE5B84"/>
    <w:rsid w:val="00CE64BF"/>
    <w:rsid w:val="00CE6DC1"/>
    <w:rsid w:val="00CE79D5"/>
    <w:rsid w:val="00CF00C1"/>
    <w:rsid w:val="00CF04E8"/>
    <w:rsid w:val="00CF12DF"/>
    <w:rsid w:val="00CF25D2"/>
    <w:rsid w:val="00CF298F"/>
    <w:rsid w:val="00CF2A70"/>
    <w:rsid w:val="00CF2D41"/>
    <w:rsid w:val="00CF3664"/>
    <w:rsid w:val="00CF3C0D"/>
    <w:rsid w:val="00CF40DA"/>
    <w:rsid w:val="00CF4262"/>
    <w:rsid w:val="00CF4687"/>
    <w:rsid w:val="00CF5CE8"/>
    <w:rsid w:val="00CF670B"/>
    <w:rsid w:val="00D02025"/>
    <w:rsid w:val="00D0258A"/>
    <w:rsid w:val="00D0291F"/>
    <w:rsid w:val="00D02DB9"/>
    <w:rsid w:val="00D0411F"/>
    <w:rsid w:val="00D045E0"/>
    <w:rsid w:val="00D05BBF"/>
    <w:rsid w:val="00D067C6"/>
    <w:rsid w:val="00D06CC6"/>
    <w:rsid w:val="00D104D0"/>
    <w:rsid w:val="00D106C5"/>
    <w:rsid w:val="00D11103"/>
    <w:rsid w:val="00D11878"/>
    <w:rsid w:val="00D12315"/>
    <w:rsid w:val="00D12B30"/>
    <w:rsid w:val="00D14741"/>
    <w:rsid w:val="00D14DFD"/>
    <w:rsid w:val="00D1770E"/>
    <w:rsid w:val="00D17BAD"/>
    <w:rsid w:val="00D17F3C"/>
    <w:rsid w:val="00D212C9"/>
    <w:rsid w:val="00D2171D"/>
    <w:rsid w:val="00D219EE"/>
    <w:rsid w:val="00D21B36"/>
    <w:rsid w:val="00D21EA1"/>
    <w:rsid w:val="00D228EE"/>
    <w:rsid w:val="00D2308A"/>
    <w:rsid w:val="00D24454"/>
    <w:rsid w:val="00D24DC4"/>
    <w:rsid w:val="00D25D50"/>
    <w:rsid w:val="00D279E8"/>
    <w:rsid w:val="00D27A52"/>
    <w:rsid w:val="00D27AC8"/>
    <w:rsid w:val="00D3103F"/>
    <w:rsid w:val="00D314F6"/>
    <w:rsid w:val="00D32DC3"/>
    <w:rsid w:val="00D33542"/>
    <w:rsid w:val="00D3405F"/>
    <w:rsid w:val="00D343C0"/>
    <w:rsid w:val="00D34C75"/>
    <w:rsid w:val="00D34DDF"/>
    <w:rsid w:val="00D3574B"/>
    <w:rsid w:val="00D35C54"/>
    <w:rsid w:val="00D35C60"/>
    <w:rsid w:val="00D36DEB"/>
    <w:rsid w:val="00D379EB"/>
    <w:rsid w:val="00D37AFF"/>
    <w:rsid w:val="00D37C96"/>
    <w:rsid w:val="00D37E08"/>
    <w:rsid w:val="00D37FB6"/>
    <w:rsid w:val="00D41B34"/>
    <w:rsid w:val="00D41CC8"/>
    <w:rsid w:val="00D43660"/>
    <w:rsid w:val="00D43E8F"/>
    <w:rsid w:val="00D43F72"/>
    <w:rsid w:val="00D44084"/>
    <w:rsid w:val="00D443BE"/>
    <w:rsid w:val="00D44838"/>
    <w:rsid w:val="00D45CCA"/>
    <w:rsid w:val="00D4627F"/>
    <w:rsid w:val="00D4744E"/>
    <w:rsid w:val="00D477DE"/>
    <w:rsid w:val="00D5042B"/>
    <w:rsid w:val="00D50DAA"/>
    <w:rsid w:val="00D521CF"/>
    <w:rsid w:val="00D52855"/>
    <w:rsid w:val="00D532B2"/>
    <w:rsid w:val="00D53F1D"/>
    <w:rsid w:val="00D5649A"/>
    <w:rsid w:val="00D564C0"/>
    <w:rsid w:val="00D5681E"/>
    <w:rsid w:val="00D568A0"/>
    <w:rsid w:val="00D56EA5"/>
    <w:rsid w:val="00D577A0"/>
    <w:rsid w:val="00D600CA"/>
    <w:rsid w:val="00D609E6"/>
    <w:rsid w:val="00D60C7C"/>
    <w:rsid w:val="00D61A66"/>
    <w:rsid w:val="00D61B34"/>
    <w:rsid w:val="00D622DA"/>
    <w:rsid w:val="00D63A42"/>
    <w:rsid w:val="00D641DC"/>
    <w:rsid w:val="00D64323"/>
    <w:rsid w:val="00D647C3"/>
    <w:rsid w:val="00D6542F"/>
    <w:rsid w:val="00D65993"/>
    <w:rsid w:val="00D662FE"/>
    <w:rsid w:val="00D667BA"/>
    <w:rsid w:val="00D672B1"/>
    <w:rsid w:val="00D677EE"/>
    <w:rsid w:val="00D6781E"/>
    <w:rsid w:val="00D67E99"/>
    <w:rsid w:val="00D700F0"/>
    <w:rsid w:val="00D70DC0"/>
    <w:rsid w:val="00D7285B"/>
    <w:rsid w:val="00D73365"/>
    <w:rsid w:val="00D73D26"/>
    <w:rsid w:val="00D74C6E"/>
    <w:rsid w:val="00D75272"/>
    <w:rsid w:val="00D7547D"/>
    <w:rsid w:val="00D76142"/>
    <w:rsid w:val="00D76CE9"/>
    <w:rsid w:val="00D76E58"/>
    <w:rsid w:val="00D80095"/>
    <w:rsid w:val="00D813D4"/>
    <w:rsid w:val="00D81AFD"/>
    <w:rsid w:val="00D81F9D"/>
    <w:rsid w:val="00D82A44"/>
    <w:rsid w:val="00D83099"/>
    <w:rsid w:val="00D83637"/>
    <w:rsid w:val="00D837A8"/>
    <w:rsid w:val="00D85848"/>
    <w:rsid w:val="00D85CF0"/>
    <w:rsid w:val="00D875FC"/>
    <w:rsid w:val="00D90A96"/>
    <w:rsid w:val="00D91825"/>
    <w:rsid w:val="00D92808"/>
    <w:rsid w:val="00D92C83"/>
    <w:rsid w:val="00D9304B"/>
    <w:rsid w:val="00D93546"/>
    <w:rsid w:val="00D9487E"/>
    <w:rsid w:val="00D952D7"/>
    <w:rsid w:val="00D95FC1"/>
    <w:rsid w:val="00D9633E"/>
    <w:rsid w:val="00D96662"/>
    <w:rsid w:val="00D96CA0"/>
    <w:rsid w:val="00D9746A"/>
    <w:rsid w:val="00D9798D"/>
    <w:rsid w:val="00D97E8D"/>
    <w:rsid w:val="00D97EEE"/>
    <w:rsid w:val="00DA0C18"/>
    <w:rsid w:val="00DA0C46"/>
    <w:rsid w:val="00DA0F6F"/>
    <w:rsid w:val="00DA110D"/>
    <w:rsid w:val="00DA1F46"/>
    <w:rsid w:val="00DA24C5"/>
    <w:rsid w:val="00DA332F"/>
    <w:rsid w:val="00DA3825"/>
    <w:rsid w:val="00DA3B8C"/>
    <w:rsid w:val="00DA5B0A"/>
    <w:rsid w:val="00DA5C9F"/>
    <w:rsid w:val="00DA6C3E"/>
    <w:rsid w:val="00DA6C7F"/>
    <w:rsid w:val="00DA7755"/>
    <w:rsid w:val="00DB08BD"/>
    <w:rsid w:val="00DB13E3"/>
    <w:rsid w:val="00DB20F0"/>
    <w:rsid w:val="00DB2562"/>
    <w:rsid w:val="00DB2D40"/>
    <w:rsid w:val="00DB2D99"/>
    <w:rsid w:val="00DB302B"/>
    <w:rsid w:val="00DB3806"/>
    <w:rsid w:val="00DB3E9A"/>
    <w:rsid w:val="00DB4174"/>
    <w:rsid w:val="00DB42D7"/>
    <w:rsid w:val="00DB4D64"/>
    <w:rsid w:val="00DB4EC8"/>
    <w:rsid w:val="00DB5DFE"/>
    <w:rsid w:val="00DB6432"/>
    <w:rsid w:val="00DB6C16"/>
    <w:rsid w:val="00DC0265"/>
    <w:rsid w:val="00DC0642"/>
    <w:rsid w:val="00DC0B00"/>
    <w:rsid w:val="00DC0E78"/>
    <w:rsid w:val="00DC1413"/>
    <w:rsid w:val="00DC23A4"/>
    <w:rsid w:val="00DC4728"/>
    <w:rsid w:val="00DC48C6"/>
    <w:rsid w:val="00DC57B2"/>
    <w:rsid w:val="00DC5922"/>
    <w:rsid w:val="00DC7255"/>
    <w:rsid w:val="00DC7382"/>
    <w:rsid w:val="00DC76C3"/>
    <w:rsid w:val="00DC78D9"/>
    <w:rsid w:val="00DD0328"/>
    <w:rsid w:val="00DD0735"/>
    <w:rsid w:val="00DD097C"/>
    <w:rsid w:val="00DD1572"/>
    <w:rsid w:val="00DD4C73"/>
    <w:rsid w:val="00DD4F80"/>
    <w:rsid w:val="00DD668C"/>
    <w:rsid w:val="00DD6BB7"/>
    <w:rsid w:val="00DD6F8A"/>
    <w:rsid w:val="00DD7AF0"/>
    <w:rsid w:val="00DE241C"/>
    <w:rsid w:val="00DE2539"/>
    <w:rsid w:val="00DE2DD8"/>
    <w:rsid w:val="00DE364D"/>
    <w:rsid w:val="00DE3FA0"/>
    <w:rsid w:val="00DE4412"/>
    <w:rsid w:val="00DE44E5"/>
    <w:rsid w:val="00DE4DA6"/>
    <w:rsid w:val="00DE4FEB"/>
    <w:rsid w:val="00DE5B7A"/>
    <w:rsid w:val="00DE5C6E"/>
    <w:rsid w:val="00DE6126"/>
    <w:rsid w:val="00DE6F18"/>
    <w:rsid w:val="00DE72F6"/>
    <w:rsid w:val="00DF0C03"/>
    <w:rsid w:val="00DF0F07"/>
    <w:rsid w:val="00DF1985"/>
    <w:rsid w:val="00DF27E2"/>
    <w:rsid w:val="00DF2D07"/>
    <w:rsid w:val="00DF4AC8"/>
    <w:rsid w:val="00DF53B9"/>
    <w:rsid w:val="00DF57A4"/>
    <w:rsid w:val="00DF58B7"/>
    <w:rsid w:val="00DF76FD"/>
    <w:rsid w:val="00E002BB"/>
    <w:rsid w:val="00E0089E"/>
    <w:rsid w:val="00E00C56"/>
    <w:rsid w:val="00E010C0"/>
    <w:rsid w:val="00E026F6"/>
    <w:rsid w:val="00E0347C"/>
    <w:rsid w:val="00E03612"/>
    <w:rsid w:val="00E037F2"/>
    <w:rsid w:val="00E03DC7"/>
    <w:rsid w:val="00E04599"/>
    <w:rsid w:val="00E04AC8"/>
    <w:rsid w:val="00E04EC4"/>
    <w:rsid w:val="00E069F0"/>
    <w:rsid w:val="00E07A57"/>
    <w:rsid w:val="00E104BF"/>
    <w:rsid w:val="00E106EA"/>
    <w:rsid w:val="00E10BE7"/>
    <w:rsid w:val="00E10C5D"/>
    <w:rsid w:val="00E1169C"/>
    <w:rsid w:val="00E1268B"/>
    <w:rsid w:val="00E1276C"/>
    <w:rsid w:val="00E12B9D"/>
    <w:rsid w:val="00E12CFD"/>
    <w:rsid w:val="00E13961"/>
    <w:rsid w:val="00E14508"/>
    <w:rsid w:val="00E15BEE"/>
    <w:rsid w:val="00E1619A"/>
    <w:rsid w:val="00E20860"/>
    <w:rsid w:val="00E20D8B"/>
    <w:rsid w:val="00E21145"/>
    <w:rsid w:val="00E2454A"/>
    <w:rsid w:val="00E25113"/>
    <w:rsid w:val="00E25566"/>
    <w:rsid w:val="00E300D7"/>
    <w:rsid w:val="00E30B2A"/>
    <w:rsid w:val="00E315BB"/>
    <w:rsid w:val="00E31834"/>
    <w:rsid w:val="00E31C42"/>
    <w:rsid w:val="00E31CBF"/>
    <w:rsid w:val="00E32584"/>
    <w:rsid w:val="00E329D5"/>
    <w:rsid w:val="00E32A54"/>
    <w:rsid w:val="00E338DD"/>
    <w:rsid w:val="00E3400E"/>
    <w:rsid w:val="00E34806"/>
    <w:rsid w:val="00E35046"/>
    <w:rsid w:val="00E35408"/>
    <w:rsid w:val="00E35551"/>
    <w:rsid w:val="00E35570"/>
    <w:rsid w:val="00E3606E"/>
    <w:rsid w:val="00E36DDF"/>
    <w:rsid w:val="00E37D5C"/>
    <w:rsid w:val="00E40229"/>
    <w:rsid w:val="00E41364"/>
    <w:rsid w:val="00E419C5"/>
    <w:rsid w:val="00E41CF1"/>
    <w:rsid w:val="00E41FB5"/>
    <w:rsid w:val="00E422D6"/>
    <w:rsid w:val="00E423C0"/>
    <w:rsid w:val="00E424B4"/>
    <w:rsid w:val="00E43252"/>
    <w:rsid w:val="00E43580"/>
    <w:rsid w:val="00E44C38"/>
    <w:rsid w:val="00E45183"/>
    <w:rsid w:val="00E47E61"/>
    <w:rsid w:val="00E5013A"/>
    <w:rsid w:val="00E50337"/>
    <w:rsid w:val="00E509A4"/>
    <w:rsid w:val="00E512DD"/>
    <w:rsid w:val="00E523DC"/>
    <w:rsid w:val="00E52EEA"/>
    <w:rsid w:val="00E53733"/>
    <w:rsid w:val="00E5382F"/>
    <w:rsid w:val="00E54676"/>
    <w:rsid w:val="00E5487A"/>
    <w:rsid w:val="00E55282"/>
    <w:rsid w:val="00E55682"/>
    <w:rsid w:val="00E558CE"/>
    <w:rsid w:val="00E5674A"/>
    <w:rsid w:val="00E568A4"/>
    <w:rsid w:val="00E5700C"/>
    <w:rsid w:val="00E573A8"/>
    <w:rsid w:val="00E5793B"/>
    <w:rsid w:val="00E60632"/>
    <w:rsid w:val="00E60C77"/>
    <w:rsid w:val="00E61563"/>
    <w:rsid w:val="00E62FA6"/>
    <w:rsid w:val="00E6417F"/>
    <w:rsid w:val="00E64D55"/>
    <w:rsid w:val="00E65DD3"/>
    <w:rsid w:val="00E678F8"/>
    <w:rsid w:val="00E701BA"/>
    <w:rsid w:val="00E7166E"/>
    <w:rsid w:val="00E716F0"/>
    <w:rsid w:val="00E71BC1"/>
    <w:rsid w:val="00E71E5A"/>
    <w:rsid w:val="00E73645"/>
    <w:rsid w:val="00E74597"/>
    <w:rsid w:val="00E759C7"/>
    <w:rsid w:val="00E7612F"/>
    <w:rsid w:val="00E76422"/>
    <w:rsid w:val="00E766E7"/>
    <w:rsid w:val="00E766EA"/>
    <w:rsid w:val="00E76A16"/>
    <w:rsid w:val="00E773E0"/>
    <w:rsid w:val="00E779E7"/>
    <w:rsid w:val="00E77E77"/>
    <w:rsid w:val="00E81129"/>
    <w:rsid w:val="00E82B5C"/>
    <w:rsid w:val="00E83798"/>
    <w:rsid w:val="00E83F16"/>
    <w:rsid w:val="00E8418A"/>
    <w:rsid w:val="00E84214"/>
    <w:rsid w:val="00E84310"/>
    <w:rsid w:val="00E85596"/>
    <w:rsid w:val="00E85977"/>
    <w:rsid w:val="00E85DA4"/>
    <w:rsid w:val="00E860B2"/>
    <w:rsid w:val="00E8734F"/>
    <w:rsid w:val="00E8745F"/>
    <w:rsid w:val="00E87AC1"/>
    <w:rsid w:val="00E917F8"/>
    <w:rsid w:val="00E92448"/>
    <w:rsid w:val="00E926E9"/>
    <w:rsid w:val="00E9330C"/>
    <w:rsid w:val="00E94608"/>
    <w:rsid w:val="00E9543C"/>
    <w:rsid w:val="00E96086"/>
    <w:rsid w:val="00E96220"/>
    <w:rsid w:val="00E97382"/>
    <w:rsid w:val="00E97CE9"/>
    <w:rsid w:val="00EA03AF"/>
    <w:rsid w:val="00EA0596"/>
    <w:rsid w:val="00EA18D0"/>
    <w:rsid w:val="00EA1CF9"/>
    <w:rsid w:val="00EA205A"/>
    <w:rsid w:val="00EA2161"/>
    <w:rsid w:val="00EA2DE4"/>
    <w:rsid w:val="00EA3BB3"/>
    <w:rsid w:val="00EA3BE2"/>
    <w:rsid w:val="00EA41BA"/>
    <w:rsid w:val="00EA5425"/>
    <w:rsid w:val="00EA7083"/>
    <w:rsid w:val="00EA7491"/>
    <w:rsid w:val="00EA76A9"/>
    <w:rsid w:val="00EA7BC3"/>
    <w:rsid w:val="00EB00FC"/>
    <w:rsid w:val="00EB0F0D"/>
    <w:rsid w:val="00EB16C7"/>
    <w:rsid w:val="00EB1812"/>
    <w:rsid w:val="00EB1F27"/>
    <w:rsid w:val="00EB2BDA"/>
    <w:rsid w:val="00EB2D30"/>
    <w:rsid w:val="00EB3031"/>
    <w:rsid w:val="00EB3C20"/>
    <w:rsid w:val="00EB4D74"/>
    <w:rsid w:val="00EB4F24"/>
    <w:rsid w:val="00EB527F"/>
    <w:rsid w:val="00EB58B6"/>
    <w:rsid w:val="00EB5EEB"/>
    <w:rsid w:val="00EB7012"/>
    <w:rsid w:val="00EB74A5"/>
    <w:rsid w:val="00EB7C97"/>
    <w:rsid w:val="00EB7E66"/>
    <w:rsid w:val="00EB7FF1"/>
    <w:rsid w:val="00EC021D"/>
    <w:rsid w:val="00EC152F"/>
    <w:rsid w:val="00EC1C15"/>
    <w:rsid w:val="00EC2145"/>
    <w:rsid w:val="00EC2625"/>
    <w:rsid w:val="00EC34E1"/>
    <w:rsid w:val="00EC3929"/>
    <w:rsid w:val="00EC3A51"/>
    <w:rsid w:val="00EC3BE3"/>
    <w:rsid w:val="00EC4F0A"/>
    <w:rsid w:val="00EC4FE4"/>
    <w:rsid w:val="00EC6007"/>
    <w:rsid w:val="00EC6266"/>
    <w:rsid w:val="00EC6AA9"/>
    <w:rsid w:val="00EC6DEE"/>
    <w:rsid w:val="00EC745B"/>
    <w:rsid w:val="00ED07A2"/>
    <w:rsid w:val="00ED0FE3"/>
    <w:rsid w:val="00ED1A88"/>
    <w:rsid w:val="00ED1AD1"/>
    <w:rsid w:val="00ED1E80"/>
    <w:rsid w:val="00ED268C"/>
    <w:rsid w:val="00ED33FE"/>
    <w:rsid w:val="00ED3A95"/>
    <w:rsid w:val="00ED3D44"/>
    <w:rsid w:val="00ED4B96"/>
    <w:rsid w:val="00ED5116"/>
    <w:rsid w:val="00ED5ACD"/>
    <w:rsid w:val="00ED621C"/>
    <w:rsid w:val="00EE0940"/>
    <w:rsid w:val="00EE0C0A"/>
    <w:rsid w:val="00EE180A"/>
    <w:rsid w:val="00EE1835"/>
    <w:rsid w:val="00EE1FCA"/>
    <w:rsid w:val="00EE20F0"/>
    <w:rsid w:val="00EE234B"/>
    <w:rsid w:val="00EE2571"/>
    <w:rsid w:val="00EE2D11"/>
    <w:rsid w:val="00EE4AF7"/>
    <w:rsid w:val="00EE4ED5"/>
    <w:rsid w:val="00EE5D23"/>
    <w:rsid w:val="00EE65B7"/>
    <w:rsid w:val="00EE6A3E"/>
    <w:rsid w:val="00EE6CA6"/>
    <w:rsid w:val="00EE7697"/>
    <w:rsid w:val="00EE77FB"/>
    <w:rsid w:val="00EE7E23"/>
    <w:rsid w:val="00EF0465"/>
    <w:rsid w:val="00EF04F0"/>
    <w:rsid w:val="00EF0B7E"/>
    <w:rsid w:val="00EF101D"/>
    <w:rsid w:val="00EF1445"/>
    <w:rsid w:val="00EF28C5"/>
    <w:rsid w:val="00EF2DC4"/>
    <w:rsid w:val="00EF40D4"/>
    <w:rsid w:val="00EF4375"/>
    <w:rsid w:val="00EF5186"/>
    <w:rsid w:val="00EF5983"/>
    <w:rsid w:val="00EF64E5"/>
    <w:rsid w:val="00EF6654"/>
    <w:rsid w:val="00EF6AA6"/>
    <w:rsid w:val="00EF6ABF"/>
    <w:rsid w:val="00EF7158"/>
    <w:rsid w:val="00F00196"/>
    <w:rsid w:val="00F00834"/>
    <w:rsid w:val="00F01C83"/>
    <w:rsid w:val="00F01CEC"/>
    <w:rsid w:val="00F01FF8"/>
    <w:rsid w:val="00F0210E"/>
    <w:rsid w:val="00F0306A"/>
    <w:rsid w:val="00F03DBF"/>
    <w:rsid w:val="00F04B12"/>
    <w:rsid w:val="00F04B5C"/>
    <w:rsid w:val="00F056B1"/>
    <w:rsid w:val="00F06690"/>
    <w:rsid w:val="00F06704"/>
    <w:rsid w:val="00F06E97"/>
    <w:rsid w:val="00F077A6"/>
    <w:rsid w:val="00F07C08"/>
    <w:rsid w:val="00F10577"/>
    <w:rsid w:val="00F114F0"/>
    <w:rsid w:val="00F1161A"/>
    <w:rsid w:val="00F1246F"/>
    <w:rsid w:val="00F12710"/>
    <w:rsid w:val="00F1315B"/>
    <w:rsid w:val="00F15628"/>
    <w:rsid w:val="00F15761"/>
    <w:rsid w:val="00F15AF8"/>
    <w:rsid w:val="00F15DCF"/>
    <w:rsid w:val="00F15E10"/>
    <w:rsid w:val="00F15E8E"/>
    <w:rsid w:val="00F16D91"/>
    <w:rsid w:val="00F17327"/>
    <w:rsid w:val="00F17923"/>
    <w:rsid w:val="00F17C2D"/>
    <w:rsid w:val="00F200AC"/>
    <w:rsid w:val="00F20132"/>
    <w:rsid w:val="00F205DB"/>
    <w:rsid w:val="00F2325E"/>
    <w:rsid w:val="00F2468D"/>
    <w:rsid w:val="00F2536F"/>
    <w:rsid w:val="00F2573F"/>
    <w:rsid w:val="00F260DD"/>
    <w:rsid w:val="00F262A7"/>
    <w:rsid w:val="00F30133"/>
    <w:rsid w:val="00F31033"/>
    <w:rsid w:val="00F310B1"/>
    <w:rsid w:val="00F31A87"/>
    <w:rsid w:val="00F31CA3"/>
    <w:rsid w:val="00F32674"/>
    <w:rsid w:val="00F34331"/>
    <w:rsid w:val="00F35719"/>
    <w:rsid w:val="00F35743"/>
    <w:rsid w:val="00F36183"/>
    <w:rsid w:val="00F36287"/>
    <w:rsid w:val="00F36659"/>
    <w:rsid w:val="00F37955"/>
    <w:rsid w:val="00F37C39"/>
    <w:rsid w:val="00F4034A"/>
    <w:rsid w:val="00F4064A"/>
    <w:rsid w:val="00F41ABC"/>
    <w:rsid w:val="00F41FB9"/>
    <w:rsid w:val="00F420A5"/>
    <w:rsid w:val="00F42E23"/>
    <w:rsid w:val="00F44AAA"/>
    <w:rsid w:val="00F458AB"/>
    <w:rsid w:val="00F45BAB"/>
    <w:rsid w:val="00F45F22"/>
    <w:rsid w:val="00F50EDD"/>
    <w:rsid w:val="00F51070"/>
    <w:rsid w:val="00F5160A"/>
    <w:rsid w:val="00F518A2"/>
    <w:rsid w:val="00F52927"/>
    <w:rsid w:val="00F529C8"/>
    <w:rsid w:val="00F52CBC"/>
    <w:rsid w:val="00F52E46"/>
    <w:rsid w:val="00F54517"/>
    <w:rsid w:val="00F54ABD"/>
    <w:rsid w:val="00F5509E"/>
    <w:rsid w:val="00F56081"/>
    <w:rsid w:val="00F56565"/>
    <w:rsid w:val="00F566F7"/>
    <w:rsid w:val="00F57BB6"/>
    <w:rsid w:val="00F57CA1"/>
    <w:rsid w:val="00F620FF"/>
    <w:rsid w:val="00F62697"/>
    <w:rsid w:val="00F633B4"/>
    <w:rsid w:val="00F639EC"/>
    <w:rsid w:val="00F64AB5"/>
    <w:rsid w:val="00F64CCD"/>
    <w:rsid w:val="00F652DB"/>
    <w:rsid w:val="00F65EC0"/>
    <w:rsid w:val="00F67CFB"/>
    <w:rsid w:val="00F71D5A"/>
    <w:rsid w:val="00F724F8"/>
    <w:rsid w:val="00F72836"/>
    <w:rsid w:val="00F75FA5"/>
    <w:rsid w:val="00F76150"/>
    <w:rsid w:val="00F77761"/>
    <w:rsid w:val="00F77A03"/>
    <w:rsid w:val="00F77D50"/>
    <w:rsid w:val="00F81396"/>
    <w:rsid w:val="00F83989"/>
    <w:rsid w:val="00F867D9"/>
    <w:rsid w:val="00F877A3"/>
    <w:rsid w:val="00F9018D"/>
    <w:rsid w:val="00F90944"/>
    <w:rsid w:val="00F90C95"/>
    <w:rsid w:val="00F91182"/>
    <w:rsid w:val="00F918B0"/>
    <w:rsid w:val="00F92CBA"/>
    <w:rsid w:val="00F931F9"/>
    <w:rsid w:val="00F943E5"/>
    <w:rsid w:val="00F94477"/>
    <w:rsid w:val="00F94D92"/>
    <w:rsid w:val="00F950C3"/>
    <w:rsid w:val="00F9550B"/>
    <w:rsid w:val="00F95791"/>
    <w:rsid w:val="00F95C8C"/>
    <w:rsid w:val="00F95EA3"/>
    <w:rsid w:val="00F9666F"/>
    <w:rsid w:val="00F96862"/>
    <w:rsid w:val="00F96F85"/>
    <w:rsid w:val="00F97790"/>
    <w:rsid w:val="00FA07DD"/>
    <w:rsid w:val="00FA0CED"/>
    <w:rsid w:val="00FA11BD"/>
    <w:rsid w:val="00FA1228"/>
    <w:rsid w:val="00FA126C"/>
    <w:rsid w:val="00FA16B8"/>
    <w:rsid w:val="00FA25B9"/>
    <w:rsid w:val="00FA3524"/>
    <w:rsid w:val="00FA43C9"/>
    <w:rsid w:val="00FA43DB"/>
    <w:rsid w:val="00FA55EB"/>
    <w:rsid w:val="00FA7732"/>
    <w:rsid w:val="00FB2C3C"/>
    <w:rsid w:val="00FB399A"/>
    <w:rsid w:val="00FB43D9"/>
    <w:rsid w:val="00FB4A98"/>
    <w:rsid w:val="00FB4CD4"/>
    <w:rsid w:val="00FB59B7"/>
    <w:rsid w:val="00FB6522"/>
    <w:rsid w:val="00FB6894"/>
    <w:rsid w:val="00FB6C55"/>
    <w:rsid w:val="00FB6E58"/>
    <w:rsid w:val="00FC016B"/>
    <w:rsid w:val="00FC08EF"/>
    <w:rsid w:val="00FC0A5D"/>
    <w:rsid w:val="00FC111C"/>
    <w:rsid w:val="00FC1BFE"/>
    <w:rsid w:val="00FC2073"/>
    <w:rsid w:val="00FC252B"/>
    <w:rsid w:val="00FC3802"/>
    <w:rsid w:val="00FC4262"/>
    <w:rsid w:val="00FC4419"/>
    <w:rsid w:val="00FC47E9"/>
    <w:rsid w:val="00FC4B54"/>
    <w:rsid w:val="00FC4DC1"/>
    <w:rsid w:val="00FC52C6"/>
    <w:rsid w:val="00FC58FB"/>
    <w:rsid w:val="00FC5A8F"/>
    <w:rsid w:val="00FC5F97"/>
    <w:rsid w:val="00FC7BDA"/>
    <w:rsid w:val="00FD054C"/>
    <w:rsid w:val="00FD25F6"/>
    <w:rsid w:val="00FD29A0"/>
    <w:rsid w:val="00FD3139"/>
    <w:rsid w:val="00FD324C"/>
    <w:rsid w:val="00FD3746"/>
    <w:rsid w:val="00FD47F5"/>
    <w:rsid w:val="00FD48B5"/>
    <w:rsid w:val="00FD4C8E"/>
    <w:rsid w:val="00FD51A5"/>
    <w:rsid w:val="00FD5CB6"/>
    <w:rsid w:val="00FD5F02"/>
    <w:rsid w:val="00FD6511"/>
    <w:rsid w:val="00FD6ED8"/>
    <w:rsid w:val="00FD7376"/>
    <w:rsid w:val="00FD77F0"/>
    <w:rsid w:val="00FD7DC0"/>
    <w:rsid w:val="00FD7DF2"/>
    <w:rsid w:val="00FE0D1C"/>
    <w:rsid w:val="00FE1406"/>
    <w:rsid w:val="00FE14FC"/>
    <w:rsid w:val="00FE24C9"/>
    <w:rsid w:val="00FE2576"/>
    <w:rsid w:val="00FE280B"/>
    <w:rsid w:val="00FE3BC3"/>
    <w:rsid w:val="00FE40A3"/>
    <w:rsid w:val="00FE44D1"/>
    <w:rsid w:val="00FE47E6"/>
    <w:rsid w:val="00FE5FC5"/>
    <w:rsid w:val="00FE6192"/>
    <w:rsid w:val="00FE65A9"/>
    <w:rsid w:val="00FE665B"/>
    <w:rsid w:val="00FE6732"/>
    <w:rsid w:val="00FE692F"/>
    <w:rsid w:val="00FE6CD8"/>
    <w:rsid w:val="00FE72D3"/>
    <w:rsid w:val="00FE7B0F"/>
    <w:rsid w:val="00FF0557"/>
    <w:rsid w:val="00FF1623"/>
    <w:rsid w:val="00FF25F7"/>
    <w:rsid w:val="00FF29CB"/>
    <w:rsid w:val="00FF3FA2"/>
    <w:rsid w:val="00FF5912"/>
    <w:rsid w:val="00FF7130"/>
    <w:rsid w:val="00FF737F"/>
    <w:rsid w:val="00FF7542"/>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C855AAA-50C3-4935-9624-04809EA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22"/>
    <w:rPr>
      <w:color w:val="000000"/>
      <w:sz w:val="22"/>
      <w:szCs w:val="19"/>
    </w:rPr>
  </w:style>
  <w:style w:type="paragraph" w:styleId="Heading1">
    <w:name w:val="heading 1"/>
    <w:basedOn w:val="Normal"/>
    <w:next w:val="Normal"/>
    <w:link w:val="Heading1Char"/>
    <w:uiPriority w:val="9"/>
    <w:qFormat/>
    <w:rsid w:val="00A8760D"/>
    <w:pPr>
      <w:keepNext/>
      <w:keepLines/>
      <w:spacing w:before="480"/>
      <w:outlineLvl w:val="0"/>
    </w:pPr>
    <w:rPr>
      <w:b/>
      <w:bCs/>
      <w:color w:val="365F91"/>
      <w:sz w:val="28"/>
      <w:szCs w:val="28"/>
    </w:rPr>
  </w:style>
  <w:style w:type="paragraph" w:styleId="Heading3">
    <w:name w:val="heading 3"/>
    <w:basedOn w:val="Normal"/>
    <w:next w:val="Normal"/>
    <w:link w:val="Heading3Char"/>
    <w:uiPriority w:val="9"/>
    <w:unhideWhenUsed/>
    <w:qFormat/>
    <w:rsid w:val="005B209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60D"/>
    <w:rPr>
      <w:rFonts w:eastAsia="Times New Roman" w:cs="Times New Roman"/>
      <w:b/>
      <w:bCs/>
      <w:color w:val="365F91"/>
      <w:sz w:val="28"/>
      <w:szCs w:val="28"/>
    </w:rPr>
  </w:style>
  <w:style w:type="paragraph" w:styleId="Header">
    <w:name w:val="header"/>
    <w:basedOn w:val="Normal"/>
    <w:link w:val="HeaderChar"/>
    <w:unhideWhenUsed/>
    <w:rsid w:val="00A8760D"/>
    <w:pPr>
      <w:tabs>
        <w:tab w:val="center" w:pos="4680"/>
        <w:tab w:val="right" w:pos="9360"/>
      </w:tabs>
    </w:pPr>
  </w:style>
  <w:style w:type="character" w:customStyle="1" w:styleId="HeaderChar">
    <w:name w:val="Header Char"/>
    <w:link w:val="Header"/>
    <w:uiPriority w:val="99"/>
    <w:rsid w:val="00A8760D"/>
    <w:rPr>
      <w:rFonts w:cs="Times New Roman"/>
    </w:rPr>
  </w:style>
  <w:style w:type="paragraph" w:styleId="Footer">
    <w:name w:val="footer"/>
    <w:basedOn w:val="Normal"/>
    <w:link w:val="FooterChar"/>
    <w:uiPriority w:val="99"/>
    <w:unhideWhenUsed/>
    <w:rsid w:val="00A8760D"/>
    <w:pPr>
      <w:tabs>
        <w:tab w:val="center" w:pos="4680"/>
        <w:tab w:val="right" w:pos="9360"/>
      </w:tabs>
    </w:pPr>
  </w:style>
  <w:style w:type="character" w:customStyle="1" w:styleId="FooterChar">
    <w:name w:val="Footer Char"/>
    <w:link w:val="Footer"/>
    <w:uiPriority w:val="99"/>
    <w:rsid w:val="00A8760D"/>
    <w:rPr>
      <w:rFonts w:cs="Times New Roman"/>
    </w:rPr>
  </w:style>
  <w:style w:type="paragraph" w:styleId="BalloonText">
    <w:name w:val="Balloon Text"/>
    <w:basedOn w:val="Normal"/>
    <w:link w:val="BalloonTextChar"/>
    <w:uiPriority w:val="99"/>
    <w:semiHidden/>
    <w:unhideWhenUsed/>
    <w:rsid w:val="00A8760D"/>
    <w:rPr>
      <w:rFonts w:ascii="Tahoma" w:hAnsi="Tahoma" w:cs="Tahoma"/>
      <w:sz w:val="16"/>
      <w:szCs w:val="16"/>
    </w:rPr>
  </w:style>
  <w:style w:type="character" w:customStyle="1" w:styleId="BalloonTextChar">
    <w:name w:val="Balloon Text Char"/>
    <w:link w:val="BalloonText"/>
    <w:uiPriority w:val="99"/>
    <w:semiHidden/>
    <w:rsid w:val="00A8760D"/>
    <w:rPr>
      <w:rFonts w:ascii="Tahoma" w:hAnsi="Tahoma" w:cs="Tahoma"/>
      <w:sz w:val="16"/>
      <w:szCs w:val="16"/>
    </w:rPr>
  </w:style>
  <w:style w:type="paragraph" w:styleId="TOCHeading">
    <w:name w:val="TOC Heading"/>
    <w:basedOn w:val="Heading1"/>
    <w:next w:val="Normal"/>
    <w:uiPriority w:val="39"/>
    <w:qFormat/>
    <w:rsid w:val="00A8760D"/>
    <w:pPr>
      <w:outlineLvl w:val="9"/>
    </w:pPr>
  </w:style>
  <w:style w:type="paragraph" w:customStyle="1" w:styleId="Functions">
    <w:name w:val="**Functions"/>
    <w:next w:val="Normal"/>
    <w:uiPriority w:val="99"/>
    <w:qFormat/>
    <w:rsid w:val="00A8760D"/>
    <w:pPr>
      <w:numPr>
        <w:numId w:val="2"/>
      </w:numPr>
    </w:pPr>
    <w:rPr>
      <w:b/>
      <w:color w:val="000000"/>
      <w:sz w:val="32"/>
      <w:szCs w:val="19"/>
    </w:rPr>
  </w:style>
  <w:style w:type="paragraph" w:styleId="TOC2">
    <w:name w:val="toc 2"/>
    <w:basedOn w:val="Normal"/>
    <w:next w:val="Normal"/>
    <w:autoRedefine/>
    <w:uiPriority w:val="39"/>
    <w:unhideWhenUsed/>
    <w:qFormat/>
    <w:rsid w:val="006F0ACC"/>
    <w:pPr>
      <w:tabs>
        <w:tab w:val="left" w:pos="1260"/>
        <w:tab w:val="right" w:leader="dot" w:pos="14390"/>
      </w:tabs>
      <w:ind w:left="720"/>
    </w:pPr>
    <w:rPr>
      <w:bCs/>
      <w:caps/>
      <w:szCs w:val="20"/>
    </w:rPr>
  </w:style>
  <w:style w:type="paragraph" w:customStyle="1" w:styleId="Activties">
    <w:name w:val="** Activties"/>
    <w:basedOn w:val="Functions"/>
    <w:next w:val="Normal"/>
    <w:uiPriority w:val="99"/>
    <w:qFormat/>
    <w:rsid w:val="00A8760D"/>
    <w:pPr>
      <w:numPr>
        <w:ilvl w:val="1"/>
      </w:numPr>
      <w:ind w:left="864"/>
    </w:pPr>
    <w:rPr>
      <w:color w:val="auto"/>
      <w:sz w:val="28"/>
    </w:rPr>
  </w:style>
  <w:style w:type="paragraph" w:customStyle="1" w:styleId="ItemNo">
    <w:name w:val="** Item No."/>
    <w:basedOn w:val="Activties"/>
    <w:next w:val="Normal"/>
    <w:uiPriority w:val="99"/>
    <w:qFormat/>
    <w:rsid w:val="00A8760D"/>
    <w:pPr>
      <w:numPr>
        <w:ilvl w:val="2"/>
        <w:numId w:val="1"/>
      </w:numPr>
      <w:ind w:firstLine="0"/>
    </w:pPr>
    <w:rPr>
      <w:b w:val="0"/>
      <w:color w:val="000000"/>
      <w:sz w:val="22"/>
    </w:rPr>
  </w:style>
  <w:style w:type="paragraph" w:customStyle="1" w:styleId="ActivityText">
    <w:name w:val="** Activity Text"/>
    <w:basedOn w:val="Normal"/>
    <w:next w:val="Normal"/>
    <w:qFormat/>
    <w:rsid w:val="00A8760D"/>
    <w:pPr>
      <w:spacing w:after="60"/>
      <w:ind w:left="706"/>
      <w:jc w:val="both"/>
    </w:pPr>
    <w:rPr>
      <w:i/>
    </w:rPr>
  </w:style>
  <w:style w:type="character" w:styleId="Hyperlink">
    <w:name w:val="Hyperlink"/>
    <w:uiPriority w:val="99"/>
    <w:unhideWhenUsed/>
    <w:rsid w:val="00A8760D"/>
    <w:rPr>
      <w:rFonts w:cs="Times New Roman"/>
      <w:color w:val="0000FF"/>
      <w:u w:val="single"/>
    </w:rPr>
  </w:style>
  <w:style w:type="paragraph" w:styleId="TOC1">
    <w:name w:val="toc 1"/>
    <w:basedOn w:val="Normal"/>
    <w:next w:val="Normal"/>
    <w:autoRedefine/>
    <w:uiPriority w:val="39"/>
    <w:unhideWhenUsed/>
    <w:qFormat/>
    <w:rsid w:val="002B4A18"/>
    <w:pPr>
      <w:tabs>
        <w:tab w:val="left" w:pos="720"/>
        <w:tab w:val="right" w:leader="dot" w:pos="14390"/>
      </w:tabs>
      <w:spacing w:before="80"/>
    </w:pPr>
    <w:rPr>
      <w:b/>
      <w:caps/>
      <w:color w:val="C0504D"/>
      <w:sz w:val="24"/>
    </w:rPr>
  </w:style>
  <w:style w:type="paragraph" w:styleId="Index2">
    <w:name w:val="index 2"/>
    <w:basedOn w:val="Normal"/>
    <w:next w:val="Normal"/>
    <w:autoRedefine/>
    <w:uiPriority w:val="99"/>
    <w:unhideWhenUsed/>
    <w:rsid w:val="00A8760D"/>
    <w:pPr>
      <w:tabs>
        <w:tab w:val="right" w:leader="dot" w:pos="4310"/>
      </w:tabs>
      <w:ind w:left="432" w:hanging="216"/>
      <w:contextualSpacing/>
    </w:pPr>
    <w:rPr>
      <w:sz w:val="20"/>
      <w:szCs w:val="18"/>
    </w:rPr>
  </w:style>
  <w:style w:type="paragraph" w:styleId="Index1">
    <w:name w:val="index 1"/>
    <w:basedOn w:val="Normal"/>
    <w:next w:val="Normal"/>
    <w:uiPriority w:val="99"/>
    <w:unhideWhenUsed/>
    <w:qFormat/>
    <w:rsid w:val="00A8760D"/>
    <w:pPr>
      <w:ind w:left="216" w:hanging="216"/>
    </w:pPr>
    <w:rPr>
      <w:sz w:val="20"/>
      <w:szCs w:val="18"/>
    </w:rPr>
  </w:style>
  <w:style w:type="paragraph" w:styleId="Index3">
    <w:name w:val="index 3"/>
    <w:basedOn w:val="Normal"/>
    <w:next w:val="Normal"/>
    <w:autoRedefine/>
    <w:uiPriority w:val="99"/>
    <w:unhideWhenUsed/>
    <w:rsid w:val="00A8760D"/>
    <w:pPr>
      <w:tabs>
        <w:tab w:val="right" w:leader="dot" w:pos="6830"/>
      </w:tabs>
      <w:ind w:left="660" w:hanging="220"/>
    </w:pPr>
    <w:rPr>
      <w:sz w:val="20"/>
      <w:szCs w:val="18"/>
    </w:rPr>
  </w:style>
  <w:style w:type="paragraph" w:styleId="Index4">
    <w:name w:val="index 4"/>
    <w:basedOn w:val="Normal"/>
    <w:next w:val="Normal"/>
    <w:autoRedefine/>
    <w:uiPriority w:val="99"/>
    <w:unhideWhenUsed/>
    <w:rsid w:val="00A8760D"/>
    <w:pPr>
      <w:ind w:left="880" w:hanging="220"/>
    </w:pPr>
    <w:rPr>
      <w:sz w:val="18"/>
      <w:szCs w:val="18"/>
    </w:rPr>
  </w:style>
  <w:style w:type="paragraph" w:styleId="Index5">
    <w:name w:val="index 5"/>
    <w:basedOn w:val="Normal"/>
    <w:next w:val="Normal"/>
    <w:autoRedefine/>
    <w:uiPriority w:val="99"/>
    <w:unhideWhenUsed/>
    <w:rsid w:val="00A8760D"/>
    <w:pPr>
      <w:ind w:left="1100" w:hanging="220"/>
    </w:pPr>
    <w:rPr>
      <w:sz w:val="18"/>
      <w:szCs w:val="18"/>
    </w:rPr>
  </w:style>
  <w:style w:type="paragraph" w:styleId="Index6">
    <w:name w:val="index 6"/>
    <w:basedOn w:val="Normal"/>
    <w:next w:val="Normal"/>
    <w:autoRedefine/>
    <w:uiPriority w:val="99"/>
    <w:unhideWhenUsed/>
    <w:rsid w:val="00A8760D"/>
    <w:pPr>
      <w:ind w:left="1320" w:hanging="220"/>
    </w:pPr>
    <w:rPr>
      <w:sz w:val="18"/>
      <w:szCs w:val="18"/>
    </w:rPr>
  </w:style>
  <w:style w:type="paragraph" w:styleId="Index7">
    <w:name w:val="index 7"/>
    <w:basedOn w:val="Normal"/>
    <w:next w:val="Normal"/>
    <w:autoRedefine/>
    <w:uiPriority w:val="99"/>
    <w:unhideWhenUsed/>
    <w:rsid w:val="00A8760D"/>
    <w:pPr>
      <w:ind w:left="1540" w:hanging="220"/>
    </w:pPr>
    <w:rPr>
      <w:sz w:val="18"/>
      <w:szCs w:val="18"/>
    </w:rPr>
  </w:style>
  <w:style w:type="paragraph" w:styleId="Index8">
    <w:name w:val="index 8"/>
    <w:basedOn w:val="Normal"/>
    <w:next w:val="Normal"/>
    <w:autoRedefine/>
    <w:uiPriority w:val="99"/>
    <w:unhideWhenUsed/>
    <w:rsid w:val="00A8760D"/>
    <w:pPr>
      <w:ind w:left="1760" w:hanging="220"/>
    </w:pPr>
    <w:rPr>
      <w:sz w:val="18"/>
      <w:szCs w:val="18"/>
    </w:rPr>
  </w:style>
  <w:style w:type="paragraph" w:styleId="Index9">
    <w:name w:val="index 9"/>
    <w:basedOn w:val="Normal"/>
    <w:next w:val="Normal"/>
    <w:autoRedefine/>
    <w:uiPriority w:val="99"/>
    <w:unhideWhenUsed/>
    <w:rsid w:val="00A8760D"/>
    <w:pPr>
      <w:ind w:left="1980" w:hanging="220"/>
    </w:pPr>
    <w:rPr>
      <w:sz w:val="18"/>
      <w:szCs w:val="18"/>
    </w:rPr>
  </w:style>
  <w:style w:type="paragraph" w:styleId="IndexHeading">
    <w:name w:val="index heading"/>
    <w:basedOn w:val="Normal"/>
    <w:next w:val="Index1"/>
    <w:uiPriority w:val="99"/>
    <w:unhideWhenUsed/>
    <w:rsid w:val="00A8760D"/>
    <w:pPr>
      <w:pBdr>
        <w:top w:val="single" w:sz="12" w:space="0" w:color="auto"/>
      </w:pBdr>
      <w:spacing w:before="360" w:after="240"/>
    </w:pPr>
    <w:rPr>
      <w:b/>
      <w:bCs/>
      <w:i/>
      <w:iCs/>
      <w:sz w:val="26"/>
      <w:szCs w:val="26"/>
    </w:rPr>
  </w:style>
  <w:style w:type="paragraph" w:customStyle="1" w:styleId="TableText">
    <w:name w:val="**Table Text"/>
    <w:basedOn w:val="Normal"/>
    <w:link w:val="TableTextChar1"/>
    <w:uiPriority w:val="99"/>
    <w:qFormat/>
    <w:rsid w:val="00A8760D"/>
    <w:rPr>
      <w:bCs/>
      <w:szCs w:val="17"/>
    </w:rPr>
  </w:style>
  <w:style w:type="paragraph" w:styleId="BodyText">
    <w:name w:val="Body Text"/>
    <w:basedOn w:val="Normal"/>
    <w:link w:val="BodyTextChar"/>
    <w:uiPriority w:val="99"/>
    <w:unhideWhenUsed/>
    <w:rsid w:val="00A8760D"/>
    <w:pPr>
      <w:spacing w:after="120"/>
    </w:pPr>
  </w:style>
  <w:style w:type="character" w:customStyle="1" w:styleId="BodyTextChar">
    <w:name w:val="Body Text Char"/>
    <w:link w:val="BodyText"/>
    <w:uiPriority w:val="99"/>
    <w:rsid w:val="00A8760D"/>
    <w:rPr>
      <w:rFonts w:cs="Times New Roman"/>
    </w:rPr>
  </w:style>
  <w:style w:type="character" w:styleId="PageNumber">
    <w:name w:val="page number"/>
    <w:rsid w:val="00A8760D"/>
    <w:rPr>
      <w:rFonts w:ascii="Calibri" w:hAnsi="Calibri" w:cs="Times New Roman"/>
      <w:b/>
      <w:sz w:val="20"/>
    </w:rPr>
  </w:style>
  <w:style w:type="paragraph" w:styleId="ListParagraph">
    <w:name w:val="List Paragraph"/>
    <w:basedOn w:val="Normal"/>
    <w:link w:val="ListParagraphChar"/>
    <w:uiPriority w:val="34"/>
    <w:qFormat/>
    <w:rsid w:val="00A8760D"/>
    <w:pPr>
      <w:ind w:left="720"/>
      <w:contextualSpacing/>
    </w:pPr>
  </w:style>
  <w:style w:type="character" w:customStyle="1" w:styleId="FunctionsChar">
    <w:name w:val="**Functions Char"/>
    <w:uiPriority w:val="99"/>
    <w:rsid w:val="00A8760D"/>
    <w:rPr>
      <w:rFonts w:cs="Times New Roman"/>
      <w:b/>
      <w:color w:val="000000"/>
      <w:sz w:val="19"/>
      <w:szCs w:val="19"/>
      <w:lang w:val="en-US" w:eastAsia="en-US" w:bidi="ar-SA"/>
    </w:rPr>
  </w:style>
  <w:style w:type="paragraph" w:styleId="BodyText2">
    <w:name w:val="Body Text 2"/>
    <w:basedOn w:val="Normal"/>
    <w:link w:val="BodyText2Char"/>
    <w:uiPriority w:val="99"/>
    <w:unhideWhenUsed/>
    <w:rsid w:val="00A8760D"/>
    <w:pPr>
      <w:spacing w:after="120" w:line="480" w:lineRule="auto"/>
    </w:pPr>
  </w:style>
  <w:style w:type="character" w:customStyle="1" w:styleId="BodyText2Char">
    <w:name w:val="Body Text 2 Char"/>
    <w:link w:val="BodyText2"/>
    <w:uiPriority w:val="99"/>
    <w:rsid w:val="00A8760D"/>
    <w:rPr>
      <w:rFonts w:cs="Times New Roman"/>
    </w:rPr>
  </w:style>
  <w:style w:type="paragraph" w:customStyle="1" w:styleId="TOCwno">
    <w:name w:val="**TOC w/no #"/>
    <w:link w:val="TOCwnoChar"/>
    <w:qFormat/>
    <w:rsid w:val="00A8760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A8760D"/>
    <w:pPr>
      <w:ind w:left="220"/>
    </w:pPr>
    <w:rPr>
      <w:rFonts w:ascii="Arial" w:hAnsi="Arial"/>
      <w:sz w:val="20"/>
      <w:szCs w:val="20"/>
    </w:rPr>
  </w:style>
  <w:style w:type="paragraph" w:styleId="TOC4">
    <w:name w:val="toc 4"/>
    <w:basedOn w:val="Normal"/>
    <w:next w:val="Normal"/>
    <w:autoRedefine/>
    <w:uiPriority w:val="39"/>
    <w:unhideWhenUsed/>
    <w:rsid w:val="00A8760D"/>
    <w:pPr>
      <w:ind w:left="440"/>
    </w:pPr>
    <w:rPr>
      <w:rFonts w:ascii="Arial" w:hAnsi="Arial"/>
      <w:sz w:val="20"/>
      <w:szCs w:val="20"/>
    </w:rPr>
  </w:style>
  <w:style w:type="paragraph" w:styleId="TOC5">
    <w:name w:val="toc 5"/>
    <w:basedOn w:val="Normal"/>
    <w:next w:val="Normal"/>
    <w:autoRedefine/>
    <w:uiPriority w:val="39"/>
    <w:unhideWhenUsed/>
    <w:rsid w:val="00A8760D"/>
    <w:pPr>
      <w:ind w:left="660"/>
    </w:pPr>
    <w:rPr>
      <w:rFonts w:ascii="Arial" w:hAnsi="Arial"/>
      <w:sz w:val="20"/>
      <w:szCs w:val="20"/>
    </w:rPr>
  </w:style>
  <w:style w:type="paragraph" w:styleId="TOC6">
    <w:name w:val="toc 6"/>
    <w:basedOn w:val="Normal"/>
    <w:next w:val="Normal"/>
    <w:autoRedefine/>
    <w:uiPriority w:val="39"/>
    <w:unhideWhenUsed/>
    <w:rsid w:val="00A8760D"/>
    <w:pPr>
      <w:ind w:left="880"/>
    </w:pPr>
    <w:rPr>
      <w:rFonts w:ascii="Arial" w:hAnsi="Arial"/>
      <w:sz w:val="20"/>
      <w:szCs w:val="20"/>
    </w:rPr>
  </w:style>
  <w:style w:type="paragraph" w:styleId="TOC7">
    <w:name w:val="toc 7"/>
    <w:basedOn w:val="Normal"/>
    <w:next w:val="Normal"/>
    <w:autoRedefine/>
    <w:uiPriority w:val="39"/>
    <w:unhideWhenUsed/>
    <w:rsid w:val="00A8760D"/>
    <w:pPr>
      <w:ind w:left="1100"/>
    </w:pPr>
    <w:rPr>
      <w:rFonts w:ascii="Arial" w:hAnsi="Arial"/>
      <w:sz w:val="20"/>
      <w:szCs w:val="20"/>
    </w:rPr>
  </w:style>
  <w:style w:type="paragraph" w:styleId="TOC8">
    <w:name w:val="toc 8"/>
    <w:basedOn w:val="Normal"/>
    <w:next w:val="Normal"/>
    <w:autoRedefine/>
    <w:uiPriority w:val="39"/>
    <w:unhideWhenUsed/>
    <w:rsid w:val="00A8760D"/>
    <w:pPr>
      <w:ind w:left="1320"/>
    </w:pPr>
    <w:rPr>
      <w:rFonts w:ascii="Arial" w:hAnsi="Arial"/>
      <w:sz w:val="20"/>
      <w:szCs w:val="20"/>
    </w:rPr>
  </w:style>
  <w:style w:type="paragraph" w:styleId="TOC9">
    <w:name w:val="toc 9"/>
    <w:aliases w:val="CORE BULLETS"/>
    <w:basedOn w:val="Normal"/>
    <w:next w:val="Normal"/>
    <w:autoRedefine/>
    <w:uiPriority w:val="39"/>
    <w:unhideWhenUsed/>
    <w:rsid w:val="00A8760D"/>
    <w:pPr>
      <w:ind w:left="1540"/>
    </w:pPr>
    <w:rPr>
      <w:rFonts w:ascii="Arial" w:hAnsi="Arial"/>
      <w:sz w:val="20"/>
      <w:szCs w:val="20"/>
    </w:rPr>
  </w:style>
  <w:style w:type="character" w:customStyle="1" w:styleId="TableTextChar">
    <w:name w:val="**Table Text Char"/>
    <w:uiPriority w:val="99"/>
    <w:rsid w:val="00A8760D"/>
    <w:rPr>
      <w:rFonts w:cs="Times New Roman"/>
      <w:bCs/>
      <w:color w:val="000000"/>
      <w:sz w:val="17"/>
      <w:szCs w:val="17"/>
    </w:rPr>
  </w:style>
  <w:style w:type="paragraph" w:customStyle="1" w:styleId="FUNCTIONS0">
    <w:name w:val="**FUNCTIONS"/>
    <w:basedOn w:val="Normal"/>
    <w:autoRedefine/>
    <w:rsid w:val="00A8760D"/>
    <w:pPr>
      <w:overflowPunct w:val="0"/>
      <w:autoSpaceDE w:val="0"/>
      <w:autoSpaceDN w:val="0"/>
      <w:adjustRightInd w:val="0"/>
      <w:spacing w:before="60" w:after="60"/>
      <w:textAlignment w:val="baseline"/>
    </w:pPr>
    <w:rPr>
      <w:rFonts w:ascii="Arial" w:hAnsi="Arial"/>
      <w:b/>
      <w:color w:val="auto"/>
      <w:sz w:val="24"/>
      <w:szCs w:val="24"/>
    </w:rPr>
  </w:style>
  <w:style w:type="character" w:customStyle="1" w:styleId="FUNCTIONSChar0">
    <w:name w:val="**FUNCTIONS Char"/>
    <w:rsid w:val="00A8760D"/>
    <w:rPr>
      <w:rFonts w:ascii="Arial" w:hAnsi="Arial" w:cs="Times New Roman"/>
      <w:b/>
      <w:sz w:val="24"/>
      <w:szCs w:val="24"/>
    </w:rPr>
  </w:style>
  <w:style w:type="character" w:customStyle="1" w:styleId="EmailStyle59">
    <w:name w:val="EmailStyle59"/>
    <w:semiHidden/>
    <w:rsid w:val="00A8760D"/>
    <w:rPr>
      <w:rFonts w:ascii="Arial" w:hAnsi="Arial" w:cs="Arial"/>
      <w:color w:val="auto"/>
      <w:sz w:val="20"/>
      <w:szCs w:val="20"/>
    </w:rPr>
  </w:style>
  <w:style w:type="paragraph" w:customStyle="1" w:styleId="REVISIONS">
    <w:name w:val="**REVISIONS"/>
    <w:basedOn w:val="TableText"/>
    <w:qFormat/>
    <w:rsid w:val="00A8760D"/>
    <w:pPr>
      <w:spacing w:before="120"/>
      <w:ind w:left="115"/>
    </w:pPr>
    <w:rPr>
      <w:sz w:val="20"/>
    </w:rPr>
  </w:style>
  <w:style w:type="paragraph" w:customStyle="1" w:styleId="NOTE">
    <w:name w:val="**NOTE"/>
    <w:basedOn w:val="TableText"/>
    <w:qFormat/>
    <w:rsid w:val="00255F93"/>
    <w:pPr>
      <w:spacing w:before="60"/>
    </w:pPr>
    <w:rPr>
      <w:i/>
      <w:sz w:val="21"/>
    </w:rPr>
  </w:style>
  <w:style w:type="paragraph" w:customStyle="1" w:styleId="REVISION">
    <w:name w:val="**REVISION"/>
    <w:basedOn w:val="TableText"/>
    <w:qFormat/>
    <w:rsid w:val="00A8760D"/>
    <w:pPr>
      <w:spacing w:before="120"/>
      <w:ind w:left="108"/>
    </w:pPr>
    <w:rPr>
      <w:sz w:val="20"/>
    </w:rPr>
  </w:style>
  <w:style w:type="paragraph" w:styleId="Revision0">
    <w:name w:val="Revision"/>
    <w:hidden/>
    <w:uiPriority w:val="99"/>
    <w:semiHidden/>
    <w:rsid w:val="002D7933"/>
    <w:rPr>
      <w:color w:val="000000"/>
      <w:sz w:val="22"/>
      <w:szCs w:val="19"/>
    </w:rPr>
  </w:style>
  <w:style w:type="character" w:styleId="FollowedHyperlink">
    <w:name w:val="FollowedHyperlink"/>
    <w:uiPriority w:val="99"/>
    <w:semiHidden/>
    <w:unhideWhenUsed/>
    <w:rsid w:val="00A8760D"/>
    <w:rPr>
      <w:rFonts w:cs="Times New Roman"/>
      <w:color w:val="800080"/>
      <w:u w:val="single"/>
    </w:rPr>
  </w:style>
  <w:style w:type="character" w:customStyle="1" w:styleId="ActivtiesChar">
    <w:name w:val="** Activties Char"/>
    <w:basedOn w:val="FunctionsChar"/>
    <w:uiPriority w:val="99"/>
    <w:locked/>
    <w:rsid w:val="00A8760D"/>
    <w:rPr>
      <w:rFonts w:cs="Times New Roman"/>
      <w:b/>
      <w:color w:val="000000"/>
      <w:sz w:val="19"/>
      <w:szCs w:val="19"/>
      <w:lang w:val="en-US" w:eastAsia="en-US" w:bidi="ar-SA"/>
    </w:rPr>
  </w:style>
  <w:style w:type="character" w:customStyle="1" w:styleId="REVISIONSChar">
    <w:name w:val="**REVISIONS Char"/>
    <w:rsid w:val="00A8760D"/>
    <w:rPr>
      <w:rFonts w:ascii="Calibri" w:eastAsia="Times New Roman" w:hAnsi="Calibri" w:cs="Arial"/>
      <w:bCs/>
      <w:color w:val="000000"/>
      <w:sz w:val="17"/>
      <w:szCs w:val="17"/>
      <w:lang w:val="en-US" w:eastAsia="en-US" w:bidi="ar-SA"/>
    </w:rPr>
  </w:style>
  <w:style w:type="paragraph" w:customStyle="1" w:styleId="INDEXNAMESFINAL">
    <w:name w:val="INDEX NAMES FINAL!!!"/>
    <w:basedOn w:val="Activties"/>
    <w:rsid w:val="00A8760D"/>
    <w:pPr>
      <w:numPr>
        <w:ilvl w:val="0"/>
        <w:numId w:val="0"/>
      </w:numPr>
      <w:spacing w:before="120"/>
      <w:jc w:val="center"/>
    </w:pPr>
    <w:rPr>
      <w:sz w:val="32"/>
      <w:szCs w:val="20"/>
    </w:rPr>
  </w:style>
  <w:style w:type="character" w:customStyle="1" w:styleId="INDEXNAMESFINALChar">
    <w:name w:val="INDEX NAMES FINAL!!! Char"/>
    <w:rsid w:val="00A8760D"/>
    <w:rPr>
      <w:rFonts w:ascii="Calibri" w:hAnsi="Calibri" w:cs="Times New Roman"/>
      <w:b/>
      <w:color w:val="000000"/>
      <w:sz w:val="19"/>
      <w:szCs w:val="19"/>
      <w:lang w:val="en-US" w:eastAsia="en-US" w:bidi="ar-SA"/>
    </w:rPr>
  </w:style>
  <w:style w:type="paragraph" w:customStyle="1" w:styleId="Seeother">
    <w:name w:val="**See other..."/>
    <w:basedOn w:val="Normal"/>
    <w:qFormat/>
    <w:rsid w:val="00A8760D"/>
    <w:pPr>
      <w:spacing w:before="60"/>
      <w:ind w:left="288" w:firstLine="706"/>
      <w:contextualSpacing/>
    </w:pPr>
    <w:rPr>
      <w:sz w:val="21"/>
    </w:rPr>
  </w:style>
  <w:style w:type="paragraph" w:customStyle="1" w:styleId="RecordTitles">
    <w:name w:val="Record Titles"/>
    <w:basedOn w:val="TableText"/>
    <w:qFormat/>
    <w:rsid w:val="00A8760D"/>
    <w:pPr>
      <w:spacing w:after="60"/>
    </w:pPr>
    <w:rPr>
      <w:b/>
      <w:i/>
    </w:rPr>
  </w:style>
  <w:style w:type="character" w:customStyle="1" w:styleId="RecordTitlesChar">
    <w:name w:val="Record Titles Char"/>
    <w:rsid w:val="00A8760D"/>
    <w:rPr>
      <w:rFonts w:eastAsia="Times New Roman" w:cs="Times New Roman"/>
      <w:b/>
      <w:bCs/>
      <w:i/>
      <w:color w:val="000000"/>
      <w:sz w:val="17"/>
      <w:szCs w:val="17"/>
    </w:rPr>
  </w:style>
  <w:style w:type="paragraph" w:customStyle="1" w:styleId="RecordSeriesTitles">
    <w:name w:val="Record Series Titles"/>
    <w:basedOn w:val="TableText"/>
    <w:link w:val="RecordSeriesTitlesChar1"/>
    <w:qFormat/>
    <w:rsid w:val="0088040F"/>
    <w:rPr>
      <w:b/>
      <w:i/>
    </w:rPr>
  </w:style>
  <w:style w:type="character" w:customStyle="1" w:styleId="RecordSeriesTitlesChar">
    <w:name w:val="Record Series Titles Char"/>
    <w:rsid w:val="00A8760D"/>
    <w:rPr>
      <w:rFonts w:eastAsia="Times New Roman" w:cs="Times New Roman"/>
      <w:b/>
      <w:bCs/>
      <w:i/>
      <w:color w:val="000000"/>
      <w:sz w:val="17"/>
      <w:szCs w:val="17"/>
    </w:rPr>
  </w:style>
  <w:style w:type="paragraph" w:customStyle="1" w:styleId="Default">
    <w:name w:val="Default"/>
    <w:rsid w:val="00A8760D"/>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A8760D"/>
    <w:rPr>
      <w:rFonts w:cs="Times New Roman"/>
      <w:sz w:val="16"/>
      <w:szCs w:val="16"/>
    </w:rPr>
  </w:style>
  <w:style w:type="paragraph" w:styleId="CommentText">
    <w:name w:val="annotation text"/>
    <w:basedOn w:val="Normal"/>
    <w:link w:val="CommentTextChar"/>
    <w:uiPriority w:val="99"/>
    <w:semiHidden/>
    <w:unhideWhenUsed/>
    <w:rsid w:val="00A8760D"/>
    <w:rPr>
      <w:sz w:val="20"/>
      <w:szCs w:val="20"/>
    </w:rPr>
  </w:style>
  <w:style w:type="character" w:customStyle="1" w:styleId="CommentTextChar">
    <w:name w:val="Comment Text Char"/>
    <w:link w:val="CommentText"/>
    <w:uiPriority w:val="99"/>
    <w:semiHidden/>
    <w:rsid w:val="00A8760D"/>
    <w:rPr>
      <w:rFonts w:cs="Times New Roman"/>
      <w:color w:val="000000"/>
    </w:rPr>
  </w:style>
  <w:style w:type="paragraph" w:styleId="CommentSubject">
    <w:name w:val="annotation subject"/>
    <w:basedOn w:val="CommentText"/>
    <w:next w:val="CommentText"/>
    <w:link w:val="CommentSubjectChar"/>
    <w:uiPriority w:val="99"/>
    <w:semiHidden/>
    <w:unhideWhenUsed/>
    <w:rsid w:val="00A8760D"/>
    <w:rPr>
      <w:b/>
      <w:bCs/>
    </w:rPr>
  </w:style>
  <w:style w:type="character" w:customStyle="1" w:styleId="CommentSubjectChar">
    <w:name w:val="Comment Subject Char"/>
    <w:link w:val="CommentSubject"/>
    <w:uiPriority w:val="99"/>
    <w:semiHidden/>
    <w:rsid w:val="00A8760D"/>
    <w:rPr>
      <w:rFonts w:cs="Times New Roman"/>
      <w:b/>
      <w:bCs/>
      <w:color w:val="000000"/>
    </w:rPr>
  </w:style>
  <w:style w:type="paragraph" w:customStyle="1" w:styleId="Excludes">
    <w:name w:val="Excludes"/>
    <w:basedOn w:val="Normal"/>
    <w:autoRedefine/>
    <w:qFormat/>
    <w:rsid w:val="003F0CB9"/>
    <w:rPr>
      <w:rFonts w:cs="Arial"/>
      <w:bCs/>
      <w:szCs w:val="22"/>
    </w:rPr>
  </w:style>
  <w:style w:type="paragraph" w:styleId="NormalWeb">
    <w:name w:val="Normal (Web)"/>
    <w:basedOn w:val="Normal"/>
    <w:uiPriority w:val="99"/>
    <w:unhideWhenUsed/>
    <w:rsid w:val="00FC5A8F"/>
    <w:pPr>
      <w:spacing w:before="100" w:beforeAutospacing="1" w:after="100" w:afterAutospacing="1"/>
    </w:pPr>
    <w:rPr>
      <w:rFonts w:ascii="Times New Roman" w:hAnsi="Times New Roman"/>
      <w:color w:val="auto"/>
      <w:sz w:val="24"/>
      <w:szCs w:val="24"/>
    </w:rPr>
  </w:style>
  <w:style w:type="paragraph" w:customStyle="1" w:styleId="Includes">
    <w:name w:val="Includes"/>
    <w:basedOn w:val="Normal"/>
    <w:link w:val="IncludesChar"/>
    <w:qFormat/>
    <w:rsid w:val="00EA7491"/>
    <w:pPr>
      <w:spacing w:before="60"/>
    </w:pPr>
  </w:style>
  <w:style w:type="paragraph" w:customStyle="1" w:styleId="BulletsEX">
    <w:name w:val="Bullets EX"/>
    <w:basedOn w:val="Normal"/>
    <w:link w:val="BulletsEXChar"/>
    <w:autoRedefine/>
    <w:qFormat/>
    <w:rsid w:val="00005167"/>
    <w:pPr>
      <w:numPr>
        <w:numId w:val="70"/>
      </w:numPr>
    </w:pPr>
    <w:rPr>
      <w:bCs/>
      <w:szCs w:val="22"/>
    </w:rPr>
  </w:style>
  <w:style w:type="character" w:customStyle="1" w:styleId="TableTextChar1">
    <w:name w:val="**Table Text Char1"/>
    <w:link w:val="TableText"/>
    <w:rsid w:val="0088040F"/>
    <w:rPr>
      <w:bCs/>
      <w:color w:val="000000"/>
      <w:sz w:val="22"/>
      <w:szCs w:val="17"/>
    </w:rPr>
  </w:style>
  <w:style w:type="character" w:customStyle="1" w:styleId="RecordSeriesTitlesChar1">
    <w:name w:val="Record Series Titles Char1"/>
    <w:link w:val="RecordSeriesTitles"/>
    <w:rsid w:val="0088040F"/>
    <w:rPr>
      <w:b/>
      <w:bCs/>
      <w:i/>
      <w:color w:val="000000"/>
      <w:sz w:val="22"/>
      <w:szCs w:val="17"/>
    </w:rPr>
  </w:style>
  <w:style w:type="character" w:customStyle="1" w:styleId="IncludesChar">
    <w:name w:val="Includes Char"/>
    <w:link w:val="Includes"/>
    <w:rsid w:val="00EA7491"/>
    <w:rPr>
      <w:color w:val="000000"/>
      <w:sz w:val="22"/>
      <w:szCs w:val="19"/>
    </w:rPr>
  </w:style>
  <w:style w:type="paragraph" w:customStyle="1" w:styleId="BULLETSINC">
    <w:name w:val="BULLETS INC"/>
    <w:basedOn w:val="BulletsEX"/>
    <w:link w:val="BULLETSINCChar"/>
    <w:autoRedefine/>
    <w:qFormat/>
    <w:rsid w:val="00005167"/>
    <w:pPr>
      <w:numPr>
        <w:numId w:val="72"/>
      </w:numPr>
    </w:pPr>
    <w:rPr>
      <w:color w:val="auto"/>
    </w:rPr>
  </w:style>
  <w:style w:type="character" w:customStyle="1" w:styleId="BulletsEXChar">
    <w:name w:val="Bullets EX Char"/>
    <w:link w:val="BulletsEX"/>
    <w:rsid w:val="00005167"/>
    <w:rPr>
      <w:bCs/>
      <w:color w:val="000000"/>
      <w:sz w:val="22"/>
      <w:szCs w:val="22"/>
    </w:rPr>
  </w:style>
  <w:style w:type="paragraph" w:customStyle="1" w:styleId="Excludes0">
    <w:name w:val="**Excludes"/>
    <w:basedOn w:val="TableText"/>
    <w:qFormat/>
    <w:rsid w:val="00031E71"/>
    <w:pPr>
      <w:spacing w:before="60"/>
    </w:pPr>
    <w:rPr>
      <w:rFonts w:eastAsia="Arial" w:cs="Arial"/>
      <w:szCs w:val="22"/>
    </w:rPr>
  </w:style>
  <w:style w:type="character" w:customStyle="1" w:styleId="ListParagraphChar">
    <w:name w:val="List Paragraph Char"/>
    <w:link w:val="ListParagraph"/>
    <w:uiPriority w:val="34"/>
    <w:rsid w:val="00616B21"/>
    <w:rPr>
      <w:color w:val="000000"/>
      <w:sz w:val="22"/>
      <w:szCs w:val="19"/>
    </w:rPr>
  </w:style>
  <w:style w:type="character" w:customStyle="1" w:styleId="BULLETSINCChar">
    <w:name w:val="BULLETS INC Char"/>
    <w:link w:val="BULLETSINC"/>
    <w:rsid w:val="00005167"/>
    <w:rPr>
      <w:bCs/>
      <w:sz w:val="22"/>
      <w:szCs w:val="22"/>
    </w:rPr>
  </w:style>
  <w:style w:type="paragraph" w:customStyle="1" w:styleId="INDEXTITLES">
    <w:name w:val="INDEX TITLES"/>
    <w:basedOn w:val="TOCwno"/>
    <w:link w:val="INDEXTITLESChar"/>
    <w:qFormat/>
    <w:rsid w:val="008D7AF1"/>
    <w:pPr>
      <w:spacing w:before="0" w:after="0"/>
      <w:jc w:val="right"/>
    </w:pPr>
    <w:rPr>
      <w:color w:val="auto"/>
    </w:rPr>
  </w:style>
  <w:style w:type="character" w:customStyle="1" w:styleId="Heading3Char">
    <w:name w:val="Heading 3 Char"/>
    <w:link w:val="Heading3"/>
    <w:uiPriority w:val="9"/>
    <w:rsid w:val="005B209F"/>
    <w:rPr>
      <w:rFonts w:ascii="Cambria" w:hAnsi="Cambria"/>
      <w:b/>
      <w:bCs/>
      <w:color w:val="000000"/>
      <w:sz w:val="26"/>
      <w:szCs w:val="26"/>
    </w:rPr>
  </w:style>
  <w:style w:type="character" w:customStyle="1" w:styleId="TOCwnoChar">
    <w:name w:val="**TOC w/no # Char"/>
    <w:link w:val="TOCwno"/>
    <w:rsid w:val="008D7AF1"/>
    <w:rPr>
      <w:b/>
      <w:caps/>
      <w:color w:val="000000"/>
      <w:sz w:val="32"/>
      <w:szCs w:val="19"/>
    </w:rPr>
  </w:style>
  <w:style w:type="character" w:customStyle="1" w:styleId="INDEXTITLESChar">
    <w:name w:val="INDEX TITLES Char"/>
    <w:basedOn w:val="TOCwnoChar"/>
    <w:link w:val="INDEXTITLES"/>
    <w:rsid w:val="008D7AF1"/>
    <w:rPr>
      <w:b/>
      <w:caps/>
      <w:color w:val="000000"/>
      <w:sz w:val="32"/>
      <w:szCs w:val="19"/>
    </w:rPr>
  </w:style>
  <w:style w:type="paragraph" w:customStyle="1" w:styleId="ActivityText0">
    <w:name w:val="Activity Text"/>
    <w:basedOn w:val="Normal"/>
    <w:next w:val="Normal"/>
    <w:qFormat/>
    <w:rsid w:val="005B209F"/>
    <w:pPr>
      <w:ind w:left="706"/>
    </w:pPr>
    <w:rPr>
      <w:rFonts w:eastAsia="Arial" w:cs="Arial"/>
      <w:i/>
    </w:rPr>
  </w:style>
  <w:style w:type="character" w:customStyle="1" w:styleId="EmailStyle591">
    <w:name w:val="EmailStyle591"/>
    <w:semiHidden/>
    <w:rsid w:val="005B209F"/>
    <w:rPr>
      <w:rFonts w:ascii="Arial" w:hAnsi="Arial" w:cs="Arial"/>
      <w:color w:val="auto"/>
      <w:sz w:val="20"/>
      <w:szCs w:val="20"/>
    </w:rPr>
  </w:style>
  <w:style w:type="paragraph" w:customStyle="1" w:styleId="REVISIONS0">
    <w:name w:val="REVISIONS"/>
    <w:basedOn w:val="TableText"/>
    <w:link w:val="REVISIONSChar0"/>
    <w:qFormat/>
    <w:rsid w:val="005B209F"/>
    <w:pPr>
      <w:spacing w:before="120"/>
      <w:ind w:left="115"/>
    </w:pPr>
    <w:rPr>
      <w:rFonts w:eastAsia="Arial" w:cs="Arial"/>
      <w:sz w:val="17"/>
    </w:rPr>
  </w:style>
  <w:style w:type="paragraph" w:customStyle="1" w:styleId="Revision1">
    <w:name w:val="Revision1"/>
    <w:basedOn w:val="TableText"/>
    <w:qFormat/>
    <w:rsid w:val="005B209F"/>
    <w:pPr>
      <w:spacing w:before="120"/>
      <w:ind w:left="108"/>
    </w:pPr>
    <w:rPr>
      <w:rFonts w:eastAsia="Arial" w:cs="Arial"/>
      <w:sz w:val="20"/>
    </w:rPr>
  </w:style>
  <w:style w:type="table" w:styleId="TableGrid">
    <w:name w:val="Table Grid"/>
    <w:basedOn w:val="TableNormal"/>
    <w:uiPriority w:val="59"/>
    <w:rsid w:val="005B209F"/>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VISIONSChar0">
    <w:name w:val="REVISIONS Char"/>
    <w:link w:val="REVISIONS0"/>
    <w:rsid w:val="005B209F"/>
    <w:rPr>
      <w:rFonts w:eastAsia="Arial" w:cs="Arial"/>
      <w:bCs/>
      <w:color w:val="000000"/>
      <w:sz w:val="17"/>
      <w:szCs w:val="17"/>
    </w:rPr>
  </w:style>
  <w:style w:type="paragraph" w:customStyle="1" w:styleId="Seeother0">
    <w:name w:val="See other..."/>
    <w:basedOn w:val="Normal"/>
    <w:qFormat/>
    <w:rsid w:val="005B209F"/>
    <w:pPr>
      <w:spacing w:before="60"/>
      <w:ind w:left="288" w:firstLine="706"/>
      <w:contextualSpacing/>
    </w:pPr>
    <w:rPr>
      <w:rFonts w:eastAsia="Arial" w:cs="Arial"/>
      <w:sz w:val="21"/>
    </w:rPr>
  </w:style>
  <w:style w:type="paragraph" w:customStyle="1" w:styleId="Includes0">
    <w:name w:val="**Includes"/>
    <w:basedOn w:val="TableText"/>
    <w:qFormat/>
    <w:rsid w:val="005B209F"/>
    <w:pPr>
      <w:spacing w:before="60"/>
    </w:pPr>
    <w:rPr>
      <w:rFonts w:eastAsia="Arial" w:cs="Arial"/>
    </w:rPr>
  </w:style>
  <w:style w:type="paragraph" w:styleId="Title">
    <w:name w:val="Title"/>
    <w:aliases w:val="**Title"/>
    <w:basedOn w:val="Normal"/>
    <w:next w:val="Normal"/>
    <w:link w:val="TitleChar"/>
    <w:uiPriority w:val="10"/>
    <w:qFormat/>
    <w:rsid w:val="005B209F"/>
    <w:pPr>
      <w:spacing w:before="240" w:after="60"/>
      <w:jc w:val="center"/>
      <w:outlineLvl w:val="0"/>
    </w:pPr>
    <w:rPr>
      <w:rFonts w:ascii="Cambria" w:hAnsi="Cambria"/>
      <w:b/>
      <w:bCs/>
      <w:kern w:val="28"/>
      <w:sz w:val="32"/>
      <w:szCs w:val="32"/>
    </w:rPr>
  </w:style>
  <w:style w:type="character" w:customStyle="1" w:styleId="TitleChar">
    <w:name w:val="Title Char"/>
    <w:aliases w:val="**Title Char"/>
    <w:link w:val="Title"/>
    <w:uiPriority w:val="10"/>
    <w:rsid w:val="005B209F"/>
    <w:rPr>
      <w:rFonts w:ascii="Cambria" w:hAnsi="Cambria"/>
      <w:b/>
      <w:bCs/>
      <w:color w:val="000000"/>
      <w:kern w:val="28"/>
      <w:sz w:val="32"/>
      <w:szCs w:val="32"/>
    </w:rPr>
  </w:style>
  <w:style w:type="paragraph" w:customStyle="1" w:styleId="ExcludesIncludes">
    <w:name w:val="Excludes/Includes"/>
    <w:basedOn w:val="TableText"/>
    <w:qFormat/>
    <w:rsid w:val="005B209F"/>
    <w:pPr>
      <w:spacing w:before="120"/>
    </w:pPr>
    <w:rPr>
      <w:rFonts w:eastAsia="Arial" w:cs="Arial"/>
      <w:sz w:val="21"/>
      <w:szCs w:val="21"/>
    </w:rPr>
  </w:style>
  <w:style w:type="paragraph" w:customStyle="1" w:styleId="tabletext0">
    <w:name w:val="tabletext0"/>
    <w:basedOn w:val="Normal"/>
    <w:uiPriority w:val="99"/>
    <w:rsid w:val="005B209F"/>
    <w:rPr>
      <w:rFonts w:ascii="Times New Roman" w:eastAsia="Calibri" w:hAnsi="Times New Roman"/>
      <w:szCs w:val="22"/>
    </w:rPr>
  </w:style>
  <w:style w:type="paragraph" w:customStyle="1" w:styleId="tabletext1">
    <w:name w:val="tabletext"/>
    <w:basedOn w:val="Normal"/>
    <w:uiPriority w:val="99"/>
    <w:rsid w:val="005B209F"/>
    <w:rPr>
      <w:rFonts w:eastAsia="Calibri"/>
      <w:szCs w:val="22"/>
    </w:rPr>
  </w:style>
  <w:style w:type="paragraph" w:customStyle="1" w:styleId="BULLETS">
    <w:name w:val="BULLETS"/>
    <w:basedOn w:val="TableText"/>
    <w:qFormat/>
    <w:rsid w:val="005B209F"/>
    <w:pPr>
      <w:numPr>
        <w:numId w:val="3"/>
      </w:numPr>
      <w:ind w:left="244" w:hanging="158"/>
    </w:pPr>
    <w:rPr>
      <w:rFonts w:eastAsia="Arial" w:cs="Arial"/>
      <w:szCs w:val="22"/>
    </w:rPr>
  </w:style>
  <w:style w:type="paragraph" w:styleId="ListBullet">
    <w:name w:val="List Bullet"/>
    <w:basedOn w:val="Normal"/>
    <w:uiPriority w:val="99"/>
    <w:unhideWhenUsed/>
    <w:rsid w:val="005B209F"/>
    <w:pPr>
      <w:numPr>
        <w:numId w:val="4"/>
      </w:numPr>
      <w:contextualSpacing/>
    </w:pPr>
    <w:rPr>
      <w:rFonts w:eastAsia="Arial" w:cs="Arial"/>
      <w:sz w:val="21"/>
    </w:rPr>
  </w:style>
  <w:style w:type="paragraph" w:customStyle="1" w:styleId="SeriesTitles">
    <w:name w:val="Series Titles"/>
    <w:basedOn w:val="Normal"/>
    <w:link w:val="SeriesTitlesChar1"/>
    <w:rsid w:val="005B209F"/>
    <w:pPr>
      <w:overflowPunct w:val="0"/>
      <w:autoSpaceDE w:val="0"/>
      <w:autoSpaceDN w:val="0"/>
      <w:adjustRightInd w:val="0"/>
      <w:textAlignment w:val="baseline"/>
    </w:pPr>
    <w:rPr>
      <w:rFonts w:cs="Arial"/>
      <w:b/>
      <w:bCs/>
      <w:i/>
      <w:color w:val="auto"/>
      <w:szCs w:val="22"/>
    </w:rPr>
  </w:style>
  <w:style w:type="character" w:customStyle="1" w:styleId="SeriesTitlesChar1">
    <w:name w:val="Series Titles Char1"/>
    <w:link w:val="SeriesTitles"/>
    <w:rsid w:val="005B209F"/>
    <w:rPr>
      <w:rFonts w:cs="Arial"/>
      <w:b/>
      <w:bCs/>
      <w:i/>
      <w:sz w:val="22"/>
      <w:szCs w:val="22"/>
    </w:rPr>
  </w:style>
  <w:style w:type="paragraph" w:customStyle="1" w:styleId="p1">
    <w:name w:val="p1"/>
    <w:basedOn w:val="Normal"/>
    <w:rsid w:val="005B209F"/>
    <w:pPr>
      <w:spacing w:before="100" w:beforeAutospacing="1" w:after="240" w:line="336" w:lineRule="auto"/>
      <w:textAlignment w:val="baseline"/>
    </w:pPr>
    <w:rPr>
      <w:rFonts w:ascii="Tahoma" w:hAnsi="Tahoma" w:cs="Tahoma"/>
      <w:color w:val="111111"/>
      <w:sz w:val="20"/>
      <w:szCs w:val="20"/>
    </w:rPr>
  </w:style>
  <w:style w:type="paragraph" w:customStyle="1" w:styleId="Bullets0">
    <w:name w:val="Bullets"/>
    <w:basedOn w:val="BULLETS"/>
    <w:qFormat/>
    <w:rsid w:val="005B209F"/>
    <w:pPr>
      <w:ind w:left="270" w:hanging="180"/>
    </w:pPr>
    <w:rPr>
      <w:szCs w:val="19"/>
    </w:rPr>
  </w:style>
  <w:style w:type="character" w:customStyle="1" w:styleId="enumxml">
    <w:name w:val="enumxml"/>
    <w:rsid w:val="005B209F"/>
  </w:style>
  <w:style w:type="paragraph" w:customStyle="1" w:styleId="BULLEXCL">
    <w:name w:val="BULL EXCL"/>
    <w:basedOn w:val="TableText"/>
    <w:qFormat/>
    <w:rsid w:val="005B209F"/>
    <w:pPr>
      <w:tabs>
        <w:tab w:val="num" w:pos="360"/>
      </w:tabs>
      <w:ind w:left="244" w:hanging="158"/>
    </w:pPr>
    <w:rPr>
      <w:rFonts w:eastAsia="Arial" w:cs="Arial"/>
      <w:sz w:val="21"/>
      <w:szCs w:val="21"/>
    </w:rPr>
  </w:style>
  <w:style w:type="paragraph" w:customStyle="1" w:styleId="intro">
    <w:name w:val="intro"/>
    <w:basedOn w:val="Normal"/>
    <w:rsid w:val="00AE1D4E"/>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708">
      <w:bodyDiv w:val="1"/>
      <w:marLeft w:val="0"/>
      <w:marRight w:val="0"/>
      <w:marTop w:val="0"/>
      <w:marBottom w:val="0"/>
      <w:divBdr>
        <w:top w:val="none" w:sz="0" w:space="0" w:color="auto"/>
        <w:left w:val="none" w:sz="0" w:space="0" w:color="auto"/>
        <w:bottom w:val="none" w:sz="0" w:space="0" w:color="auto"/>
        <w:right w:val="none" w:sz="0" w:space="0" w:color="auto"/>
      </w:divBdr>
    </w:div>
    <w:div w:id="382599488">
      <w:bodyDiv w:val="1"/>
      <w:marLeft w:val="0"/>
      <w:marRight w:val="0"/>
      <w:marTop w:val="0"/>
      <w:marBottom w:val="0"/>
      <w:divBdr>
        <w:top w:val="none" w:sz="0" w:space="0" w:color="auto"/>
        <w:left w:val="none" w:sz="0" w:space="0" w:color="auto"/>
        <w:bottom w:val="none" w:sz="0" w:space="0" w:color="auto"/>
        <w:right w:val="none" w:sz="0" w:space="0" w:color="auto"/>
      </w:divBdr>
    </w:div>
    <w:div w:id="672998394">
      <w:bodyDiv w:val="1"/>
      <w:marLeft w:val="0"/>
      <w:marRight w:val="0"/>
      <w:marTop w:val="0"/>
      <w:marBottom w:val="0"/>
      <w:divBdr>
        <w:top w:val="none" w:sz="0" w:space="0" w:color="auto"/>
        <w:left w:val="none" w:sz="0" w:space="0" w:color="auto"/>
        <w:bottom w:val="none" w:sz="0" w:space="0" w:color="auto"/>
        <w:right w:val="none" w:sz="0" w:space="0" w:color="auto"/>
      </w:divBdr>
    </w:div>
    <w:div w:id="837185229">
      <w:bodyDiv w:val="1"/>
      <w:marLeft w:val="0"/>
      <w:marRight w:val="0"/>
      <w:marTop w:val="0"/>
      <w:marBottom w:val="0"/>
      <w:divBdr>
        <w:top w:val="none" w:sz="0" w:space="0" w:color="auto"/>
        <w:left w:val="none" w:sz="0" w:space="0" w:color="auto"/>
        <w:bottom w:val="none" w:sz="0" w:space="0" w:color="auto"/>
        <w:right w:val="none" w:sz="0" w:space="0" w:color="auto"/>
      </w:divBdr>
    </w:div>
    <w:div w:id="880169909">
      <w:bodyDiv w:val="1"/>
      <w:marLeft w:val="0"/>
      <w:marRight w:val="0"/>
      <w:marTop w:val="0"/>
      <w:marBottom w:val="0"/>
      <w:divBdr>
        <w:top w:val="none" w:sz="0" w:space="0" w:color="auto"/>
        <w:left w:val="none" w:sz="0" w:space="0" w:color="auto"/>
        <w:bottom w:val="none" w:sz="0" w:space="0" w:color="auto"/>
        <w:right w:val="none" w:sz="0" w:space="0" w:color="auto"/>
      </w:divBdr>
    </w:div>
    <w:div w:id="907040105">
      <w:bodyDiv w:val="1"/>
      <w:marLeft w:val="0"/>
      <w:marRight w:val="0"/>
      <w:marTop w:val="0"/>
      <w:marBottom w:val="0"/>
      <w:divBdr>
        <w:top w:val="none" w:sz="0" w:space="0" w:color="auto"/>
        <w:left w:val="none" w:sz="0" w:space="0" w:color="auto"/>
        <w:bottom w:val="none" w:sz="0" w:space="0" w:color="auto"/>
        <w:right w:val="none" w:sz="0" w:space="0" w:color="auto"/>
      </w:divBdr>
    </w:div>
    <w:div w:id="1400516888">
      <w:marLeft w:val="0"/>
      <w:marRight w:val="0"/>
      <w:marTop w:val="0"/>
      <w:marBottom w:val="0"/>
      <w:divBdr>
        <w:top w:val="none" w:sz="0" w:space="0" w:color="auto"/>
        <w:left w:val="none" w:sz="0" w:space="0" w:color="auto"/>
        <w:bottom w:val="none" w:sz="0" w:space="0" w:color="auto"/>
        <w:right w:val="none" w:sz="0" w:space="0" w:color="auto"/>
      </w:divBdr>
    </w:div>
    <w:div w:id="1400516889">
      <w:marLeft w:val="0"/>
      <w:marRight w:val="0"/>
      <w:marTop w:val="0"/>
      <w:marBottom w:val="0"/>
      <w:divBdr>
        <w:top w:val="none" w:sz="0" w:space="0" w:color="auto"/>
        <w:left w:val="none" w:sz="0" w:space="0" w:color="auto"/>
        <w:bottom w:val="none" w:sz="0" w:space="0" w:color="auto"/>
        <w:right w:val="none" w:sz="0" w:space="0" w:color="auto"/>
      </w:divBdr>
    </w:div>
    <w:div w:id="1578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apps.leg.wa.gov/rcw/default.aspx?cite=10.98.050" TargetMode="External"/><Relationship Id="rId21" Type="http://schemas.openxmlformats.org/officeDocument/2006/relationships/header" Target="header5.xml"/><Relationship Id="rId42" Type="http://schemas.openxmlformats.org/officeDocument/2006/relationships/hyperlink" Target="http://www.sos.wa.gov/_assets/archives/RecordsManagement/Notorious-Historically-Significant-Case-Files-Inmate-Records-Nov-2013.PDF" TargetMode="External"/><Relationship Id="rId47" Type="http://schemas.openxmlformats.org/officeDocument/2006/relationships/hyperlink" Target="http://www.ecfr.gov/cgi-bin/retrieveECFR?gp=&amp;SID=cf84fdf1a95c06a73d112556beebbac0&amp;mc=true&amp;n=pt28.2.115&amp;r=PART&amp;ty=HTML" TargetMode="External"/><Relationship Id="rId63" Type="http://schemas.openxmlformats.org/officeDocument/2006/relationships/hyperlink" Target="http://www.ecfr.gov/cgi-bin/text-idx?SID=cf84fdf1a95c06a73d112556beebbac0&amp;mc=true&amp;node=se28.2.115_189&amp;rgn=div8" TargetMode="External"/><Relationship Id="rId68" Type="http://schemas.openxmlformats.org/officeDocument/2006/relationships/hyperlink" Target="http://apps.leg.wa.gov/rcw/default.aspx?cite=38.52" TargetMode="External"/><Relationship Id="rId84" Type="http://schemas.openxmlformats.org/officeDocument/2006/relationships/hyperlink" Target="http://www.sos.wa.gov/archives/RecordsManagement/UsingtheLocalGovernmentCommonRecordsRetentionScheduleCORE.aspx" TargetMode="External"/><Relationship Id="rId89" Type="http://schemas.openxmlformats.org/officeDocument/2006/relationships/hyperlink" Target="http://apps.leg.wa.gov/rcw/default.aspx?cite=63.32" TargetMode="External"/><Relationship Id="rId112" Type="http://schemas.openxmlformats.org/officeDocument/2006/relationships/hyperlink" Target="http://apps.leg.wa.gov/rcw/default.aspx?cite=40.14.070" TargetMode="External"/><Relationship Id="rId133" Type="http://schemas.openxmlformats.org/officeDocument/2006/relationships/hyperlink" Target="http://app.leg.wa.gov/rcw/default.aspx?cite=42.56.240" TargetMode="External"/><Relationship Id="rId138" Type="http://schemas.openxmlformats.org/officeDocument/2006/relationships/footer" Target="footer11.xml"/><Relationship Id="rId154" Type="http://schemas.openxmlformats.org/officeDocument/2006/relationships/hyperlink" Target="http://www.sos.wa.gov/archives/RecordsManagement/UsingtheLocalGovernmentCommonRecordsRetentionScheduleCORE.aspx" TargetMode="External"/><Relationship Id="rId159" Type="http://schemas.openxmlformats.org/officeDocument/2006/relationships/footer" Target="footer14.xml"/><Relationship Id="rId16" Type="http://schemas.openxmlformats.org/officeDocument/2006/relationships/header" Target="header3.xml"/><Relationship Id="rId107" Type="http://schemas.openxmlformats.org/officeDocument/2006/relationships/hyperlink" Target="http://apps.leg.wa.gov/rcw/default.aspx?cite=40.14.070" TargetMode="External"/><Relationship Id="rId11" Type="http://schemas.openxmlformats.org/officeDocument/2006/relationships/hyperlink" Target="http://apps.leg.wa.gov/rcw/default.aspx?cite=40.14" TargetMode="External"/><Relationship Id="rId32" Type="http://schemas.openxmlformats.org/officeDocument/2006/relationships/hyperlink" Target="http://www.sos.wa.gov/archives/RecordsManagement/Records-Retention-Schedules-for-Emergency-Service-911-Communication-Districts.aspx" TargetMode="External"/><Relationship Id="rId37" Type="http://schemas.openxmlformats.org/officeDocument/2006/relationships/footer" Target="footer6.xml"/><Relationship Id="rId53" Type="http://schemas.openxmlformats.org/officeDocument/2006/relationships/hyperlink" Target="http://apps.leg.wa.gov/rcw/default.aspx?cite=9A.04.080" TargetMode="External"/><Relationship Id="rId58" Type="http://schemas.openxmlformats.org/officeDocument/2006/relationships/hyperlink" Target="http://www.ecfr.gov/cgi-bin/text-idx?SID=cf84fdf1a95c06a73d112556beebbac0&amp;mc=true&amp;node=se28.2.115_188&amp;rgn=div8" TargetMode="External"/><Relationship Id="rId74" Type="http://schemas.openxmlformats.org/officeDocument/2006/relationships/hyperlink" Target="http://apps.leg.wa.gov/rcw/default.aspx?cite=9.41.075" TargetMode="External"/><Relationship Id="rId79" Type="http://schemas.openxmlformats.org/officeDocument/2006/relationships/hyperlink" Target="http://app.leg.wa.gov/rcw/default.aspx?cite=36.71&amp;full=true" TargetMode="External"/><Relationship Id="rId102" Type="http://schemas.openxmlformats.org/officeDocument/2006/relationships/header" Target="header17.xml"/><Relationship Id="rId123" Type="http://schemas.openxmlformats.org/officeDocument/2006/relationships/hyperlink" Target="http://www.sos.wa.gov/archives/RecordsManagement/UsingtheLocalGovernmentCommonRecordsRetentionScheduleCORE.aspx" TargetMode="External"/><Relationship Id="rId128" Type="http://schemas.openxmlformats.org/officeDocument/2006/relationships/hyperlink" Target="http://apps.leg.wa.gov/rcw/default.aspx?cite=10.97.060" TargetMode="External"/><Relationship Id="rId144" Type="http://schemas.openxmlformats.org/officeDocument/2006/relationships/hyperlink" Target="http://apps.leg.wa.gov/rcw/default.aspx?cite=9A.04.110" TargetMode="External"/><Relationship Id="rId149" Type="http://schemas.openxmlformats.org/officeDocument/2006/relationships/hyperlink" Target="http://apps.leg.wa.gov/rcw/default.aspx?cite=13.50.270" TargetMode="External"/><Relationship Id="rId5" Type="http://schemas.openxmlformats.org/officeDocument/2006/relationships/webSettings" Target="webSettings.xml"/><Relationship Id="rId90" Type="http://schemas.openxmlformats.org/officeDocument/2006/relationships/hyperlink" Target="http://apps.leg.wa.gov/rcw/default.aspx?cite=63.40" TargetMode="External"/><Relationship Id="rId95" Type="http://schemas.openxmlformats.org/officeDocument/2006/relationships/hyperlink" Target="http://apps.leg.wa.gov/rcw/default.aspx?cite=46.52.070" TargetMode="External"/><Relationship Id="rId160" Type="http://schemas.openxmlformats.org/officeDocument/2006/relationships/footer" Target="footer15.xml"/><Relationship Id="rId22" Type="http://schemas.openxmlformats.org/officeDocument/2006/relationships/hyperlink" Target="http://www.sos.wa.gov/archives/RecordsManagement/UsingtheLocalGovernmentCommonRecordsRetentionScheduleCORE.aspx" TargetMode="External"/><Relationship Id="rId27" Type="http://schemas.openxmlformats.org/officeDocument/2006/relationships/header" Target="header7.xml"/><Relationship Id="rId43" Type="http://schemas.openxmlformats.org/officeDocument/2006/relationships/hyperlink" Target="http://www.ecfr.gov/cgi-bin/retrieveECFR?gp=&amp;SID=0efab9048c62fcacf17a77919b9d203e&amp;mc=true&amp;n=pt28.2.115&amp;r=PART&amp;ty=HTML" TargetMode="External"/><Relationship Id="rId48" Type="http://schemas.openxmlformats.org/officeDocument/2006/relationships/hyperlink" Target="http://www.ecfr.gov/cgi-bin/text-idx?SID=cf84fdf1a95c06a73d112556beebbac0&amp;mc=true&amp;node=se28.2.115_188&amp;rgn=div8" TargetMode="External"/><Relationship Id="rId64" Type="http://schemas.openxmlformats.org/officeDocument/2006/relationships/hyperlink" Target="http://www.ecfr.gov/cgi-bin/retrieveECFR?gp=&amp;SID=69a2b239b1d6473a1b7d936a7500d803&amp;mc=true&amp;n=pt28.2.115&amp;r=PART&amp;ty=HTML" TargetMode="External"/><Relationship Id="rId69" Type="http://schemas.openxmlformats.org/officeDocument/2006/relationships/header" Target="header12.xml"/><Relationship Id="rId113" Type="http://schemas.openxmlformats.org/officeDocument/2006/relationships/hyperlink" Target="http://apps.leg.wa.gov/rcw/default.aspx?cite=10.97.045" TargetMode="External"/><Relationship Id="rId118" Type="http://schemas.openxmlformats.org/officeDocument/2006/relationships/hyperlink" Target="http://apps.leg.wa.gov/rcw/default.aspx?cite=43.43.570" TargetMode="External"/><Relationship Id="rId134" Type="http://schemas.openxmlformats.org/officeDocument/2006/relationships/hyperlink" Target="http://app.leg.wa.gov/rcw/default.aspx?cite=42.56.240" TargetMode="External"/><Relationship Id="rId139" Type="http://schemas.openxmlformats.org/officeDocument/2006/relationships/hyperlink" Target="http://apps.leg.wa.gov/RCW/default.aspx?cite=9.73.040" TargetMode="External"/><Relationship Id="rId80" Type="http://schemas.openxmlformats.org/officeDocument/2006/relationships/hyperlink" Target="http://www.sos.wa.gov/archives/RecordsManagement/UsingtheLocalGovernmentCommonRecordsRetentionScheduleCORE.aspx" TargetMode="External"/><Relationship Id="rId85" Type="http://schemas.openxmlformats.org/officeDocument/2006/relationships/hyperlink" Target="http://apps.leg.wa.gov/rcw/default.aspx?cite=6.17" TargetMode="External"/><Relationship Id="rId150" Type="http://schemas.openxmlformats.org/officeDocument/2006/relationships/hyperlink" Target="http://www.sos.wa.gov/archives/RecordsManagement/UsingtheLocalGovernmentCommonRecordsRetentionScheduleCORE.aspx" TargetMode="External"/><Relationship Id="rId155" Type="http://schemas.openxmlformats.org/officeDocument/2006/relationships/hyperlink" Target="http://apps.leg.wa.gov/rcw/default.aspx?cite=13.50.270" TargetMode="External"/><Relationship Id="rId12" Type="http://schemas.openxmlformats.org/officeDocument/2006/relationships/header" Target="header1.xml"/><Relationship Id="rId17" Type="http://schemas.openxmlformats.org/officeDocument/2006/relationships/hyperlink" Target="http://www.sos.wa.gov/archives/RecordsManagement/UsingtheLocalGovernmentCommonRecordsRetentionScheduleCORE.aspx" TargetMode="External"/><Relationship Id="rId33" Type="http://schemas.openxmlformats.org/officeDocument/2006/relationships/hyperlink" Target="http://www.sos.wa.gov/archives/RecordsManagement/Records-Retention-Schedules-for-Emergency-Service-911-Communication-Districts.aspx" TargetMode="External"/><Relationship Id="rId38" Type="http://schemas.openxmlformats.org/officeDocument/2006/relationships/header" Target="header11.xml"/><Relationship Id="rId59" Type="http://schemas.openxmlformats.org/officeDocument/2006/relationships/hyperlink" Target="http://www.ecfr.gov/cgi-bin/text-idx?SID=cf84fdf1a95c06a73d112556beebbac0&amp;mc=true&amp;node=se28.2.115_1188&amp;rgn=div8" TargetMode="External"/><Relationship Id="rId103" Type="http://schemas.openxmlformats.org/officeDocument/2006/relationships/hyperlink" Target="http://www.sos.wa.gov/archives/RecordsManagement/UsingtheLocalGovernmentCommonRecordsRetentionScheduleCORE.aspx" TargetMode="External"/><Relationship Id="rId108" Type="http://schemas.openxmlformats.org/officeDocument/2006/relationships/hyperlink" Target="http://www.sos.wa.gov/_assets/archives/RecordsManagement/Notorious-Historically-Significant-Case-Files-Inmate-Records-Nov-2013.PDF" TargetMode="External"/><Relationship Id="rId124" Type="http://schemas.openxmlformats.org/officeDocument/2006/relationships/hyperlink" Target="http://apps.leg.wa.gov/rcw/default.aspx?cite=10.97.030" TargetMode="External"/><Relationship Id="rId129" Type="http://schemas.openxmlformats.org/officeDocument/2006/relationships/hyperlink" Target="http://www.sos.wa.gov/archives/RecordsManagement/UsingtheLocalGovernmentCommonRecordsRetentionScheduleCORE.aspx" TargetMode="External"/><Relationship Id="rId54" Type="http://schemas.openxmlformats.org/officeDocument/2006/relationships/hyperlink" Target="http://www.ecfr.gov/cgi-bin/retrieveECFR?gp=&amp;SID=36c5c4e9d72cd526a1eb944ef1c28ef6&amp;mc=true&amp;n=sp28.2.115.a&amp;r=SUBPART&amp;ty=HTML" TargetMode="External"/><Relationship Id="rId70" Type="http://schemas.openxmlformats.org/officeDocument/2006/relationships/footer" Target="footer7.xml"/><Relationship Id="rId75" Type="http://schemas.openxmlformats.org/officeDocument/2006/relationships/hyperlink" Target="http://apps.leg.wa.gov/rcw/default.aspx?cite=9.41.070" TargetMode="External"/><Relationship Id="rId91" Type="http://schemas.openxmlformats.org/officeDocument/2006/relationships/hyperlink" Target="http://apps.leg.wa.gov/rcw/default.aspx?cite=63.42" TargetMode="External"/><Relationship Id="rId96" Type="http://schemas.openxmlformats.org/officeDocument/2006/relationships/hyperlink" Target="http://apps.leg.wa.gov/rcw/default.aspx?cite=46.52.030" TargetMode="External"/><Relationship Id="rId140" Type="http://schemas.openxmlformats.org/officeDocument/2006/relationships/hyperlink" Target="http://apps.leg.wa.gov/RCW/default.aspx?cite=10.79.080" TargetMode="External"/><Relationship Id="rId145" Type="http://schemas.openxmlformats.org/officeDocument/2006/relationships/hyperlink" Target="http://apps.leg.wa.gov/rcw/default.aspx?cite=9A.16.010" TargetMode="External"/><Relationship Id="rId16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sos.wa.gov/archives/RecordsManagement/UsingtheLocalGovernmentCommonRecordsRetentionScheduleCORE.aspx" TargetMode="External"/><Relationship Id="rId28" Type="http://schemas.openxmlformats.org/officeDocument/2006/relationships/header" Target="header8.xml"/><Relationship Id="rId36" Type="http://schemas.openxmlformats.org/officeDocument/2006/relationships/header" Target="header10.xml"/><Relationship Id="rId49" Type="http://schemas.openxmlformats.org/officeDocument/2006/relationships/hyperlink" Target="http://www.ecfr.gov/cgi-bin/text-idx?SID=cf84fdf1a95c06a73d112556beebbac0&amp;mc=true&amp;node=se28.2.115_1188&amp;rgn=div8" TargetMode="External"/><Relationship Id="rId57" Type="http://schemas.openxmlformats.org/officeDocument/2006/relationships/hyperlink" Target="http://www.ecfr.gov/cgi-bin/retrieveECFR?gp=&amp;SID=2a88836e10c2eb0e16afd808168160c5&amp;mc=true&amp;n=pt28.2.115&amp;r=PART&amp;ty=HTML" TargetMode="External"/><Relationship Id="rId106" Type="http://schemas.openxmlformats.org/officeDocument/2006/relationships/hyperlink" Target="http://apps.leg.wa.gov/rcw/default.aspx?cite=71.09.020" TargetMode="External"/><Relationship Id="rId114" Type="http://schemas.openxmlformats.org/officeDocument/2006/relationships/hyperlink" Target="http://apps.leg.wa.gov/rcw/default.aspx?cite=10.98.100" TargetMode="External"/><Relationship Id="rId119" Type="http://schemas.openxmlformats.org/officeDocument/2006/relationships/hyperlink" Target="http://www.sos.wa.gov/archives/RecordsManagement/UsingtheLocalGovernmentCommonRecordsRetentionScheduleCORE.aspx" TargetMode="External"/><Relationship Id="rId127" Type="http://schemas.openxmlformats.org/officeDocument/2006/relationships/hyperlink" Target="http://apps.leg.wa.gov/rcw/default.aspx?cite=10.97.030" TargetMode="External"/><Relationship Id="rId10" Type="http://schemas.openxmlformats.org/officeDocument/2006/relationships/hyperlink" Target="http://apps.leg.wa.gov/rcw/default.aspx?cite=42.56" TargetMode="External"/><Relationship Id="rId31" Type="http://schemas.openxmlformats.org/officeDocument/2006/relationships/hyperlink" Target="http://www.sos.wa.gov/archives/RecordsManagement/Records-Retention-Schedules-for-Emergency-Service-911-Communication-Districts.aspx" TargetMode="External"/><Relationship Id="rId44" Type="http://schemas.openxmlformats.org/officeDocument/2006/relationships/hyperlink" Target="http://www.ecfr.gov/cgi-bin/text-idx?SID=cf84fdf1a95c06a73d112556beebbac0&amp;mc=true&amp;node=se28.2.115_186&amp;rgn=div8" TargetMode="External"/><Relationship Id="rId52" Type="http://schemas.openxmlformats.org/officeDocument/2006/relationships/hyperlink" Target="http://www.sos.wa.gov/archives/RecordsManagement/UsingtheLocalGovernmentCommonRecordsRetentionScheduleCORE.aspx" TargetMode="External"/><Relationship Id="rId60" Type="http://schemas.openxmlformats.org/officeDocument/2006/relationships/hyperlink" Target="http://www.ecfr.gov/cgi-bin/retrieveECFR?gp=&amp;SID=c0af9c81306b385bad4ab39288511059&amp;mc=true&amp;n=pt28.2.115&amp;r=PART&amp;ty=HTML" TargetMode="External"/><Relationship Id="rId65" Type="http://schemas.openxmlformats.org/officeDocument/2006/relationships/hyperlink" Target="http://www.ecfr.gov/cgi-bin/retrieveECFR?gp=&amp;SID=9de73be4842e79efc8c48376f5bbc496&amp;mc=true&amp;n=pt28.2.115&amp;r=PART&amp;ty=HTML" TargetMode="External"/><Relationship Id="rId73" Type="http://schemas.openxmlformats.org/officeDocument/2006/relationships/hyperlink" Target="http://apps.leg.wa.gov/rcw/default.aspx?cite=9.41.070" TargetMode="External"/><Relationship Id="rId78" Type="http://schemas.openxmlformats.org/officeDocument/2006/relationships/hyperlink" Target="http://www.gpo.gov/fdsys/pkg/USCODE-2011-title18/html/USCODE-2011-title18-partI-chap44-sec922.htm" TargetMode="External"/><Relationship Id="rId81" Type="http://schemas.openxmlformats.org/officeDocument/2006/relationships/header" Target="header14.xml"/><Relationship Id="rId86" Type="http://schemas.openxmlformats.org/officeDocument/2006/relationships/hyperlink" Target="http://www.sos.wa.gov/archives/RecordsManagement/UsingtheLocalGovernmentCommonRecordsRetentionScheduleCORE.aspx" TargetMode="External"/><Relationship Id="rId94" Type="http://schemas.openxmlformats.org/officeDocument/2006/relationships/hyperlink" Target="http://apps.leg.wa.gov/rcw/default.aspx?cite=46.64.010" TargetMode="External"/><Relationship Id="rId99" Type="http://schemas.openxmlformats.org/officeDocument/2006/relationships/hyperlink" Target="http://www.sos.wa.gov/archives/RecordsManagement/UsingtheLocalGovernmentCommonRecordsRetentionScheduleCORE.aspx" TargetMode="External"/><Relationship Id="rId101" Type="http://schemas.openxmlformats.org/officeDocument/2006/relationships/footer" Target="footer10.xml"/><Relationship Id="rId122" Type="http://schemas.openxmlformats.org/officeDocument/2006/relationships/hyperlink" Target="http://apps.leg.wa.gov/rcw/default.aspx?cite=43.43.570" TargetMode="External"/><Relationship Id="rId130" Type="http://schemas.openxmlformats.org/officeDocument/2006/relationships/hyperlink" Target="http://www.sos.wa.gov/archives/RecordsManagement/UsingtheLocalGovernmentCommonRecordsRetentionScheduleCORE.aspx" TargetMode="External"/><Relationship Id="rId135" Type="http://schemas.openxmlformats.org/officeDocument/2006/relationships/hyperlink" Target="http://app.leg.wa.gov/rcw/default.aspx?cite=42.56.240" TargetMode="External"/><Relationship Id="rId143" Type="http://schemas.openxmlformats.org/officeDocument/2006/relationships/hyperlink" Target="http://app.leg.wa.gov/RCW/default.aspx?cite=40.14.030" TargetMode="External"/><Relationship Id="rId148" Type="http://schemas.openxmlformats.org/officeDocument/2006/relationships/hyperlink" Target="http://apps.leg.wa.gov/rcw/default.aspx?cite=13.50&amp;full=true" TargetMode="External"/><Relationship Id="rId151" Type="http://schemas.openxmlformats.org/officeDocument/2006/relationships/hyperlink" Target="http://apps.leg.wa.gov/rcw/default.aspx?cite=13.50.270" TargetMode="External"/><Relationship Id="rId156" Type="http://schemas.openxmlformats.org/officeDocument/2006/relationships/hyperlink" Target="http://www.sos.wa.gov/archives/RecordsManagement/UsingtheLocalGovernmentCommonRecordsRetentionScheduleCORE.aspx"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s.wa.gov/archives/RecordsRetentionSchedules.aspx" TargetMode="External"/><Relationship Id="rId13" Type="http://schemas.openxmlformats.org/officeDocument/2006/relationships/footer" Target="footer1.xml"/><Relationship Id="rId18" Type="http://schemas.openxmlformats.org/officeDocument/2006/relationships/hyperlink" Target="http://www.sos.wa.gov/archives/RecordsManagement/UsingtheLocalGovernmentCommonRecordsRetentionScheduleCORE.aspx" TargetMode="External"/><Relationship Id="rId39" Type="http://schemas.openxmlformats.org/officeDocument/2006/relationships/hyperlink" Target="http://apps.leg.wa.gov/rcw/default.aspx?cite=70.48.100" TargetMode="External"/><Relationship Id="rId109" Type="http://schemas.openxmlformats.org/officeDocument/2006/relationships/hyperlink" Target="http://apps.leg.wa.gov/rcw/default.aspx?cite=9A.44" TargetMode="External"/><Relationship Id="rId34" Type="http://schemas.openxmlformats.org/officeDocument/2006/relationships/hyperlink" Target="http://apps.leg.wa.gov/rcw/default.aspx?cite=10.98.050" TargetMode="External"/><Relationship Id="rId50" Type="http://schemas.openxmlformats.org/officeDocument/2006/relationships/hyperlink" Target="http://www.ecfr.gov/cgi-bin/retrieveECFR?gp=&amp;SID=c0af9c81306b385bad4ab39288511059&amp;mc=true&amp;n=pt28.2.115&amp;r=PART&amp;ty=HTML" TargetMode="External"/><Relationship Id="rId55" Type="http://schemas.openxmlformats.org/officeDocument/2006/relationships/hyperlink" Target="http://www.ecfr.gov/cgi-bin/retrieveECFR?gp=&amp;SID=2a88836e10c2eb0e16afd808168160c5&amp;mc=true&amp;n=pt28.2.115&amp;r=PART&amp;ty=HTML" TargetMode="External"/><Relationship Id="rId76" Type="http://schemas.openxmlformats.org/officeDocument/2006/relationships/hyperlink" Target="http://apps.leg.wa.gov/rcw/default.aspx?cite=9.41" TargetMode="External"/><Relationship Id="rId97" Type="http://schemas.openxmlformats.org/officeDocument/2006/relationships/footer" Target="footer9.xml"/><Relationship Id="rId104" Type="http://schemas.openxmlformats.org/officeDocument/2006/relationships/hyperlink" Target="http://www.sos.wa.gov/archives/RecordsManagement/UsingtheLocalGovernmentCommonRecordsRetentionScheduleCORE.aspx" TargetMode="External"/><Relationship Id="rId120" Type="http://schemas.openxmlformats.org/officeDocument/2006/relationships/hyperlink" Target="http://apps.leg.wa.gov/rcw/default.aspx?cite=10.97.030" TargetMode="External"/><Relationship Id="rId125" Type="http://schemas.openxmlformats.org/officeDocument/2006/relationships/hyperlink" Target="http://www.sos.wa.gov/archives/RecordsManagement/UsingtheLocalGovernmentCommonRecordsRetentionScheduleCORE.aspx" TargetMode="External"/><Relationship Id="rId141" Type="http://schemas.openxmlformats.org/officeDocument/2006/relationships/hyperlink" Target="http://apps.leg.wa.gov/RCW/default.aspx?cite=10.79.150" TargetMode="External"/><Relationship Id="rId146" Type="http://schemas.openxmlformats.org/officeDocument/2006/relationships/hyperlink" Target="http://www.sos.wa.gov/_assets/archives/RecordsManagement/Internal-Review-Investigation-of-Notorious-Historically-Significant-Incidents-in-Law-Enforcement-Agency-Jurisdiction.pdf" TargetMode="External"/><Relationship Id="rId7" Type="http://schemas.openxmlformats.org/officeDocument/2006/relationships/endnotes" Target="endnotes.xml"/><Relationship Id="rId71" Type="http://schemas.openxmlformats.org/officeDocument/2006/relationships/header" Target="header13.xml"/><Relationship Id="rId92" Type="http://schemas.openxmlformats.org/officeDocument/2006/relationships/hyperlink" Target="http://apps.leg.wa.gov/rcw/default.aspx?cite=69.50.505" TargetMode="External"/><Relationship Id="rId162" Type="http://schemas.openxmlformats.org/officeDocument/2006/relationships/hyperlink" Target="mailto:recordsmanagement@sos.wa.gov" TargetMode="Externa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yperlink" Target="http://apps.leg.wa.gov/wac/default.aspx?cite=139-05-915" TargetMode="External"/><Relationship Id="rId40" Type="http://schemas.openxmlformats.org/officeDocument/2006/relationships/hyperlink" Target="http://apps.leg.wa.gov/rcw/default.aspx?cite=10.98.130" TargetMode="External"/><Relationship Id="rId45" Type="http://schemas.openxmlformats.org/officeDocument/2006/relationships/hyperlink" Target="http://www.ecfr.gov/cgi-bin/retrieveECFR?gp=&amp;SID=cf84fdf1a95c06a73d112556beebbac0&amp;mc=true&amp;n=pt28.2.115&amp;r=PART&amp;ty=HTML" TargetMode="External"/><Relationship Id="rId66" Type="http://schemas.openxmlformats.org/officeDocument/2006/relationships/hyperlink" Target="http://www.ecfr.gov/cgi-bin/retrieveECFR?gp=&amp;SID=cf84fdf1a95c06a73d112556beebbac0&amp;mc=true&amp;n=pt28.2.115&amp;r=PART&amp;ty=HTML" TargetMode="External"/><Relationship Id="rId87" Type="http://schemas.openxmlformats.org/officeDocument/2006/relationships/hyperlink" Target="http://www.sos.wa.gov/archives/RecordsManagement/UsingtheLocalGovernmentCommonRecordsRetentionScheduleCORE.aspx" TargetMode="External"/><Relationship Id="rId110" Type="http://schemas.openxmlformats.org/officeDocument/2006/relationships/hyperlink" Target="http://apps.leg.wa.gov/rcw/default.aspx?cite=71.09.020" TargetMode="External"/><Relationship Id="rId115" Type="http://schemas.openxmlformats.org/officeDocument/2006/relationships/hyperlink" Target="http://apps.leg.wa.gov/rcw/default.aspx?cite=10.97.030" TargetMode="External"/><Relationship Id="rId131" Type="http://schemas.openxmlformats.org/officeDocument/2006/relationships/hyperlink" Target="http://apps.leg.wa.gov/wac/default.aspx?cite=446-16-025" TargetMode="External"/><Relationship Id="rId136" Type="http://schemas.openxmlformats.org/officeDocument/2006/relationships/hyperlink" Target="http://app.leg.wa.gov/rcw/default.aspx?cite=42.56.240" TargetMode="External"/><Relationship Id="rId157" Type="http://schemas.openxmlformats.org/officeDocument/2006/relationships/footer" Target="footer12.xml"/><Relationship Id="rId61" Type="http://schemas.openxmlformats.org/officeDocument/2006/relationships/hyperlink" Target="http://www.ecfr.gov/cgi-bin/retrieveECFR?gp=&amp;SID=cf84fdf1a95c06a73d112556beebbac0&amp;mc=true&amp;n=pt28.2.115&amp;r=PART&amp;ty=HTML" TargetMode="External"/><Relationship Id="rId82" Type="http://schemas.openxmlformats.org/officeDocument/2006/relationships/footer" Target="footer8.xml"/><Relationship Id="rId152" Type="http://schemas.openxmlformats.org/officeDocument/2006/relationships/hyperlink" Target="http://www.sos.wa.gov/archives/RecordsManagement/UsingtheLocalGovernmentCommonRecordsRetentionScheduleCORE.aspx" TargetMode="Externa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eader" Target="header9.xml"/><Relationship Id="rId35" Type="http://schemas.openxmlformats.org/officeDocument/2006/relationships/hyperlink" Target="http://www.sos.wa.gov/archives/RecordsManagement/UsingtheLocalGovernmentCommonRecordsRetentionScheduleCORE.aspx" TargetMode="External"/><Relationship Id="rId56" Type="http://schemas.openxmlformats.org/officeDocument/2006/relationships/hyperlink" Target="http://www.ecfr.gov/cgi-bin/retrieveECFR?gp=&amp;SID=2a88836e10c2eb0e16afd808168160c5&amp;mc=true&amp;n=pt28.2.115&amp;r=PART&amp;ty=HTML" TargetMode="External"/><Relationship Id="rId77" Type="http://schemas.openxmlformats.org/officeDocument/2006/relationships/hyperlink" Target="http://www.gpo.gov/fdsys/pkg/USCODE-2011-title18/html/USCODE-2011-title18-partI-chap44-sec922.htm" TargetMode="External"/><Relationship Id="rId100" Type="http://schemas.openxmlformats.org/officeDocument/2006/relationships/header" Target="header16.xml"/><Relationship Id="rId105" Type="http://schemas.openxmlformats.org/officeDocument/2006/relationships/hyperlink" Target="http://apps.leg.wa.gov/rcw/default.aspx?cite=9a.44" TargetMode="External"/><Relationship Id="rId126" Type="http://schemas.openxmlformats.org/officeDocument/2006/relationships/hyperlink" Target="http://apps.leg.wa.gov/rcw/default.aspx?cite=10.97.030" TargetMode="External"/><Relationship Id="rId147" Type="http://schemas.openxmlformats.org/officeDocument/2006/relationships/hyperlink" Target="http://app.leg.wa.gov/RCW/default.aspx?cite=40.14.030" TargetMode="External"/><Relationship Id="rId8" Type="http://schemas.openxmlformats.org/officeDocument/2006/relationships/hyperlink" Target="http://www.sos.wa.gov/archives/RecordsManagement/UsingtheLocalGovernmentCommonRecordsRetentionScheduleCORE.aspx" TargetMode="External"/><Relationship Id="rId51" Type="http://schemas.openxmlformats.org/officeDocument/2006/relationships/hyperlink" Target="http://www.ecfr.gov/cgi-bin/retrieveECFR?gp=&amp;SID=cf84fdf1a95c06a73d112556beebbac0&amp;mc=true&amp;n=pt28.2.115&amp;r=PART&amp;ty=HTML" TargetMode="External"/><Relationship Id="rId72" Type="http://schemas.openxmlformats.org/officeDocument/2006/relationships/hyperlink" Target="http://apps.leg.wa.gov/rcw/default.aspx?cite=9.41.173" TargetMode="External"/><Relationship Id="rId93" Type="http://schemas.openxmlformats.org/officeDocument/2006/relationships/hyperlink" Target="http://apps.leg.wa.gov/rcw/default.aspx?cite=46.61.502" TargetMode="External"/><Relationship Id="rId98" Type="http://schemas.openxmlformats.org/officeDocument/2006/relationships/hyperlink" Target="http://www.sos.wa.gov/archives/RecordsManagement/UsingtheLocalGovernmentCommonRecordsRetentionScheduleCORE.aspx" TargetMode="External"/><Relationship Id="rId121" Type="http://schemas.openxmlformats.org/officeDocument/2006/relationships/hyperlink" Target="http://apps.leg.wa.gov/rcw/default.aspx?cite=10.98.050" TargetMode="External"/><Relationship Id="rId142" Type="http://schemas.openxmlformats.org/officeDocument/2006/relationships/hyperlink" Target="http://www.sos.wa.gov/archives/RecordsManagement/UsingtheLocalGovernmentCommonRecordsRetentionScheduleCORE.aspx"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6.xml"/><Relationship Id="rId46" Type="http://schemas.openxmlformats.org/officeDocument/2006/relationships/hyperlink" Target="http://www.ecfr.gov/cgi-bin/retrieveECFR?gp=&amp;SID=cf84fdf1a95c06a73d112556beebbac0&amp;mc=true&amp;n=pt28.2.115&amp;r=PART&amp;ty=HTML" TargetMode="External"/><Relationship Id="rId67" Type="http://schemas.openxmlformats.org/officeDocument/2006/relationships/hyperlink" Target="http://apps.leg.wa.gov/rcw/default.aspx?cite=72.65.050" TargetMode="External"/><Relationship Id="rId116" Type="http://schemas.openxmlformats.org/officeDocument/2006/relationships/hyperlink" Target="http://apps.leg.wa.gov/rcw/default.aspx?cite=43.43.735" TargetMode="External"/><Relationship Id="rId137" Type="http://schemas.openxmlformats.org/officeDocument/2006/relationships/hyperlink" Target="http://app.leg.wa.gov/rcw/default.aspx?cite=42.56.240" TargetMode="External"/><Relationship Id="rId158" Type="http://schemas.openxmlformats.org/officeDocument/2006/relationships/footer" Target="footer13.xml"/><Relationship Id="rId20" Type="http://schemas.openxmlformats.org/officeDocument/2006/relationships/footer" Target="footer3.xml"/><Relationship Id="rId41" Type="http://schemas.openxmlformats.org/officeDocument/2006/relationships/hyperlink" Target="http://apps.leg.wa.gov/rcw/default.aspx?cite=70.48.470" TargetMode="External"/><Relationship Id="rId62" Type="http://schemas.openxmlformats.org/officeDocument/2006/relationships/hyperlink" Target="http://www.sos.wa.gov/archives/RecordsManagement/UsingtheLocalGovernmentCommonRecordsRetentionScheduleCORE.aspx" TargetMode="External"/><Relationship Id="rId83" Type="http://schemas.openxmlformats.org/officeDocument/2006/relationships/header" Target="header15.xml"/><Relationship Id="rId88" Type="http://schemas.openxmlformats.org/officeDocument/2006/relationships/hyperlink" Target="http://apps.leg.wa.gov/rcw/default.aspx?cite=69.50.505" TargetMode="External"/><Relationship Id="rId111" Type="http://schemas.openxmlformats.org/officeDocument/2006/relationships/hyperlink" Target="http://apps.leg.wa.gov/rcw/default.aspx?cite=9A.44" TargetMode="External"/><Relationship Id="rId132" Type="http://schemas.openxmlformats.org/officeDocument/2006/relationships/hyperlink" Target="http://app.leg.wa.gov/rcw/default.aspx?cite=42.56.240" TargetMode="External"/><Relationship Id="rId153" Type="http://schemas.openxmlformats.org/officeDocument/2006/relationships/hyperlink" Target="http://apps.leg.wa.gov/rcw/default.aspx?cite=13.50.2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918A4-723D-4F24-882E-3A90E376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21482</Words>
  <Characters>122451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This schedule applies to:  All Local Government Agencies</vt:lpstr>
    </vt:vector>
  </TitlesOfParts>
  <Manager>julie.blecha@sos.wa.gov</Manager>
  <Company>Office of the Secretary of State</Company>
  <LinksUpToDate>false</LinksUpToDate>
  <CharactersWithSpaces>143646</CharactersWithSpaces>
  <SharedDoc>false</SharedDoc>
  <HLinks>
    <vt:vector size="900" baseType="variant">
      <vt:variant>
        <vt:i4>3145796</vt:i4>
      </vt:variant>
      <vt:variant>
        <vt:i4>543</vt:i4>
      </vt:variant>
      <vt:variant>
        <vt:i4>0</vt:i4>
      </vt:variant>
      <vt:variant>
        <vt:i4>5</vt:i4>
      </vt:variant>
      <vt:variant>
        <vt:lpwstr>mailto:recordsmanagement@sos.wa.gov</vt:lpwstr>
      </vt:variant>
      <vt:variant>
        <vt:lpwstr/>
      </vt:variant>
      <vt:variant>
        <vt:i4>2883633</vt:i4>
      </vt:variant>
      <vt:variant>
        <vt:i4>528</vt:i4>
      </vt:variant>
      <vt:variant>
        <vt:i4>0</vt:i4>
      </vt:variant>
      <vt:variant>
        <vt:i4>5</vt:i4>
      </vt:variant>
      <vt:variant>
        <vt:lpwstr>http://www.sos.wa.gov/archives/RecordsManagement/UsingtheLocalGovernmentCommonRecordsRetentionScheduleCORE.aspx</vt:lpwstr>
      </vt:variant>
      <vt:variant>
        <vt:lpwstr/>
      </vt:variant>
      <vt:variant>
        <vt:i4>2490412</vt:i4>
      </vt:variant>
      <vt:variant>
        <vt:i4>525</vt:i4>
      </vt:variant>
      <vt:variant>
        <vt:i4>0</vt:i4>
      </vt:variant>
      <vt:variant>
        <vt:i4>5</vt:i4>
      </vt:variant>
      <vt:variant>
        <vt:lpwstr>http://apps.leg.wa.gov/rcw/default.aspx?cite=13.50.270</vt:lpwstr>
      </vt:variant>
      <vt:variant>
        <vt:lpwstr/>
      </vt:variant>
      <vt:variant>
        <vt:i4>2883633</vt:i4>
      </vt:variant>
      <vt:variant>
        <vt:i4>522</vt:i4>
      </vt:variant>
      <vt:variant>
        <vt:i4>0</vt:i4>
      </vt:variant>
      <vt:variant>
        <vt:i4>5</vt:i4>
      </vt:variant>
      <vt:variant>
        <vt:lpwstr>http://www.sos.wa.gov/archives/RecordsManagement/UsingtheLocalGovernmentCommonRecordsRetentionScheduleCORE.aspx</vt:lpwstr>
      </vt:variant>
      <vt:variant>
        <vt:lpwstr/>
      </vt:variant>
      <vt:variant>
        <vt:i4>2490412</vt:i4>
      </vt:variant>
      <vt:variant>
        <vt:i4>519</vt:i4>
      </vt:variant>
      <vt:variant>
        <vt:i4>0</vt:i4>
      </vt:variant>
      <vt:variant>
        <vt:i4>5</vt:i4>
      </vt:variant>
      <vt:variant>
        <vt:lpwstr>http://apps.leg.wa.gov/rcw/default.aspx?cite=13.50.270</vt:lpwstr>
      </vt:variant>
      <vt:variant>
        <vt:lpwstr/>
      </vt:variant>
      <vt:variant>
        <vt:i4>2883633</vt:i4>
      </vt:variant>
      <vt:variant>
        <vt:i4>516</vt:i4>
      </vt:variant>
      <vt:variant>
        <vt:i4>0</vt:i4>
      </vt:variant>
      <vt:variant>
        <vt:i4>5</vt:i4>
      </vt:variant>
      <vt:variant>
        <vt:lpwstr>http://www.sos.wa.gov/archives/RecordsManagement/UsingtheLocalGovernmentCommonRecordsRetentionScheduleCORE.aspx</vt:lpwstr>
      </vt:variant>
      <vt:variant>
        <vt:lpwstr/>
      </vt:variant>
      <vt:variant>
        <vt:i4>2490412</vt:i4>
      </vt:variant>
      <vt:variant>
        <vt:i4>513</vt:i4>
      </vt:variant>
      <vt:variant>
        <vt:i4>0</vt:i4>
      </vt:variant>
      <vt:variant>
        <vt:i4>5</vt:i4>
      </vt:variant>
      <vt:variant>
        <vt:lpwstr>http://apps.leg.wa.gov/rcw/default.aspx?cite=13.50.270</vt:lpwstr>
      </vt:variant>
      <vt:variant>
        <vt:lpwstr/>
      </vt:variant>
      <vt:variant>
        <vt:i4>2883633</vt:i4>
      </vt:variant>
      <vt:variant>
        <vt:i4>510</vt:i4>
      </vt:variant>
      <vt:variant>
        <vt:i4>0</vt:i4>
      </vt:variant>
      <vt:variant>
        <vt:i4>5</vt:i4>
      </vt:variant>
      <vt:variant>
        <vt:lpwstr>http://www.sos.wa.gov/archives/RecordsManagement/UsingtheLocalGovernmentCommonRecordsRetentionScheduleCORE.aspx</vt:lpwstr>
      </vt:variant>
      <vt:variant>
        <vt:lpwstr/>
      </vt:variant>
      <vt:variant>
        <vt:i4>2490412</vt:i4>
      </vt:variant>
      <vt:variant>
        <vt:i4>507</vt:i4>
      </vt:variant>
      <vt:variant>
        <vt:i4>0</vt:i4>
      </vt:variant>
      <vt:variant>
        <vt:i4>5</vt:i4>
      </vt:variant>
      <vt:variant>
        <vt:lpwstr>http://apps.leg.wa.gov/rcw/default.aspx?cite=13.50.270</vt:lpwstr>
      </vt:variant>
      <vt:variant>
        <vt:lpwstr/>
      </vt:variant>
      <vt:variant>
        <vt:i4>1769494</vt:i4>
      </vt:variant>
      <vt:variant>
        <vt:i4>504</vt:i4>
      </vt:variant>
      <vt:variant>
        <vt:i4>0</vt:i4>
      </vt:variant>
      <vt:variant>
        <vt:i4>5</vt:i4>
      </vt:variant>
      <vt:variant>
        <vt:lpwstr>http://apps.leg.wa.gov/rcw/default.aspx?cite=13.50&amp;full=true</vt:lpwstr>
      </vt:variant>
      <vt:variant>
        <vt:lpwstr>13.50.270</vt:lpwstr>
      </vt:variant>
      <vt:variant>
        <vt:i4>2031702</vt:i4>
      </vt:variant>
      <vt:variant>
        <vt:i4>501</vt:i4>
      </vt:variant>
      <vt:variant>
        <vt:i4>0</vt:i4>
      </vt:variant>
      <vt:variant>
        <vt:i4>5</vt:i4>
      </vt:variant>
      <vt:variant>
        <vt:lpwstr>http://app.leg.wa.gov/RCW/default.aspx?cite=40.14.030</vt:lpwstr>
      </vt:variant>
      <vt:variant>
        <vt:lpwstr/>
      </vt:variant>
      <vt:variant>
        <vt:i4>4456500</vt:i4>
      </vt:variant>
      <vt:variant>
        <vt:i4>498</vt:i4>
      </vt:variant>
      <vt:variant>
        <vt:i4>0</vt:i4>
      </vt:variant>
      <vt:variant>
        <vt:i4>5</vt:i4>
      </vt:variant>
      <vt:variant>
        <vt:lpwstr>http://www.sos.wa.gov/_assets/archives/RecordsManagement/Internal-Review-Investigation-of-Notorious-Historically-Significant-Incidents-in-Law-Enforcement-Agency-Jurisdiction.pdf</vt:lpwstr>
      </vt:variant>
      <vt:variant>
        <vt:lpwstr/>
      </vt:variant>
      <vt:variant>
        <vt:i4>2752636</vt:i4>
      </vt:variant>
      <vt:variant>
        <vt:i4>495</vt:i4>
      </vt:variant>
      <vt:variant>
        <vt:i4>0</vt:i4>
      </vt:variant>
      <vt:variant>
        <vt:i4>5</vt:i4>
      </vt:variant>
      <vt:variant>
        <vt:lpwstr>http://apps.leg.wa.gov/rcw/default.aspx?cite=9A.16.010</vt:lpwstr>
      </vt:variant>
      <vt:variant>
        <vt:lpwstr/>
      </vt:variant>
      <vt:variant>
        <vt:i4>2687101</vt:i4>
      </vt:variant>
      <vt:variant>
        <vt:i4>492</vt:i4>
      </vt:variant>
      <vt:variant>
        <vt:i4>0</vt:i4>
      </vt:variant>
      <vt:variant>
        <vt:i4>5</vt:i4>
      </vt:variant>
      <vt:variant>
        <vt:lpwstr>http://apps.leg.wa.gov/rcw/default.aspx?cite=9A.04.110</vt:lpwstr>
      </vt:variant>
      <vt:variant>
        <vt:lpwstr/>
      </vt:variant>
      <vt:variant>
        <vt:i4>2031702</vt:i4>
      </vt:variant>
      <vt:variant>
        <vt:i4>489</vt:i4>
      </vt:variant>
      <vt:variant>
        <vt:i4>0</vt:i4>
      </vt:variant>
      <vt:variant>
        <vt:i4>5</vt:i4>
      </vt:variant>
      <vt:variant>
        <vt:lpwstr>http://app.leg.wa.gov/RCW/default.aspx?cite=40.14.030</vt:lpwstr>
      </vt:variant>
      <vt:variant>
        <vt:lpwstr/>
      </vt:variant>
      <vt:variant>
        <vt:i4>3932209</vt:i4>
      </vt:variant>
      <vt:variant>
        <vt:i4>486</vt:i4>
      </vt:variant>
      <vt:variant>
        <vt:i4>0</vt:i4>
      </vt:variant>
      <vt:variant>
        <vt:i4>5</vt:i4>
      </vt:variant>
      <vt:variant>
        <vt:lpwstr>http://apps.leg.wa.gov/rcw/default.aspx?cite=43.101.135</vt:lpwstr>
      </vt:variant>
      <vt:variant>
        <vt:lpwstr/>
      </vt:variant>
      <vt:variant>
        <vt:i4>2883633</vt:i4>
      </vt:variant>
      <vt:variant>
        <vt:i4>483</vt:i4>
      </vt:variant>
      <vt:variant>
        <vt:i4>0</vt:i4>
      </vt:variant>
      <vt:variant>
        <vt:i4>5</vt:i4>
      </vt:variant>
      <vt:variant>
        <vt:lpwstr>http://www.sos.wa.gov/archives/RecordsManagement/UsingtheLocalGovernmentCommonRecordsRetentionScheduleCORE.aspx</vt:lpwstr>
      </vt:variant>
      <vt:variant>
        <vt:lpwstr/>
      </vt:variant>
      <vt:variant>
        <vt:i4>2883631</vt:i4>
      </vt:variant>
      <vt:variant>
        <vt:i4>480</vt:i4>
      </vt:variant>
      <vt:variant>
        <vt:i4>0</vt:i4>
      </vt:variant>
      <vt:variant>
        <vt:i4>5</vt:i4>
      </vt:variant>
      <vt:variant>
        <vt:lpwstr>http://apps.leg.wa.gov/RCW/default.aspx?cite=10.79.150</vt:lpwstr>
      </vt:variant>
      <vt:variant>
        <vt:lpwstr/>
      </vt:variant>
      <vt:variant>
        <vt:i4>2949154</vt:i4>
      </vt:variant>
      <vt:variant>
        <vt:i4>477</vt:i4>
      </vt:variant>
      <vt:variant>
        <vt:i4>0</vt:i4>
      </vt:variant>
      <vt:variant>
        <vt:i4>5</vt:i4>
      </vt:variant>
      <vt:variant>
        <vt:lpwstr>http://apps.leg.wa.gov/RCW/default.aspx?cite=10.79.080</vt:lpwstr>
      </vt:variant>
      <vt:variant>
        <vt:lpwstr/>
      </vt:variant>
      <vt:variant>
        <vt:i4>2031646</vt:i4>
      </vt:variant>
      <vt:variant>
        <vt:i4>474</vt:i4>
      </vt:variant>
      <vt:variant>
        <vt:i4>0</vt:i4>
      </vt:variant>
      <vt:variant>
        <vt:i4>5</vt:i4>
      </vt:variant>
      <vt:variant>
        <vt:lpwstr>http://apps.leg.wa.gov/RCW/default.aspx?cite=9.73.040</vt:lpwstr>
      </vt:variant>
      <vt:variant>
        <vt:lpwstr/>
      </vt:variant>
      <vt:variant>
        <vt:i4>2031646</vt:i4>
      </vt:variant>
      <vt:variant>
        <vt:i4>471</vt:i4>
      </vt:variant>
      <vt:variant>
        <vt:i4>0</vt:i4>
      </vt:variant>
      <vt:variant>
        <vt:i4>5</vt:i4>
      </vt:variant>
      <vt:variant>
        <vt:lpwstr>http://apps.leg.wa.gov/RCW/default.aspx?cite=9.73.040</vt:lpwstr>
      </vt:variant>
      <vt:variant>
        <vt:lpwstr/>
      </vt:variant>
      <vt:variant>
        <vt:i4>2031646</vt:i4>
      </vt:variant>
      <vt:variant>
        <vt:i4>468</vt:i4>
      </vt:variant>
      <vt:variant>
        <vt:i4>0</vt:i4>
      </vt:variant>
      <vt:variant>
        <vt:i4>5</vt:i4>
      </vt:variant>
      <vt:variant>
        <vt:lpwstr>http://apps.leg.wa.gov/RCW/default.aspx?cite=9.73.040</vt:lpwstr>
      </vt:variant>
      <vt:variant>
        <vt:lpwstr/>
      </vt:variant>
      <vt:variant>
        <vt:i4>3538990</vt:i4>
      </vt:variant>
      <vt:variant>
        <vt:i4>465</vt:i4>
      </vt:variant>
      <vt:variant>
        <vt:i4>0</vt:i4>
      </vt:variant>
      <vt:variant>
        <vt:i4>5</vt:i4>
      </vt:variant>
      <vt:variant>
        <vt:lpwstr>http://apps.leg.wa.gov/wac/default.aspx?cite=446-16-025</vt:lpwstr>
      </vt:variant>
      <vt:variant>
        <vt:lpwstr/>
      </vt:variant>
      <vt:variant>
        <vt:i4>2883633</vt:i4>
      </vt:variant>
      <vt:variant>
        <vt:i4>462</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459</vt:i4>
      </vt:variant>
      <vt:variant>
        <vt:i4>0</vt:i4>
      </vt:variant>
      <vt:variant>
        <vt:i4>5</vt:i4>
      </vt:variant>
      <vt:variant>
        <vt:lpwstr>http://www.sos.wa.gov/archives/RecordsManagement/UsingtheLocalGovernmentCommonRecordsRetentionScheduleCORE.aspx</vt:lpwstr>
      </vt:variant>
      <vt:variant>
        <vt:lpwstr/>
      </vt:variant>
      <vt:variant>
        <vt:i4>2293794</vt:i4>
      </vt:variant>
      <vt:variant>
        <vt:i4>456</vt:i4>
      </vt:variant>
      <vt:variant>
        <vt:i4>0</vt:i4>
      </vt:variant>
      <vt:variant>
        <vt:i4>5</vt:i4>
      </vt:variant>
      <vt:variant>
        <vt:lpwstr>http://apps.leg.wa.gov/rcw/default.aspx?cite=10.97.060</vt:lpwstr>
      </vt:variant>
      <vt:variant>
        <vt:lpwstr/>
      </vt:variant>
      <vt:variant>
        <vt:i4>2293799</vt:i4>
      </vt:variant>
      <vt:variant>
        <vt:i4>453</vt:i4>
      </vt:variant>
      <vt:variant>
        <vt:i4>0</vt:i4>
      </vt:variant>
      <vt:variant>
        <vt:i4>5</vt:i4>
      </vt:variant>
      <vt:variant>
        <vt:lpwstr>http://apps.leg.wa.gov/rcw/default.aspx?cite=10.97.030</vt:lpwstr>
      </vt:variant>
      <vt:variant>
        <vt:lpwstr/>
      </vt:variant>
      <vt:variant>
        <vt:i4>2293799</vt:i4>
      </vt:variant>
      <vt:variant>
        <vt:i4>450</vt:i4>
      </vt:variant>
      <vt:variant>
        <vt:i4>0</vt:i4>
      </vt:variant>
      <vt:variant>
        <vt:i4>5</vt:i4>
      </vt:variant>
      <vt:variant>
        <vt:lpwstr>http://apps.leg.wa.gov/rcw/default.aspx?cite=10.97.030</vt:lpwstr>
      </vt:variant>
      <vt:variant>
        <vt:lpwstr/>
      </vt:variant>
      <vt:variant>
        <vt:i4>2883633</vt:i4>
      </vt:variant>
      <vt:variant>
        <vt:i4>447</vt:i4>
      </vt:variant>
      <vt:variant>
        <vt:i4>0</vt:i4>
      </vt:variant>
      <vt:variant>
        <vt:i4>5</vt:i4>
      </vt:variant>
      <vt:variant>
        <vt:lpwstr>http://www.sos.wa.gov/archives/RecordsManagement/UsingtheLocalGovernmentCommonRecordsRetentionScheduleCORE.aspx</vt:lpwstr>
      </vt:variant>
      <vt:variant>
        <vt:lpwstr/>
      </vt:variant>
      <vt:variant>
        <vt:i4>2293799</vt:i4>
      </vt:variant>
      <vt:variant>
        <vt:i4>444</vt:i4>
      </vt:variant>
      <vt:variant>
        <vt:i4>0</vt:i4>
      </vt:variant>
      <vt:variant>
        <vt:i4>5</vt:i4>
      </vt:variant>
      <vt:variant>
        <vt:lpwstr>http://apps.leg.wa.gov/rcw/default.aspx?cite=10.97.030</vt:lpwstr>
      </vt:variant>
      <vt:variant>
        <vt:lpwstr/>
      </vt:variant>
      <vt:variant>
        <vt:i4>2883633</vt:i4>
      </vt:variant>
      <vt:variant>
        <vt:i4>441</vt:i4>
      </vt:variant>
      <vt:variant>
        <vt:i4>0</vt:i4>
      </vt:variant>
      <vt:variant>
        <vt:i4>5</vt:i4>
      </vt:variant>
      <vt:variant>
        <vt:lpwstr>http://www.sos.wa.gov/archives/RecordsManagement/UsingtheLocalGovernmentCommonRecordsRetentionScheduleCORE.aspx</vt:lpwstr>
      </vt:variant>
      <vt:variant>
        <vt:lpwstr/>
      </vt:variant>
      <vt:variant>
        <vt:i4>2555949</vt:i4>
      </vt:variant>
      <vt:variant>
        <vt:i4>438</vt:i4>
      </vt:variant>
      <vt:variant>
        <vt:i4>0</vt:i4>
      </vt:variant>
      <vt:variant>
        <vt:i4>5</vt:i4>
      </vt:variant>
      <vt:variant>
        <vt:lpwstr>http://apps.leg.wa.gov/rcw/default.aspx?cite=43.43.570</vt:lpwstr>
      </vt:variant>
      <vt:variant>
        <vt:lpwstr/>
      </vt:variant>
      <vt:variant>
        <vt:i4>2883617</vt:i4>
      </vt:variant>
      <vt:variant>
        <vt:i4>435</vt:i4>
      </vt:variant>
      <vt:variant>
        <vt:i4>0</vt:i4>
      </vt:variant>
      <vt:variant>
        <vt:i4>5</vt:i4>
      </vt:variant>
      <vt:variant>
        <vt:lpwstr>http://apps.leg.wa.gov/rcw/default.aspx?cite=10.98.050</vt:lpwstr>
      </vt:variant>
      <vt:variant>
        <vt:lpwstr/>
      </vt:variant>
      <vt:variant>
        <vt:i4>2293799</vt:i4>
      </vt:variant>
      <vt:variant>
        <vt:i4>432</vt:i4>
      </vt:variant>
      <vt:variant>
        <vt:i4>0</vt:i4>
      </vt:variant>
      <vt:variant>
        <vt:i4>5</vt:i4>
      </vt:variant>
      <vt:variant>
        <vt:lpwstr>http://apps.leg.wa.gov/rcw/default.aspx?cite=10.97.030</vt:lpwstr>
      </vt:variant>
      <vt:variant>
        <vt:lpwstr/>
      </vt:variant>
      <vt:variant>
        <vt:i4>2883633</vt:i4>
      </vt:variant>
      <vt:variant>
        <vt:i4>429</vt:i4>
      </vt:variant>
      <vt:variant>
        <vt:i4>0</vt:i4>
      </vt:variant>
      <vt:variant>
        <vt:i4>5</vt:i4>
      </vt:variant>
      <vt:variant>
        <vt:lpwstr>http://www.sos.wa.gov/archives/RecordsManagement/UsingtheLocalGovernmentCommonRecordsRetentionScheduleCORE.aspx</vt:lpwstr>
      </vt:variant>
      <vt:variant>
        <vt:lpwstr/>
      </vt:variant>
      <vt:variant>
        <vt:i4>2555949</vt:i4>
      </vt:variant>
      <vt:variant>
        <vt:i4>426</vt:i4>
      </vt:variant>
      <vt:variant>
        <vt:i4>0</vt:i4>
      </vt:variant>
      <vt:variant>
        <vt:i4>5</vt:i4>
      </vt:variant>
      <vt:variant>
        <vt:lpwstr>http://apps.leg.wa.gov/rcw/default.aspx?cite=43.43.570</vt:lpwstr>
      </vt:variant>
      <vt:variant>
        <vt:lpwstr/>
      </vt:variant>
      <vt:variant>
        <vt:i4>2883617</vt:i4>
      </vt:variant>
      <vt:variant>
        <vt:i4>423</vt:i4>
      </vt:variant>
      <vt:variant>
        <vt:i4>0</vt:i4>
      </vt:variant>
      <vt:variant>
        <vt:i4>5</vt:i4>
      </vt:variant>
      <vt:variant>
        <vt:lpwstr>http://apps.leg.wa.gov/rcw/default.aspx?cite=10.98.050</vt:lpwstr>
      </vt:variant>
      <vt:variant>
        <vt:lpwstr/>
      </vt:variant>
      <vt:variant>
        <vt:i4>2097193</vt:i4>
      </vt:variant>
      <vt:variant>
        <vt:i4>420</vt:i4>
      </vt:variant>
      <vt:variant>
        <vt:i4>0</vt:i4>
      </vt:variant>
      <vt:variant>
        <vt:i4>5</vt:i4>
      </vt:variant>
      <vt:variant>
        <vt:lpwstr>http://apps.leg.wa.gov/rcw/default.aspx?cite=43.43.735</vt:lpwstr>
      </vt:variant>
      <vt:variant>
        <vt:lpwstr/>
      </vt:variant>
      <vt:variant>
        <vt:i4>2293799</vt:i4>
      </vt:variant>
      <vt:variant>
        <vt:i4>417</vt:i4>
      </vt:variant>
      <vt:variant>
        <vt:i4>0</vt:i4>
      </vt:variant>
      <vt:variant>
        <vt:i4>5</vt:i4>
      </vt:variant>
      <vt:variant>
        <vt:lpwstr>http://apps.leg.wa.gov/rcw/default.aspx?cite=10.97.030</vt:lpwstr>
      </vt:variant>
      <vt:variant>
        <vt:lpwstr/>
      </vt:variant>
      <vt:variant>
        <vt:i4>2949156</vt:i4>
      </vt:variant>
      <vt:variant>
        <vt:i4>414</vt:i4>
      </vt:variant>
      <vt:variant>
        <vt:i4>0</vt:i4>
      </vt:variant>
      <vt:variant>
        <vt:i4>5</vt:i4>
      </vt:variant>
      <vt:variant>
        <vt:lpwstr>http://apps.leg.wa.gov/rcw/default.aspx?cite=10.98.100</vt:lpwstr>
      </vt:variant>
      <vt:variant>
        <vt:lpwstr/>
      </vt:variant>
      <vt:variant>
        <vt:i4>2490400</vt:i4>
      </vt:variant>
      <vt:variant>
        <vt:i4>411</vt:i4>
      </vt:variant>
      <vt:variant>
        <vt:i4>0</vt:i4>
      </vt:variant>
      <vt:variant>
        <vt:i4>5</vt:i4>
      </vt:variant>
      <vt:variant>
        <vt:lpwstr>http://apps.leg.wa.gov/rcw/default.aspx?cite=10.97.045</vt:lpwstr>
      </vt:variant>
      <vt:variant>
        <vt:lpwstr/>
      </vt:variant>
      <vt:variant>
        <vt:i4>2424875</vt:i4>
      </vt:variant>
      <vt:variant>
        <vt:i4>408</vt:i4>
      </vt:variant>
      <vt:variant>
        <vt:i4>0</vt:i4>
      </vt:variant>
      <vt:variant>
        <vt:i4>5</vt:i4>
      </vt:variant>
      <vt:variant>
        <vt:lpwstr>http://apps.leg.wa.gov/rcw/default.aspx?cite=40.14.070</vt:lpwstr>
      </vt:variant>
      <vt:variant>
        <vt:lpwstr/>
      </vt:variant>
      <vt:variant>
        <vt:i4>2621542</vt:i4>
      </vt:variant>
      <vt:variant>
        <vt:i4>405</vt:i4>
      </vt:variant>
      <vt:variant>
        <vt:i4>0</vt:i4>
      </vt:variant>
      <vt:variant>
        <vt:i4>5</vt:i4>
      </vt:variant>
      <vt:variant>
        <vt:lpwstr>http://apps.leg.wa.gov/rcw/default.aspx?cite=9A.44</vt:lpwstr>
      </vt:variant>
      <vt:variant>
        <vt:lpwstr/>
      </vt:variant>
      <vt:variant>
        <vt:i4>2818094</vt:i4>
      </vt:variant>
      <vt:variant>
        <vt:i4>402</vt:i4>
      </vt:variant>
      <vt:variant>
        <vt:i4>0</vt:i4>
      </vt:variant>
      <vt:variant>
        <vt:i4>5</vt:i4>
      </vt:variant>
      <vt:variant>
        <vt:lpwstr>http://apps.leg.wa.gov/rcw/default.aspx?cite=71.09.020</vt:lpwstr>
      </vt:variant>
      <vt:variant>
        <vt:lpwstr/>
      </vt:variant>
      <vt:variant>
        <vt:i4>2621542</vt:i4>
      </vt:variant>
      <vt:variant>
        <vt:i4>399</vt:i4>
      </vt:variant>
      <vt:variant>
        <vt:i4>0</vt:i4>
      </vt:variant>
      <vt:variant>
        <vt:i4>5</vt:i4>
      </vt:variant>
      <vt:variant>
        <vt:lpwstr>http://apps.leg.wa.gov/rcw/default.aspx?cite=9A.44</vt:lpwstr>
      </vt:variant>
      <vt:variant>
        <vt:lpwstr/>
      </vt:variant>
      <vt:variant>
        <vt:i4>3932226</vt:i4>
      </vt:variant>
      <vt:variant>
        <vt:i4>396</vt:i4>
      </vt:variant>
      <vt:variant>
        <vt:i4>0</vt:i4>
      </vt:variant>
      <vt:variant>
        <vt:i4>5</vt:i4>
      </vt:variant>
      <vt:variant>
        <vt:lpwstr>http://www.sos.wa.gov/_assets/archives/RecordsManagement/Notorious-Historically-Significant-Case-Files-Inmate-Records-Nov-2013.PDF</vt:lpwstr>
      </vt:variant>
      <vt:variant>
        <vt:lpwstr/>
      </vt:variant>
      <vt:variant>
        <vt:i4>2424875</vt:i4>
      </vt:variant>
      <vt:variant>
        <vt:i4>393</vt:i4>
      </vt:variant>
      <vt:variant>
        <vt:i4>0</vt:i4>
      </vt:variant>
      <vt:variant>
        <vt:i4>5</vt:i4>
      </vt:variant>
      <vt:variant>
        <vt:lpwstr>http://apps.leg.wa.gov/rcw/default.aspx?cite=40.14.070</vt:lpwstr>
      </vt:variant>
      <vt:variant>
        <vt:lpwstr/>
      </vt:variant>
      <vt:variant>
        <vt:i4>2818094</vt:i4>
      </vt:variant>
      <vt:variant>
        <vt:i4>390</vt:i4>
      </vt:variant>
      <vt:variant>
        <vt:i4>0</vt:i4>
      </vt:variant>
      <vt:variant>
        <vt:i4>5</vt:i4>
      </vt:variant>
      <vt:variant>
        <vt:lpwstr>http://apps.leg.wa.gov/rcw/default.aspx?cite=71.09.020</vt:lpwstr>
      </vt:variant>
      <vt:variant>
        <vt:lpwstr/>
      </vt:variant>
      <vt:variant>
        <vt:i4>2621542</vt:i4>
      </vt:variant>
      <vt:variant>
        <vt:i4>387</vt:i4>
      </vt:variant>
      <vt:variant>
        <vt:i4>0</vt:i4>
      </vt:variant>
      <vt:variant>
        <vt:i4>5</vt:i4>
      </vt:variant>
      <vt:variant>
        <vt:lpwstr>http://apps.leg.wa.gov/rcw/default.aspx?cite=9a.44</vt:lpwstr>
      </vt:variant>
      <vt:variant>
        <vt:lpwstr/>
      </vt:variant>
      <vt:variant>
        <vt:i4>2883633</vt:i4>
      </vt:variant>
      <vt:variant>
        <vt:i4>384</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381</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378</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375</vt:i4>
      </vt:variant>
      <vt:variant>
        <vt:i4>0</vt:i4>
      </vt:variant>
      <vt:variant>
        <vt:i4>5</vt:i4>
      </vt:variant>
      <vt:variant>
        <vt:lpwstr>http://www.sos.wa.gov/archives/RecordsManagement/UsingtheLocalGovernmentCommonRecordsRetentionScheduleCORE.aspx</vt:lpwstr>
      </vt:variant>
      <vt:variant>
        <vt:lpwstr/>
      </vt:variant>
      <vt:variant>
        <vt:i4>2293805</vt:i4>
      </vt:variant>
      <vt:variant>
        <vt:i4>372</vt:i4>
      </vt:variant>
      <vt:variant>
        <vt:i4>0</vt:i4>
      </vt:variant>
      <vt:variant>
        <vt:i4>5</vt:i4>
      </vt:variant>
      <vt:variant>
        <vt:lpwstr>http://apps.leg.wa.gov/rcw/default.aspx?cite=46.52.030</vt:lpwstr>
      </vt:variant>
      <vt:variant>
        <vt:lpwstr/>
      </vt:variant>
      <vt:variant>
        <vt:i4>2293801</vt:i4>
      </vt:variant>
      <vt:variant>
        <vt:i4>369</vt:i4>
      </vt:variant>
      <vt:variant>
        <vt:i4>0</vt:i4>
      </vt:variant>
      <vt:variant>
        <vt:i4>5</vt:i4>
      </vt:variant>
      <vt:variant>
        <vt:lpwstr>http://apps.leg.wa.gov/rcw/default.aspx?cite=46.52.070</vt:lpwstr>
      </vt:variant>
      <vt:variant>
        <vt:lpwstr/>
      </vt:variant>
      <vt:variant>
        <vt:i4>2424876</vt:i4>
      </vt:variant>
      <vt:variant>
        <vt:i4>366</vt:i4>
      </vt:variant>
      <vt:variant>
        <vt:i4>0</vt:i4>
      </vt:variant>
      <vt:variant>
        <vt:i4>5</vt:i4>
      </vt:variant>
      <vt:variant>
        <vt:lpwstr>http://apps.leg.wa.gov/rcw/default.aspx?cite=46.64.010</vt:lpwstr>
      </vt:variant>
      <vt:variant>
        <vt:lpwstr/>
      </vt:variant>
      <vt:variant>
        <vt:i4>2424876</vt:i4>
      </vt:variant>
      <vt:variant>
        <vt:i4>363</vt:i4>
      </vt:variant>
      <vt:variant>
        <vt:i4>0</vt:i4>
      </vt:variant>
      <vt:variant>
        <vt:i4>5</vt:i4>
      </vt:variant>
      <vt:variant>
        <vt:lpwstr>http://apps.leg.wa.gov/rcw/default.aspx?cite=46.64.010</vt:lpwstr>
      </vt:variant>
      <vt:variant>
        <vt:lpwstr/>
      </vt:variant>
      <vt:variant>
        <vt:i4>2555949</vt:i4>
      </vt:variant>
      <vt:variant>
        <vt:i4>360</vt:i4>
      </vt:variant>
      <vt:variant>
        <vt:i4>0</vt:i4>
      </vt:variant>
      <vt:variant>
        <vt:i4>5</vt:i4>
      </vt:variant>
      <vt:variant>
        <vt:lpwstr>http://apps.leg.wa.gov/rcw/default.aspx?cite=46.61.502</vt:lpwstr>
      </vt:variant>
      <vt:variant>
        <vt:lpwstr/>
      </vt:variant>
      <vt:variant>
        <vt:i4>2293793</vt:i4>
      </vt:variant>
      <vt:variant>
        <vt:i4>357</vt:i4>
      </vt:variant>
      <vt:variant>
        <vt:i4>0</vt:i4>
      </vt:variant>
      <vt:variant>
        <vt:i4>5</vt:i4>
      </vt:variant>
      <vt:variant>
        <vt:lpwstr>http://apps.leg.wa.gov/rcw/default.aspx?cite=69.50.505</vt:lpwstr>
      </vt:variant>
      <vt:variant>
        <vt:lpwstr/>
      </vt:variant>
      <vt:variant>
        <vt:i4>2162740</vt:i4>
      </vt:variant>
      <vt:variant>
        <vt:i4>354</vt:i4>
      </vt:variant>
      <vt:variant>
        <vt:i4>0</vt:i4>
      </vt:variant>
      <vt:variant>
        <vt:i4>5</vt:i4>
      </vt:variant>
      <vt:variant>
        <vt:lpwstr>http://apps.leg.wa.gov/rcw/default.aspx?cite=63.42</vt:lpwstr>
      </vt:variant>
      <vt:variant>
        <vt:lpwstr/>
      </vt:variant>
      <vt:variant>
        <vt:i4>2293812</vt:i4>
      </vt:variant>
      <vt:variant>
        <vt:i4>351</vt:i4>
      </vt:variant>
      <vt:variant>
        <vt:i4>0</vt:i4>
      </vt:variant>
      <vt:variant>
        <vt:i4>5</vt:i4>
      </vt:variant>
      <vt:variant>
        <vt:lpwstr>http://apps.leg.wa.gov/rcw/default.aspx?cite=63.40</vt:lpwstr>
      </vt:variant>
      <vt:variant>
        <vt:lpwstr/>
      </vt:variant>
      <vt:variant>
        <vt:i4>2162739</vt:i4>
      </vt:variant>
      <vt:variant>
        <vt:i4>348</vt:i4>
      </vt:variant>
      <vt:variant>
        <vt:i4>0</vt:i4>
      </vt:variant>
      <vt:variant>
        <vt:i4>5</vt:i4>
      </vt:variant>
      <vt:variant>
        <vt:lpwstr>http://apps.leg.wa.gov/rcw/default.aspx?cite=63.32</vt:lpwstr>
      </vt:variant>
      <vt:variant>
        <vt:lpwstr/>
      </vt:variant>
      <vt:variant>
        <vt:i4>2293793</vt:i4>
      </vt:variant>
      <vt:variant>
        <vt:i4>345</vt:i4>
      </vt:variant>
      <vt:variant>
        <vt:i4>0</vt:i4>
      </vt:variant>
      <vt:variant>
        <vt:i4>5</vt:i4>
      </vt:variant>
      <vt:variant>
        <vt:lpwstr>http://apps.leg.wa.gov/rcw/default.aspx?cite=69.50.505</vt:lpwstr>
      </vt:variant>
      <vt:variant>
        <vt:lpwstr/>
      </vt:variant>
      <vt:variant>
        <vt:i4>2883633</vt:i4>
      </vt:variant>
      <vt:variant>
        <vt:i4>342</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339</vt:i4>
      </vt:variant>
      <vt:variant>
        <vt:i4>0</vt:i4>
      </vt:variant>
      <vt:variant>
        <vt:i4>5</vt:i4>
      </vt:variant>
      <vt:variant>
        <vt:lpwstr>http://www.sos.wa.gov/archives/RecordsManagement/UsingtheLocalGovernmentCommonRecordsRetentionScheduleCORE.aspx</vt:lpwstr>
      </vt:variant>
      <vt:variant>
        <vt:lpwstr/>
      </vt:variant>
      <vt:variant>
        <vt:i4>786461</vt:i4>
      </vt:variant>
      <vt:variant>
        <vt:i4>336</vt:i4>
      </vt:variant>
      <vt:variant>
        <vt:i4>0</vt:i4>
      </vt:variant>
      <vt:variant>
        <vt:i4>5</vt:i4>
      </vt:variant>
      <vt:variant>
        <vt:lpwstr>http://apps.leg.wa.gov/rcw/default.aspx?cite=6.17</vt:lpwstr>
      </vt:variant>
      <vt:variant>
        <vt:lpwstr/>
      </vt:variant>
      <vt:variant>
        <vt:i4>2883633</vt:i4>
      </vt:variant>
      <vt:variant>
        <vt:i4>333</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330</vt:i4>
      </vt:variant>
      <vt:variant>
        <vt:i4>0</vt:i4>
      </vt:variant>
      <vt:variant>
        <vt:i4>5</vt:i4>
      </vt:variant>
      <vt:variant>
        <vt:lpwstr>http://www.sos.wa.gov/archives/RecordsManagement/UsingtheLocalGovernmentCommonRecordsRetentionScheduleCORE.aspx</vt:lpwstr>
      </vt:variant>
      <vt:variant>
        <vt:lpwstr/>
      </vt:variant>
      <vt:variant>
        <vt:i4>3932193</vt:i4>
      </vt:variant>
      <vt:variant>
        <vt:i4>327</vt:i4>
      </vt:variant>
      <vt:variant>
        <vt:i4>0</vt:i4>
      </vt:variant>
      <vt:variant>
        <vt:i4>5</vt:i4>
      </vt:variant>
      <vt:variant>
        <vt:lpwstr>http://app.leg.wa.gov/rcw/default.aspx?cite=36.71&amp;full=true</vt:lpwstr>
      </vt:variant>
      <vt:variant>
        <vt:lpwstr/>
      </vt:variant>
      <vt:variant>
        <vt:i4>4718617</vt:i4>
      </vt:variant>
      <vt:variant>
        <vt:i4>324</vt:i4>
      </vt:variant>
      <vt:variant>
        <vt:i4>0</vt:i4>
      </vt:variant>
      <vt:variant>
        <vt:i4>5</vt:i4>
      </vt:variant>
      <vt:variant>
        <vt:lpwstr>http://www.gpo.gov/fdsys/pkg/USCODE-2011-title18/html/USCODE-2011-title18-partI-chap44-sec922.htm</vt:lpwstr>
      </vt:variant>
      <vt:variant>
        <vt:lpwstr/>
      </vt:variant>
      <vt:variant>
        <vt:i4>4718617</vt:i4>
      </vt:variant>
      <vt:variant>
        <vt:i4>321</vt:i4>
      </vt:variant>
      <vt:variant>
        <vt:i4>0</vt:i4>
      </vt:variant>
      <vt:variant>
        <vt:i4>5</vt:i4>
      </vt:variant>
      <vt:variant>
        <vt:lpwstr>http://www.gpo.gov/fdsys/pkg/USCODE-2011-title18/html/USCODE-2011-title18-partI-chap44-sec922.htm</vt:lpwstr>
      </vt:variant>
      <vt:variant>
        <vt:lpwstr/>
      </vt:variant>
      <vt:variant>
        <vt:i4>393245</vt:i4>
      </vt:variant>
      <vt:variant>
        <vt:i4>318</vt:i4>
      </vt:variant>
      <vt:variant>
        <vt:i4>0</vt:i4>
      </vt:variant>
      <vt:variant>
        <vt:i4>5</vt:i4>
      </vt:variant>
      <vt:variant>
        <vt:lpwstr>http://apps.leg.wa.gov/rcw/default.aspx?cite=9.41</vt:lpwstr>
      </vt:variant>
      <vt:variant>
        <vt:lpwstr/>
      </vt:variant>
      <vt:variant>
        <vt:i4>2031644</vt:i4>
      </vt:variant>
      <vt:variant>
        <vt:i4>315</vt:i4>
      </vt:variant>
      <vt:variant>
        <vt:i4>0</vt:i4>
      </vt:variant>
      <vt:variant>
        <vt:i4>5</vt:i4>
      </vt:variant>
      <vt:variant>
        <vt:lpwstr>http://apps.leg.wa.gov/rcw/default.aspx?cite=9.41.070</vt:lpwstr>
      </vt:variant>
      <vt:variant>
        <vt:lpwstr/>
      </vt:variant>
      <vt:variant>
        <vt:i4>2031644</vt:i4>
      </vt:variant>
      <vt:variant>
        <vt:i4>312</vt:i4>
      </vt:variant>
      <vt:variant>
        <vt:i4>0</vt:i4>
      </vt:variant>
      <vt:variant>
        <vt:i4>5</vt:i4>
      </vt:variant>
      <vt:variant>
        <vt:lpwstr>http://apps.leg.wa.gov/rcw/default.aspx?cite=9.41.075</vt:lpwstr>
      </vt:variant>
      <vt:variant>
        <vt:lpwstr/>
      </vt:variant>
      <vt:variant>
        <vt:i4>2031644</vt:i4>
      </vt:variant>
      <vt:variant>
        <vt:i4>309</vt:i4>
      </vt:variant>
      <vt:variant>
        <vt:i4>0</vt:i4>
      </vt:variant>
      <vt:variant>
        <vt:i4>5</vt:i4>
      </vt:variant>
      <vt:variant>
        <vt:lpwstr>http://apps.leg.wa.gov/rcw/default.aspx?cite=9.41.070</vt:lpwstr>
      </vt:variant>
      <vt:variant>
        <vt:lpwstr/>
      </vt:variant>
      <vt:variant>
        <vt:i4>2031645</vt:i4>
      </vt:variant>
      <vt:variant>
        <vt:i4>306</vt:i4>
      </vt:variant>
      <vt:variant>
        <vt:i4>0</vt:i4>
      </vt:variant>
      <vt:variant>
        <vt:i4>5</vt:i4>
      </vt:variant>
      <vt:variant>
        <vt:lpwstr>http://apps.leg.wa.gov/rcw/default.aspx?cite=9.41.173</vt:lpwstr>
      </vt:variant>
      <vt:variant>
        <vt:lpwstr/>
      </vt:variant>
      <vt:variant>
        <vt:i4>2359358</vt:i4>
      </vt:variant>
      <vt:variant>
        <vt:i4>303</vt:i4>
      </vt:variant>
      <vt:variant>
        <vt:i4>0</vt:i4>
      </vt:variant>
      <vt:variant>
        <vt:i4>5</vt:i4>
      </vt:variant>
      <vt:variant>
        <vt:lpwstr>http://apps.leg.wa.gov/rcw/default.aspx?cite=38.52</vt:lpwstr>
      </vt:variant>
      <vt:variant>
        <vt:lpwstr/>
      </vt:variant>
      <vt:variant>
        <vt:i4>2555948</vt:i4>
      </vt:variant>
      <vt:variant>
        <vt:i4>300</vt:i4>
      </vt:variant>
      <vt:variant>
        <vt:i4>0</vt:i4>
      </vt:variant>
      <vt:variant>
        <vt:i4>5</vt:i4>
      </vt:variant>
      <vt:variant>
        <vt:lpwstr>http://apps.leg.wa.gov/rcw/default.aspx?cite=72.65.050</vt:lpwstr>
      </vt:variant>
      <vt:variant>
        <vt:lpwstr/>
      </vt:variant>
      <vt:variant>
        <vt:i4>1179678</vt:i4>
      </vt:variant>
      <vt:variant>
        <vt:i4>297</vt:i4>
      </vt:variant>
      <vt:variant>
        <vt:i4>0</vt:i4>
      </vt:variant>
      <vt:variant>
        <vt:i4>5</vt:i4>
      </vt:variant>
      <vt:variant>
        <vt:lpwstr>http://apps.leg.wa.gov/rcw/default.aspx?cite=9.73.095</vt:lpwstr>
      </vt:variant>
      <vt:variant>
        <vt:lpwstr/>
      </vt:variant>
      <vt:variant>
        <vt:i4>1179678</vt:i4>
      </vt:variant>
      <vt:variant>
        <vt:i4>294</vt:i4>
      </vt:variant>
      <vt:variant>
        <vt:i4>0</vt:i4>
      </vt:variant>
      <vt:variant>
        <vt:i4>5</vt:i4>
      </vt:variant>
      <vt:variant>
        <vt:lpwstr>http://apps.leg.wa.gov/rcw/default.aspx?cite=9.73.095</vt:lpwstr>
      </vt:variant>
      <vt:variant>
        <vt:lpwstr/>
      </vt:variant>
      <vt:variant>
        <vt:i4>3211352</vt:i4>
      </vt:variant>
      <vt:variant>
        <vt:i4>291</vt:i4>
      </vt:variant>
      <vt:variant>
        <vt:i4>0</vt:i4>
      </vt:variant>
      <vt:variant>
        <vt:i4>5</vt:i4>
      </vt:variant>
      <vt:variant>
        <vt:lpwstr>http://www.ecfr.gov/cgi-bin/retrieveECFR?gp=&amp;SID=cf84fdf1a95c06a73d112556beebbac0&amp;mc=true&amp;n=pt28.2.115&amp;r=PART&amp;ty=HTML</vt:lpwstr>
      </vt:variant>
      <vt:variant>
        <vt:lpwstr>se28.2.115_1389</vt:lpwstr>
      </vt:variant>
      <vt:variant>
        <vt:i4>7274578</vt:i4>
      </vt:variant>
      <vt:variant>
        <vt:i4>288</vt:i4>
      </vt:variant>
      <vt:variant>
        <vt:i4>0</vt:i4>
      </vt:variant>
      <vt:variant>
        <vt:i4>5</vt:i4>
      </vt:variant>
      <vt:variant>
        <vt:lpwstr>http://www.ecfr.gov/cgi-bin/retrieveECFR?gp=&amp;SID=9de73be4842e79efc8c48376f5bbc496&amp;mc=true&amp;n=pt28.2.115&amp;r=PART&amp;ty=HTML</vt:lpwstr>
      </vt:variant>
      <vt:variant>
        <vt:lpwstr>se28.2.115_1289</vt:lpwstr>
      </vt:variant>
      <vt:variant>
        <vt:i4>3211277</vt:i4>
      </vt:variant>
      <vt:variant>
        <vt:i4>285</vt:i4>
      </vt:variant>
      <vt:variant>
        <vt:i4>0</vt:i4>
      </vt:variant>
      <vt:variant>
        <vt:i4>5</vt:i4>
      </vt:variant>
      <vt:variant>
        <vt:lpwstr>http://www.ecfr.gov/cgi-bin/retrieveECFR?gp=&amp;SID=69a2b239b1d6473a1b7d936a7500d803&amp;mc=true&amp;n=pt28.2.115&amp;r=PART&amp;ty=HTML</vt:lpwstr>
      </vt:variant>
      <vt:variant>
        <vt:lpwstr>se28.2.115_1189</vt:lpwstr>
      </vt:variant>
      <vt:variant>
        <vt:i4>5374009</vt:i4>
      </vt:variant>
      <vt:variant>
        <vt:i4>282</vt:i4>
      </vt:variant>
      <vt:variant>
        <vt:i4>0</vt:i4>
      </vt:variant>
      <vt:variant>
        <vt:i4>5</vt:i4>
      </vt:variant>
      <vt:variant>
        <vt:lpwstr>http://www.ecfr.gov/cgi-bin/text-idx?SID=cf84fdf1a95c06a73d112556beebbac0&amp;mc=true&amp;node=se28.2.115_189&amp;rgn=div8</vt:lpwstr>
      </vt:variant>
      <vt:variant>
        <vt:lpwstr/>
      </vt:variant>
      <vt:variant>
        <vt:i4>2883633</vt:i4>
      </vt:variant>
      <vt:variant>
        <vt:i4>279</vt:i4>
      </vt:variant>
      <vt:variant>
        <vt:i4>0</vt:i4>
      </vt:variant>
      <vt:variant>
        <vt:i4>5</vt:i4>
      </vt:variant>
      <vt:variant>
        <vt:lpwstr>http://www.sos.wa.gov/archives/RecordsManagement/UsingtheLocalGovernmentCommonRecordsRetentionScheduleCORE.aspx</vt:lpwstr>
      </vt:variant>
      <vt:variant>
        <vt:lpwstr/>
      </vt:variant>
      <vt:variant>
        <vt:i4>3211352</vt:i4>
      </vt:variant>
      <vt:variant>
        <vt:i4>276</vt:i4>
      </vt:variant>
      <vt:variant>
        <vt:i4>0</vt:i4>
      </vt:variant>
      <vt:variant>
        <vt:i4>5</vt:i4>
      </vt:variant>
      <vt:variant>
        <vt:lpwstr>http://www.ecfr.gov/cgi-bin/retrieveECFR?gp=&amp;SID=cf84fdf1a95c06a73d112556beebbac0&amp;mc=true&amp;n=pt28.2.115&amp;r=PART&amp;ty=HTML</vt:lpwstr>
      </vt:variant>
      <vt:variant>
        <vt:lpwstr>se28.2.115_1388</vt:lpwstr>
      </vt:variant>
      <vt:variant>
        <vt:i4>7012365</vt:i4>
      </vt:variant>
      <vt:variant>
        <vt:i4>273</vt:i4>
      </vt:variant>
      <vt:variant>
        <vt:i4>0</vt:i4>
      </vt:variant>
      <vt:variant>
        <vt:i4>5</vt:i4>
      </vt:variant>
      <vt:variant>
        <vt:lpwstr>http://www.ecfr.gov/cgi-bin/retrieveECFR?gp=&amp;SID=c0af9c81306b385bad4ab39288511059&amp;mc=true&amp;n=pt28.2.115&amp;r=PART&amp;ty=HTML</vt:lpwstr>
      </vt:variant>
      <vt:variant>
        <vt:lpwstr>se28.2.115_1288</vt:lpwstr>
      </vt:variant>
      <vt:variant>
        <vt:i4>4194339</vt:i4>
      </vt:variant>
      <vt:variant>
        <vt:i4>270</vt:i4>
      </vt:variant>
      <vt:variant>
        <vt:i4>0</vt:i4>
      </vt:variant>
      <vt:variant>
        <vt:i4>5</vt:i4>
      </vt:variant>
      <vt:variant>
        <vt:lpwstr>http://www.ecfr.gov/cgi-bin/text-idx?SID=cf84fdf1a95c06a73d112556beebbac0&amp;mc=true&amp;node=se28.2.115_1188&amp;rgn=div8</vt:lpwstr>
      </vt:variant>
      <vt:variant>
        <vt:lpwstr/>
      </vt:variant>
      <vt:variant>
        <vt:i4>5374008</vt:i4>
      </vt:variant>
      <vt:variant>
        <vt:i4>267</vt:i4>
      </vt:variant>
      <vt:variant>
        <vt:i4>0</vt:i4>
      </vt:variant>
      <vt:variant>
        <vt:i4>5</vt:i4>
      </vt:variant>
      <vt:variant>
        <vt:lpwstr>http://www.ecfr.gov/cgi-bin/text-idx?SID=cf84fdf1a95c06a73d112556beebbac0&amp;mc=true&amp;node=se28.2.115_188&amp;rgn=div8</vt:lpwstr>
      </vt:variant>
      <vt:variant>
        <vt:lpwstr/>
      </vt:variant>
      <vt:variant>
        <vt:i4>3604572</vt:i4>
      </vt:variant>
      <vt:variant>
        <vt:i4>264</vt:i4>
      </vt:variant>
      <vt:variant>
        <vt:i4>0</vt:i4>
      </vt:variant>
      <vt:variant>
        <vt:i4>5</vt:i4>
      </vt:variant>
      <vt:variant>
        <vt:lpwstr>http://www.ecfr.gov/cgi-bin/retrieveECFR?gp=&amp;SID=2a88836e10c2eb0e16afd808168160c5&amp;mc=true&amp;n=pt28.2.115&amp;r=PART&amp;ty=HTML</vt:lpwstr>
      </vt:variant>
      <vt:variant>
        <vt:lpwstr>se28.2.115_1387</vt:lpwstr>
      </vt:variant>
      <vt:variant>
        <vt:i4>3604573</vt:i4>
      </vt:variant>
      <vt:variant>
        <vt:i4>261</vt:i4>
      </vt:variant>
      <vt:variant>
        <vt:i4>0</vt:i4>
      </vt:variant>
      <vt:variant>
        <vt:i4>5</vt:i4>
      </vt:variant>
      <vt:variant>
        <vt:lpwstr>http://www.ecfr.gov/cgi-bin/retrieveECFR?gp=&amp;SID=2a88836e10c2eb0e16afd808168160c5&amp;mc=true&amp;n=pt28.2.115&amp;r=PART&amp;ty=HTML</vt:lpwstr>
      </vt:variant>
      <vt:variant>
        <vt:lpwstr>se28.2.115_1287</vt:lpwstr>
      </vt:variant>
      <vt:variant>
        <vt:i4>3604574</vt:i4>
      </vt:variant>
      <vt:variant>
        <vt:i4>258</vt:i4>
      </vt:variant>
      <vt:variant>
        <vt:i4>0</vt:i4>
      </vt:variant>
      <vt:variant>
        <vt:i4>5</vt:i4>
      </vt:variant>
      <vt:variant>
        <vt:lpwstr>http://www.ecfr.gov/cgi-bin/retrieveECFR?gp=&amp;SID=2a88836e10c2eb0e16afd808168160c5&amp;mc=true&amp;n=pt28.2.115&amp;r=PART&amp;ty=HTML</vt:lpwstr>
      </vt:variant>
      <vt:variant>
        <vt:lpwstr>se28.2.115_1187</vt:lpwstr>
      </vt:variant>
      <vt:variant>
        <vt:i4>983084</vt:i4>
      </vt:variant>
      <vt:variant>
        <vt:i4>255</vt:i4>
      </vt:variant>
      <vt:variant>
        <vt:i4>0</vt:i4>
      </vt:variant>
      <vt:variant>
        <vt:i4>5</vt:i4>
      </vt:variant>
      <vt:variant>
        <vt:lpwstr>http://www.ecfr.gov/cgi-bin/retrieveECFR?gp=&amp;SID=36c5c4e9d72cd526a1eb944ef1c28ef6&amp;mc=true&amp;n=sp28.2.115.a&amp;r=SUBPART&amp;ty=HTML</vt:lpwstr>
      </vt:variant>
      <vt:variant>
        <vt:lpwstr>se28.2.115_187</vt:lpwstr>
      </vt:variant>
      <vt:variant>
        <vt:i4>2621556</vt:i4>
      </vt:variant>
      <vt:variant>
        <vt:i4>252</vt:i4>
      </vt:variant>
      <vt:variant>
        <vt:i4>0</vt:i4>
      </vt:variant>
      <vt:variant>
        <vt:i4>5</vt:i4>
      </vt:variant>
      <vt:variant>
        <vt:lpwstr>http://apps.leg.wa.gov/rcw/default.aspx?cite=9A.04.080</vt:lpwstr>
      </vt:variant>
      <vt:variant>
        <vt:lpwstr/>
      </vt:variant>
      <vt:variant>
        <vt:i4>2883633</vt:i4>
      </vt:variant>
      <vt:variant>
        <vt:i4>249</vt:i4>
      </vt:variant>
      <vt:variant>
        <vt:i4>0</vt:i4>
      </vt:variant>
      <vt:variant>
        <vt:i4>5</vt:i4>
      </vt:variant>
      <vt:variant>
        <vt:lpwstr>http://www.sos.wa.gov/archives/RecordsManagement/UsingtheLocalGovernmentCommonRecordsRetentionScheduleCORE.aspx</vt:lpwstr>
      </vt:variant>
      <vt:variant>
        <vt:lpwstr/>
      </vt:variant>
      <vt:variant>
        <vt:i4>3211352</vt:i4>
      </vt:variant>
      <vt:variant>
        <vt:i4>246</vt:i4>
      </vt:variant>
      <vt:variant>
        <vt:i4>0</vt:i4>
      </vt:variant>
      <vt:variant>
        <vt:i4>5</vt:i4>
      </vt:variant>
      <vt:variant>
        <vt:lpwstr>http://www.ecfr.gov/cgi-bin/retrieveECFR?gp=&amp;SID=cf84fdf1a95c06a73d112556beebbac0&amp;mc=true&amp;n=pt28.2.115&amp;r=PART&amp;ty=HTML</vt:lpwstr>
      </vt:variant>
      <vt:variant>
        <vt:lpwstr>se28.2.115_1388</vt:lpwstr>
      </vt:variant>
      <vt:variant>
        <vt:i4>7012365</vt:i4>
      </vt:variant>
      <vt:variant>
        <vt:i4>243</vt:i4>
      </vt:variant>
      <vt:variant>
        <vt:i4>0</vt:i4>
      </vt:variant>
      <vt:variant>
        <vt:i4>5</vt:i4>
      </vt:variant>
      <vt:variant>
        <vt:lpwstr>http://www.ecfr.gov/cgi-bin/retrieveECFR?gp=&amp;SID=c0af9c81306b385bad4ab39288511059&amp;mc=true&amp;n=pt28.2.115&amp;r=PART&amp;ty=HTML</vt:lpwstr>
      </vt:variant>
      <vt:variant>
        <vt:lpwstr>se28.2.115_1288</vt:lpwstr>
      </vt:variant>
      <vt:variant>
        <vt:i4>4194339</vt:i4>
      </vt:variant>
      <vt:variant>
        <vt:i4>240</vt:i4>
      </vt:variant>
      <vt:variant>
        <vt:i4>0</vt:i4>
      </vt:variant>
      <vt:variant>
        <vt:i4>5</vt:i4>
      </vt:variant>
      <vt:variant>
        <vt:lpwstr>http://www.ecfr.gov/cgi-bin/text-idx?SID=cf84fdf1a95c06a73d112556beebbac0&amp;mc=true&amp;node=se28.2.115_1188&amp;rgn=div8</vt:lpwstr>
      </vt:variant>
      <vt:variant>
        <vt:lpwstr/>
      </vt:variant>
      <vt:variant>
        <vt:i4>5374008</vt:i4>
      </vt:variant>
      <vt:variant>
        <vt:i4>237</vt:i4>
      </vt:variant>
      <vt:variant>
        <vt:i4>0</vt:i4>
      </vt:variant>
      <vt:variant>
        <vt:i4>5</vt:i4>
      </vt:variant>
      <vt:variant>
        <vt:lpwstr>http://www.ecfr.gov/cgi-bin/text-idx?SID=cf84fdf1a95c06a73d112556beebbac0&amp;mc=true&amp;node=se28.2.115_188&amp;rgn=div8</vt:lpwstr>
      </vt:variant>
      <vt:variant>
        <vt:lpwstr/>
      </vt:variant>
      <vt:variant>
        <vt:i4>3211352</vt:i4>
      </vt:variant>
      <vt:variant>
        <vt:i4>234</vt:i4>
      </vt:variant>
      <vt:variant>
        <vt:i4>0</vt:i4>
      </vt:variant>
      <vt:variant>
        <vt:i4>5</vt:i4>
      </vt:variant>
      <vt:variant>
        <vt:lpwstr>http://www.ecfr.gov/cgi-bin/retrieveECFR?gp=&amp;SID=cf84fdf1a95c06a73d112556beebbac0&amp;mc=true&amp;n=pt28.2.115&amp;r=PART&amp;ty=HTML</vt:lpwstr>
      </vt:variant>
      <vt:variant>
        <vt:lpwstr>se28.2.115_1386</vt:lpwstr>
      </vt:variant>
      <vt:variant>
        <vt:i4>3211353</vt:i4>
      </vt:variant>
      <vt:variant>
        <vt:i4>231</vt:i4>
      </vt:variant>
      <vt:variant>
        <vt:i4>0</vt:i4>
      </vt:variant>
      <vt:variant>
        <vt:i4>5</vt:i4>
      </vt:variant>
      <vt:variant>
        <vt:lpwstr>http://www.ecfr.gov/cgi-bin/retrieveECFR?gp=&amp;SID=cf84fdf1a95c06a73d112556beebbac0&amp;mc=true&amp;n=pt28.2.115&amp;r=PART&amp;ty=HTML</vt:lpwstr>
      </vt:variant>
      <vt:variant>
        <vt:lpwstr>se28.2.115_1286</vt:lpwstr>
      </vt:variant>
      <vt:variant>
        <vt:i4>3211354</vt:i4>
      </vt:variant>
      <vt:variant>
        <vt:i4>228</vt:i4>
      </vt:variant>
      <vt:variant>
        <vt:i4>0</vt:i4>
      </vt:variant>
      <vt:variant>
        <vt:i4>5</vt:i4>
      </vt:variant>
      <vt:variant>
        <vt:lpwstr>http://www.ecfr.gov/cgi-bin/retrieveECFR?gp=&amp;SID=cf84fdf1a95c06a73d112556beebbac0&amp;mc=true&amp;n=pt28.2.115&amp;r=PART&amp;ty=HTML</vt:lpwstr>
      </vt:variant>
      <vt:variant>
        <vt:lpwstr>se28.2.115_1186</vt:lpwstr>
      </vt:variant>
      <vt:variant>
        <vt:i4>5374006</vt:i4>
      </vt:variant>
      <vt:variant>
        <vt:i4>225</vt:i4>
      </vt:variant>
      <vt:variant>
        <vt:i4>0</vt:i4>
      </vt:variant>
      <vt:variant>
        <vt:i4>5</vt:i4>
      </vt:variant>
      <vt:variant>
        <vt:lpwstr>http://www.ecfr.gov/cgi-bin/text-idx?SID=cf84fdf1a95c06a73d112556beebbac0&amp;mc=true&amp;node=se28.2.115_186&amp;rgn=div8</vt:lpwstr>
      </vt:variant>
      <vt:variant>
        <vt:lpwstr/>
      </vt:variant>
      <vt:variant>
        <vt:i4>6094917</vt:i4>
      </vt:variant>
      <vt:variant>
        <vt:i4>222</vt:i4>
      </vt:variant>
      <vt:variant>
        <vt:i4>0</vt:i4>
      </vt:variant>
      <vt:variant>
        <vt:i4>5</vt:i4>
      </vt:variant>
      <vt:variant>
        <vt:lpwstr>http://www.ecfr.gov/cgi-bin/retrieveECFR?gp=&amp;SID=0efab9048c62fcacf17a77919b9d203e&amp;mc=true&amp;n=pt28.2.115&amp;r=PART&amp;ty=HTML</vt:lpwstr>
      </vt:variant>
      <vt:variant>
        <vt:lpwstr/>
      </vt:variant>
      <vt:variant>
        <vt:i4>3932226</vt:i4>
      </vt:variant>
      <vt:variant>
        <vt:i4>219</vt:i4>
      </vt:variant>
      <vt:variant>
        <vt:i4>0</vt:i4>
      </vt:variant>
      <vt:variant>
        <vt:i4>5</vt:i4>
      </vt:variant>
      <vt:variant>
        <vt:lpwstr>http://www.sos.wa.gov/_assets/archives/RecordsManagement/Notorious-Historically-Significant-Case-Files-Inmate-Records-Nov-2013.PDF</vt:lpwstr>
      </vt:variant>
      <vt:variant>
        <vt:lpwstr/>
      </vt:variant>
      <vt:variant>
        <vt:i4>3014702</vt:i4>
      </vt:variant>
      <vt:variant>
        <vt:i4>216</vt:i4>
      </vt:variant>
      <vt:variant>
        <vt:i4>0</vt:i4>
      </vt:variant>
      <vt:variant>
        <vt:i4>5</vt:i4>
      </vt:variant>
      <vt:variant>
        <vt:lpwstr>http://apps.leg.wa.gov/rcw/default.aspx?cite=70.48.470</vt:lpwstr>
      </vt:variant>
      <vt:variant>
        <vt:lpwstr/>
      </vt:variant>
      <vt:variant>
        <vt:i4>2949159</vt:i4>
      </vt:variant>
      <vt:variant>
        <vt:i4>213</vt:i4>
      </vt:variant>
      <vt:variant>
        <vt:i4>0</vt:i4>
      </vt:variant>
      <vt:variant>
        <vt:i4>5</vt:i4>
      </vt:variant>
      <vt:variant>
        <vt:lpwstr>http://apps.leg.wa.gov/rcw/default.aspx?cite=10.98.130</vt:lpwstr>
      </vt:variant>
      <vt:variant>
        <vt:lpwstr/>
      </vt:variant>
      <vt:variant>
        <vt:i4>2818089</vt:i4>
      </vt:variant>
      <vt:variant>
        <vt:i4>210</vt:i4>
      </vt:variant>
      <vt:variant>
        <vt:i4>0</vt:i4>
      </vt:variant>
      <vt:variant>
        <vt:i4>5</vt:i4>
      </vt:variant>
      <vt:variant>
        <vt:lpwstr>http://apps.leg.wa.gov/rcw/default.aspx?cite=70.48.100</vt:lpwstr>
      </vt:variant>
      <vt:variant>
        <vt:lpwstr/>
      </vt:variant>
      <vt:variant>
        <vt:i4>2883633</vt:i4>
      </vt:variant>
      <vt:variant>
        <vt:i4>207</vt:i4>
      </vt:variant>
      <vt:variant>
        <vt:i4>0</vt:i4>
      </vt:variant>
      <vt:variant>
        <vt:i4>5</vt:i4>
      </vt:variant>
      <vt:variant>
        <vt:lpwstr>http://www.sos.wa.gov/archives/RecordsManagement/UsingtheLocalGovernmentCommonRecordsRetentionScheduleCORE.aspx</vt:lpwstr>
      </vt:variant>
      <vt:variant>
        <vt:lpwstr/>
      </vt:variant>
      <vt:variant>
        <vt:i4>2883617</vt:i4>
      </vt:variant>
      <vt:variant>
        <vt:i4>204</vt:i4>
      </vt:variant>
      <vt:variant>
        <vt:i4>0</vt:i4>
      </vt:variant>
      <vt:variant>
        <vt:i4>5</vt:i4>
      </vt:variant>
      <vt:variant>
        <vt:lpwstr>http://apps.leg.wa.gov/rcw/default.aspx?cite=10.98.050</vt:lpwstr>
      </vt:variant>
      <vt:variant>
        <vt:lpwstr/>
      </vt:variant>
      <vt:variant>
        <vt:i4>2556027</vt:i4>
      </vt:variant>
      <vt:variant>
        <vt:i4>201</vt:i4>
      </vt:variant>
      <vt:variant>
        <vt:i4>0</vt:i4>
      </vt:variant>
      <vt:variant>
        <vt:i4>5</vt:i4>
      </vt:variant>
      <vt:variant>
        <vt:lpwstr>http://www.sos.wa.gov/archives/RecordsManagement/Records-Retention-Schedules-for-Emergency-Service-911-Communication-Districts.aspx</vt:lpwstr>
      </vt:variant>
      <vt:variant>
        <vt:lpwstr/>
      </vt:variant>
      <vt:variant>
        <vt:i4>2556027</vt:i4>
      </vt:variant>
      <vt:variant>
        <vt:i4>198</vt:i4>
      </vt:variant>
      <vt:variant>
        <vt:i4>0</vt:i4>
      </vt:variant>
      <vt:variant>
        <vt:i4>5</vt:i4>
      </vt:variant>
      <vt:variant>
        <vt:lpwstr>http://www.sos.wa.gov/archives/RecordsManagement/Records-Retention-Schedules-for-Emergency-Service-911-Communication-Districts.aspx</vt:lpwstr>
      </vt:variant>
      <vt:variant>
        <vt:lpwstr/>
      </vt:variant>
      <vt:variant>
        <vt:i4>2556027</vt:i4>
      </vt:variant>
      <vt:variant>
        <vt:i4>195</vt:i4>
      </vt:variant>
      <vt:variant>
        <vt:i4>0</vt:i4>
      </vt:variant>
      <vt:variant>
        <vt:i4>5</vt:i4>
      </vt:variant>
      <vt:variant>
        <vt:lpwstr>http://www.sos.wa.gov/archives/RecordsManagement/Records-Retention-Schedules-for-Emergency-Service-911-Communication-Districts.aspx</vt:lpwstr>
      </vt:variant>
      <vt:variant>
        <vt:lpwstr/>
      </vt:variant>
      <vt:variant>
        <vt:i4>4063267</vt:i4>
      </vt:variant>
      <vt:variant>
        <vt:i4>192</vt:i4>
      </vt:variant>
      <vt:variant>
        <vt:i4>0</vt:i4>
      </vt:variant>
      <vt:variant>
        <vt:i4>5</vt:i4>
      </vt:variant>
      <vt:variant>
        <vt:lpwstr>http://apps.leg.wa.gov/wac/default.aspx?cite=139-05-915</vt:lpwstr>
      </vt:variant>
      <vt:variant>
        <vt:lpwstr/>
      </vt:variant>
      <vt:variant>
        <vt:i4>2883633</vt:i4>
      </vt:variant>
      <vt:variant>
        <vt:i4>189</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186</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183</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180</vt:i4>
      </vt:variant>
      <vt:variant>
        <vt:i4>0</vt:i4>
      </vt:variant>
      <vt:variant>
        <vt:i4>5</vt:i4>
      </vt:variant>
      <vt:variant>
        <vt:lpwstr>http://www.sos.wa.gov/archives/RecordsManagement/UsingtheLocalGovernmentCommonRecordsRetentionScheduleCORE.aspx</vt:lpwstr>
      </vt:variant>
      <vt:variant>
        <vt:lpwstr/>
      </vt:variant>
      <vt:variant>
        <vt:i4>1245246</vt:i4>
      </vt:variant>
      <vt:variant>
        <vt:i4>173</vt:i4>
      </vt:variant>
      <vt:variant>
        <vt:i4>0</vt:i4>
      </vt:variant>
      <vt:variant>
        <vt:i4>5</vt:i4>
      </vt:variant>
      <vt:variant>
        <vt:lpwstr/>
      </vt:variant>
      <vt:variant>
        <vt:lpwstr>_Toc435696674</vt:lpwstr>
      </vt:variant>
      <vt:variant>
        <vt:i4>1245246</vt:i4>
      </vt:variant>
      <vt:variant>
        <vt:i4>167</vt:i4>
      </vt:variant>
      <vt:variant>
        <vt:i4>0</vt:i4>
      </vt:variant>
      <vt:variant>
        <vt:i4>5</vt:i4>
      </vt:variant>
      <vt:variant>
        <vt:lpwstr/>
      </vt:variant>
      <vt:variant>
        <vt:lpwstr>_Toc435696673</vt:lpwstr>
      </vt:variant>
      <vt:variant>
        <vt:i4>1245246</vt:i4>
      </vt:variant>
      <vt:variant>
        <vt:i4>161</vt:i4>
      </vt:variant>
      <vt:variant>
        <vt:i4>0</vt:i4>
      </vt:variant>
      <vt:variant>
        <vt:i4>5</vt:i4>
      </vt:variant>
      <vt:variant>
        <vt:lpwstr/>
      </vt:variant>
      <vt:variant>
        <vt:lpwstr>_Toc435696672</vt:lpwstr>
      </vt:variant>
      <vt:variant>
        <vt:i4>1245246</vt:i4>
      </vt:variant>
      <vt:variant>
        <vt:i4>155</vt:i4>
      </vt:variant>
      <vt:variant>
        <vt:i4>0</vt:i4>
      </vt:variant>
      <vt:variant>
        <vt:i4>5</vt:i4>
      </vt:variant>
      <vt:variant>
        <vt:lpwstr/>
      </vt:variant>
      <vt:variant>
        <vt:lpwstr>_Toc435696671</vt:lpwstr>
      </vt:variant>
      <vt:variant>
        <vt:i4>1245246</vt:i4>
      </vt:variant>
      <vt:variant>
        <vt:i4>149</vt:i4>
      </vt:variant>
      <vt:variant>
        <vt:i4>0</vt:i4>
      </vt:variant>
      <vt:variant>
        <vt:i4>5</vt:i4>
      </vt:variant>
      <vt:variant>
        <vt:lpwstr/>
      </vt:variant>
      <vt:variant>
        <vt:lpwstr>_Toc435696670</vt:lpwstr>
      </vt:variant>
      <vt:variant>
        <vt:i4>1179710</vt:i4>
      </vt:variant>
      <vt:variant>
        <vt:i4>143</vt:i4>
      </vt:variant>
      <vt:variant>
        <vt:i4>0</vt:i4>
      </vt:variant>
      <vt:variant>
        <vt:i4>5</vt:i4>
      </vt:variant>
      <vt:variant>
        <vt:lpwstr/>
      </vt:variant>
      <vt:variant>
        <vt:lpwstr>_Toc435696669</vt:lpwstr>
      </vt:variant>
      <vt:variant>
        <vt:i4>1179710</vt:i4>
      </vt:variant>
      <vt:variant>
        <vt:i4>137</vt:i4>
      </vt:variant>
      <vt:variant>
        <vt:i4>0</vt:i4>
      </vt:variant>
      <vt:variant>
        <vt:i4>5</vt:i4>
      </vt:variant>
      <vt:variant>
        <vt:lpwstr/>
      </vt:variant>
      <vt:variant>
        <vt:lpwstr>_Toc435696668</vt:lpwstr>
      </vt:variant>
      <vt:variant>
        <vt:i4>1179710</vt:i4>
      </vt:variant>
      <vt:variant>
        <vt:i4>131</vt:i4>
      </vt:variant>
      <vt:variant>
        <vt:i4>0</vt:i4>
      </vt:variant>
      <vt:variant>
        <vt:i4>5</vt:i4>
      </vt:variant>
      <vt:variant>
        <vt:lpwstr/>
      </vt:variant>
      <vt:variant>
        <vt:lpwstr>_Toc435696667</vt:lpwstr>
      </vt:variant>
      <vt:variant>
        <vt:i4>1179710</vt:i4>
      </vt:variant>
      <vt:variant>
        <vt:i4>125</vt:i4>
      </vt:variant>
      <vt:variant>
        <vt:i4>0</vt:i4>
      </vt:variant>
      <vt:variant>
        <vt:i4>5</vt:i4>
      </vt:variant>
      <vt:variant>
        <vt:lpwstr/>
      </vt:variant>
      <vt:variant>
        <vt:lpwstr>_Toc435696666</vt:lpwstr>
      </vt:variant>
      <vt:variant>
        <vt:i4>1179710</vt:i4>
      </vt:variant>
      <vt:variant>
        <vt:i4>119</vt:i4>
      </vt:variant>
      <vt:variant>
        <vt:i4>0</vt:i4>
      </vt:variant>
      <vt:variant>
        <vt:i4>5</vt:i4>
      </vt:variant>
      <vt:variant>
        <vt:lpwstr/>
      </vt:variant>
      <vt:variant>
        <vt:lpwstr>_Toc435696664</vt:lpwstr>
      </vt:variant>
      <vt:variant>
        <vt:i4>1179710</vt:i4>
      </vt:variant>
      <vt:variant>
        <vt:i4>113</vt:i4>
      </vt:variant>
      <vt:variant>
        <vt:i4>0</vt:i4>
      </vt:variant>
      <vt:variant>
        <vt:i4>5</vt:i4>
      </vt:variant>
      <vt:variant>
        <vt:lpwstr/>
      </vt:variant>
      <vt:variant>
        <vt:lpwstr>_Toc435696663</vt:lpwstr>
      </vt:variant>
      <vt:variant>
        <vt:i4>1179710</vt:i4>
      </vt:variant>
      <vt:variant>
        <vt:i4>107</vt:i4>
      </vt:variant>
      <vt:variant>
        <vt:i4>0</vt:i4>
      </vt:variant>
      <vt:variant>
        <vt:i4>5</vt:i4>
      </vt:variant>
      <vt:variant>
        <vt:lpwstr/>
      </vt:variant>
      <vt:variant>
        <vt:lpwstr>_Toc435696662</vt:lpwstr>
      </vt:variant>
      <vt:variant>
        <vt:i4>1179710</vt:i4>
      </vt:variant>
      <vt:variant>
        <vt:i4>101</vt:i4>
      </vt:variant>
      <vt:variant>
        <vt:i4>0</vt:i4>
      </vt:variant>
      <vt:variant>
        <vt:i4>5</vt:i4>
      </vt:variant>
      <vt:variant>
        <vt:lpwstr/>
      </vt:variant>
      <vt:variant>
        <vt:lpwstr>_Toc435696661</vt:lpwstr>
      </vt:variant>
      <vt:variant>
        <vt:i4>1179710</vt:i4>
      </vt:variant>
      <vt:variant>
        <vt:i4>95</vt:i4>
      </vt:variant>
      <vt:variant>
        <vt:i4>0</vt:i4>
      </vt:variant>
      <vt:variant>
        <vt:i4>5</vt:i4>
      </vt:variant>
      <vt:variant>
        <vt:lpwstr/>
      </vt:variant>
      <vt:variant>
        <vt:lpwstr>_Toc435696660</vt:lpwstr>
      </vt:variant>
      <vt:variant>
        <vt:i4>1114174</vt:i4>
      </vt:variant>
      <vt:variant>
        <vt:i4>89</vt:i4>
      </vt:variant>
      <vt:variant>
        <vt:i4>0</vt:i4>
      </vt:variant>
      <vt:variant>
        <vt:i4>5</vt:i4>
      </vt:variant>
      <vt:variant>
        <vt:lpwstr/>
      </vt:variant>
      <vt:variant>
        <vt:lpwstr>_Toc435696659</vt:lpwstr>
      </vt:variant>
      <vt:variant>
        <vt:i4>1114174</vt:i4>
      </vt:variant>
      <vt:variant>
        <vt:i4>83</vt:i4>
      </vt:variant>
      <vt:variant>
        <vt:i4>0</vt:i4>
      </vt:variant>
      <vt:variant>
        <vt:i4>5</vt:i4>
      </vt:variant>
      <vt:variant>
        <vt:lpwstr/>
      </vt:variant>
      <vt:variant>
        <vt:lpwstr>_Toc435696658</vt:lpwstr>
      </vt:variant>
      <vt:variant>
        <vt:i4>1114174</vt:i4>
      </vt:variant>
      <vt:variant>
        <vt:i4>77</vt:i4>
      </vt:variant>
      <vt:variant>
        <vt:i4>0</vt:i4>
      </vt:variant>
      <vt:variant>
        <vt:i4>5</vt:i4>
      </vt:variant>
      <vt:variant>
        <vt:lpwstr/>
      </vt:variant>
      <vt:variant>
        <vt:lpwstr>_Toc435696657</vt:lpwstr>
      </vt:variant>
      <vt:variant>
        <vt:i4>1114174</vt:i4>
      </vt:variant>
      <vt:variant>
        <vt:i4>71</vt:i4>
      </vt:variant>
      <vt:variant>
        <vt:i4>0</vt:i4>
      </vt:variant>
      <vt:variant>
        <vt:i4>5</vt:i4>
      </vt:variant>
      <vt:variant>
        <vt:lpwstr/>
      </vt:variant>
      <vt:variant>
        <vt:lpwstr>_Toc435696655</vt:lpwstr>
      </vt:variant>
      <vt:variant>
        <vt:i4>1114174</vt:i4>
      </vt:variant>
      <vt:variant>
        <vt:i4>65</vt:i4>
      </vt:variant>
      <vt:variant>
        <vt:i4>0</vt:i4>
      </vt:variant>
      <vt:variant>
        <vt:i4>5</vt:i4>
      </vt:variant>
      <vt:variant>
        <vt:lpwstr/>
      </vt:variant>
      <vt:variant>
        <vt:lpwstr>_Toc435696654</vt:lpwstr>
      </vt:variant>
      <vt:variant>
        <vt:i4>1114174</vt:i4>
      </vt:variant>
      <vt:variant>
        <vt:i4>59</vt:i4>
      </vt:variant>
      <vt:variant>
        <vt:i4>0</vt:i4>
      </vt:variant>
      <vt:variant>
        <vt:i4>5</vt:i4>
      </vt:variant>
      <vt:variant>
        <vt:lpwstr/>
      </vt:variant>
      <vt:variant>
        <vt:lpwstr>_Toc435696653</vt:lpwstr>
      </vt:variant>
      <vt:variant>
        <vt:i4>1114174</vt:i4>
      </vt:variant>
      <vt:variant>
        <vt:i4>53</vt:i4>
      </vt:variant>
      <vt:variant>
        <vt:i4>0</vt:i4>
      </vt:variant>
      <vt:variant>
        <vt:i4>5</vt:i4>
      </vt:variant>
      <vt:variant>
        <vt:lpwstr/>
      </vt:variant>
      <vt:variant>
        <vt:lpwstr>_Toc435696652</vt:lpwstr>
      </vt:variant>
      <vt:variant>
        <vt:i4>1114174</vt:i4>
      </vt:variant>
      <vt:variant>
        <vt:i4>47</vt:i4>
      </vt:variant>
      <vt:variant>
        <vt:i4>0</vt:i4>
      </vt:variant>
      <vt:variant>
        <vt:i4>5</vt:i4>
      </vt:variant>
      <vt:variant>
        <vt:lpwstr/>
      </vt:variant>
      <vt:variant>
        <vt:lpwstr>_Toc435696651</vt:lpwstr>
      </vt:variant>
      <vt:variant>
        <vt:i4>1114174</vt:i4>
      </vt:variant>
      <vt:variant>
        <vt:i4>41</vt:i4>
      </vt:variant>
      <vt:variant>
        <vt:i4>0</vt:i4>
      </vt:variant>
      <vt:variant>
        <vt:i4>5</vt:i4>
      </vt:variant>
      <vt:variant>
        <vt:lpwstr/>
      </vt:variant>
      <vt:variant>
        <vt:lpwstr>_Toc435696650</vt:lpwstr>
      </vt:variant>
      <vt:variant>
        <vt:i4>1048638</vt:i4>
      </vt:variant>
      <vt:variant>
        <vt:i4>35</vt:i4>
      </vt:variant>
      <vt:variant>
        <vt:i4>0</vt:i4>
      </vt:variant>
      <vt:variant>
        <vt:i4>5</vt:i4>
      </vt:variant>
      <vt:variant>
        <vt:lpwstr/>
      </vt:variant>
      <vt:variant>
        <vt:lpwstr>_Toc435696649</vt:lpwstr>
      </vt:variant>
      <vt:variant>
        <vt:i4>1048638</vt:i4>
      </vt:variant>
      <vt:variant>
        <vt:i4>29</vt:i4>
      </vt:variant>
      <vt:variant>
        <vt:i4>0</vt:i4>
      </vt:variant>
      <vt:variant>
        <vt:i4>5</vt:i4>
      </vt:variant>
      <vt:variant>
        <vt:lpwstr/>
      </vt:variant>
      <vt:variant>
        <vt:lpwstr>_Toc435696648</vt:lpwstr>
      </vt:variant>
      <vt:variant>
        <vt:i4>1048638</vt:i4>
      </vt:variant>
      <vt:variant>
        <vt:i4>23</vt:i4>
      </vt:variant>
      <vt:variant>
        <vt:i4>0</vt:i4>
      </vt:variant>
      <vt:variant>
        <vt:i4>5</vt:i4>
      </vt:variant>
      <vt:variant>
        <vt:lpwstr/>
      </vt:variant>
      <vt:variant>
        <vt:lpwstr>_Toc435696647</vt:lpwstr>
      </vt:variant>
      <vt:variant>
        <vt:i4>1048638</vt:i4>
      </vt:variant>
      <vt:variant>
        <vt:i4>17</vt:i4>
      </vt:variant>
      <vt:variant>
        <vt:i4>0</vt:i4>
      </vt:variant>
      <vt:variant>
        <vt:i4>5</vt:i4>
      </vt:variant>
      <vt:variant>
        <vt:lpwstr/>
      </vt:variant>
      <vt:variant>
        <vt:lpwstr>_Toc435696646</vt:lpwstr>
      </vt:variant>
      <vt:variant>
        <vt:i4>2883633</vt:i4>
      </vt:variant>
      <vt:variant>
        <vt:i4>12</vt:i4>
      </vt:variant>
      <vt:variant>
        <vt:i4>0</vt:i4>
      </vt:variant>
      <vt:variant>
        <vt:i4>5</vt:i4>
      </vt:variant>
      <vt:variant>
        <vt:lpwstr>http://www.sos.wa.gov/archives/RecordsManagement/UsingtheLocalGovernmentCommonRecordsRetentionScheduleCORE.aspx</vt:lpwstr>
      </vt:variant>
      <vt:variant>
        <vt:lpwstr/>
      </vt:variant>
      <vt:variant>
        <vt:i4>2424882</vt:i4>
      </vt:variant>
      <vt:variant>
        <vt:i4>9</vt:i4>
      </vt:variant>
      <vt:variant>
        <vt:i4>0</vt:i4>
      </vt:variant>
      <vt:variant>
        <vt:i4>5</vt:i4>
      </vt:variant>
      <vt:variant>
        <vt:lpwstr>http://apps.leg.wa.gov/rcw/default.aspx?cite=40.14</vt:lpwstr>
      </vt:variant>
      <vt:variant>
        <vt:lpwstr/>
      </vt:variant>
      <vt:variant>
        <vt:i4>2555956</vt:i4>
      </vt:variant>
      <vt:variant>
        <vt:i4>6</vt:i4>
      </vt:variant>
      <vt:variant>
        <vt:i4>0</vt:i4>
      </vt:variant>
      <vt:variant>
        <vt:i4>5</vt:i4>
      </vt:variant>
      <vt:variant>
        <vt:lpwstr>http://apps.leg.wa.gov/rcw/default.aspx?cite=42.56</vt:lpwstr>
      </vt:variant>
      <vt:variant>
        <vt:lpwstr/>
      </vt:variant>
      <vt:variant>
        <vt:i4>5701642</vt:i4>
      </vt:variant>
      <vt:variant>
        <vt:i4>3</vt:i4>
      </vt:variant>
      <vt:variant>
        <vt:i4>0</vt:i4>
      </vt:variant>
      <vt:variant>
        <vt:i4>5</vt:i4>
      </vt:variant>
      <vt:variant>
        <vt:lpwstr>http://www.sos.wa.gov/archives/RecordsRetentionSchedules.aspx</vt:lpwstr>
      </vt:variant>
      <vt:variant>
        <vt:lpwstr/>
      </vt:variant>
      <vt:variant>
        <vt:i4>2883633</vt:i4>
      </vt:variant>
      <vt:variant>
        <vt:i4>0</vt:i4>
      </vt:variant>
      <vt:variant>
        <vt:i4>0</vt:i4>
      </vt:variant>
      <vt:variant>
        <vt:i4>5</vt:i4>
      </vt:variant>
      <vt:variant>
        <vt:lpwstr>http://www.sos.wa.gov/archives/RecordsManagement/UsingtheLocalGovernmentCommonRecordsRetentionScheduleCORE.aspx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schedule applies to:  All Local Government Agencies</dc:title>
  <dc:subject/>
  <dc:creator>Blecha, Julie</dc:creator>
  <cp:keywords/>
  <cp:lastModifiedBy>Scott Sackett</cp:lastModifiedBy>
  <cp:revision>2</cp:revision>
  <cp:lastPrinted>2017-01-26T20:43:00Z</cp:lastPrinted>
  <dcterms:created xsi:type="dcterms:W3CDTF">2017-01-27T20:52:00Z</dcterms:created>
  <dcterms:modified xsi:type="dcterms:W3CDTF">2017-01-27T20:52:00Z</dcterms:modified>
</cp:coreProperties>
</file>